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8E" w:rsidRDefault="00DF1331" w:rsidP="00AF768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-389255</wp:posOffset>
            </wp:positionV>
            <wp:extent cx="483235" cy="58991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89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F768E" w:rsidRDefault="00AF768E" w:rsidP="00AF768E">
      <w:pPr>
        <w:jc w:val="center"/>
        <w:rPr>
          <w:rFonts w:cs="Times New Roman"/>
          <w:b/>
          <w:bCs/>
          <w:sz w:val="22"/>
          <w:szCs w:val="22"/>
        </w:rPr>
      </w:pPr>
    </w:p>
    <w:p w:rsidR="00AF768E" w:rsidRDefault="00AF768E" w:rsidP="00AF768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КОНТРОЛЬНО-СЧЕТНАЯ ПАЛАТА</w:t>
      </w:r>
    </w:p>
    <w:p w:rsidR="00AF768E" w:rsidRDefault="00AF768E" w:rsidP="00AF768E">
      <w:pPr>
        <w:ind w:left="426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ФРОЛОВСКОГО МУНИЦИПАЛЬНОГО РАЙОНА</w:t>
      </w:r>
    </w:p>
    <w:p w:rsidR="00AF768E" w:rsidRDefault="00AF768E" w:rsidP="00AF768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ВОЛГОГРАДСКОЙ ОБЛАСТИ</w:t>
      </w:r>
    </w:p>
    <w:p w:rsidR="00AF768E" w:rsidRDefault="00AF768E" w:rsidP="00AF768E">
      <w:pPr>
        <w:jc w:val="center"/>
        <w:rPr>
          <w:rFonts w:cs="Times New Roman"/>
        </w:rPr>
      </w:pPr>
      <w:r>
        <w:rPr>
          <w:rFonts w:cs="Times New Roman"/>
        </w:rPr>
        <w:t xml:space="preserve">403518    </w:t>
      </w:r>
      <w:proofErr w:type="spellStart"/>
      <w:r>
        <w:rPr>
          <w:rFonts w:cs="Times New Roman"/>
        </w:rPr>
        <w:t>Фроловский</w:t>
      </w:r>
      <w:proofErr w:type="spellEnd"/>
      <w:r>
        <w:rPr>
          <w:rFonts w:cs="Times New Roman"/>
        </w:rPr>
        <w:t xml:space="preserve"> район, пос. Пригородный, ул. 40 Лет Октября, д. 336/3, телефон: </w:t>
      </w:r>
    </w:p>
    <w:p w:rsidR="00AF768E" w:rsidRDefault="00AF768E" w:rsidP="00AF768E">
      <w:pPr>
        <w:jc w:val="center"/>
        <w:rPr>
          <w:rFonts w:cs="Times New Roman"/>
          <w:b/>
          <w:bCs/>
        </w:rPr>
      </w:pPr>
      <w:r>
        <w:rPr>
          <w:rFonts w:cs="Times New Roman"/>
        </w:rPr>
        <w:t>(8-844-65) 4-02-84</w:t>
      </w:r>
    </w:p>
    <w:p w:rsidR="00AF768E" w:rsidRDefault="00AF768E" w:rsidP="00AF768E">
      <w:pPr>
        <w:rPr>
          <w:rFonts w:cs="Times New Roman"/>
        </w:rPr>
      </w:pPr>
      <w:r>
        <w:rPr>
          <w:rFonts w:cs="Times New Roman"/>
        </w:rPr>
        <w:t xml:space="preserve">_______________________________________________________________________                    </w:t>
      </w:r>
    </w:p>
    <w:p w:rsidR="00AF768E" w:rsidRDefault="00AF768E" w:rsidP="00AF768E">
      <w:pPr>
        <w:rPr>
          <w:rFonts w:cs="Times New Roman"/>
          <w:bCs/>
        </w:rPr>
      </w:pPr>
      <w:r>
        <w:rPr>
          <w:rFonts w:cs="Times New Roman"/>
          <w:b/>
        </w:rPr>
        <w:t xml:space="preserve"> </w:t>
      </w:r>
      <w:r>
        <w:rPr>
          <w:rFonts w:cs="Times New Roman"/>
          <w:bCs/>
        </w:rPr>
        <w:t xml:space="preserve">от 13.04.2026  года     </w:t>
      </w:r>
    </w:p>
    <w:p w:rsidR="00AF768E" w:rsidRDefault="00AF768E" w:rsidP="00AF768E">
      <w:pPr>
        <w:rPr>
          <w:rFonts w:cs="Times New Roman"/>
        </w:rPr>
      </w:pPr>
      <w:r>
        <w:rPr>
          <w:rFonts w:cs="Times New Roman"/>
          <w:bCs/>
        </w:rPr>
        <w:t xml:space="preserve">                                                                 Заключение </w:t>
      </w:r>
      <w:r>
        <w:rPr>
          <w:rFonts w:cs="Times New Roman"/>
        </w:rPr>
        <w:t xml:space="preserve">    </w:t>
      </w:r>
    </w:p>
    <w:p w:rsidR="00AF768E" w:rsidRDefault="00AF768E" w:rsidP="00AF768E">
      <w:pPr>
        <w:ind w:left="-426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t xml:space="preserve">                   к проекту Решения </w:t>
      </w:r>
      <w:r>
        <w:rPr>
          <w:rFonts w:cs="Times New Roman"/>
          <w:b/>
        </w:rPr>
        <w:t xml:space="preserve"> </w:t>
      </w:r>
      <w:r w:rsidRPr="00E03B60">
        <w:rPr>
          <w:rFonts w:cs="Times New Roman"/>
          <w:b/>
        </w:rPr>
        <w:t xml:space="preserve"> </w:t>
      </w:r>
      <w:r w:rsidRPr="00E0616B">
        <w:rPr>
          <w:rFonts w:cs="Times New Roman"/>
        </w:rPr>
        <w:t xml:space="preserve">«О внесении изменений и дополнений в решение </w:t>
      </w:r>
    </w:p>
    <w:p w:rsidR="00AF768E" w:rsidRDefault="00AF768E" w:rsidP="00AF768E">
      <w:pPr>
        <w:ind w:left="-426"/>
        <w:jc w:val="center"/>
        <w:rPr>
          <w:rFonts w:cs="Times New Roman"/>
        </w:rPr>
      </w:pPr>
      <w:r>
        <w:rPr>
          <w:rFonts w:cs="Times New Roman"/>
        </w:rPr>
        <w:t xml:space="preserve">                   </w:t>
      </w:r>
      <w:proofErr w:type="spellStart"/>
      <w:r w:rsidRPr="00E0616B">
        <w:rPr>
          <w:rFonts w:cs="Times New Roman"/>
        </w:rPr>
        <w:t>Фроловской</w:t>
      </w:r>
      <w:proofErr w:type="spellEnd"/>
      <w:r w:rsidRPr="00E0616B">
        <w:rPr>
          <w:rFonts w:cs="Times New Roman"/>
        </w:rPr>
        <w:t xml:space="preserve"> районной Думы от 05.12.2025 г. № 28/190 «О бюджете </w:t>
      </w:r>
      <w:proofErr w:type="spellStart"/>
      <w:r w:rsidRPr="00E0616B">
        <w:rPr>
          <w:rFonts w:cs="Times New Roman"/>
        </w:rPr>
        <w:t>Фроловского</w:t>
      </w:r>
      <w:proofErr w:type="spellEnd"/>
      <w:r w:rsidRPr="00E0616B">
        <w:rPr>
          <w:rFonts w:cs="Times New Roman"/>
        </w:rPr>
        <w:t xml:space="preserve"> муниципального района на 2026 год и на плановый период 2027 и 2028 годов» </w:t>
      </w:r>
    </w:p>
    <w:p w:rsidR="00AF768E" w:rsidRPr="00AF768E" w:rsidRDefault="00AF768E" w:rsidP="00AF768E">
      <w:pPr>
        <w:ind w:left="-426"/>
        <w:jc w:val="center"/>
        <w:rPr>
          <w:rFonts w:cs="Times New Roman"/>
        </w:rPr>
      </w:pPr>
      <w:r w:rsidRPr="00CD6AF3">
        <w:rPr>
          <w:rFonts w:cs="Times New Roman"/>
        </w:rPr>
        <w:t>(в редакции от 25.02.2026г. № 33/</w:t>
      </w:r>
      <w:r>
        <w:rPr>
          <w:rFonts w:cs="Times New Roman"/>
        </w:rPr>
        <w:t>220</w:t>
      </w:r>
      <w:r>
        <w:rPr>
          <w:rFonts w:cs="Times New Roman"/>
          <w:b/>
        </w:rPr>
        <w:t xml:space="preserve">, </w:t>
      </w:r>
      <w:r w:rsidRPr="00AF768E">
        <w:rPr>
          <w:rFonts w:cs="Times New Roman"/>
        </w:rPr>
        <w:t xml:space="preserve">от 30.03.2026г. № 34/232) </w:t>
      </w:r>
    </w:p>
    <w:p w:rsidR="00AF768E" w:rsidRPr="00CD6AF3" w:rsidRDefault="00AF768E" w:rsidP="00AF768E">
      <w:pPr>
        <w:ind w:left="-426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AF768E" w:rsidRDefault="00AF768E" w:rsidP="003E7EB5">
      <w:pPr>
        <w:jc w:val="both"/>
      </w:pPr>
      <w:r>
        <w:t xml:space="preserve">                Проект Решения «О внесении изменений в бюджет </w:t>
      </w:r>
      <w:proofErr w:type="spellStart"/>
      <w:r>
        <w:t>Фроловского</w:t>
      </w:r>
      <w:proofErr w:type="spellEnd"/>
      <w:r>
        <w:t xml:space="preserve"> муниципального района на 2026 год и на плановый период 2027 и 2028 годов», принятый решением </w:t>
      </w:r>
      <w:proofErr w:type="spellStart"/>
      <w:r>
        <w:t>Фроловской</w:t>
      </w:r>
      <w:proofErr w:type="spellEnd"/>
      <w:r>
        <w:t xml:space="preserve"> районной Думы </w:t>
      </w:r>
      <w:r w:rsidRPr="00CD6AF3">
        <w:t>от</w:t>
      </w:r>
      <w:r>
        <w:rPr>
          <w:b/>
        </w:rPr>
        <w:t xml:space="preserve"> </w:t>
      </w:r>
      <w:r>
        <w:t>05.12.2025  № 28/190</w:t>
      </w:r>
      <w:r>
        <w:rPr>
          <w:b/>
        </w:rPr>
        <w:t>,</w:t>
      </w:r>
      <w:r>
        <w:t xml:space="preserve"> </w:t>
      </w:r>
      <w:proofErr w:type="gramStart"/>
      <w:r>
        <w:t>подготовлен</w:t>
      </w:r>
      <w:proofErr w:type="gramEnd"/>
      <w:r>
        <w:t xml:space="preserve"> в соответствии с    Положением о бюджетном процессе во Фроловском муниципальном районе», утвержденного решением </w:t>
      </w:r>
      <w:proofErr w:type="spellStart"/>
      <w:r>
        <w:t>Фроловской</w:t>
      </w:r>
      <w:proofErr w:type="spellEnd"/>
      <w:r>
        <w:t xml:space="preserve"> районной Думы  от 27.02.2023 № 125/6.</w:t>
      </w:r>
    </w:p>
    <w:p w:rsidR="00AF768E" w:rsidRDefault="00AF768E" w:rsidP="003E7EB5">
      <w:pPr>
        <w:jc w:val="both"/>
      </w:pPr>
    </w:p>
    <w:p w:rsidR="00AF768E" w:rsidRDefault="00AF768E" w:rsidP="003E7EB5">
      <w:pPr>
        <w:ind w:left="-142" w:firstLine="142"/>
        <w:jc w:val="both"/>
      </w:pPr>
      <w:r>
        <w:t xml:space="preserve">               </w:t>
      </w:r>
      <w:r>
        <w:rPr>
          <w:color w:val="000000"/>
        </w:rPr>
        <w:t xml:space="preserve"> Ц</w:t>
      </w:r>
      <w:r>
        <w:t>ель экспертизы:</w:t>
      </w:r>
      <w:r>
        <w:rPr>
          <w:b/>
        </w:rPr>
        <w:t xml:space="preserve"> </w:t>
      </w:r>
      <w:r>
        <w:t>определение достоверности и обоснованности показателей вносимых изменений</w:t>
      </w:r>
      <w:r>
        <w:rPr>
          <w:b/>
        </w:rPr>
        <w:t xml:space="preserve"> </w:t>
      </w:r>
      <w:r>
        <w:t xml:space="preserve">в решение  </w:t>
      </w:r>
      <w:proofErr w:type="spellStart"/>
      <w:r>
        <w:t>Фроловской</w:t>
      </w:r>
      <w:proofErr w:type="spellEnd"/>
      <w:r>
        <w:t xml:space="preserve"> районной Думы. </w:t>
      </w:r>
    </w:p>
    <w:p w:rsidR="00AF768E" w:rsidRDefault="00AF768E" w:rsidP="003E7EB5">
      <w:pPr>
        <w:pStyle w:val="a5"/>
        <w:ind w:left="-142" w:firstLine="142"/>
        <w:jc w:val="both"/>
        <w:rPr>
          <w:szCs w:val="24"/>
        </w:rPr>
      </w:pPr>
      <w:r>
        <w:rPr>
          <w:szCs w:val="24"/>
        </w:rPr>
        <w:t xml:space="preserve">                Предмет экспертизы: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проект решения </w:t>
      </w:r>
      <w:proofErr w:type="spellStart"/>
      <w:r>
        <w:rPr>
          <w:bCs/>
          <w:szCs w:val="24"/>
        </w:rPr>
        <w:t>Фроловской</w:t>
      </w:r>
      <w:proofErr w:type="spellEnd"/>
      <w:r>
        <w:rPr>
          <w:bCs/>
          <w:szCs w:val="24"/>
        </w:rPr>
        <w:t xml:space="preserve"> районной Думы  </w:t>
      </w:r>
      <w:r>
        <w:rPr>
          <w:szCs w:val="24"/>
        </w:rPr>
        <w:t xml:space="preserve">«О внесении изменений в бюджет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 на 2026 год и на плановый период 2027 и 2028 годов», принятый решением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 от 05.12.2024  № 5/48, </w:t>
      </w:r>
      <w:r>
        <w:rPr>
          <w:bCs/>
          <w:szCs w:val="24"/>
        </w:rPr>
        <w:t xml:space="preserve">документы </w:t>
      </w:r>
      <w:r>
        <w:rPr>
          <w:szCs w:val="24"/>
        </w:rPr>
        <w:t>финансово-экономических обоснований в части, касающейся доходных и расходных обязательств  муниципального бюджета.</w:t>
      </w:r>
    </w:p>
    <w:p w:rsidR="00AF768E" w:rsidRDefault="00AF768E" w:rsidP="003E7EB5">
      <w:pPr>
        <w:ind w:left="-142" w:firstLine="142"/>
        <w:jc w:val="both"/>
        <w:rPr>
          <w:rFonts w:cs="Times New Roman"/>
        </w:rPr>
      </w:pPr>
      <w:r>
        <w:t xml:space="preserve">                </w:t>
      </w:r>
      <w:r>
        <w:rPr>
          <w:rFonts w:cs="Times New Roman"/>
        </w:rPr>
        <w:t xml:space="preserve">Проект решения </w:t>
      </w:r>
      <w:proofErr w:type="spellStart"/>
      <w:r>
        <w:rPr>
          <w:rFonts w:cs="Times New Roman"/>
        </w:rPr>
        <w:t>Фроловской</w:t>
      </w:r>
      <w:proofErr w:type="spellEnd"/>
      <w:r>
        <w:rPr>
          <w:rFonts w:cs="Times New Roman"/>
        </w:rPr>
        <w:t xml:space="preserve"> районной Думы «О внесении изменений в бюджет </w:t>
      </w:r>
      <w:proofErr w:type="spellStart"/>
      <w:r>
        <w:rPr>
          <w:rFonts w:cs="Times New Roman"/>
        </w:rPr>
        <w:t>Фроловского</w:t>
      </w:r>
      <w:proofErr w:type="spellEnd"/>
      <w:r>
        <w:rPr>
          <w:rFonts w:cs="Times New Roman"/>
        </w:rPr>
        <w:t xml:space="preserve"> муниципального района на 2026 год и на плановый период 2027 и 2028 годов» с приложениями (далее – проект Решения), пояснительной запиской к проекту Решения представлен на экспертизу в контрольно-счетную палату  13.04.2026 года. </w:t>
      </w:r>
    </w:p>
    <w:p w:rsidR="00AF768E" w:rsidRDefault="00AF768E" w:rsidP="003E7EB5">
      <w:pPr>
        <w:pStyle w:val="a5"/>
        <w:ind w:left="-142" w:firstLine="142"/>
        <w:jc w:val="both"/>
        <w:rPr>
          <w:szCs w:val="24"/>
        </w:rPr>
      </w:pPr>
    </w:p>
    <w:p w:rsidR="00AF768E" w:rsidRDefault="00AF768E" w:rsidP="003E7EB5">
      <w:pPr>
        <w:pStyle w:val="a5"/>
        <w:ind w:left="-142" w:firstLine="142"/>
        <w:jc w:val="both"/>
        <w:rPr>
          <w:szCs w:val="24"/>
        </w:rPr>
      </w:pPr>
      <w:r>
        <w:rPr>
          <w:szCs w:val="24"/>
        </w:rPr>
        <w:t xml:space="preserve">            Основание для проведения экспертизы:</w:t>
      </w:r>
      <w:r w:rsidRPr="002535ED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AF768E" w:rsidRDefault="00AF768E" w:rsidP="003E7EB5">
      <w:pPr>
        <w:pStyle w:val="a5"/>
        <w:ind w:left="-142" w:firstLine="142"/>
        <w:jc w:val="both"/>
        <w:rPr>
          <w:szCs w:val="24"/>
        </w:rPr>
      </w:pPr>
      <w:r>
        <w:rPr>
          <w:szCs w:val="24"/>
        </w:rPr>
        <w:t xml:space="preserve">  </w:t>
      </w:r>
    </w:p>
    <w:p w:rsidR="00AF768E" w:rsidRDefault="00AF768E" w:rsidP="003E7EB5">
      <w:pPr>
        <w:pStyle w:val="1"/>
        <w:numPr>
          <w:ilvl w:val="0"/>
          <w:numId w:val="1"/>
        </w:numPr>
        <w:shd w:val="clear" w:color="auto" w:fill="FFFFFF"/>
        <w:jc w:val="both"/>
        <w:rPr>
          <w:b w:val="0"/>
          <w:szCs w:val="24"/>
        </w:rPr>
      </w:pPr>
      <w:r>
        <w:rPr>
          <w:b w:val="0"/>
          <w:szCs w:val="24"/>
        </w:rPr>
        <w:t>Федеральный закон от 06.10.2003 № 131-ФЗ (ред. от 20.03.2025) "Об общих принципах организации местного самоуправления в Российской Федерации"</w:t>
      </w:r>
    </w:p>
    <w:p w:rsidR="00AF768E" w:rsidRPr="00CD6AF3" w:rsidRDefault="00AF768E" w:rsidP="003E7EB5">
      <w:pPr>
        <w:pStyle w:val="a5"/>
        <w:numPr>
          <w:ilvl w:val="0"/>
          <w:numId w:val="1"/>
        </w:numPr>
        <w:jc w:val="both"/>
        <w:rPr>
          <w:b/>
          <w:szCs w:val="24"/>
        </w:rPr>
      </w:pPr>
      <w:r w:rsidRPr="00CD6AF3">
        <w:rPr>
          <w:rStyle w:val="ab"/>
          <w:rFonts w:eastAsia="Calibri"/>
          <w:b w:val="0"/>
          <w:szCs w:val="24"/>
          <w:shd w:val="clear" w:color="auto" w:fill="FFFFFF"/>
        </w:rPr>
        <w:t>Федеральный закон от 20.03.2025 №33-ФЗ «Об общих принципах организации местного самоуправления в единой системе публичной власти»</w:t>
      </w:r>
      <w:r w:rsidRPr="00CD6AF3">
        <w:rPr>
          <w:b/>
          <w:szCs w:val="24"/>
          <w:shd w:val="clear" w:color="auto" w:fill="FFFFFF"/>
        </w:rPr>
        <w:t>.</w:t>
      </w:r>
    </w:p>
    <w:p w:rsidR="00AF768E" w:rsidRDefault="00AF768E" w:rsidP="003E7EB5">
      <w:pPr>
        <w:pStyle w:val="a5"/>
        <w:numPr>
          <w:ilvl w:val="0"/>
          <w:numId w:val="1"/>
        </w:numPr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Бюджетный кодекс </w:t>
      </w:r>
      <w:r>
        <w:rPr>
          <w:szCs w:val="24"/>
        </w:rPr>
        <w:t>Российской Федерации</w:t>
      </w:r>
      <w:r>
        <w:rPr>
          <w:szCs w:val="24"/>
          <w:shd w:val="clear" w:color="auto" w:fill="FFFFFF"/>
        </w:rPr>
        <w:t>.</w:t>
      </w:r>
    </w:p>
    <w:p w:rsidR="00AF768E" w:rsidRDefault="00AF768E" w:rsidP="003E7EB5">
      <w:pPr>
        <w:pStyle w:val="a5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AF768E" w:rsidRPr="005E45DD" w:rsidRDefault="00AF768E" w:rsidP="003E7EB5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 w:rsidRPr="005E45DD">
        <w:rPr>
          <w:szCs w:val="24"/>
        </w:rPr>
        <w:t>Закон  Волгоградской области от 25.11.2024г. № 91-ОД «О внесении изменений в Закон Волгоградской области от 29 ноября 2011 г. № 2258-ОД «Об установлении единых нормативов отчислений в местные бюджеты от налоговых и неналоговых доходов, подлежащих зачислению в областной бюджет».</w:t>
      </w:r>
    </w:p>
    <w:p w:rsidR="00AF768E" w:rsidRPr="00ED0A17" w:rsidRDefault="00AF768E" w:rsidP="003E7EB5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 w:rsidRPr="00F471CD">
        <w:rPr>
          <w:szCs w:val="24"/>
        </w:rPr>
        <w:t>Закон Волгоградской области от 04 декабря 2025 г. № 118-ОД "Об областном бюджете на 2026 год и на плановый период 2027 и 2028 годов"</w:t>
      </w:r>
      <w:r>
        <w:rPr>
          <w:szCs w:val="24"/>
        </w:rPr>
        <w:t>.</w:t>
      </w:r>
    </w:p>
    <w:p w:rsidR="00AF768E" w:rsidRPr="00F471CD" w:rsidRDefault="00AF768E" w:rsidP="003E7EB5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 w:rsidRPr="00F471CD">
        <w:rPr>
          <w:szCs w:val="24"/>
        </w:rPr>
        <w:t>Постановлени</w:t>
      </w:r>
      <w:r>
        <w:rPr>
          <w:szCs w:val="24"/>
        </w:rPr>
        <w:t xml:space="preserve">е </w:t>
      </w:r>
      <w:r w:rsidRPr="00F471CD">
        <w:rPr>
          <w:szCs w:val="24"/>
        </w:rPr>
        <w:t>администрации Волгоградской области от 12.02.2026 № 76-п "Об установлении дополнительных оснований для внесения изменений в сводную бюджетную роспись областного бюджета в 2026 году без внесения изменений в Закон Волгоградской области от 04 декабря 2025 г. № 118-ОД "Об областном бюджете на 2026 год и на плановый период 2027 и 2028 годов",</w:t>
      </w:r>
    </w:p>
    <w:p w:rsidR="00AF768E" w:rsidRDefault="00AF768E" w:rsidP="003E7EB5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szCs w:val="24"/>
        </w:rPr>
        <w:lastRenderedPageBreak/>
        <w:t xml:space="preserve">Положение о контрольно-счетной палате </w:t>
      </w:r>
      <w:proofErr w:type="spellStart"/>
      <w:r>
        <w:rPr>
          <w:szCs w:val="24"/>
        </w:rPr>
        <w:t>Фроловского</w:t>
      </w:r>
      <w:proofErr w:type="spellEnd"/>
      <w:r>
        <w:rPr>
          <w:szCs w:val="24"/>
        </w:rPr>
        <w:t xml:space="preserve"> муниципального района», утвержденное решением 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 </w:t>
      </w:r>
      <w:r>
        <w:rPr>
          <w:color w:val="000000"/>
          <w:szCs w:val="24"/>
        </w:rPr>
        <w:t xml:space="preserve">от 25.10.2021 № 107/830. </w:t>
      </w:r>
    </w:p>
    <w:p w:rsidR="00AF768E" w:rsidRDefault="00AF768E" w:rsidP="003E7EB5">
      <w:pPr>
        <w:pStyle w:val="a9"/>
        <w:numPr>
          <w:ilvl w:val="0"/>
          <w:numId w:val="1"/>
        </w:numPr>
        <w:jc w:val="both"/>
        <w:rPr>
          <w:szCs w:val="24"/>
        </w:rPr>
      </w:pPr>
      <w:r>
        <w:rPr>
          <w:color w:val="000000"/>
          <w:szCs w:val="24"/>
        </w:rPr>
        <w:t>Положение о бюджетном процессе во Фроловском муниципальном районе</w:t>
      </w:r>
      <w:proofErr w:type="gramStart"/>
      <w:r>
        <w:rPr>
          <w:color w:val="000000"/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у</w:t>
      </w:r>
      <w:proofErr w:type="gramEnd"/>
      <w:r>
        <w:rPr>
          <w:szCs w:val="24"/>
        </w:rPr>
        <w:t xml:space="preserve">твержденное решением </w:t>
      </w:r>
      <w:proofErr w:type="spellStart"/>
      <w:r>
        <w:rPr>
          <w:szCs w:val="24"/>
        </w:rPr>
        <w:t>Фроловской</w:t>
      </w:r>
      <w:proofErr w:type="spellEnd"/>
      <w:r>
        <w:rPr>
          <w:szCs w:val="24"/>
        </w:rPr>
        <w:t xml:space="preserve"> районной Думы  от 27.02.2023 № 125/6.</w:t>
      </w:r>
    </w:p>
    <w:p w:rsidR="00AF768E" w:rsidRDefault="00AF768E" w:rsidP="003E7EB5">
      <w:pPr>
        <w:pStyle w:val="a5"/>
        <w:ind w:left="-142" w:firstLine="142"/>
        <w:jc w:val="both"/>
        <w:rPr>
          <w:color w:val="000000"/>
          <w:szCs w:val="24"/>
        </w:rPr>
      </w:pPr>
    </w:p>
    <w:p w:rsidR="00AF768E" w:rsidRPr="003E7EB5" w:rsidRDefault="00AF768E" w:rsidP="003E7EB5">
      <w:pPr>
        <w:pStyle w:val="a5"/>
        <w:ind w:left="-142" w:firstLine="142"/>
        <w:jc w:val="both"/>
        <w:rPr>
          <w:szCs w:val="24"/>
        </w:rPr>
      </w:pPr>
      <w:r>
        <w:rPr>
          <w:color w:val="000000"/>
          <w:szCs w:val="24"/>
        </w:rPr>
        <w:t xml:space="preserve">            </w:t>
      </w:r>
      <w:r>
        <w:rPr>
          <w:szCs w:val="24"/>
        </w:rPr>
        <w:t xml:space="preserve">  </w:t>
      </w:r>
      <w:r w:rsidRPr="003E7EB5">
        <w:rPr>
          <w:spacing w:val="-2"/>
          <w:szCs w:val="24"/>
        </w:rPr>
        <w:t xml:space="preserve">Внесение изменений в показатели бюджета </w:t>
      </w:r>
      <w:proofErr w:type="spellStart"/>
      <w:r w:rsidRPr="003E7EB5">
        <w:rPr>
          <w:spacing w:val="-2"/>
          <w:szCs w:val="24"/>
        </w:rPr>
        <w:t>Фроловского</w:t>
      </w:r>
      <w:proofErr w:type="spellEnd"/>
      <w:r w:rsidRPr="003E7EB5">
        <w:rPr>
          <w:spacing w:val="-2"/>
          <w:szCs w:val="24"/>
        </w:rPr>
        <w:t xml:space="preserve"> муниципального района на 2026 год </w:t>
      </w:r>
      <w:r w:rsidRPr="003E7EB5">
        <w:rPr>
          <w:szCs w:val="24"/>
        </w:rPr>
        <w:t xml:space="preserve">обусловлено уменьшением доходной  и  расходной части бюджета, в том числе за счет остатков средств бюджета муниципального района, образовавшихся по состоянию на 01.01.2026 года, </w:t>
      </w:r>
      <w:r w:rsidRPr="003E7EB5">
        <w:rPr>
          <w:spacing w:val="-1"/>
          <w:szCs w:val="24"/>
        </w:rPr>
        <w:t xml:space="preserve">внутренним перераспределением расходов между кодами бюджетной </w:t>
      </w:r>
      <w:r w:rsidRPr="003E7EB5">
        <w:rPr>
          <w:szCs w:val="24"/>
        </w:rPr>
        <w:t>классификации по предл</w:t>
      </w:r>
      <w:r w:rsidR="003E7EB5" w:rsidRPr="003E7EB5">
        <w:rPr>
          <w:szCs w:val="24"/>
        </w:rPr>
        <w:t>ожению главных администраторов.</w:t>
      </w:r>
      <w:r w:rsidRPr="003E7EB5">
        <w:rPr>
          <w:szCs w:val="24"/>
        </w:rPr>
        <w:t xml:space="preserve"> </w:t>
      </w:r>
      <w:proofErr w:type="gramStart"/>
      <w:r w:rsidR="003E7EB5" w:rsidRPr="003E7EB5">
        <w:rPr>
          <w:szCs w:val="24"/>
        </w:rPr>
        <w:t>П</w:t>
      </w:r>
      <w:r w:rsidRPr="003E7EB5">
        <w:rPr>
          <w:bCs/>
          <w:iCs/>
          <w:szCs w:val="24"/>
        </w:rPr>
        <w:t xml:space="preserve">редставленным проектом Решения </w:t>
      </w:r>
      <w:r w:rsidR="003E7EB5" w:rsidRPr="003E7EB5">
        <w:rPr>
          <w:bCs/>
          <w:iCs/>
          <w:szCs w:val="24"/>
        </w:rPr>
        <w:t>вносятся</w:t>
      </w:r>
      <w:r w:rsidRPr="003E7EB5">
        <w:rPr>
          <w:bCs/>
          <w:iCs/>
          <w:szCs w:val="24"/>
        </w:rPr>
        <w:t xml:space="preserve"> изменения в основные характеристики </w:t>
      </w:r>
      <w:r w:rsidR="003E7EB5" w:rsidRPr="003E7EB5">
        <w:rPr>
          <w:bCs/>
          <w:iCs/>
          <w:szCs w:val="24"/>
        </w:rPr>
        <w:t xml:space="preserve">муниципального </w:t>
      </w:r>
      <w:r w:rsidRPr="003E7EB5">
        <w:rPr>
          <w:bCs/>
          <w:iCs/>
          <w:szCs w:val="24"/>
        </w:rPr>
        <w:t>бюджета</w:t>
      </w:r>
      <w:r w:rsidRPr="003E7EB5">
        <w:rPr>
          <w:rStyle w:val="aa"/>
          <w:bCs/>
          <w:iCs/>
          <w:szCs w:val="24"/>
        </w:rPr>
        <w:t xml:space="preserve"> </w:t>
      </w:r>
      <w:r w:rsidRPr="003E7EB5">
        <w:rPr>
          <w:bCs/>
          <w:iCs/>
          <w:szCs w:val="24"/>
        </w:rPr>
        <w:t>на 2026 год</w:t>
      </w:r>
      <w:r w:rsidRPr="003E7EB5">
        <w:rPr>
          <w:bCs/>
          <w:szCs w:val="24"/>
        </w:rPr>
        <w:t xml:space="preserve"> общий объем доходов </w:t>
      </w:r>
      <w:r w:rsidR="00A3767F" w:rsidRPr="003E7EB5">
        <w:rPr>
          <w:bCs/>
          <w:szCs w:val="24"/>
        </w:rPr>
        <w:t>увеличивается</w:t>
      </w:r>
      <w:r w:rsidRPr="003E7EB5">
        <w:rPr>
          <w:bCs/>
          <w:szCs w:val="24"/>
        </w:rPr>
        <w:t xml:space="preserve"> на </w:t>
      </w:r>
      <w:r w:rsidR="00A3767F" w:rsidRPr="003E7EB5">
        <w:rPr>
          <w:bCs/>
          <w:szCs w:val="24"/>
        </w:rPr>
        <w:t>+</w:t>
      </w:r>
      <w:r w:rsidR="00860A66" w:rsidRPr="003E7EB5">
        <w:rPr>
          <w:bCs/>
          <w:szCs w:val="24"/>
        </w:rPr>
        <w:t>4626,6</w:t>
      </w:r>
      <w:r w:rsidRPr="003E7EB5">
        <w:rPr>
          <w:szCs w:val="24"/>
        </w:rPr>
        <w:t xml:space="preserve"> </w:t>
      </w:r>
      <w:r w:rsidRPr="003E7EB5">
        <w:rPr>
          <w:bCs/>
          <w:szCs w:val="24"/>
        </w:rPr>
        <w:t xml:space="preserve">тыс. рублей или на </w:t>
      </w:r>
      <w:r w:rsidR="00A3767F" w:rsidRPr="003E7EB5">
        <w:rPr>
          <w:bCs/>
          <w:szCs w:val="24"/>
        </w:rPr>
        <w:t>+</w:t>
      </w:r>
      <w:r w:rsidRPr="003E7EB5">
        <w:rPr>
          <w:bCs/>
          <w:szCs w:val="24"/>
        </w:rPr>
        <w:t xml:space="preserve"> </w:t>
      </w:r>
      <w:r w:rsidR="00860A66" w:rsidRPr="003E7EB5">
        <w:rPr>
          <w:bCs/>
          <w:szCs w:val="24"/>
        </w:rPr>
        <w:t>0,9</w:t>
      </w:r>
      <w:r w:rsidRPr="003E7EB5">
        <w:rPr>
          <w:bCs/>
          <w:szCs w:val="24"/>
        </w:rPr>
        <w:t xml:space="preserve"> %, т.е</w:t>
      </w:r>
      <w:r w:rsidRPr="003E7EB5">
        <w:rPr>
          <w:b/>
          <w:bCs/>
          <w:szCs w:val="24"/>
        </w:rPr>
        <w:t>.,</w:t>
      </w:r>
      <w:r w:rsidRPr="003E7EB5">
        <w:rPr>
          <w:bCs/>
          <w:szCs w:val="24"/>
        </w:rPr>
        <w:t xml:space="preserve"> с </w:t>
      </w:r>
      <w:r w:rsidR="00860A66" w:rsidRPr="003E7EB5">
        <w:rPr>
          <w:szCs w:val="24"/>
        </w:rPr>
        <w:t xml:space="preserve">502673,2 </w:t>
      </w:r>
      <w:r w:rsidRPr="003E7EB5">
        <w:rPr>
          <w:szCs w:val="24"/>
        </w:rPr>
        <w:t xml:space="preserve">тыс. рублей и до </w:t>
      </w:r>
      <w:r w:rsidR="00A3767F" w:rsidRPr="003E7EB5">
        <w:rPr>
          <w:szCs w:val="24"/>
        </w:rPr>
        <w:t xml:space="preserve">507299,8 </w:t>
      </w:r>
      <w:r w:rsidRPr="003E7EB5">
        <w:rPr>
          <w:szCs w:val="24"/>
        </w:rPr>
        <w:t xml:space="preserve">тыс. рублей, </w:t>
      </w:r>
      <w:r w:rsidRPr="003E7EB5">
        <w:rPr>
          <w:bCs/>
          <w:szCs w:val="24"/>
        </w:rPr>
        <w:t xml:space="preserve">общий объем расходов  </w:t>
      </w:r>
      <w:r w:rsidR="00A3767F" w:rsidRPr="003E7EB5">
        <w:rPr>
          <w:bCs/>
          <w:szCs w:val="24"/>
        </w:rPr>
        <w:t>увеличивается</w:t>
      </w:r>
      <w:r w:rsidRPr="003E7EB5">
        <w:rPr>
          <w:szCs w:val="24"/>
        </w:rPr>
        <w:t xml:space="preserve"> с  </w:t>
      </w:r>
      <w:r w:rsidR="00A3767F" w:rsidRPr="003E7EB5">
        <w:rPr>
          <w:szCs w:val="24"/>
        </w:rPr>
        <w:t xml:space="preserve">519445,5 </w:t>
      </w:r>
      <w:r w:rsidRPr="003E7EB5">
        <w:rPr>
          <w:szCs w:val="24"/>
        </w:rPr>
        <w:t xml:space="preserve">тыс. рублей до </w:t>
      </w:r>
      <w:r w:rsidR="00A3767F" w:rsidRPr="003E7EB5">
        <w:rPr>
          <w:szCs w:val="24"/>
        </w:rPr>
        <w:t xml:space="preserve">524072,1 </w:t>
      </w:r>
      <w:r w:rsidRPr="003E7EB5">
        <w:rPr>
          <w:szCs w:val="24"/>
        </w:rPr>
        <w:t xml:space="preserve">тыс. рублей, т.е. </w:t>
      </w:r>
      <w:r w:rsidRPr="003E7EB5">
        <w:rPr>
          <w:bCs/>
          <w:szCs w:val="24"/>
        </w:rPr>
        <w:t xml:space="preserve">на </w:t>
      </w:r>
      <w:r w:rsidR="00A3767F" w:rsidRPr="003E7EB5">
        <w:rPr>
          <w:bCs/>
          <w:szCs w:val="24"/>
        </w:rPr>
        <w:t>+4626,6</w:t>
      </w:r>
      <w:r w:rsidRPr="003E7EB5">
        <w:rPr>
          <w:szCs w:val="24"/>
        </w:rPr>
        <w:t xml:space="preserve">  </w:t>
      </w:r>
      <w:r w:rsidRPr="003E7EB5">
        <w:rPr>
          <w:bCs/>
          <w:szCs w:val="24"/>
        </w:rPr>
        <w:t xml:space="preserve">тыс. руб. или на </w:t>
      </w:r>
      <w:r w:rsidR="00A3767F" w:rsidRPr="003E7EB5">
        <w:rPr>
          <w:bCs/>
          <w:szCs w:val="24"/>
        </w:rPr>
        <w:t>+0,9</w:t>
      </w:r>
      <w:r w:rsidRPr="003E7EB5">
        <w:rPr>
          <w:bCs/>
          <w:szCs w:val="24"/>
        </w:rPr>
        <w:t xml:space="preserve"> %,  дефицит бюджета</w:t>
      </w:r>
      <w:r w:rsidR="00D03258" w:rsidRPr="003E7EB5">
        <w:rPr>
          <w:bCs/>
          <w:szCs w:val="24"/>
        </w:rPr>
        <w:t xml:space="preserve"> не </w:t>
      </w:r>
      <w:r w:rsidR="00DF1331">
        <w:rPr>
          <w:bCs/>
          <w:szCs w:val="24"/>
        </w:rPr>
        <w:t>из</w:t>
      </w:r>
      <w:r w:rsidR="00D03258" w:rsidRPr="003E7EB5">
        <w:rPr>
          <w:bCs/>
          <w:szCs w:val="24"/>
        </w:rPr>
        <w:t>мен</w:t>
      </w:r>
      <w:r w:rsidR="00DF1331">
        <w:rPr>
          <w:bCs/>
          <w:szCs w:val="24"/>
        </w:rPr>
        <w:t>ился</w:t>
      </w:r>
      <w:proofErr w:type="gramEnd"/>
      <w:r w:rsidR="00D03258" w:rsidRPr="003E7EB5">
        <w:rPr>
          <w:bCs/>
          <w:szCs w:val="24"/>
        </w:rPr>
        <w:t xml:space="preserve"> и с</w:t>
      </w:r>
      <w:r w:rsidR="003E7EB5" w:rsidRPr="003E7EB5">
        <w:rPr>
          <w:bCs/>
          <w:szCs w:val="24"/>
        </w:rPr>
        <w:t>о</w:t>
      </w:r>
      <w:r w:rsidR="00D03258" w:rsidRPr="003E7EB5">
        <w:rPr>
          <w:bCs/>
          <w:szCs w:val="24"/>
        </w:rPr>
        <w:t>ставит</w:t>
      </w:r>
      <w:r w:rsidRPr="003E7EB5">
        <w:rPr>
          <w:bCs/>
          <w:szCs w:val="24"/>
        </w:rPr>
        <w:t xml:space="preserve">  </w:t>
      </w:r>
      <w:r w:rsidR="00D03258" w:rsidRPr="003E7EB5">
        <w:rPr>
          <w:bCs/>
          <w:szCs w:val="24"/>
        </w:rPr>
        <w:t xml:space="preserve">16772,3 </w:t>
      </w:r>
      <w:r w:rsidRPr="003E7EB5">
        <w:rPr>
          <w:bCs/>
          <w:szCs w:val="24"/>
        </w:rPr>
        <w:t xml:space="preserve">  </w:t>
      </w:r>
      <w:r w:rsidRPr="003E7EB5">
        <w:rPr>
          <w:szCs w:val="24"/>
        </w:rPr>
        <w:t>тыс. рублей.</w:t>
      </w:r>
    </w:p>
    <w:p w:rsidR="00AF768E" w:rsidRDefault="00AF768E" w:rsidP="003E7EB5">
      <w:pPr>
        <w:ind w:left="-142" w:firstLine="142"/>
        <w:jc w:val="both"/>
      </w:pPr>
      <w:r>
        <w:rPr>
          <w:b/>
        </w:rPr>
        <w:t xml:space="preserve">              </w:t>
      </w:r>
      <w:r>
        <w:t xml:space="preserve">Основные характеристики бюджета </w:t>
      </w:r>
      <w:proofErr w:type="spellStart"/>
      <w:r>
        <w:t>Фроловского</w:t>
      </w:r>
      <w:proofErr w:type="spellEnd"/>
      <w:r>
        <w:t xml:space="preserve"> муниципального района на 2026 год корректируются следующим образом и представлен в таблице 1:  </w:t>
      </w:r>
    </w:p>
    <w:p w:rsidR="00AF768E" w:rsidRDefault="00AF768E" w:rsidP="00DF1331">
      <w:pPr>
        <w:pStyle w:val="a7"/>
        <w:spacing w:after="0" w:line="240" w:lineRule="auto"/>
        <w:ind w:left="-142" w:firstLine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таблица № 1</w:t>
      </w:r>
    </w:p>
    <w:p w:rsidR="00AF768E" w:rsidRDefault="00AF768E" w:rsidP="00DF1331">
      <w:pPr>
        <w:pStyle w:val="a7"/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3E7EB5"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>тыс. руб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</w:t>
      </w:r>
    </w:p>
    <w:tbl>
      <w:tblPr>
        <w:tblW w:w="10207" w:type="dxa"/>
        <w:tblInd w:w="-34" w:type="dxa"/>
        <w:tblLayout w:type="fixed"/>
        <w:tblLook w:val="04A0"/>
      </w:tblPr>
      <w:tblGrid>
        <w:gridCol w:w="2409"/>
        <w:gridCol w:w="1844"/>
        <w:gridCol w:w="1701"/>
        <w:gridCol w:w="1559"/>
        <w:gridCol w:w="1418"/>
        <w:gridCol w:w="1276"/>
      </w:tblGrid>
      <w:tr w:rsidR="00AF768E" w:rsidRPr="00784EDA" w:rsidTr="00DF1331">
        <w:trPr>
          <w:trHeight w:val="30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Основные</w:t>
            </w:r>
          </w:p>
          <w:p w:rsidR="00AF768E" w:rsidRPr="003E7EB5" w:rsidRDefault="00AF768E" w:rsidP="003E7EB5">
            <w:pPr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характеристики</w:t>
            </w:r>
          </w:p>
          <w:p w:rsidR="00AF768E" w:rsidRPr="003E7EB5" w:rsidRDefault="00AF768E" w:rsidP="003E7EB5">
            <w:pPr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районного</w:t>
            </w:r>
          </w:p>
          <w:p w:rsidR="00AF768E" w:rsidRPr="003E7EB5" w:rsidRDefault="00AF768E" w:rsidP="003E7EB5">
            <w:pPr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бюджета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Основные характеристики бюджета муниципального образования</w:t>
            </w:r>
          </w:p>
        </w:tc>
      </w:tr>
      <w:tr w:rsidR="00AF768E" w:rsidRPr="00784EDA" w:rsidTr="00DF1331">
        <w:trPr>
          <w:cantSplit/>
          <w:trHeight w:val="143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Утверждено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решением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о бюджете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05.12.2025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№ 28/190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Утверждено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решением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о бюджете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30.03.2026г.</w:t>
            </w:r>
          </w:p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№ 34/232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Предусмотрено</w:t>
            </w:r>
          </w:p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проектом</w:t>
            </w:r>
          </w:p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Отклонение</w:t>
            </w:r>
          </w:p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(гр4-гр.3)</w:t>
            </w:r>
          </w:p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331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Темп</w:t>
            </w:r>
          </w:p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 xml:space="preserve"> роста</w:t>
            </w:r>
            <w:proofErr w:type="gramStart"/>
            <w:r w:rsidRPr="003E7EB5">
              <w:rPr>
                <w:rFonts w:eastAsia="Times New Roman" w:cs="Times New Roman"/>
                <w:sz w:val="22"/>
                <w:szCs w:val="22"/>
              </w:rPr>
              <w:t xml:space="preserve"> (+)</w:t>
            </w:r>
            <w:r w:rsidR="00860A66" w:rsidRPr="003E7EB5">
              <w:rPr>
                <w:rFonts w:eastAsia="Times New Roman" w:cs="Times New Roman"/>
                <w:sz w:val="22"/>
                <w:szCs w:val="22"/>
              </w:rPr>
              <w:t xml:space="preserve">, </w:t>
            </w:r>
            <w:proofErr w:type="gramEnd"/>
            <w:r w:rsidR="00860A66" w:rsidRPr="003E7EB5">
              <w:rPr>
                <w:rFonts w:eastAsia="Times New Roman" w:cs="Times New Roman"/>
                <w:sz w:val="22"/>
                <w:szCs w:val="22"/>
              </w:rPr>
              <w:t>снижения (-)</w:t>
            </w:r>
          </w:p>
          <w:p w:rsidR="00AF768E" w:rsidRPr="003E7EB5" w:rsidRDefault="00AF768E" w:rsidP="003E7EB5">
            <w:pPr>
              <w:widowControl/>
              <w:suppressAutoHyphens w:val="0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(гр. 4:гр.3)</w:t>
            </w:r>
          </w:p>
          <w:p w:rsidR="00AF768E" w:rsidRPr="003E7EB5" w:rsidRDefault="00AF768E" w:rsidP="003E7EB5">
            <w:pPr>
              <w:jc w:val="center"/>
              <w:rPr>
                <w:rFonts w:eastAsia="Times New Roman" w:cs="Times New Roman"/>
              </w:rPr>
            </w:pPr>
          </w:p>
        </w:tc>
      </w:tr>
      <w:tr w:rsidR="00AF768E" w:rsidTr="00DF1331">
        <w:trPr>
          <w:cantSplit/>
          <w:trHeight w:val="12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6</w:t>
            </w:r>
          </w:p>
        </w:tc>
      </w:tr>
      <w:tr w:rsidR="00AF768E" w:rsidTr="00DF1331">
        <w:trPr>
          <w:trHeight w:val="52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93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Доходы 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459380,5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502673,2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sz w:val="22"/>
                <w:szCs w:val="22"/>
              </w:rPr>
              <w:t>507299,8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3767F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sz w:val="22"/>
                <w:szCs w:val="22"/>
              </w:rPr>
              <w:t>+</w:t>
            </w:r>
            <w:r w:rsidR="00AF768E" w:rsidRPr="003E7EB5">
              <w:rPr>
                <w:sz w:val="22"/>
                <w:szCs w:val="22"/>
              </w:rPr>
              <w:t>4626,6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68E" w:rsidRPr="003E7EB5" w:rsidRDefault="00A3767F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+</w:t>
            </w:r>
            <w:r w:rsidR="00860A66" w:rsidRPr="003E7EB5">
              <w:rPr>
                <w:rFonts w:eastAsia="Times New Roman" w:cs="Times New Roman"/>
                <w:sz w:val="22"/>
                <w:szCs w:val="22"/>
              </w:rPr>
              <w:t>0,9</w:t>
            </w:r>
          </w:p>
        </w:tc>
      </w:tr>
      <w:tr w:rsidR="00AF768E" w:rsidTr="00DF1331">
        <w:trPr>
          <w:trHeight w:val="283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93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Расходы всего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466452,5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519445,5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sz w:val="22"/>
                <w:szCs w:val="22"/>
              </w:rPr>
              <w:t>524072,1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3767F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sz w:val="22"/>
                <w:szCs w:val="22"/>
              </w:rPr>
              <w:t>+</w:t>
            </w:r>
            <w:r w:rsidR="00AF768E" w:rsidRPr="003E7EB5">
              <w:rPr>
                <w:sz w:val="22"/>
                <w:szCs w:val="22"/>
              </w:rPr>
              <w:t xml:space="preserve"> 4626,6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68E" w:rsidRPr="003E7EB5" w:rsidRDefault="00A3767F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+</w:t>
            </w:r>
            <w:r w:rsidR="00860A66" w:rsidRPr="003E7EB5">
              <w:rPr>
                <w:rFonts w:eastAsia="Times New Roman" w:cs="Times New Roman"/>
                <w:sz w:val="22"/>
                <w:szCs w:val="22"/>
              </w:rPr>
              <w:t>0,9</w:t>
            </w:r>
          </w:p>
        </w:tc>
      </w:tr>
      <w:tr w:rsidR="00AF768E" w:rsidTr="00DF1331">
        <w:trPr>
          <w:trHeight w:val="9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93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Объем</w:t>
            </w:r>
          </w:p>
          <w:p w:rsidR="00AF768E" w:rsidRPr="003E7EB5" w:rsidRDefault="00AF768E" w:rsidP="003E7EB5">
            <w:pPr>
              <w:ind w:left="-93" w:right="-108"/>
              <w:jc w:val="center"/>
              <w:rPr>
                <w:rFonts w:cs="Times New Roman"/>
              </w:rPr>
            </w:pPr>
            <w:r w:rsidRPr="003E7EB5">
              <w:rPr>
                <w:rFonts w:cs="Times New Roman"/>
                <w:sz w:val="22"/>
                <w:szCs w:val="22"/>
              </w:rPr>
              <w:t>дефицита</w:t>
            </w:r>
            <w:proofErr w:type="gramStart"/>
            <w:r w:rsidRPr="003E7EB5">
              <w:rPr>
                <w:rFonts w:cs="Times New Roman"/>
                <w:sz w:val="22"/>
                <w:szCs w:val="22"/>
              </w:rPr>
              <w:t xml:space="preserve"> (-),</w:t>
            </w:r>
            <w:proofErr w:type="gramEnd"/>
          </w:p>
          <w:p w:rsidR="00AF768E" w:rsidRPr="003E7EB5" w:rsidRDefault="00AF768E" w:rsidP="003E7EB5">
            <w:pPr>
              <w:ind w:left="-93" w:right="-108"/>
              <w:jc w:val="center"/>
              <w:rPr>
                <w:rFonts w:eastAsia="Times New Roman" w:cs="Times New Roman"/>
              </w:rPr>
            </w:pPr>
            <w:proofErr w:type="spellStart"/>
            <w:r w:rsidRPr="003E7EB5">
              <w:rPr>
                <w:rFonts w:cs="Times New Roman"/>
                <w:sz w:val="22"/>
                <w:szCs w:val="22"/>
              </w:rPr>
              <w:t>профицита</w:t>
            </w:r>
            <w:proofErr w:type="spellEnd"/>
            <w:proofErr w:type="gramStart"/>
            <w:r w:rsidRPr="003E7EB5">
              <w:rPr>
                <w:rFonts w:cs="Times New Roman"/>
                <w:sz w:val="22"/>
                <w:szCs w:val="22"/>
              </w:rPr>
              <w:t xml:space="preserve"> (+)</w:t>
            </w:r>
            <w:proofErr w:type="gram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left="-108"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7072,0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16772,3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16772,3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68E" w:rsidRPr="003E7EB5" w:rsidRDefault="00AF768E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68E" w:rsidRPr="003E7EB5" w:rsidRDefault="00860A66" w:rsidP="003E7EB5">
            <w:pPr>
              <w:ind w:right="-108"/>
              <w:jc w:val="center"/>
              <w:rPr>
                <w:rFonts w:eastAsia="Times New Roman" w:cs="Times New Roman"/>
              </w:rPr>
            </w:pPr>
            <w:r w:rsidRPr="003E7EB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</w:tbl>
    <w:p w:rsidR="00AF768E" w:rsidRDefault="00AF768E" w:rsidP="003E7EB5">
      <w:pPr>
        <w:pStyle w:val="a5"/>
        <w:jc w:val="both"/>
      </w:pPr>
      <w:r>
        <w:rPr>
          <w:b/>
          <w:szCs w:val="24"/>
        </w:rPr>
        <w:t xml:space="preserve">          </w:t>
      </w:r>
      <w:r w:rsidRPr="00F471CD">
        <w:rPr>
          <w:szCs w:val="24"/>
        </w:rPr>
        <w:t xml:space="preserve">Доходная часть бюджета </w:t>
      </w:r>
      <w:r w:rsidR="00D03258">
        <w:rPr>
          <w:szCs w:val="24"/>
        </w:rPr>
        <w:t>увеличивается</w:t>
      </w:r>
      <w:r w:rsidRPr="00F471CD">
        <w:rPr>
          <w:szCs w:val="24"/>
        </w:rPr>
        <w:t xml:space="preserve"> на </w:t>
      </w:r>
      <w:r w:rsidR="00D03258" w:rsidRPr="00AF768E">
        <w:rPr>
          <w:sz w:val="22"/>
          <w:szCs w:val="22"/>
        </w:rPr>
        <w:t>4626,6</w:t>
      </w:r>
      <w:r w:rsidR="00D03258">
        <w:rPr>
          <w:sz w:val="22"/>
          <w:szCs w:val="22"/>
        </w:rPr>
        <w:t xml:space="preserve">  </w:t>
      </w:r>
      <w:r w:rsidRPr="00F471CD">
        <w:rPr>
          <w:szCs w:val="24"/>
        </w:rPr>
        <w:t>тыс. рублей в том числе:</w:t>
      </w:r>
      <w:r w:rsidR="00D03258">
        <w:rPr>
          <w:szCs w:val="24"/>
        </w:rPr>
        <w:t xml:space="preserve"> б</w:t>
      </w:r>
      <w:r w:rsidRPr="00F471CD">
        <w:rPr>
          <w:szCs w:val="24"/>
          <w:u w:val="single"/>
        </w:rPr>
        <w:t>езвозмездных поступлений:</w:t>
      </w:r>
      <w:r w:rsidR="00D03258">
        <w:rPr>
          <w:szCs w:val="24"/>
          <w:u w:val="single"/>
        </w:rPr>
        <w:t xml:space="preserve"> </w:t>
      </w:r>
      <w:r w:rsidR="00D03258" w:rsidRPr="00D03258">
        <w:rPr>
          <w:szCs w:val="24"/>
        </w:rPr>
        <w:t>код дохода</w:t>
      </w:r>
      <w:r w:rsidR="00D03258">
        <w:rPr>
          <w:szCs w:val="24"/>
        </w:rPr>
        <w:t xml:space="preserve"> </w:t>
      </w:r>
      <w:r w:rsidRPr="00E03B60">
        <w:rPr>
          <w:rFonts w:eastAsiaTheme="minorHAnsi"/>
          <w:lang w:eastAsia="en-US"/>
        </w:rPr>
        <w:t>«</w:t>
      </w:r>
      <w:r w:rsidRPr="00E03B60">
        <w:t>902 20249999050000150</w:t>
      </w:r>
      <w:proofErr w:type="gramStart"/>
      <w:r w:rsidRPr="00E03B60">
        <w:t xml:space="preserve"> </w:t>
      </w:r>
      <w:r w:rsidRPr="00E03B60">
        <w:rPr>
          <w:rFonts w:eastAsiaTheme="minorHAnsi"/>
          <w:lang w:eastAsia="en-US"/>
        </w:rPr>
        <w:t>П</w:t>
      </w:r>
      <w:proofErr w:type="gramEnd"/>
      <w:r w:rsidRPr="00E03B60">
        <w:rPr>
          <w:rFonts w:eastAsiaTheme="minorHAnsi"/>
          <w:lang w:eastAsia="en-US"/>
        </w:rPr>
        <w:t>рочие межбюджетные трансферты, передаваемые бюджетам муниципальных районов на оказание материальной помощи членам семей лиц, проходивших военную службу (службу) и участвовавших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Украины»</w:t>
      </w:r>
      <w:r w:rsidRPr="00E03B60">
        <w:rPr>
          <w:b/>
        </w:rPr>
        <w:t xml:space="preserve"> </w:t>
      </w:r>
      <w:r w:rsidRPr="00E03B60">
        <w:t>увеличение</w:t>
      </w:r>
      <w:r w:rsidRPr="00E03B60">
        <w:rPr>
          <w:b/>
        </w:rPr>
        <w:t xml:space="preserve"> </w:t>
      </w:r>
      <w:r w:rsidRPr="00D03258">
        <w:t xml:space="preserve">на </w:t>
      </w:r>
      <w:r w:rsidR="00D03258" w:rsidRPr="00D03258">
        <w:t>+</w:t>
      </w:r>
      <w:r w:rsidRPr="00D03258">
        <w:t>4072 тыс. рублей</w:t>
      </w:r>
      <w:r w:rsidRPr="00E03B60">
        <w:t xml:space="preserve"> </w:t>
      </w:r>
      <w:r w:rsidR="003E7EB5">
        <w:t>(</w:t>
      </w:r>
      <w:r>
        <w:t>постановлени</w:t>
      </w:r>
      <w:r w:rsidR="003E7EB5">
        <w:t>я</w:t>
      </w:r>
      <w:r>
        <w:t xml:space="preserve"> администрации Волгоградской области от 05.03.2026г. № 123-п и от 13.03.2026г. № 147-п</w:t>
      </w:r>
      <w:r w:rsidR="003E7EB5">
        <w:t>)</w:t>
      </w:r>
      <w:r w:rsidRPr="00E03B60">
        <w:t>;</w:t>
      </w:r>
    </w:p>
    <w:p w:rsidR="00AF768E" w:rsidRPr="00E03B60" w:rsidRDefault="00AF768E" w:rsidP="003E7EB5">
      <w:pPr>
        <w:pStyle w:val="a5"/>
        <w:ind w:firstLine="708"/>
        <w:jc w:val="both"/>
        <w:rPr>
          <w:b/>
          <w:szCs w:val="24"/>
        </w:rPr>
      </w:pPr>
      <w:r w:rsidRPr="00E03B60">
        <w:rPr>
          <w:rFonts w:eastAsiaTheme="minorHAnsi"/>
          <w:lang w:eastAsia="en-US"/>
        </w:rPr>
        <w:t>«</w:t>
      </w:r>
      <w:r w:rsidRPr="00E03B60">
        <w:t>902 2</w:t>
      </w:r>
      <w:r>
        <w:t xml:space="preserve"> </w:t>
      </w:r>
      <w:r w:rsidRPr="00E03B60">
        <w:t>02</w:t>
      </w:r>
      <w:r>
        <w:t xml:space="preserve"> </w:t>
      </w:r>
      <w:r w:rsidRPr="00E03B60">
        <w:t>49999</w:t>
      </w:r>
      <w:r>
        <w:t xml:space="preserve"> </w:t>
      </w:r>
      <w:r w:rsidRPr="00E03B60">
        <w:t>05</w:t>
      </w:r>
      <w:r>
        <w:t xml:space="preserve"> </w:t>
      </w:r>
      <w:r w:rsidRPr="00E03B60">
        <w:t>0000</w:t>
      </w:r>
      <w:r>
        <w:t xml:space="preserve"> </w:t>
      </w:r>
      <w:r w:rsidRPr="00E03B60">
        <w:t>150</w:t>
      </w:r>
      <w:proofErr w:type="gramStart"/>
      <w:r w:rsidRPr="00E03B60">
        <w:t xml:space="preserve"> </w:t>
      </w:r>
      <w:r w:rsidRPr="0063200B">
        <w:t>П</w:t>
      </w:r>
      <w:proofErr w:type="gramEnd"/>
      <w:r w:rsidRPr="0063200B">
        <w:t xml:space="preserve">рочие межбюджетные трансферты, передаваемые бюджетам муниципальных районов </w:t>
      </w:r>
      <w:r w:rsidRPr="00D03258">
        <w:t xml:space="preserve">увеличение бюджетных ассигнований на </w:t>
      </w:r>
      <w:r w:rsidR="00D03258" w:rsidRPr="00D03258">
        <w:t>+</w:t>
      </w:r>
      <w:r w:rsidRPr="00D03258">
        <w:t>554,6 тыс. рублей согласно</w:t>
      </w:r>
      <w:r w:rsidRPr="00D03258">
        <w:rPr>
          <w:szCs w:val="24"/>
        </w:rPr>
        <w:t xml:space="preserve"> постановления адми</w:t>
      </w:r>
      <w:r>
        <w:rPr>
          <w:szCs w:val="24"/>
        </w:rPr>
        <w:t>нистрации Волгоградской области</w:t>
      </w:r>
      <w:r w:rsidRPr="0063200B">
        <w:rPr>
          <w:szCs w:val="24"/>
        </w:rPr>
        <w:t xml:space="preserve"> </w:t>
      </w:r>
      <w:r w:rsidRPr="00F04F27">
        <w:rPr>
          <w:szCs w:val="24"/>
        </w:rPr>
        <w:t xml:space="preserve">от 10.03.2026 </w:t>
      </w:r>
      <w:r w:rsidR="003E7EB5">
        <w:rPr>
          <w:szCs w:val="24"/>
        </w:rPr>
        <w:t>№</w:t>
      </w:r>
      <w:r w:rsidRPr="00F04F27">
        <w:rPr>
          <w:szCs w:val="24"/>
        </w:rPr>
        <w:t xml:space="preserve"> 140-п "О выделении в 2026 году средств из резервного фонда Администрации Волгоградской области комитету образования и науки Волгоградской области для предоставления иных межбюджетных трансфертов бюджетам муниципальных образований Волгоградской области</w:t>
      </w:r>
      <w:r w:rsidR="00D03258">
        <w:rPr>
          <w:szCs w:val="24"/>
        </w:rPr>
        <w:t xml:space="preserve">». </w:t>
      </w:r>
      <w:r w:rsidRPr="00E03B60">
        <w:rPr>
          <w:szCs w:val="24"/>
        </w:rPr>
        <w:t xml:space="preserve">В итоге общая сумма доходной части бюджета </w:t>
      </w:r>
      <w:r w:rsidRPr="00D03258">
        <w:rPr>
          <w:szCs w:val="24"/>
        </w:rPr>
        <w:t>составит 507299,8 тыс. рублей</w:t>
      </w:r>
      <w:r w:rsidRPr="000526D8">
        <w:rPr>
          <w:b/>
          <w:szCs w:val="24"/>
        </w:rPr>
        <w:t>.</w:t>
      </w:r>
    </w:p>
    <w:p w:rsidR="00AF768E" w:rsidRPr="006F78E6" w:rsidRDefault="00AF768E" w:rsidP="003E7EB5">
      <w:pPr>
        <w:pStyle w:val="a5"/>
        <w:jc w:val="both"/>
      </w:pPr>
      <w:r w:rsidRPr="00E03B60">
        <w:rPr>
          <w:szCs w:val="24"/>
        </w:rPr>
        <w:t xml:space="preserve">                       </w:t>
      </w:r>
      <w:r w:rsidR="00934F2E" w:rsidRPr="006F78E6">
        <w:rPr>
          <w:szCs w:val="24"/>
        </w:rPr>
        <w:t>Расходная часть</w:t>
      </w:r>
      <w:r w:rsidRPr="006F78E6">
        <w:rPr>
          <w:szCs w:val="24"/>
        </w:rPr>
        <w:t xml:space="preserve"> бюджета  </w:t>
      </w:r>
      <w:r w:rsidR="00934F2E" w:rsidRPr="006F78E6">
        <w:rPr>
          <w:szCs w:val="24"/>
        </w:rPr>
        <w:t>увеличивается</w:t>
      </w:r>
      <w:r w:rsidRPr="006F78E6">
        <w:rPr>
          <w:szCs w:val="24"/>
        </w:rPr>
        <w:t xml:space="preserve">  на</w:t>
      </w:r>
      <w:r w:rsidR="00934F2E" w:rsidRPr="006F78E6">
        <w:rPr>
          <w:szCs w:val="24"/>
        </w:rPr>
        <w:t xml:space="preserve"> </w:t>
      </w:r>
      <w:r w:rsidRPr="006F78E6">
        <w:rPr>
          <w:szCs w:val="24"/>
        </w:rPr>
        <w:t xml:space="preserve"> </w:t>
      </w:r>
      <w:r w:rsidR="00934F2E" w:rsidRPr="006F78E6">
        <w:rPr>
          <w:szCs w:val="24"/>
        </w:rPr>
        <w:t>+</w:t>
      </w:r>
      <w:r w:rsidRPr="006F78E6">
        <w:rPr>
          <w:szCs w:val="24"/>
        </w:rPr>
        <w:t>4626,6 тыс. рублей</w:t>
      </w:r>
      <w:r w:rsidR="00934F2E" w:rsidRPr="006F78E6">
        <w:rPr>
          <w:szCs w:val="24"/>
        </w:rPr>
        <w:t xml:space="preserve">, в том числе по кодам бюджетной классификации расходов РФ: </w:t>
      </w:r>
    </w:p>
    <w:p w:rsidR="00173330" w:rsidRDefault="00934F2E" w:rsidP="003E7EB5">
      <w:pPr>
        <w:pStyle w:val="a5"/>
        <w:jc w:val="both"/>
        <w:rPr>
          <w:szCs w:val="24"/>
        </w:rPr>
      </w:pPr>
      <w:r w:rsidRPr="006F78E6">
        <w:rPr>
          <w:szCs w:val="24"/>
        </w:rPr>
        <w:t xml:space="preserve">    </w:t>
      </w:r>
      <w:r w:rsidR="006F78E6">
        <w:rPr>
          <w:szCs w:val="24"/>
        </w:rPr>
        <w:t xml:space="preserve">                   </w:t>
      </w:r>
      <w:r w:rsidRPr="00173330">
        <w:rPr>
          <w:szCs w:val="24"/>
        </w:rPr>
        <w:t>р</w:t>
      </w:r>
      <w:r w:rsidR="00AF768E" w:rsidRPr="00173330">
        <w:rPr>
          <w:szCs w:val="24"/>
        </w:rPr>
        <w:t>аздел 0500 «Жилищно-коммунальное хозяйство»</w:t>
      </w:r>
      <w:r w:rsidRPr="00173330">
        <w:rPr>
          <w:szCs w:val="24"/>
        </w:rPr>
        <w:t>, п</w:t>
      </w:r>
      <w:r w:rsidR="00AF768E" w:rsidRPr="00173330">
        <w:rPr>
          <w:szCs w:val="24"/>
        </w:rPr>
        <w:t>одраздел 0503 «Благоустройство»</w:t>
      </w:r>
      <w:r w:rsidRPr="00173330">
        <w:rPr>
          <w:szCs w:val="24"/>
        </w:rPr>
        <w:t xml:space="preserve">, </w:t>
      </w:r>
      <w:r w:rsidR="00AF768E" w:rsidRPr="00173330">
        <w:rPr>
          <w:bCs/>
          <w:szCs w:val="24"/>
        </w:rPr>
        <w:t xml:space="preserve"> целев</w:t>
      </w:r>
      <w:r w:rsidRPr="00173330">
        <w:rPr>
          <w:bCs/>
          <w:szCs w:val="24"/>
        </w:rPr>
        <w:t>ая</w:t>
      </w:r>
      <w:r w:rsidR="00AF768E" w:rsidRPr="00173330">
        <w:rPr>
          <w:bCs/>
          <w:szCs w:val="24"/>
        </w:rPr>
        <w:t xml:space="preserve"> стать</w:t>
      </w:r>
      <w:r w:rsidRPr="00173330">
        <w:rPr>
          <w:bCs/>
          <w:szCs w:val="24"/>
        </w:rPr>
        <w:t>я</w:t>
      </w:r>
      <w:r w:rsidR="00AF768E" w:rsidRPr="00173330">
        <w:rPr>
          <w:bCs/>
          <w:szCs w:val="24"/>
        </w:rPr>
        <w:t xml:space="preserve"> 27 0000000 «Управление муниципальными финансами </w:t>
      </w:r>
      <w:proofErr w:type="spellStart"/>
      <w:r w:rsidR="00AF768E" w:rsidRPr="00173330">
        <w:rPr>
          <w:bCs/>
          <w:szCs w:val="24"/>
        </w:rPr>
        <w:t>Фроловского</w:t>
      </w:r>
      <w:proofErr w:type="spellEnd"/>
      <w:r w:rsidR="00AF768E" w:rsidRPr="00173330">
        <w:rPr>
          <w:bCs/>
          <w:szCs w:val="24"/>
        </w:rPr>
        <w:t xml:space="preserve"> муниципального района Волгоградской области на 2026-2028 </w:t>
      </w:r>
      <w:proofErr w:type="spellStart"/>
      <w:r w:rsidR="00AF768E" w:rsidRPr="00173330">
        <w:rPr>
          <w:bCs/>
          <w:szCs w:val="24"/>
        </w:rPr>
        <w:t>гг</w:t>
      </w:r>
      <w:proofErr w:type="spellEnd"/>
      <w:r w:rsidR="00AF768E" w:rsidRPr="00173330">
        <w:rPr>
          <w:bCs/>
          <w:szCs w:val="24"/>
        </w:rPr>
        <w:t>»</w:t>
      </w:r>
      <w:r w:rsidR="00AF768E" w:rsidRPr="00173330">
        <w:rPr>
          <w:szCs w:val="24"/>
        </w:rPr>
        <w:t xml:space="preserve"> перераспределение бюджетных ассигнований в сумме </w:t>
      </w:r>
      <w:r w:rsidR="00560DEC">
        <w:rPr>
          <w:szCs w:val="24"/>
        </w:rPr>
        <w:t>939,8</w:t>
      </w:r>
      <w:r w:rsidR="00AF768E" w:rsidRPr="00173330">
        <w:rPr>
          <w:szCs w:val="24"/>
        </w:rPr>
        <w:t xml:space="preserve"> тыс. рублей с КВР 200</w:t>
      </w:r>
      <w:r w:rsidR="00173330" w:rsidRPr="00173330">
        <w:rPr>
          <w:szCs w:val="24"/>
        </w:rPr>
        <w:t xml:space="preserve"> </w:t>
      </w:r>
      <w:r w:rsidR="00173330" w:rsidRPr="00173330">
        <w:rPr>
          <w:rStyle w:val="ab"/>
          <w:b w:val="0"/>
          <w:color w:val="333333"/>
          <w:szCs w:val="24"/>
          <w:shd w:val="clear" w:color="auto" w:fill="FFFFFF"/>
        </w:rPr>
        <w:t xml:space="preserve">«Закупка </w:t>
      </w:r>
      <w:r w:rsidR="00173330" w:rsidRPr="00173330">
        <w:rPr>
          <w:rStyle w:val="ab"/>
          <w:b w:val="0"/>
          <w:color w:val="333333"/>
          <w:szCs w:val="24"/>
          <w:shd w:val="clear" w:color="auto" w:fill="FFFFFF"/>
        </w:rPr>
        <w:lastRenderedPageBreak/>
        <w:t>товаров, работ и услуг для обеспечения государственных (муниципальных) нужд»</w:t>
      </w:r>
      <w:r w:rsidR="00173330" w:rsidRPr="00173330">
        <w:rPr>
          <w:b/>
          <w:color w:val="333333"/>
          <w:szCs w:val="24"/>
          <w:shd w:val="clear" w:color="auto" w:fill="FFFFFF"/>
        </w:rPr>
        <w:t> </w:t>
      </w:r>
      <w:r w:rsidR="00AF768E" w:rsidRPr="00173330">
        <w:rPr>
          <w:b/>
          <w:szCs w:val="24"/>
        </w:rPr>
        <w:t xml:space="preserve"> </w:t>
      </w:r>
      <w:r w:rsidR="00AF768E" w:rsidRPr="00173330">
        <w:rPr>
          <w:szCs w:val="24"/>
        </w:rPr>
        <w:t>на КВР 500</w:t>
      </w:r>
      <w:r w:rsidR="00173330" w:rsidRPr="00173330">
        <w:rPr>
          <w:color w:val="333333"/>
          <w:szCs w:val="24"/>
          <w:shd w:val="clear" w:color="auto" w:fill="FFFFFF"/>
        </w:rPr>
        <w:t> </w:t>
      </w:r>
      <w:r w:rsidR="00173330" w:rsidRPr="00173330">
        <w:rPr>
          <w:rStyle w:val="ab"/>
          <w:b w:val="0"/>
          <w:color w:val="333333"/>
          <w:szCs w:val="24"/>
          <w:shd w:val="clear" w:color="auto" w:fill="FFFFFF"/>
        </w:rPr>
        <w:t>«Межбюджетные трансферты»</w:t>
      </w:r>
      <w:r w:rsidR="00173330" w:rsidRPr="00173330">
        <w:rPr>
          <w:b/>
          <w:color w:val="333333"/>
          <w:szCs w:val="24"/>
          <w:shd w:val="clear" w:color="auto" w:fill="FFFFFF"/>
        </w:rPr>
        <w:t>. </w:t>
      </w:r>
      <w:r w:rsidR="00AF768E" w:rsidRPr="00173330">
        <w:rPr>
          <w:b/>
          <w:szCs w:val="24"/>
        </w:rPr>
        <w:t xml:space="preserve"> </w:t>
      </w:r>
      <w:r w:rsidR="00AF768E" w:rsidRPr="00173330">
        <w:rPr>
          <w:szCs w:val="24"/>
        </w:rPr>
        <w:t>для предоставления иных межбюджетных трансфертов в рамках соглашений на содержание объектов благоустройства</w:t>
      </w:r>
      <w:r w:rsidR="00173330">
        <w:rPr>
          <w:szCs w:val="24"/>
        </w:rPr>
        <w:t xml:space="preserve">; </w:t>
      </w:r>
    </w:p>
    <w:p w:rsidR="00AF768E" w:rsidRDefault="00173330" w:rsidP="003E7EB5">
      <w:pPr>
        <w:pStyle w:val="a5"/>
        <w:jc w:val="both"/>
        <w:rPr>
          <w:rFonts w:eastAsiaTheme="minorHAnsi"/>
          <w:lang w:eastAsia="en-US"/>
        </w:rPr>
      </w:pPr>
      <w:r>
        <w:rPr>
          <w:szCs w:val="24"/>
        </w:rPr>
        <w:t xml:space="preserve">             </w:t>
      </w:r>
      <w:proofErr w:type="gramStart"/>
      <w:r w:rsidRPr="00173330">
        <w:rPr>
          <w:szCs w:val="24"/>
        </w:rPr>
        <w:t>р</w:t>
      </w:r>
      <w:r w:rsidR="00AF768E" w:rsidRPr="00173330">
        <w:rPr>
          <w:szCs w:val="24"/>
        </w:rPr>
        <w:t>аздел 07</w:t>
      </w:r>
      <w:r w:rsidRPr="00173330">
        <w:rPr>
          <w:szCs w:val="24"/>
        </w:rPr>
        <w:t>00</w:t>
      </w:r>
      <w:r w:rsidR="00AF768E" w:rsidRPr="00173330">
        <w:rPr>
          <w:szCs w:val="24"/>
        </w:rPr>
        <w:t xml:space="preserve"> «Образование»</w:t>
      </w:r>
      <w:r w:rsidRPr="00173330">
        <w:rPr>
          <w:szCs w:val="24"/>
        </w:rPr>
        <w:t xml:space="preserve">, </w:t>
      </w:r>
      <w:r w:rsidR="00AF768E" w:rsidRPr="00173330">
        <w:t xml:space="preserve"> подраздел</w:t>
      </w:r>
      <w:r w:rsidRPr="00173330">
        <w:t xml:space="preserve"> </w:t>
      </w:r>
      <w:r w:rsidR="00AF768E" w:rsidRPr="00173330">
        <w:t xml:space="preserve"> 0701 «Дошкольное образование»</w:t>
      </w:r>
      <w:r w:rsidRPr="00173330">
        <w:t xml:space="preserve">, </w:t>
      </w:r>
      <w:r w:rsidR="00AF768E" w:rsidRPr="00173330">
        <w:rPr>
          <w:iCs/>
        </w:rPr>
        <w:t xml:space="preserve"> целевой статье</w:t>
      </w:r>
      <w:r w:rsidR="00AF768E" w:rsidRPr="00173330">
        <w:rPr>
          <w:bCs/>
        </w:rPr>
        <w:t xml:space="preserve"> </w:t>
      </w:r>
      <w:r w:rsidR="00AF768E" w:rsidRPr="00173330">
        <w:t>13 0 00 00000</w:t>
      </w:r>
      <w:r w:rsidR="00AF768E" w:rsidRPr="00CF0DA0">
        <w:t xml:space="preserve"> Муниципальная программа «Развитие образования во Фроловском муниципальном районе Волгоградской области на 2023-202</w:t>
      </w:r>
      <w:r w:rsidR="00AF768E">
        <w:t>7</w:t>
      </w:r>
      <w:r w:rsidR="00AF768E" w:rsidRPr="00CF0DA0">
        <w:t xml:space="preserve"> годы»</w:t>
      </w:r>
      <w:r>
        <w:t>,</w:t>
      </w:r>
      <w:r w:rsidRPr="00173330">
        <w:t xml:space="preserve"> </w:t>
      </w:r>
      <w:r>
        <w:t xml:space="preserve">КВР 200 </w:t>
      </w:r>
      <w:r w:rsidR="00E56F94" w:rsidRPr="00173330">
        <w:rPr>
          <w:rStyle w:val="ab"/>
          <w:b w:val="0"/>
          <w:color w:val="333333"/>
          <w:szCs w:val="24"/>
          <w:shd w:val="clear" w:color="auto" w:fill="FFFFFF"/>
        </w:rPr>
        <w:t>«Закупка товаров, работ и услуг для обеспечения государственных (муниципальных) нужд»</w:t>
      </w:r>
      <w:r w:rsidR="00AF768E" w:rsidRPr="00CF0DA0">
        <w:t xml:space="preserve"> </w:t>
      </w:r>
      <w:r w:rsidR="00AF768E" w:rsidRPr="00CF0DA0">
        <w:rPr>
          <w:bCs/>
        </w:rPr>
        <w:t xml:space="preserve">по </w:t>
      </w:r>
      <w:r w:rsidR="00AF768E" w:rsidRPr="00CF0DA0"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="00AF768E" w:rsidRPr="00CF0DA0">
        <w:t>Фроловского</w:t>
      </w:r>
      <w:proofErr w:type="spellEnd"/>
      <w:r w:rsidR="00AF768E" w:rsidRPr="00CF0DA0">
        <w:t xml:space="preserve"> муниципального района» </w:t>
      </w:r>
      <w:r w:rsidR="00AF768E" w:rsidRPr="003E7EB5">
        <w:t>уменьшение на 45,4 тыс</w:t>
      </w:r>
      <w:proofErr w:type="gramEnd"/>
      <w:r w:rsidR="00AF768E" w:rsidRPr="003E7EB5">
        <w:t xml:space="preserve">. </w:t>
      </w:r>
      <w:proofErr w:type="gramStart"/>
      <w:r w:rsidR="00AF768E" w:rsidRPr="003E7EB5">
        <w:t>рублей</w:t>
      </w:r>
      <w:r w:rsidR="00AF768E">
        <w:t>, в том числе:</w:t>
      </w:r>
      <w:r w:rsidR="00E56F94">
        <w:t xml:space="preserve"> </w:t>
      </w:r>
      <w:r w:rsidR="00AF768E" w:rsidRPr="003E7EB5">
        <w:t xml:space="preserve">увеличение на </w:t>
      </w:r>
      <w:r w:rsidR="00E56F94" w:rsidRPr="003E7EB5">
        <w:t>+</w:t>
      </w:r>
      <w:r w:rsidR="00AF768E" w:rsidRPr="003E7EB5">
        <w:t>554,6 тыс. рублей</w:t>
      </w:r>
      <w:r w:rsidR="00AF768E">
        <w:t xml:space="preserve"> по КВР 200 на питание,</w:t>
      </w:r>
      <w:r w:rsidR="00AF768E">
        <w:rPr>
          <w:rFonts w:eastAsiaTheme="minorHAnsi"/>
          <w:lang w:eastAsia="en-US"/>
        </w:rPr>
        <w:t xml:space="preserve"> источником финансового обеспечения являются средства резервного фонда Администрации Волгоградской области, бюджетам муниципальных образований Волгоградской области на финансовое обеспечение предоставления дополнительных мер социальной поддержки семьям мобилизованных граждан, граждан,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граждан</w:t>
      </w:r>
      <w:proofErr w:type="gramEnd"/>
      <w:r w:rsidR="00AF768E">
        <w:rPr>
          <w:rFonts w:eastAsiaTheme="minorHAnsi"/>
          <w:lang w:eastAsia="en-US"/>
        </w:rPr>
        <w:t xml:space="preserve">, </w:t>
      </w:r>
      <w:proofErr w:type="gramStart"/>
      <w:r w:rsidR="00AF768E">
        <w:rPr>
          <w:rFonts w:eastAsiaTheme="minorHAnsi"/>
          <w:lang w:eastAsia="en-US"/>
        </w:rPr>
        <w:t>погибших (умерших) при участии в специальной военной операции или выполнении задач по отражению вооруженного вторжения на территорию Российской Федерации, в виде освобождения от платы, взимаемой за присмотр и уход (в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уход;</w:t>
      </w:r>
      <w:proofErr w:type="gramEnd"/>
    </w:p>
    <w:p w:rsidR="00E56F94" w:rsidRDefault="00AF768E" w:rsidP="003E7EB5">
      <w:pPr>
        <w:ind w:firstLine="708"/>
        <w:jc w:val="both"/>
        <w:rPr>
          <w:rFonts w:cs="Times New Roman"/>
        </w:rPr>
      </w:pPr>
      <w:proofErr w:type="gramStart"/>
      <w:r w:rsidRPr="00E56F94">
        <w:rPr>
          <w:rFonts w:cs="Times New Roman"/>
        </w:rPr>
        <w:t xml:space="preserve">уменьшение 600,0 тыс. рублей в рамках </w:t>
      </w:r>
      <w:r w:rsidRPr="00E56F94">
        <w:t>перераспределения на подраздел 0702 «</w:t>
      </w:r>
      <w:r w:rsidRPr="00E56F94">
        <w:rPr>
          <w:rFonts w:cs="Times New Roman"/>
        </w:rPr>
        <w:t>Общее образование»</w:t>
      </w:r>
      <w:r w:rsidR="00E56F94" w:rsidRPr="00E56F94">
        <w:t xml:space="preserve">, </w:t>
      </w:r>
      <w:r w:rsidRPr="00E56F94">
        <w:rPr>
          <w:rFonts w:cs="Times New Roman"/>
          <w:iCs/>
        </w:rPr>
        <w:t xml:space="preserve"> целев</w:t>
      </w:r>
      <w:r w:rsidR="00E56F94" w:rsidRPr="00E56F94">
        <w:rPr>
          <w:rFonts w:cs="Times New Roman"/>
          <w:iCs/>
        </w:rPr>
        <w:t>ая</w:t>
      </w:r>
      <w:r w:rsidRPr="00E56F94">
        <w:rPr>
          <w:rFonts w:cs="Times New Roman"/>
          <w:iCs/>
        </w:rPr>
        <w:t xml:space="preserve"> стать</w:t>
      </w:r>
      <w:r w:rsidR="00E56F94" w:rsidRPr="00E56F94">
        <w:rPr>
          <w:rFonts w:cs="Times New Roman"/>
          <w:iCs/>
        </w:rPr>
        <w:t>я</w:t>
      </w:r>
      <w:r w:rsidRPr="00E56F94">
        <w:rPr>
          <w:rFonts w:cs="Times New Roman"/>
          <w:bCs/>
        </w:rPr>
        <w:t xml:space="preserve"> </w:t>
      </w:r>
      <w:r w:rsidRPr="00E56F94">
        <w:rPr>
          <w:rFonts w:cs="Times New Roman"/>
        </w:rPr>
        <w:t xml:space="preserve">13 0 00 00000 Муниципальная программа «Развитие образования во Фроловском муниципальном районе Волгоградской области на 2023-2025 годы» </w:t>
      </w:r>
      <w:r w:rsidRPr="00E56F94">
        <w:rPr>
          <w:rFonts w:cs="Times New Roman"/>
          <w:bCs/>
        </w:rPr>
        <w:t xml:space="preserve">по </w:t>
      </w:r>
      <w:r w:rsidRPr="00E56F94">
        <w:rPr>
          <w:rFonts w:cs="Times New Roman"/>
        </w:rPr>
        <w:t xml:space="preserve">структурному элементу 1 «Обеспечение функционирования муниципальной системы образования и прочие мероприятия в области образования </w:t>
      </w:r>
      <w:proofErr w:type="spellStart"/>
      <w:r w:rsidRPr="00E56F94">
        <w:rPr>
          <w:rFonts w:cs="Times New Roman"/>
        </w:rPr>
        <w:t>Фроловского</w:t>
      </w:r>
      <w:proofErr w:type="spellEnd"/>
      <w:r w:rsidRPr="00E56F94">
        <w:rPr>
          <w:rFonts w:cs="Times New Roman"/>
        </w:rPr>
        <w:t xml:space="preserve"> муниципального района» увеличение  на </w:t>
      </w:r>
      <w:r w:rsidR="00E56F94" w:rsidRPr="00E56F94">
        <w:rPr>
          <w:rFonts w:cs="Times New Roman"/>
        </w:rPr>
        <w:t>+</w:t>
      </w:r>
      <w:r w:rsidRPr="00E56F94">
        <w:rPr>
          <w:rFonts w:cs="Times New Roman"/>
        </w:rPr>
        <w:t xml:space="preserve">600 тыс. рублей на КВР 200 для </w:t>
      </w:r>
      <w:proofErr w:type="spellStart"/>
      <w:r w:rsidRPr="00E56F94">
        <w:rPr>
          <w:rFonts w:cs="Times New Roman"/>
        </w:rPr>
        <w:t>софинансирование</w:t>
      </w:r>
      <w:proofErr w:type="spellEnd"/>
      <w:r w:rsidRPr="00E56F94">
        <w:rPr>
          <w:rFonts w:cs="Times New Roman"/>
        </w:rPr>
        <w:t xml:space="preserve"> мероприятий</w:t>
      </w:r>
      <w:proofErr w:type="gramEnd"/>
      <w:r w:rsidRPr="00E56F94">
        <w:rPr>
          <w:rFonts w:cs="Times New Roman"/>
        </w:rPr>
        <w:t xml:space="preserve"> по обеспечению бесплатным горячим питанием категорий обучающихся по образовательным программам общего образования в МОО, определенных частью 2 статьи 46 Социального кодекса ВО от 31.12.2015г. № 246-ОД</w:t>
      </w:r>
      <w:r w:rsidR="00E56F94">
        <w:rPr>
          <w:rFonts w:cs="Times New Roman"/>
        </w:rPr>
        <w:t xml:space="preserve">; </w:t>
      </w:r>
    </w:p>
    <w:p w:rsidR="00AF768E" w:rsidRDefault="00E56F94" w:rsidP="003E7EB5">
      <w:pPr>
        <w:ind w:firstLine="708"/>
        <w:jc w:val="both"/>
        <w:rPr>
          <w:rFonts w:cs="Times New Roman"/>
        </w:rPr>
      </w:pPr>
      <w:proofErr w:type="gramStart"/>
      <w:r w:rsidRPr="00E56F94">
        <w:rPr>
          <w:rFonts w:cs="Times New Roman"/>
          <w:bCs/>
        </w:rPr>
        <w:t>раздел</w:t>
      </w:r>
      <w:r w:rsidR="00AF768E" w:rsidRPr="00E56F94">
        <w:rPr>
          <w:rFonts w:cs="Times New Roman"/>
          <w:bCs/>
        </w:rPr>
        <w:t xml:space="preserve"> 10</w:t>
      </w:r>
      <w:r w:rsidRPr="00E56F94">
        <w:rPr>
          <w:rFonts w:cs="Times New Roman"/>
          <w:bCs/>
        </w:rPr>
        <w:t>00</w:t>
      </w:r>
      <w:r w:rsidR="00AF768E" w:rsidRPr="00E56F94">
        <w:rPr>
          <w:rFonts w:cs="Times New Roman"/>
          <w:bCs/>
        </w:rPr>
        <w:t xml:space="preserve"> «Социальная политика»</w:t>
      </w:r>
      <w:r w:rsidRPr="00E56F94">
        <w:rPr>
          <w:rFonts w:cs="Times New Roman"/>
          <w:bCs/>
        </w:rPr>
        <w:t xml:space="preserve">, </w:t>
      </w:r>
      <w:r w:rsidR="00AF768E" w:rsidRPr="00E56F94">
        <w:rPr>
          <w:rFonts w:cs="Times New Roman"/>
          <w:bCs/>
        </w:rPr>
        <w:t xml:space="preserve"> подраздел</w:t>
      </w:r>
      <w:r w:rsidRPr="00E56F94">
        <w:rPr>
          <w:rFonts w:cs="Times New Roman"/>
          <w:bCs/>
        </w:rPr>
        <w:t xml:space="preserve"> </w:t>
      </w:r>
      <w:r w:rsidR="00AF768E" w:rsidRPr="00E56F94">
        <w:rPr>
          <w:rFonts w:cs="Times New Roman"/>
          <w:bCs/>
        </w:rPr>
        <w:t xml:space="preserve"> 1003 «Социальное обеспечение населения»</w:t>
      </w:r>
      <w:r w:rsidRPr="00E56F94">
        <w:rPr>
          <w:rFonts w:cs="Times New Roman"/>
          <w:bCs/>
        </w:rPr>
        <w:t>,</w:t>
      </w:r>
      <w:r>
        <w:rPr>
          <w:rFonts w:cs="Times New Roman"/>
          <w:b/>
          <w:bCs/>
        </w:rPr>
        <w:t xml:space="preserve"> </w:t>
      </w:r>
      <w:r w:rsidR="00AF768E" w:rsidRPr="00E03B60">
        <w:rPr>
          <w:rFonts w:cs="Times New Roman"/>
          <w:bCs/>
        </w:rPr>
        <w:t xml:space="preserve"> целевой статье</w:t>
      </w:r>
      <w:r w:rsidR="00AF768E" w:rsidRPr="00E03B60">
        <w:rPr>
          <w:rFonts w:cs="Times New Roman"/>
          <w:b/>
          <w:bCs/>
        </w:rPr>
        <w:t xml:space="preserve"> </w:t>
      </w:r>
      <w:r w:rsidR="00AF768E" w:rsidRPr="00E56F94">
        <w:rPr>
          <w:rFonts w:cs="Times New Roman"/>
          <w:bCs/>
        </w:rPr>
        <w:t>99 0 00 00000</w:t>
      </w:r>
      <w:r w:rsidR="00AF768E" w:rsidRPr="00E03B60">
        <w:rPr>
          <w:rFonts w:cs="Times New Roman"/>
          <w:b/>
          <w:bCs/>
        </w:rPr>
        <w:t xml:space="preserve"> </w:t>
      </w:r>
      <w:r w:rsidR="00AF768E" w:rsidRPr="00E03B60">
        <w:rPr>
          <w:rFonts w:cs="Times New Roman"/>
          <w:bCs/>
        </w:rPr>
        <w:t>«</w:t>
      </w:r>
      <w:proofErr w:type="spellStart"/>
      <w:r w:rsidR="00AF768E" w:rsidRPr="00E03B60">
        <w:rPr>
          <w:rFonts w:cs="Times New Roman"/>
          <w:bCs/>
        </w:rPr>
        <w:t>Непрограммные</w:t>
      </w:r>
      <w:proofErr w:type="spellEnd"/>
      <w:r w:rsidR="00AF768E" w:rsidRPr="00E03B60">
        <w:rPr>
          <w:rFonts w:cs="Times New Roman"/>
          <w:bCs/>
        </w:rPr>
        <w:t xml:space="preserve"> расхо</w:t>
      </w:r>
      <w:r>
        <w:rPr>
          <w:rFonts w:cs="Times New Roman"/>
          <w:bCs/>
        </w:rPr>
        <w:t>ды обеспечения деятельности ОМС</w:t>
      </w:r>
      <w:r w:rsidR="00AF768E" w:rsidRPr="00E03B60">
        <w:rPr>
          <w:rFonts w:cs="Times New Roman"/>
          <w:bCs/>
        </w:rPr>
        <w:t xml:space="preserve"> </w:t>
      </w:r>
      <w:proofErr w:type="spellStart"/>
      <w:r w:rsidR="00AF768E" w:rsidRPr="00E03B60">
        <w:rPr>
          <w:rFonts w:cs="Times New Roman"/>
          <w:bCs/>
        </w:rPr>
        <w:t>Фроловского</w:t>
      </w:r>
      <w:proofErr w:type="spellEnd"/>
      <w:r w:rsidR="00AF768E" w:rsidRPr="00E03B60">
        <w:rPr>
          <w:rFonts w:cs="Times New Roman"/>
          <w:bCs/>
        </w:rPr>
        <w:t xml:space="preserve"> муниципального района» </w:t>
      </w:r>
      <w:r w:rsidR="00AF768E" w:rsidRPr="00E56F94">
        <w:rPr>
          <w:rFonts w:cs="Times New Roman"/>
        </w:rPr>
        <w:t>увеличение</w:t>
      </w:r>
      <w:r w:rsidR="00AF768E">
        <w:rPr>
          <w:rFonts w:cs="Times New Roman"/>
          <w:bCs/>
        </w:rPr>
        <w:t xml:space="preserve"> </w:t>
      </w:r>
      <w:r w:rsidR="00AF768E" w:rsidRPr="00E03B60">
        <w:rPr>
          <w:rFonts w:cs="Times New Roman"/>
          <w:bCs/>
        </w:rPr>
        <w:t>бюджетных ассигнований</w:t>
      </w:r>
      <w:r w:rsidR="00AF768E" w:rsidRPr="00E03B60">
        <w:rPr>
          <w:rFonts w:cs="Times New Roman"/>
          <w:b/>
          <w:bCs/>
        </w:rPr>
        <w:t xml:space="preserve"> </w:t>
      </w:r>
      <w:r w:rsidR="00AF768E" w:rsidRPr="00E56F94">
        <w:rPr>
          <w:rFonts w:cs="Times New Roman"/>
        </w:rPr>
        <w:t>на 4072,0 тыс. рублей</w:t>
      </w:r>
      <w:r w:rsidR="00AF768E" w:rsidRPr="00E03B60">
        <w:rPr>
          <w:rFonts w:cs="Times New Roman"/>
        </w:rPr>
        <w:t xml:space="preserve"> на финансовое обеспечение оказания разовой материальной помощи членам семей лиц, проходивших военную службу (службу) и участвовавших в специальной военной операции на территории Донецкой Народной Республики, Луганской Народной Республики,</w:t>
      </w:r>
      <w:r w:rsidR="00AF768E" w:rsidRPr="00E03B60">
        <w:rPr>
          <w:rFonts w:eastAsiaTheme="minorHAnsi" w:cs="Times New Roman"/>
          <w:lang w:eastAsia="en-US"/>
        </w:rPr>
        <w:t xml:space="preserve"> Запорожской области</w:t>
      </w:r>
      <w:proofErr w:type="gramEnd"/>
      <w:r w:rsidR="00AF768E" w:rsidRPr="00E03B60">
        <w:rPr>
          <w:rFonts w:eastAsiaTheme="minorHAnsi" w:cs="Times New Roman"/>
          <w:lang w:eastAsia="en-US"/>
        </w:rPr>
        <w:t>, Херсонской области</w:t>
      </w:r>
      <w:r w:rsidR="00AF768E" w:rsidRPr="00E03B60">
        <w:rPr>
          <w:rFonts w:cs="Times New Roman"/>
        </w:rPr>
        <w:t xml:space="preserve"> и Украины</w:t>
      </w:r>
      <w:r w:rsidR="00AF768E">
        <w:rPr>
          <w:rFonts w:cs="Times New Roman"/>
        </w:rPr>
        <w:t>.</w:t>
      </w:r>
    </w:p>
    <w:p w:rsidR="00AF768E" w:rsidRPr="00E56F94" w:rsidRDefault="00E56F94" w:rsidP="003E7EB5">
      <w:pPr>
        <w:pStyle w:val="a5"/>
        <w:jc w:val="both"/>
        <w:rPr>
          <w:szCs w:val="24"/>
        </w:rPr>
      </w:pPr>
      <w:r w:rsidRPr="00E56F94">
        <w:rPr>
          <w:szCs w:val="24"/>
        </w:rPr>
        <w:t xml:space="preserve">               </w:t>
      </w:r>
      <w:r w:rsidR="00AF768E" w:rsidRPr="00E56F94">
        <w:rPr>
          <w:szCs w:val="24"/>
        </w:rPr>
        <w:t>Общая сумма расходов составит  524072,1 тыс. рублей.</w:t>
      </w:r>
    </w:p>
    <w:p w:rsidR="00AF768E" w:rsidRPr="00E03B60" w:rsidRDefault="00E56F94" w:rsidP="003E7EB5">
      <w:pPr>
        <w:ind w:firstLine="426"/>
        <w:jc w:val="both"/>
        <w:rPr>
          <w:u w:val="single"/>
        </w:rPr>
      </w:pPr>
      <w:r>
        <w:rPr>
          <w:rFonts w:cs="Times New Roman"/>
          <w:bCs/>
        </w:rPr>
        <w:t xml:space="preserve">       </w:t>
      </w:r>
      <w:r w:rsidR="00A31AA5">
        <w:rPr>
          <w:rFonts w:cs="Times New Roman"/>
          <w:bCs/>
        </w:rPr>
        <w:t xml:space="preserve">  </w:t>
      </w:r>
      <w:r w:rsidR="00AF768E" w:rsidRPr="00E03B60">
        <w:rPr>
          <w:rFonts w:cs="Times New Roman"/>
          <w:bCs/>
        </w:rPr>
        <w:t xml:space="preserve">Сумма дефицита бюджета составит </w:t>
      </w:r>
      <w:r w:rsidR="00AF768E" w:rsidRPr="003E7EB5">
        <w:rPr>
          <w:rFonts w:cs="Times New Roman"/>
        </w:rPr>
        <w:t>16772,3</w:t>
      </w:r>
      <w:r w:rsidR="00AF768E" w:rsidRPr="003E7EB5">
        <w:rPr>
          <w:rFonts w:cs="Times New Roman"/>
          <w:bCs/>
        </w:rPr>
        <w:t xml:space="preserve"> тыс</w:t>
      </w:r>
      <w:r w:rsidR="003E7EB5" w:rsidRPr="003E7EB5">
        <w:rPr>
          <w:rFonts w:cs="Times New Roman"/>
          <w:bCs/>
        </w:rPr>
        <w:t>.</w:t>
      </w:r>
      <w:r w:rsidR="00AF768E" w:rsidRPr="003E7EB5">
        <w:rPr>
          <w:rFonts w:cs="Times New Roman"/>
          <w:bCs/>
        </w:rPr>
        <w:t xml:space="preserve"> рублей или 15,6</w:t>
      </w:r>
      <w:r w:rsidR="00AF768E" w:rsidRPr="00E03B60">
        <w:rPr>
          <w:rFonts w:cs="Times New Roman"/>
          <w:b/>
          <w:bCs/>
        </w:rPr>
        <w:t xml:space="preserve"> </w:t>
      </w:r>
      <w:r w:rsidR="00AF768E" w:rsidRPr="00E03B60">
        <w:rPr>
          <w:rFonts w:cs="Times New Roman"/>
        </w:rPr>
        <w:t>% к объему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DF1331" w:rsidRDefault="00DF1331" w:rsidP="00DF1331">
      <w:pPr>
        <w:ind w:firstLine="426"/>
        <w:rPr>
          <w:rFonts w:cs="Times New Roman"/>
        </w:rPr>
      </w:pPr>
      <w:r>
        <w:rPr>
          <w:rFonts w:cs="Times New Roman"/>
        </w:rPr>
        <w:t xml:space="preserve">Выводы: </w:t>
      </w:r>
    </w:p>
    <w:p w:rsidR="00DF1331" w:rsidRDefault="00DF1331" w:rsidP="00DF1331">
      <w:pPr>
        <w:pStyle w:val="a9"/>
        <w:numPr>
          <w:ilvl w:val="0"/>
          <w:numId w:val="2"/>
        </w:numPr>
        <w:jc w:val="both"/>
      </w:pPr>
      <w:r>
        <w:t xml:space="preserve">Предполагаемые изменения отражены в соответствующих пунктах и приложениях к проекту решения, скорректирована текстовая часть решения в части основных характеристик бюджета на 2026 год  (доходы, расходы, дефицит бюджета). </w:t>
      </w:r>
    </w:p>
    <w:p w:rsidR="00DF1331" w:rsidRDefault="00DF1331" w:rsidP="00DF1331">
      <w:pPr>
        <w:pStyle w:val="a9"/>
        <w:numPr>
          <w:ilvl w:val="0"/>
          <w:numId w:val="2"/>
        </w:numPr>
        <w:jc w:val="both"/>
      </w:pPr>
      <w:r>
        <w:t xml:space="preserve"> По результатам экспертизы, Контрольно-счетная палата предлагает рассмотреть и утвердить представленный проект Решения.</w:t>
      </w:r>
    </w:p>
    <w:p w:rsidR="00DF1331" w:rsidRDefault="00DF1331" w:rsidP="00DF1331">
      <w:pPr>
        <w:ind w:left="-426" w:firstLine="284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331" w:rsidRDefault="00DF1331" w:rsidP="00DF1331">
      <w:pPr>
        <w:pStyle w:val="a5"/>
        <w:jc w:val="both"/>
      </w:pPr>
      <w:r>
        <w:t xml:space="preserve">  </w:t>
      </w:r>
    </w:p>
    <w:p w:rsidR="00AF768E" w:rsidRPr="00E03B60" w:rsidRDefault="00DF1331" w:rsidP="00DF1331">
      <w:pPr>
        <w:pStyle w:val="a5"/>
        <w:jc w:val="both"/>
        <w:rPr>
          <w:szCs w:val="24"/>
        </w:rPr>
      </w:pPr>
      <w:r>
        <w:t xml:space="preserve">Председатель                                                                                                     И.В. </w:t>
      </w:r>
      <w:proofErr w:type="spellStart"/>
      <w:r>
        <w:t>Мордовцева</w:t>
      </w:r>
      <w:proofErr w:type="spellEnd"/>
    </w:p>
    <w:sectPr w:rsidR="00AF768E" w:rsidRPr="00E03B60" w:rsidSect="005D7934">
      <w:headerReference w:type="default" r:id="rId8"/>
      <w:pgSz w:w="11906" w:h="16838"/>
      <w:pgMar w:top="1077" w:right="1134" w:bottom="709" w:left="1134" w:header="43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91" w:rsidRDefault="00141A91" w:rsidP="00AF768E">
      <w:r>
        <w:separator/>
      </w:r>
    </w:p>
  </w:endnote>
  <w:endnote w:type="continuationSeparator" w:id="0">
    <w:p w:rsidR="00141A91" w:rsidRDefault="00141A91" w:rsidP="00AF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91" w:rsidRDefault="00141A91" w:rsidP="00AF768E">
      <w:r>
        <w:separator/>
      </w:r>
    </w:p>
  </w:footnote>
  <w:footnote w:type="continuationSeparator" w:id="0">
    <w:p w:rsidR="00141A91" w:rsidRDefault="00141A91" w:rsidP="00AF7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630591"/>
      <w:docPartObj>
        <w:docPartGallery w:val="Page Numbers (Top of Page)"/>
        <w:docPartUnique/>
      </w:docPartObj>
    </w:sdtPr>
    <w:sdtContent>
      <w:p w:rsidR="00AF768E" w:rsidRDefault="000C2BB4">
        <w:pPr>
          <w:pStyle w:val="a3"/>
          <w:jc w:val="center"/>
        </w:pPr>
        <w:fldSimple w:instr=" PAGE   \* MERGEFORMAT ">
          <w:r w:rsidR="00560DEC">
            <w:rPr>
              <w:noProof/>
            </w:rPr>
            <w:t>3</w:t>
          </w:r>
        </w:fldSimple>
      </w:p>
    </w:sdtContent>
  </w:sdt>
  <w:p w:rsidR="00CA6839" w:rsidRDefault="00141A91">
    <w:pPr>
      <w:pStyle w:val="a3"/>
      <w:spacing w:before="240" w:after="1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FAB"/>
    <w:multiLevelType w:val="hybridMultilevel"/>
    <w:tmpl w:val="6FCA31E8"/>
    <w:lvl w:ilvl="0" w:tplc="1BDAEF4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D5AA3"/>
    <w:multiLevelType w:val="hybridMultilevel"/>
    <w:tmpl w:val="EE98CCDC"/>
    <w:lvl w:ilvl="0" w:tplc="BE647AA2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Mang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68E"/>
    <w:rsid w:val="000C2BB4"/>
    <w:rsid w:val="00141A91"/>
    <w:rsid w:val="00173330"/>
    <w:rsid w:val="003E7EB5"/>
    <w:rsid w:val="00560DEC"/>
    <w:rsid w:val="005D7934"/>
    <w:rsid w:val="006F78E6"/>
    <w:rsid w:val="00844493"/>
    <w:rsid w:val="00860A66"/>
    <w:rsid w:val="008C67BD"/>
    <w:rsid w:val="00934F2E"/>
    <w:rsid w:val="00A052EA"/>
    <w:rsid w:val="00A07E32"/>
    <w:rsid w:val="00A31AA5"/>
    <w:rsid w:val="00A3767F"/>
    <w:rsid w:val="00AF768E"/>
    <w:rsid w:val="00D03258"/>
    <w:rsid w:val="00D473A6"/>
    <w:rsid w:val="00DF1331"/>
    <w:rsid w:val="00E5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8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F768E"/>
    <w:pPr>
      <w:keepNext/>
      <w:widowControl/>
      <w:suppressAutoHyphens w:val="0"/>
      <w:outlineLvl w:val="0"/>
    </w:pPr>
    <w:rPr>
      <w:rFonts w:eastAsia="Times New Roman" w:cs="Times New Roman"/>
      <w:b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68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header"/>
    <w:basedOn w:val="a"/>
    <w:link w:val="a4"/>
    <w:uiPriority w:val="99"/>
    <w:rsid w:val="00AF768E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768E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a5">
    <w:name w:val="No Spacing"/>
    <w:link w:val="a6"/>
    <w:uiPriority w:val="1"/>
    <w:qFormat/>
    <w:rsid w:val="00AF7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AF76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F768E"/>
    <w:pPr>
      <w:widowControl/>
      <w:suppressAutoHyphens w:val="0"/>
      <w:spacing w:after="12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AF768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AF768E"/>
    <w:pPr>
      <w:ind w:left="720"/>
      <w:contextualSpacing/>
    </w:pPr>
    <w:rPr>
      <w:kern w:val="2"/>
      <w:szCs w:val="21"/>
    </w:rPr>
  </w:style>
  <w:style w:type="character" w:styleId="aa">
    <w:name w:val="footnote reference"/>
    <w:basedOn w:val="a0"/>
    <w:uiPriority w:val="99"/>
    <w:semiHidden/>
    <w:unhideWhenUsed/>
    <w:rsid w:val="00AF768E"/>
    <w:rPr>
      <w:vertAlign w:val="superscript"/>
    </w:rPr>
  </w:style>
  <w:style w:type="character" w:styleId="ab">
    <w:name w:val="Strong"/>
    <w:basedOn w:val="a0"/>
    <w:uiPriority w:val="22"/>
    <w:qFormat/>
    <w:rsid w:val="00AF768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AF768E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AF768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A31AA5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A31AA5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2026-04-24T07:39:00Z</cp:lastPrinted>
  <dcterms:created xsi:type="dcterms:W3CDTF">2026-04-13T10:37:00Z</dcterms:created>
  <dcterms:modified xsi:type="dcterms:W3CDTF">2026-04-24T07:48:00Z</dcterms:modified>
</cp:coreProperties>
</file>