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25B" w:rsidRDefault="0024325B" w:rsidP="0024325B">
      <w:pPr>
        <w:jc w:val="right"/>
        <w:rPr>
          <w:rFonts w:ascii="Times New Roman" w:hAnsi="Times New Roman"/>
          <w:b/>
          <w:sz w:val="24"/>
          <w:szCs w:val="24"/>
        </w:rPr>
      </w:pPr>
      <w:r>
        <w:rPr>
          <w:rFonts w:ascii="Times New Roman" w:hAnsi="Times New Roman"/>
          <w:b/>
          <w:sz w:val="24"/>
          <w:szCs w:val="24"/>
        </w:rPr>
        <w:t>Утверждаю</w:t>
      </w:r>
    </w:p>
    <w:p w:rsidR="0024325B" w:rsidRDefault="0024325B" w:rsidP="0024325B">
      <w:pPr>
        <w:spacing w:after="0" w:line="240" w:lineRule="auto"/>
        <w:jc w:val="right"/>
        <w:rPr>
          <w:rFonts w:ascii="Times New Roman" w:hAnsi="Times New Roman"/>
          <w:sz w:val="24"/>
          <w:szCs w:val="24"/>
        </w:rPr>
      </w:pPr>
      <w:r>
        <w:rPr>
          <w:rFonts w:ascii="Times New Roman" w:hAnsi="Times New Roman"/>
          <w:sz w:val="24"/>
          <w:szCs w:val="24"/>
        </w:rPr>
        <w:t xml:space="preserve">Председатель КСП </w:t>
      </w:r>
      <w:proofErr w:type="spellStart"/>
      <w:r>
        <w:rPr>
          <w:rFonts w:ascii="Times New Roman" w:hAnsi="Times New Roman"/>
          <w:sz w:val="24"/>
          <w:szCs w:val="24"/>
        </w:rPr>
        <w:t>Фроловского</w:t>
      </w:r>
      <w:proofErr w:type="spellEnd"/>
      <w:r>
        <w:rPr>
          <w:rFonts w:ascii="Times New Roman" w:hAnsi="Times New Roman"/>
          <w:sz w:val="24"/>
          <w:szCs w:val="24"/>
        </w:rPr>
        <w:t xml:space="preserve"> </w:t>
      </w:r>
    </w:p>
    <w:p w:rsidR="0024325B" w:rsidRDefault="0024325B" w:rsidP="0024325B">
      <w:pPr>
        <w:spacing w:after="0" w:line="240" w:lineRule="auto"/>
        <w:jc w:val="right"/>
        <w:rPr>
          <w:rFonts w:ascii="Times New Roman" w:hAnsi="Times New Roman"/>
          <w:sz w:val="24"/>
          <w:szCs w:val="24"/>
        </w:rPr>
      </w:pPr>
      <w:r>
        <w:rPr>
          <w:rFonts w:ascii="Times New Roman" w:hAnsi="Times New Roman"/>
          <w:sz w:val="24"/>
          <w:szCs w:val="24"/>
        </w:rPr>
        <w:t xml:space="preserve">муниципального района </w:t>
      </w:r>
    </w:p>
    <w:p w:rsidR="0024325B" w:rsidRDefault="0024325B" w:rsidP="0024325B">
      <w:pPr>
        <w:spacing w:after="0" w:line="240" w:lineRule="auto"/>
        <w:jc w:val="right"/>
        <w:rPr>
          <w:rFonts w:ascii="Times New Roman" w:hAnsi="Times New Roman"/>
          <w:sz w:val="24"/>
          <w:szCs w:val="24"/>
        </w:rPr>
      </w:pPr>
      <w:r>
        <w:rPr>
          <w:rFonts w:ascii="Times New Roman" w:hAnsi="Times New Roman"/>
          <w:sz w:val="24"/>
          <w:szCs w:val="24"/>
        </w:rPr>
        <w:t xml:space="preserve">_____________ И.В. </w:t>
      </w:r>
      <w:proofErr w:type="spellStart"/>
      <w:r>
        <w:rPr>
          <w:rFonts w:ascii="Times New Roman" w:hAnsi="Times New Roman"/>
          <w:sz w:val="24"/>
          <w:szCs w:val="24"/>
        </w:rPr>
        <w:t>Мордовцева</w:t>
      </w:r>
      <w:proofErr w:type="spellEnd"/>
    </w:p>
    <w:p w:rsidR="0024325B" w:rsidRDefault="0024325B" w:rsidP="0024325B">
      <w:pPr>
        <w:spacing w:after="0" w:line="240" w:lineRule="auto"/>
        <w:jc w:val="right"/>
        <w:rPr>
          <w:rFonts w:ascii="Times New Roman" w:hAnsi="Times New Roman"/>
          <w:sz w:val="24"/>
          <w:szCs w:val="24"/>
        </w:rPr>
      </w:pPr>
      <w:r>
        <w:rPr>
          <w:rFonts w:ascii="Times New Roman" w:hAnsi="Times New Roman"/>
          <w:sz w:val="24"/>
          <w:szCs w:val="24"/>
        </w:rPr>
        <w:t xml:space="preserve">« </w:t>
      </w:r>
      <w:r w:rsidR="007F7C11">
        <w:rPr>
          <w:rFonts w:ascii="Times New Roman" w:hAnsi="Times New Roman"/>
          <w:sz w:val="24"/>
          <w:szCs w:val="24"/>
        </w:rPr>
        <w:t>11</w:t>
      </w:r>
      <w:r>
        <w:rPr>
          <w:rFonts w:ascii="Times New Roman" w:hAnsi="Times New Roman"/>
          <w:sz w:val="24"/>
          <w:szCs w:val="24"/>
        </w:rPr>
        <w:t>»</w:t>
      </w:r>
      <w:r w:rsidR="007F7C11">
        <w:rPr>
          <w:rFonts w:ascii="Times New Roman" w:hAnsi="Times New Roman"/>
          <w:sz w:val="24"/>
          <w:szCs w:val="24"/>
        </w:rPr>
        <w:t xml:space="preserve"> марта </w:t>
      </w:r>
      <w:r>
        <w:rPr>
          <w:rFonts w:ascii="Times New Roman" w:hAnsi="Times New Roman"/>
          <w:sz w:val="24"/>
          <w:szCs w:val="24"/>
        </w:rPr>
        <w:t xml:space="preserve"> 202</w:t>
      </w:r>
      <w:r w:rsidR="007F7C11">
        <w:rPr>
          <w:rFonts w:ascii="Times New Roman" w:hAnsi="Times New Roman"/>
          <w:sz w:val="24"/>
          <w:szCs w:val="24"/>
        </w:rPr>
        <w:t>6</w:t>
      </w:r>
      <w:r>
        <w:rPr>
          <w:rFonts w:ascii="Times New Roman" w:hAnsi="Times New Roman"/>
          <w:sz w:val="24"/>
          <w:szCs w:val="24"/>
        </w:rPr>
        <w:t xml:space="preserve"> года</w:t>
      </w:r>
    </w:p>
    <w:p w:rsidR="0024325B" w:rsidRDefault="0024325B" w:rsidP="0024325B">
      <w:pPr>
        <w:spacing w:after="0" w:line="240" w:lineRule="auto"/>
        <w:jc w:val="right"/>
        <w:rPr>
          <w:rFonts w:ascii="Times New Roman" w:hAnsi="Times New Roman"/>
          <w:sz w:val="24"/>
          <w:szCs w:val="24"/>
        </w:rPr>
      </w:pPr>
    </w:p>
    <w:p w:rsidR="0024325B" w:rsidRDefault="0024325B" w:rsidP="002432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Отчет</w:t>
      </w:r>
    </w:p>
    <w:p w:rsidR="0024325B" w:rsidRDefault="0024325B" w:rsidP="0024325B">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внешней проверки бюджетной отчетности главным администратором средств бюджета  </w:t>
      </w:r>
      <w:proofErr w:type="spellStart"/>
      <w:r>
        <w:rPr>
          <w:rFonts w:ascii="Times New Roman" w:hAnsi="Times New Roman" w:cs="Times New Roman"/>
          <w:color w:val="000000"/>
          <w:sz w:val="24"/>
          <w:szCs w:val="24"/>
        </w:rPr>
        <w:t>Фроловского</w:t>
      </w:r>
      <w:proofErr w:type="spellEnd"/>
      <w:r>
        <w:rPr>
          <w:rFonts w:ascii="Times New Roman" w:hAnsi="Times New Roman" w:cs="Times New Roman"/>
          <w:color w:val="000000"/>
          <w:sz w:val="24"/>
          <w:szCs w:val="24"/>
        </w:rPr>
        <w:t xml:space="preserve"> муниципального района – </w:t>
      </w:r>
      <w:proofErr w:type="spellStart"/>
      <w:r>
        <w:rPr>
          <w:rFonts w:ascii="Times New Roman" w:hAnsi="Times New Roman" w:cs="Times New Roman"/>
          <w:color w:val="000000"/>
          <w:sz w:val="24"/>
          <w:szCs w:val="24"/>
        </w:rPr>
        <w:t>Фроловская</w:t>
      </w:r>
      <w:proofErr w:type="spellEnd"/>
      <w:r>
        <w:rPr>
          <w:rFonts w:ascii="Times New Roman" w:hAnsi="Times New Roman" w:cs="Times New Roman"/>
          <w:color w:val="000000"/>
          <w:sz w:val="24"/>
          <w:szCs w:val="24"/>
        </w:rPr>
        <w:t xml:space="preserve"> районная Дума за 202</w:t>
      </w:r>
      <w:r w:rsidR="007F7C11">
        <w:rPr>
          <w:rFonts w:ascii="Times New Roman" w:hAnsi="Times New Roman" w:cs="Times New Roman"/>
          <w:color w:val="000000"/>
          <w:sz w:val="24"/>
          <w:szCs w:val="24"/>
        </w:rPr>
        <w:t>5</w:t>
      </w:r>
      <w:r>
        <w:rPr>
          <w:rFonts w:ascii="Times New Roman" w:hAnsi="Times New Roman" w:cs="Times New Roman"/>
          <w:color w:val="000000"/>
          <w:sz w:val="24"/>
          <w:szCs w:val="24"/>
        </w:rPr>
        <w:t xml:space="preserve"> год.</w:t>
      </w:r>
    </w:p>
    <w:p w:rsidR="0024325B" w:rsidRDefault="0024325B" w:rsidP="0024325B">
      <w:pPr>
        <w:spacing w:after="0"/>
        <w:ind w:firstLine="709"/>
        <w:jc w:val="both"/>
        <w:rPr>
          <w:b/>
          <w:color w:val="000000"/>
          <w:sz w:val="24"/>
          <w:szCs w:val="24"/>
        </w:rPr>
      </w:pPr>
      <w:r>
        <w:rPr>
          <w:rFonts w:ascii="Times New Roman" w:hAnsi="Times New Roman"/>
          <w:b/>
          <w:sz w:val="24"/>
          <w:szCs w:val="24"/>
        </w:rPr>
        <w:t>Основание для проведения контрольного мероприятия:</w:t>
      </w:r>
    </w:p>
    <w:p w:rsidR="0024325B" w:rsidRDefault="0024325B" w:rsidP="0024325B">
      <w:pPr>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пункт  3  </w:t>
      </w:r>
      <w:r>
        <w:rPr>
          <w:rFonts w:ascii="Times New Roman" w:hAnsi="Times New Roman"/>
          <w:bCs/>
          <w:sz w:val="24"/>
          <w:szCs w:val="24"/>
        </w:rPr>
        <w:t xml:space="preserve">Плана  работы контрольно-счетной палаты </w:t>
      </w:r>
      <w:proofErr w:type="spellStart"/>
      <w:r>
        <w:rPr>
          <w:rFonts w:ascii="Times New Roman" w:hAnsi="Times New Roman"/>
          <w:bCs/>
          <w:sz w:val="24"/>
          <w:szCs w:val="24"/>
        </w:rPr>
        <w:t>Фроловского</w:t>
      </w:r>
      <w:proofErr w:type="spellEnd"/>
      <w:r>
        <w:rPr>
          <w:rFonts w:ascii="Times New Roman" w:hAnsi="Times New Roman"/>
          <w:bCs/>
          <w:sz w:val="24"/>
          <w:szCs w:val="24"/>
        </w:rPr>
        <w:t xml:space="preserve"> муниципального района Волгоградской области на 202</w:t>
      </w:r>
      <w:r w:rsidR="007F7C11">
        <w:rPr>
          <w:rFonts w:ascii="Times New Roman" w:hAnsi="Times New Roman"/>
          <w:bCs/>
          <w:sz w:val="24"/>
          <w:szCs w:val="24"/>
        </w:rPr>
        <w:t>6</w:t>
      </w:r>
      <w:r>
        <w:rPr>
          <w:rFonts w:ascii="Times New Roman" w:hAnsi="Times New Roman"/>
          <w:bCs/>
          <w:sz w:val="24"/>
          <w:szCs w:val="24"/>
        </w:rPr>
        <w:t xml:space="preserve"> год, утвержденного </w:t>
      </w:r>
      <w:r>
        <w:rPr>
          <w:rFonts w:ascii="Times New Roman" w:hAnsi="Times New Roman"/>
          <w:sz w:val="24"/>
          <w:szCs w:val="24"/>
        </w:rPr>
        <w:t>распоряжением КСП от 2</w:t>
      </w:r>
      <w:r w:rsidR="007F7C11">
        <w:rPr>
          <w:rFonts w:ascii="Times New Roman" w:hAnsi="Times New Roman"/>
          <w:sz w:val="24"/>
          <w:szCs w:val="24"/>
        </w:rPr>
        <w:t>5</w:t>
      </w:r>
      <w:r>
        <w:rPr>
          <w:rFonts w:ascii="Times New Roman" w:hAnsi="Times New Roman"/>
          <w:sz w:val="24"/>
          <w:szCs w:val="24"/>
        </w:rPr>
        <w:t>.12.202</w:t>
      </w:r>
      <w:r w:rsidR="007F7C11">
        <w:rPr>
          <w:rFonts w:ascii="Times New Roman" w:hAnsi="Times New Roman"/>
          <w:sz w:val="24"/>
          <w:szCs w:val="24"/>
        </w:rPr>
        <w:t>5</w:t>
      </w:r>
      <w:r>
        <w:rPr>
          <w:rFonts w:ascii="Times New Roman" w:hAnsi="Times New Roman"/>
          <w:sz w:val="24"/>
          <w:szCs w:val="24"/>
        </w:rPr>
        <w:t xml:space="preserve"> № 3.  </w:t>
      </w:r>
      <w:r>
        <w:rPr>
          <w:rFonts w:ascii="Times New Roman" w:hAnsi="Times New Roman"/>
          <w:spacing w:val="-3"/>
          <w:sz w:val="24"/>
          <w:szCs w:val="24"/>
        </w:rPr>
        <w:t xml:space="preserve"> </w:t>
      </w:r>
    </w:p>
    <w:p w:rsidR="0024325B" w:rsidRDefault="0024325B" w:rsidP="0024325B">
      <w:pPr>
        <w:pStyle w:val="a5"/>
        <w:jc w:val="both"/>
        <w:rPr>
          <w:color w:val="00000A"/>
        </w:rPr>
      </w:pPr>
      <w:r>
        <w:rPr>
          <w:b/>
          <w:color w:val="000000"/>
        </w:rPr>
        <w:t xml:space="preserve">             </w:t>
      </w:r>
      <w:r>
        <w:rPr>
          <w:b/>
        </w:rPr>
        <w:t xml:space="preserve">Цель проведения проверки: </w:t>
      </w:r>
      <w:r>
        <w:t xml:space="preserve"> полноты бюджетной отчетности главного администратора бюджетных средств (ГАБС), ее соответствие требованиям нормативных правовых актов; оценка достоверности показателей бюджетной отчетности ГАБС; анализ эффективности и результативности использования муниципальных ресурсов </w:t>
      </w:r>
      <w:proofErr w:type="spellStart"/>
      <w:r>
        <w:t>Фроловского</w:t>
      </w:r>
      <w:proofErr w:type="spellEnd"/>
      <w:r>
        <w:t xml:space="preserve"> муниципального района; анализ выполнения главным распорядителем бюджетных средств бюджетных полномочий, закрепленными за ним нормами БК РФ  и иными нормативными правовыми актами РФ, Волгоградской  области и </w:t>
      </w:r>
      <w:proofErr w:type="spellStart"/>
      <w:r>
        <w:t>Фроловского</w:t>
      </w:r>
      <w:proofErr w:type="spellEnd"/>
      <w:r>
        <w:t xml:space="preserve"> муниципального района.</w:t>
      </w:r>
    </w:p>
    <w:p w:rsidR="0024325B" w:rsidRDefault="0024325B" w:rsidP="0024325B">
      <w:pPr>
        <w:pStyle w:val="a5"/>
        <w:spacing w:line="240" w:lineRule="auto"/>
        <w:jc w:val="both"/>
        <w:rPr>
          <w:color w:val="000000"/>
        </w:rPr>
      </w:pPr>
      <w:r>
        <w:rPr>
          <w:b/>
          <w:color w:val="000000"/>
        </w:rPr>
        <w:t xml:space="preserve">     </w:t>
      </w:r>
      <w:r>
        <w:rPr>
          <w:b/>
          <w:color w:val="000000"/>
        </w:rPr>
        <w:tab/>
        <w:t>Проверяемый период</w:t>
      </w:r>
      <w:r>
        <w:rPr>
          <w:color w:val="000000"/>
        </w:rPr>
        <w:t>: 01.01.202</w:t>
      </w:r>
      <w:r w:rsidR="007F7C11">
        <w:rPr>
          <w:color w:val="000000"/>
        </w:rPr>
        <w:t>5</w:t>
      </w:r>
      <w:r>
        <w:rPr>
          <w:color w:val="000000"/>
        </w:rPr>
        <w:t xml:space="preserve"> - 31.12.202</w:t>
      </w:r>
      <w:r w:rsidR="007F7C11">
        <w:rPr>
          <w:color w:val="000000"/>
        </w:rPr>
        <w:t>5</w:t>
      </w:r>
      <w:r>
        <w:rPr>
          <w:color w:val="000000"/>
        </w:rPr>
        <w:t xml:space="preserve"> года. </w:t>
      </w:r>
    </w:p>
    <w:p w:rsidR="0024325B" w:rsidRDefault="0024325B" w:rsidP="0024325B">
      <w:pPr>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b/>
          <w:color w:val="000000"/>
          <w:sz w:val="24"/>
          <w:szCs w:val="24"/>
        </w:rPr>
        <w:t>Срок проведения контрольного мероприятия:</w:t>
      </w:r>
      <w:r>
        <w:rPr>
          <w:rFonts w:ascii="Times New Roman" w:hAnsi="Times New Roman"/>
          <w:color w:val="000000"/>
          <w:sz w:val="24"/>
          <w:szCs w:val="24"/>
        </w:rPr>
        <w:t xml:space="preserve"> </w:t>
      </w:r>
      <w:r>
        <w:rPr>
          <w:rFonts w:ascii="Times New Roman" w:hAnsi="Times New Roman" w:cs="Times New Roman"/>
          <w:color w:val="000000"/>
          <w:sz w:val="24"/>
          <w:szCs w:val="24"/>
        </w:rPr>
        <w:t>с 06.0</w:t>
      </w:r>
      <w:r w:rsidR="007F7C11">
        <w:rPr>
          <w:rFonts w:ascii="Times New Roman" w:hAnsi="Times New Roman" w:cs="Times New Roman"/>
          <w:color w:val="000000"/>
          <w:sz w:val="24"/>
          <w:szCs w:val="24"/>
        </w:rPr>
        <w:t>3</w:t>
      </w:r>
      <w:r>
        <w:rPr>
          <w:rFonts w:ascii="Times New Roman" w:hAnsi="Times New Roman" w:cs="Times New Roman"/>
          <w:color w:val="000000"/>
          <w:sz w:val="24"/>
          <w:szCs w:val="24"/>
        </w:rPr>
        <w:t>.202</w:t>
      </w:r>
      <w:r w:rsidR="007F7C11">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по 0</w:t>
      </w:r>
      <w:r w:rsidR="007F7C11">
        <w:rPr>
          <w:rFonts w:ascii="Times New Roman" w:hAnsi="Times New Roman" w:cs="Times New Roman"/>
          <w:color w:val="000000"/>
          <w:sz w:val="24"/>
          <w:szCs w:val="24"/>
        </w:rPr>
        <w:t>6</w:t>
      </w:r>
      <w:r>
        <w:rPr>
          <w:rFonts w:ascii="Times New Roman" w:hAnsi="Times New Roman" w:cs="Times New Roman"/>
          <w:color w:val="000000"/>
          <w:sz w:val="24"/>
          <w:szCs w:val="24"/>
        </w:rPr>
        <w:t>.02.202</w:t>
      </w:r>
      <w:r w:rsidR="007F7C11">
        <w:rPr>
          <w:rFonts w:ascii="Times New Roman" w:hAnsi="Times New Roman" w:cs="Times New Roman"/>
          <w:color w:val="000000"/>
          <w:sz w:val="24"/>
          <w:szCs w:val="24"/>
        </w:rPr>
        <w:t>6</w:t>
      </w:r>
    </w:p>
    <w:p w:rsidR="0024325B" w:rsidRDefault="0024325B" w:rsidP="0024325B">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 xml:space="preserve">Объект (Объекты) контрольного </w:t>
      </w:r>
      <w:r>
        <w:rPr>
          <w:rFonts w:ascii="Times New Roman" w:hAnsi="Times New Roman"/>
          <w:b/>
          <w:bCs/>
          <w:sz w:val="24"/>
          <w:szCs w:val="24"/>
        </w:rPr>
        <w:t>мероприятия</w:t>
      </w:r>
      <w:r>
        <w:rPr>
          <w:rFonts w:ascii="Times New Roman" w:hAnsi="Times New Roman"/>
          <w:bCs/>
          <w:sz w:val="24"/>
          <w:szCs w:val="24"/>
        </w:rPr>
        <w:t>:</w:t>
      </w:r>
      <w:r>
        <w:rPr>
          <w:rFonts w:ascii="Times New Roman" w:hAnsi="Times New Roman"/>
          <w:sz w:val="24"/>
          <w:szCs w:val="24"/>
        </w:rPr>
        <w:t xml:space="preserve"> </w:t>
      </w:r>
      <w:proofErr w:type="spellStart"/>
      <w:r>
        <w:rPr>
          <w:rFonts w:ascii="Times New Roman" w:hAnsi="Times New Roman"/>
          <w:sz w:val="24"/>
          <w:szCs w:val="24"/>
        </w:rPr>
        <w:t>Фроловская</w:t>
      </w:r>
      <w:proofErr w:type="spellEnd"/>
      <w:r>
        <w:rPr>
          <w:rFonts w:ascii="Times New Roman" w:hAnsi="Times New Roman"/>
          <w:sz w:val="24"/>
          <w:szCs w:val="24"/>
        </w:rPr>
        <w:t xml:space="preserve"> районная Дума</w:t>
      </w:r>
    </w:p>
    <w:p w:rsidR="0024325B" w:rsidRDefault="0024325B" w:rsidP="0024325B">
      <w:pPr>
        <w:spacing w:after="0" w:line="240" w:lineRule="auto"/>
        <w:jc w:val="both"/>
        <w:rPr>
          <w:rFonts w:ascii="Times New Roman" w:hAnsi="Times New Roman" w:cs="Times New Roman"/>
          <w:sz w:val="24"/>
          <w:szCs w:val="24"/>
        </w:rPr>
      </w:pPr>
      <w:r>
        <w:rPr>
          <w:rFonts w:ascii="Times New Roman" w:hAnsi="Times New Roman"/>
          <w:b/>
          <w:sz w:val="24"/>
          <w:szCs w:val="24"/>
        </w:rPr>
        <w:t xml:space="preserve">           </w:t>
      </w:r>
      <w:r w:rsidR="007F7C11">
        <w:rPr>
          <w:rFonts w:ascii="Times New Roman" w:hAnsi="Times New Roman"/>
          <w:b/>
          <w:sz w:val="24"/>
          <w:szCs w:val="24"/>
        </w:rPr>
        <w:t xml:space="preserve"> </w:t>
      </w:r>
      <w:r>
        <w:rPr>
          <w:rFonts w:ascii="Times New Roman" w:hAnsi="Times New Roman"/>
          <w:b/>
          <w:sz w:val="24"/>
          <w:szCs w:val="24"/>
        </w:rPr>
        <w:t>Характеристика объекта:</w:t>
      </w:r>
      <w:r>
        <w:rPr>
          <w:rFonts w:ascii="Times New Roman" w:hAnsi="Times New Roman"/>
          <w:color w:val="000000"/>
          <w:sz w:val="24"/>
          <w:szCs w:val="24"/>
        </w:rPr>
        <w:t xml:space="preserve">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Фроловский</w:t>
      </w:r>
      <w:proofErr w:type="spellEnd"/>
      <w:r>
        <w:rPr>
          <w:rFonts w:ascii="Times New Roman" w:hAnsi="Times New Roman" w:cs="Times New Roman"/>
          <w:sz w:val="24"/>
          <w:szCs w:val="24"/>
        </w:rPr>
        <w:t xml:space="preserve"> муниципальный район Волгоградской области (далее по тексту – </w:t>
      </w:r>
      <w:proofErr w:type="spellStart"/>
      <w:r>
        <w:rPr>
          <w:rFonts w:ascii="Times New Roman" w:hAnsi="Times New Roman" w:cs="Times New Roman"/>
          <w:sz w:val="24"/>
          <w:szCs w:val="24"/>
        </w:rPr>
        <w:t>Фроловский</w:t>
      </w:r>
      <w:proofErr w:type="spellEnd"/>
      <w:r>
        <w:rPr>
          <w:rFonts w:ascii="Times New Roman" w:hAnsi="Times New Roman" w:cs="Times New Roman"/>
          <w:sz w:val="24"/>
          <w:szCs w:val="24"/>
        </w:rPr>
        <w:t xml:space="preserve"> муниципальный район) согласно Уставу, утвержденному решением </w:t>
      </w:r>
      <w:proofErr w:type="spellStart"/>
      <w:r>
        <w:rPr>
          <w:rFonts w:ascii="Times New Roman" w:hAnsi="Times New Roman" w:cs="Times New Roman"/>
          <w:sz w:val="24"/>
          <w:szCs w:val="24"/>
        </w:rPr>
        <w:t>Фроловской</w:t>
      </w:r>
      <w:proofErr w:type="spellEnd"/>
      <w:r>
        <w:rPr>
          <w:rFonts w:ascii="Times New Roman" w:hAnsi="Times New Roman" w:cs="Times New Roman"/>
          <w:sz w:val="24"/>
          <w:szCs w:val="24"/>
        </w:rPr>
        <w:t xml:space="preserve"> районной Думы Волгоградской области от 02.06.2005 № 40/196 и зарегистрированному Главным управлением Министерства юстиции Российской Федерации по Южному федеральному округу 17.11.2005 № </w:t>
      </w:r>
      <w:r>
        <w:rPr>
          <w:rFonts w:ascii="Times New Roman" w:hAnsi="Times New Roman" w:cs="Times New Roman"/>
          <w:sz w:val="24"/>
          <w:szCs w:val="24"/>
          <w:lang w:val="en-US"/>
        </w:rPr>
        <w:t>RU</w:t>
      </w:r>
      <w:r>
        <w:rPr>
          <w:rFonts w:ascii="Times New Roman" w:hAnsi="Times New Roman" w:cs="Times New Roman"/>
          <w:sz w:val="24"/>
          <w:szCs w:val="24"/>
        </w:rPr>
        <w:t>345320002005001, является муниципальным образованием, которое образовано и наделено статусом муниципального района Законом Волгоградской области от 14 февраля 2005 г. № 1002-ОД «Об установлении границ</w:t>
      </w:r>
      <w:proofErr w:type="gramEnd"/>
      <w:r>
        <w:rPr>
          <w:rFonts w:ascii="Times New Roman" w:hAnsi="Times New Roman" w:cs="Times New Roman"/>
          <w:sz w:val="24"/>
          <w:szCs w:val="24"/>
        </w:rPr>
        <w:t xml:space="preserve"> и </w:t>
      </w:r>
      <w:proofErr w:type="gramStart"/>
      <w:r>
        <w:rPr>
          <w:rFonts w:ascii="Times New Roman" w:hAnsi="Times New Roman" w:cs="Times New Roman"/>
          <w:sz w:val="24"/>
          <w:szCs w:val="24"/>
        </w:rPr>
        <w:t>наделении</w:t>
      </w:r>
      <w:proofErr w:type="gramEnd"/>
      <w:r>
        <w:rPr>
          <w:rFonts w:ascii="Times New Roman" w:hAnsi="Times New Roman" w:cs="Times New Roman"/>
          <w:sz w:val="24"/>
          <w:szCs w:val="24"/>
        </w:rPr>
        <w:t xml:space="preserve"> статусом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района и муниципальных образований в его составе».   </w:t>
      </w:r>
    </w:p>
    <w:p w:rsidR="0024325B" w:rsidRDefault="0024325B" w:rsidP="002432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Структуру органов местного самоуправления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составляют: Представительный орган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(далее – </w:t>
      </w:r>
      <w:proofErr w:type="spellStart"/>
      <w:r>
        <w:rPr>
          <w:rFonts w:ascii="Times New Roman" w:hAnsi="Times New Roman" w:cs="Times New Roman"/>
          <w:sz w:val="24"/>
          <w:szCs w:val="24"/>
        </w:rPr>
        <w:t>Фроловская</w:t>
      </w:r>
      <w:proofErr w:type="spellEnd"/>
      <w:r>
        <w:rPr>
          <w:rFonts w:ascii="Times New Roman" w:hAnsi="Times New Roman" w:cs="Times New Roman"/>
          <w:sz w:val="24"/>
          <w:szCs w:val="24"/>
        </w:rPr>
        <w:t xml:space="preserve"> районная Дума);  Глава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Волгоградской области (высшее должностное лицо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Администрация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Волгоградской области  (исполнительно - распорядительный орган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Контрольно-счетная    палата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24325B" w:rsidRDefault="0024325B" w:rsidP="002432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Юридический адрес и фактическое местонахождение: 403500, </w:t>
      </w:r>
      <w:proofErr w:type="spellStart"/>
      <w:r>
        <w:rPr>
          <w:rFonts w:ascii="Times New Roman" w:hAnsi="Times New Roman" w:cs="Times New Roman"/>
          <w:sz w:val="24"/>
          <w:szCs w:val="24"/>
        </w:rPr>
        <w:t>Фроловский</w:t>
      </w:r>
      <w:proofErr w:type="spellEnd"/>
      <w:r>
        <w:rPr>
          <w:rFonts w:ascii="Times New Roman" w:hAnsi="Times New Roman" w:cs="Times New Roman"/>
          <w:sz w:val="24"/>
          <w:szCs w:val="24"/>
        </w:rPr>
        <w:t xml:space="preserve"> район, пос. Пригородный, ул. 40 Лет Октября, 336/3.</w:t>
      </w:r>
    </w:p>
    <w:p w:rsidR="0024325B" w:rsidRDefault="0024325B" w:rsidP="002432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Межрайонной инспекцией Федеральной налоговой службой России № 6 по Волгоградской области выданы свидетельства: о постановке на учет в налоговом органе юридического лица от 07.12.2005, серия 34 № 003153687, налогоплательщику присвоен идентификационный номер 3439007350; о внесении записи в Единый государственный реестр 07.12.2005, серия 34 № 000713608 за основным государственным номером 1053456027921.</w:t>
      </w:r>
    </w:p>
    <w:p w:rsidR="0024325B" w:rsidRDefault="0024325B" w:rsidP="002432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Согласно информационному письму Территориальной службы государственной службы государственной статистики по Волгоградской области от 12.04.2011 № 126:  вид деятельности (ОКВЭД) – деятельность органов местного самоуправления районов, </w:t>
      </w:r>
      <w:r>
        <w:rPr>
          <w:rFonts w:ascii="Times New Roman" w:hAnsi="Times New Roman" w:cs="Times New Roman"/>
          <w:sz w:val="24"/>
          <w:szCs w:val="24"/>
        </w:rPr>
        <w:lastRenderedPageBreak/>
        <w:t>городов, внутригородских районов; форма собственности (ОКФС) – муниципальная собственность; организационно-правовая форма (ОКОПФ) – бюджетные учреждения.</w:t>
      </w:r>
    </w:p>
    <w:p w:rsidR="0024325B" w:rsidRDefault="0024325B" w:rsidP="0024325B">
      <w:pPr>
        <w:tabs>
          <w:tab w:val="left" w:pos="851"/>
        </w:tabs>
        <w:spacing w:after="0" w:line="240" w:lineRule="auto"/>
        <w:ind w:right="-5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соответствии с Уставом</w:t>
      </w:r>
      <w:r>
        <w:rPr>
          <w:rFonts w:ascii="Times New Roman" w:eastAsia="Times New Roman" w:hAnsi="Times New Roman" w:cs="Times New Roman"/>
          <w:spacing w:val="-1"/>
          <w:sz w:val="24"/>
          <w:szCs w:val="24"/>
        </w:rPr>
        <w:t xml:space="preserve"> муниципального образования </w:t>
      </w:r>
      <w:proofErr w:type="spellStart"/>
      <w:r>
        <w:rPr>
          <w:rFonts w:ascii="Times New Roman" w:eastAsia="Times New Roman" w:hAnsi="Times New Roman" w:cs="Times New Roman"/>
          <w:sz w:val="24"/>
          <w:szCs w:val="24"/>
        </w:rPr>
        <w:t>Фроловский</w:t>
      </w:r>
      <w:proofErr w:type="spellEnd"/>
      <w:r>
        <w:rPr>
          <w:rFonts w:ascii="Times New Roman" w:eastAsia="Times New Roman" w:hAnsi="Times New Roman" w:cs="Times New Roman"/>
          <w:sz w:val="24"/>
          <w:szCs w:val="24"/>
        </w:rPr>
        <w:t xml:space="preserve"> район Волгоградской области: </w:t>
      </w:r>
      <w:r>
        <w:rPr>
          <w:rFonts w:ascii="Times New Roman" w:hAnsi="Times New Roman" w:cs="Times New Roman"/>
          <w:sz w:val="24"/>
          <w:szCs w:val="24"/>
        </w:rPr>
        <w:t>пунктом 1 статьи 24 Дума состоит из 22 депутатов, избираемых на муниципальных выборах на основе всеобщего, равного и прямого избирательного права при тайном голосовании сроком на 5 лет; пунктом 2 статьи 2  Дума решает вопросы, отнесенные к его компетенции, на заседаниях;</w:t>
      </w:r>
      <w:proofErr w:type="gramEnd"/>
      <w:r>
        <w:rPr>
          <w:rFonts w:ascii="Times New Roman" w:hAnsi="Times New Roman" w:cs="Times New Roman"/>
          <w:sz w:val="24"/>
          <w:szCs w:val="24"/>
        </w:rPr>
        <w:t xml:space="preserve">  пунктом 4 статьи 2 Дума для технического обеспечения своей деятельности может формировать аппарат, самостоятельно решать вопросы о его структуре и численности.</w:t>
      </w:r>
    </w:p>
    <w:p w:rsidR="0024325B" w:rsidRDefault="0024325B" w:rsidP="0024325B">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Порядок  работы  Думы  определяется Регламентом </w:t>
      </w:r>
      <w:proofErr w:type="spellStart"/>
      <w:r>
        <w:rPr>
          <w:rFonts w:ascii="Times New Roman" w:hAnsi="Times New Roman" w:cs="Times New Roman"/>
          <w:sz w:val="24"/>
          <w:szCs w:val="24"/>
        </w:rPr>
        <w:t>Фроловской</w:t>
      </w:r>
      <w:proofErr w:type="spellEnd"/>
      <w:r>
        <w:rPr>
          <w:rFonts w:ascii="Times New Roman" w:hAnsi="Times New Roman" w:cs="Times New Roman"/>
          <w:sz w:val="24"/>
          <w:szCs w:val="24"/>
        </w:rPr>
        <w:t xml:space="preserve"> районной Думы (далее Регламент), который утвержден решением Думы от 29.03.2013 № 53/416 (от  09.09.2014 № 75/588; от 31.10.2014 № 2/20; от 30.01.2015  согласно статье 1 Дума является выборным представительным органом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обладающим правом представлять интересы населения, принимать от его имени нормативные правовые акты по предметам своего ведения.</w:t>
      </w:r>
      <w:proofErr w:type="gramEnd"/>
    </w:p>
    <w:p w:rsidR="0024325B" w:rsidRDefault="0024325B" w:rsidP="0024325B">
      <w:pPr>
        <w:pStyle w:val="ConsPlusNormal0"/>
        <w:ind w:firstLine="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Регламентом  в исключительной компетенции представительного органа муниципального образования находятся: принятие устава муниципального образования и внесение в него изменений и дополнений;  утверждение местного бюджета и отчета о его исполнении;  установление, изменение и отмена местных налогов и сборов в соответствии с законодательством Российской Федерации о налогах и сборах; принятие планов и программ развития муниципального образования, утверждение отчетов об их исполнении; определение порядка управления и распоряжения имуществом, находящимся в муниципальной собственности; определение порядка принятия решений о создании, реорганизации и ликвидации муниципальных предприятий и учреждений. </w:t>
      </w:r>
    </w:p>
    <w:p w:rsidR="007F7C11" w:rsidRPr="004B2551" w:rsidRDefault="007F7C11" w:rsidP="004B2551">
      <w:pPr>
        <w:tabs>
          <w:tab w:val="left" w:pos="851"/>
        </w:tabs>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0024325B">
        <w:rPr>
          <w:rFonts w:ascii="Times New Roman" w:hAnsi="Times New Roman" w:cs="Times New Roman"/>
          <w:b/>
          <w:sz w:val="24"/>
          <w:szCs w:val="24"/>
        </w:rPr>
        <w:t>Результаты контрольного мероприятия:</w:t>
      </w:r>
      <w:r w:rsidRPr="007F7C11">
        <w:rPr>
          <w:sz w:val="26"/>
          <w:szCs w:val="26"/>
        </w:rPr>
        <w:t xml:space="preserve"> </w:t>
      </w:r>
      <w:r w:rsidRPr="004B2551">
        <w:rPr>
          <w:rFonts w:ascii="Times New Roman" w:hAnsi="Times New Roman" w:cs="Times New Roman"/>
          <w:sz w:val="24"/>
          <w:szCs w:val="24"/>
        </w:rPr>
        <w:t xml:space="preserve">Решением </w:t>
      </w:r>
      <w:proofErr w:type="spellStart"/>
      <w:r w:rsidRPr="004B2551">
        <w:rPr>
          <w:rFonts w:ascii="Times New Roman" w:hAnsi="Times New Roman" w:cs="Times New Roman"/>
          <w:sz w:val="24"/>
          <w:szCs w:val="24"/>
        </w:rPr>
        <w:t>Фроловской</w:t>
      </w:r>
      <w:proofErr w:type="spellEnd"/>
      <w:r w:rsidRPr="004B2551">
        <w:rPr>
          <w:rFonts w:ascii="Times New Roman" w:hAnsi="Times New Roman" w:cs="Times New Roman"/>
          <w:sz w:val="24"/>
          <w:szCs w:val="24"/>
        </w:rPr>
        <w:t xml:space="preserve"> районной Думы от 05.12.2024 г. № 6/49 «О бюджете </w:t>
      </w:r>
      <w:proofErr w:type="spellStart"/>
      <w:r w:rsidRPr="004B2551">
        <w:rPr>
          <w:rFonts w:ascii="Times New Roman" w:hAnsi="Times New Roman" w:cs="Times New Roman"/>
          <w:sz w:val="24"/>
          <w:szCs w:val="24"/>
        </w:rPr>
        <w:t>Фроловского</w:t>
      </w:r>
      <w:proofErr w:type="spellEnd"/>
      <w:r w:rsidRPr="004B2551">
        <w:rPr>
          <w:rFonts w:ascii="Times New Roman" w:hAnsi="Times New Roman" w:cs="Times New Roman"/>
          <w:sz w:val="24"/>
          <w:szCs w:val="24"/>
        </w:rPr>
        <w:t xml:space="preserve"> муниципального района на 2025 год и на плановый период 2026 и 2027 годов» </w:t>
      </w:r>
      <w:proofErr w:type="spellStart"/>
      <w:r w:rsidRPr="004B2551">
        <w:rPr>
          <w:rFonts w:ascii="Times New Roman" w:hAnsi="Times New Roman" w:cs="Times New Roman"/>
          <w:color w:val="000000"/>
          <w:sz w:val="24"/>
          <w:szCs w:val="24"/>
        </w:rPr>
        <w:t>Фроловская</w:t>
      </w:r>
      <w:proofErr w:type="spellEnd"/>
      <w:r w:rsidRPr="004B2551">
        <w:rPr>
          <w:rFonts w:ascii="Times New Roman" w:hAnsi="Times New Roman" w:cs="Times New Roman"/>
          <w:color w:val="000000"/>
          <w:sz w:val="24"/>
          <w:szCs w:val="24"/>
        </w:rPr>
        <w:t xml:space="preserve"> районная Дума</w:t>
      </w:r>
      <w:r w:rsidRPr="004B2551">
        <w:rPr>
          <w:rFonts w:ascii="Times New Roman" w:hAnsi="Times New Roman" w:cs="Times New Roman"/>
          <w:sz w:val="24"/>
          <w:szCs w:val="24"/>
        </w:rPr>
        <w:t xml:space="preserve"> наделена полномочиями администратора  главного распорядителя бюджетных средств с КВСР 901</w:t>
      </w:r>
      <w:r w:rsidRPr="004B2551">
        <w:rPr>
          <w:rFonts w:ascii="Times New Roman" w:hAnsi="Times New Roman" w:cs="Times New Roman"/>
          <w:color w:val="000000"/>
          <w:sz w:val="24"/>
          <w:szCs w:val="24"/>
        </w:rPr>
        <w:t xml:space="preserve">, расходы производились по подразделу 0103 «Функционирование законодательных органов местного самоуправления». </w:t>
      </w:r>
      <w:r w:rsidRPr="004B2551">
        <w:rPr>
          <w:rFonts w:ascii="Times New Roman" w:hAnsi="Times New Roman" w:cs="Times New Roman"/>
          <w:bCs/>
          <w:sz w:val="24"/>
          <w:szCs w:val="24"/>
        </w:rPr>
        <w:t xml:space="preserve">По подразделу 0103 «Функционирование законодательных органов местного самоуправления» </w:t>
      </w:r>
      <w:r w:rsidRPr="004B2551">
        <w:rPr>
          <w:rFonts w:ascii="Times New Roman" w:hAnsi="Times New Roman" w:cs="Times New Roman"/>
          <w:sz w:val="24"/>
          <w:szCs w:val="24"/>
        </w:rPr>
        <w:t xml:space="preserve">в течение 2025 года в первоначальные лимиты бюджетных назначений вносились  изменения.   </w:t>
      </w:r>
    </w:p>
    <w:p w:rsidR="007F7C11" w:rsidRPr="004B2551" w:rsidRDefault="007F7C11" w:rsidP="004B2551">
      <w:pPr>
        <w:tabs>
          <w:tab w:val="left" w:pos="851"/>
        </w:tabs>
        <w:spacing w:after="0" w:line="240" w:lineRule="auto"/>
        <w:ind w:firstLine="709"/>
        <w:jc w:val="both"/>
        <w:rPr>
          <w:rFonts w:ascii="Times New Roman" w:eastAsia="Times New Roman" w:hAnsi="Times New Roman" w:cs="Times New Roman"/>
          <w:color w:val="000000"/>
          <w:sz w:val="24"/>
          <w:szCs w:val="24"/>
        </w:rPr>
      </w:pPr>
      <w:r w:rsidRPr="004B2551">
        <w:rPr>
          <w:rFonts w:ascii="Times New Roman" w:hAnsi="Times New Roman" w:cs="Times New Roman"/>
          <w:b/>
          <w:sz w:val="24"/>
          <w:szCs w:val="24"/>
        </w:rPr>
        <w:t xml:space="preserve"> </w:t>
      </w:r>
      <w:r w:rsidRPr="004B2551">
        <w:rPr>
          <w:rFonts w:ascii="Times New Roman" w:eastAsia="Times New Roman" w:hAnsi="Times New Roman" w:cs="Times New Roman"/>
          <w:color w:val="000000"/>
          <w:sz w:val="24"/>
          <w:szCs w:val="24"/>
        </w:rPr>
        <w:t xml:space="preserve">В соответствии со статьей 161 БК РФ особенности правового положения казенных учреждений распространяются на органы местного самоуправления. Финансовое обеспечение деятельности </w:t>
      </w:r>
      <w:proofErr w:type="spellStart"/>
      <w:r w:rsidRPr="004B2551">
        <w:rPr>
          <w:rFonts w:ascii="Times New Roman" w:eastAsia="Times New Roman" w:hAnsi="Times New Roman" w:cs="Times New Roman"/>
          <w:color w:val="000000"/>
          <w:sz w:val="24"/>
          <w:szCs w:val="24"/>
        </w:rPr>
        <w:t>Фроловской</w:t>
      </w:r>
      <w:proofErr w:type="spellEnd"/>
      <w:r w:rsidRPr="004B2551">
        <w:rPr>
          <w:rFonts w:ascii="Times New Roman" w:eastAsia="Times New Roman" w:hAnsi="Times New Roman" w:cs="Times New Roman"/>
          <w:color w:val="000000"/>
          <w:sz w:val="24"/>
          <w:szCs w:val="24"/>
        </w:rPr>
        <w:t xml:space="preserve"> районной Думы осуществляется за счет средств бюджета </w:t>
      </w:r>
      <w:proofErr w:type="spellStart"/>
      <w:r w:rsidRPr="004B2551">
        <w:rPr>
          <w:rFonts w:ascii="Times New Roman" w:eastAsia="Times New Roman" w:hAnsi="Times New Roman" w:cs="Times New Roman"/>
          <w:color w:val="000000"/>
          <w:sz w:val="24"/>
          <w:szCs w:val="24"/>
        </w:rPr>
        <w:t>Фроловского</w:t>
      </w:r>
      <w:proofErr w:type="spellEnd"/>
      <w:r w:rsidRPr="004B2551">
        <w:rPr>
          <w:rFonts w:ascii="Times New Roman" w:eastAsia="Times New Roman" w:hAnsi="Times New Roman" w:cs="Times New Roman"/>
          <w:color w:val="000000"/>
          <w:sz w:val="24"/>
          <w:szCs w:val="24"/>
        </w:rPr>
        <w:t xml:space="preserve"> муниципального района    на основании бюджетной сметы.</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t xml:space="preserve">           Согласно статье 221 БК РФ,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7F7C11" w:rsidRPr="004B2551" w:rsidRDefault="007F7C11" w:rsidP="004B2551">
      <w:pPr>
        <w:shd w:val="clear" w:color="auto" w:fill="FFFFFF"/>
        <w:spacing w:after="0" w:line="240" w:lineRule="auto"/>
        <w:jc w:val="both"/>
        <w:rPr>
          <w:rFonts w:ascii="Times New Roman" w:hAnsi="Times New Roman" w:cs="Times New Roman"/>
          <w:sz w:val="24"/>
          <w:szCs w:val="24"/>
        </w:rPr>
      </w:pPr>
      <w:r w:rsidRPr="004B2551">
        <w:rPr>
          <w:rFonts w:ascii="Times New Roman" w:eastAsia="Times New Roman" w:hAnsi="Times New Roman" w:cs="Times New Roman"/>
          <w:b/>
          <w:color w:val="000000"/>
          <w:sz w:val="24"/>
          <w:szCs w:val="24"/>
        </w:rPr>
        <w:t xml:space="preserve">           </w:t>
      </w:r>
      <w:proofErr w:type="gramStart"/>
      <w:r w:rsidRPr="004B2551">
        <w:rPr>
          <w:rFonts w:ascii="Times New Roman" w:hAnsi="Times New Roman" w:cs="Times New Roman"/>
          <w:bCs/>
          <w:sz w:val="24"/>
          <w:szCs w:val="24"/>
        </w:rPr>
        <w:t>В соответствии со статьями 158, 161, 162, 221 Бюджетного кодекса Российской Федерации и Общими требованиями к порядку составления, утверждения и ведения бюджетной сметы казенного учреждения, утвержденными приказом Министерства финансов Российской Федерации</w:t>
      </w:r>
      <w:r w:rsidRPr="004B2551">
        <w:rPr>
          <w:rFonts w:ascii="Times New Roman" w:hAnsi="Times New Roman" w:cs="Times New Roman"/>
          <w:bCs/>
          <w:color w:val="22272F"/>
          <w:sz w:val="24"/>
          <w:szCs w:val="24"/>
          <w:shd w:val="clear" w:color="auto" w:fill="FFFFFF"/>
        </w:rPr>
        <w:t xml:space="preserve"> от 14.02.2018 г. № 26н,</w:t>
      </w:r>
      <w:r w:rsidRPr="004B2551">
        <w:rPr>
          <w:rFonts w:ascii="Times New Roman" w:hAnsi="Times New Roman" w:cs="Times New Roman"/>
          <w:bCs/>
          <w:sz w:val="24"/>
          <w:szCs w:val="24"/>
        </w:rPr>
        <w:t xml:space="preserve"> распоряжением председателя </w:t>
      </w:r>
      <w:proofErr w:type="spellStart"/>
      <w:r w:rsidRPr="004B2551">
        <w:rPr>
          <w:rFonts w:ascii="Times New Roman" w:hAnsi="Times New Roman" w:cs="Times New Roman"/>
          <w:bCs/>
          <w:sz w:val="24"/>
          <w:szCs w:val="24"/>
        </w:rPr>
        <w:t>Фроловской</w:t>
      </w:r>
      <w:proofErr w:type="spellEnd"/>
      <w:r w:rsidRPr="004B2551">
        <w:rPr>
          <w:rFonts w:ascii="Times New Roman" w:hAnsi="Times New Roman" w:cs="Times New Roman"/>
          <w:bCs/>
          <w:sz w:val="24"/>
          <w:szCs w:val="24"/>
        </w:rPr>
        <w:t xml:space="preserve"> районной Думы от 27.09.2017 № 21 утвержден  Порядок составления, утверждения и ведения бюджетных смет </w:t>
      </w:r>
      <w:proofErr w:type="spellStart"/>
      <w:r w:rsidRPr="004B2551">
        <w:rPr>
          <w:rFonts w:ascii="Times New Roman" w:hAnsi="Times New Roman" w:cs="Times New Roman"/>
          <w:bCs/>
          <w:sz w:val="24"/>
          <w:szCs w:val="24"/>
        </w:rPr>
        <w:t>Фроловской</w:t>
      </w:r>
      <w:proofErr w:type="spellEnd"/>
      <w:r w:rsidRPr="004B2551">
        <w:rPr>
          <w:rFonts w:ascii="Times New Roman" w:hAnsi="Times New Roman" w:cs="Times New Roman"/>
          <w:bCs/>
          <w:sz w:val="24"/>
          <w:szCs w:val="24"/>
        </w:rPr>
        <w:t xml:space="preserve"> районной Думы.   </w:t>
      </w:r>
      <w:proofErr w:type="gramEnd"/>
    </w:p>
    <w:p w:rsidR="007F7C11" w:rsidRPr="004B2551" w:rsidRDefault="007F7C11" w:rsidP="004B2551">
      <w:pPr>
        <w:shd w:val="clear" w:color="auto" w:fill="FFFFFF"/>
        <w:spacing w:after="0" w:line="240" w:lineRule="auto"/>
        <w:jc w:val="both"/>
        <w:rPr>
          <w:rFonts w:ascii="Times New Roman" w:hAnsi="Times New Roman" w:cs="Times New Roman"/>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 xml:space="preserve">При сверке показателей бюджетной сметы и бюджетной росписи на 2025 год установлено соответствие бюджетной сметы ассигнованиям по расходам, установленным бюджетной росписью. Получателю бюджетных средств   утверждены итоговые показатели бюджетной сметы в сумме   691,5 тыс. рублей.  </w:t>
      </w:r>
    </w:p>
    <w:p w:rsidR="007F7C11" w:rsidRPr="004B2551" w:rsidRDefault="007F7C11" w:rsidP="004B2551">
      <w:pPr>
        <w:spacing w:after="0" w:line="240" w:lineRule="auto"/>
        <w:ind w:firstLine="708"/>
        <w:jc w:val="both"/>
        <w:rPr>
          <w:rFonts w:ascii="Times New Roman" w:eastAsia="Times New Roman" w:hAnsi="Times New Roman" w:cs="Times New Roman"/>
          <w:sz w:val="24"/>
          <w:szCs w:val="24"/>
        </w:rPr>
      </w:pPr>
      <w:proofErr w:type="gramStart"/>
      <w:r w:rsidRPr="004B2551">
        <w:rPr>
          <w:rFonts w:ascii="Times New Roman" w:hAnsi="Times New Roman" w:cs="Times New Roman"/>
          <w:sz w:val="24"/>
          <w:szCs w:val="24"/>
        </w:rPr>
        <w:t xml:space="preserve">В 2025 году </w:t>
      </w:r>
      <w:r w:rsidRPr="004B2551">
        <w:rPr>
          <w:rFonts w:ascii="Times New Roman" w:hAnsi="Times New Roman" w:cs="Times New Roman"/>
          <w:color w:val="000000"/>
          <w:sz w:val="24"/>
          <w:szCs w:val="24"/>
        </w:rPr>
        <w:t xml:space="preserve">в соответствии с  решением </w:t>
      </w:r>
      <w:proofErr w:type="spellStart"/>
      <w:r w:rsidRPr="004B2551">
        <w:rPr>
          <w:rFonts w:ascii="Times New Roman" w:hAnsi="Times New Roman" w:cs="Times New Roman"/>
          <w:color w:val="000000"/>
          <w:sz w:val="24"/>
          <w:szCs w:val="24"/>
        </w:rPr>
        <w:t>Фроловской</w:t>
      </w:r>
      <w:proofErr w:type="spellEnd"/>
      <w:r w:rsidRPr="004B2551">
        <w:rPr>
          <w:rFonts w:ascii="Times New Roman" w:hAnsi="Times New Roman" w:cs="Times New Roman"/>
          <w:color w:val="000000"/>
          <w:sz w:val="24"/>
          <w:szCs w:val="24"/>
        </w:rPr>
        <w:t xml:space="preserve"> районной Думы</w:t>
      </w:r>
      <w:r w:rsidRPr="004B2551">
        <w:rPr>
          <w:rFonts w:ascii="Times New Roman" w:hAnsi="Times New Roman" w:cs="Times New Roman"/>
          <w:b/>
          <w:color w:val="000000"/>
          <w:sz w:val="24"/>
          <w:szCs w:val="24"/>
        </w:rPr>
        <w:t xml:space="preserve"> </w:t>
      </w:r>
      <w:r w:rsidRPr="004B2551">
        <w:rPr>
          <w:rFonts w:ascii="Times New Roman" w:hAnsi="Times New Roman" w:cs="Times New Roman"/>
          <w:b/>
          <w:sz w:val="24"/>
          <w:szCs w:val="24"/>
        </w:rPr>
        <w:t xml:space="preserve">   </w:t>
      </w:r>
      <w:r w:rsidRPr="004B2551">
        <w:rPr>
          <w:rFonts w:ascii="Times New Roman" w:hAnsi="Times New Roman" w:cs="Times New Roman"/>
          <w:sz w:val="24"/>
          <w:szCs w:val="24"/>
        </w:rPr>
        <w:t xml:space="preserve">от 05.12.2024 г. № 6/49 </w:t>
      </w:r>
      <w:r w:rsidRPr="004B2551">
        <w:rPr>
          <w:rFonts w:ascii="Times New Roman" w:hAnsi="Times New Roman" w:cs="Times New Roman"/>
          <w:color w:val="000000"/>
          <w:sz w:val="24"/>
          <w:szCs w:val="24"/>
        </w:rPr>
        <w:t xml:space="preserve">«О бюджете </w:t>
      </w:r>
      <w:proofErr w:type="spellStart"/>
      <w:r w:rsidRPr="004B2551">
        <w:rPr>
          <w:rFonts w:ascii="Times New Roman" w:hAnsi="Times New Roman" w:cs="Times New Roman"/>
          <w:color w:val="000000"/>
          <w:sz w:val="24"/>
          <w:szCs w:val="24"/>
        </w:rPr>
        <w:t>Фроловского</w:t>
      </w:r>
      <w:proofErr w:type="spellEnd"/>
      <w:r w:rsidRPr="004B2551">
        <w:rPr>
          <w:rFonts w:ascii="Times New Roman" w:hAnsi="Times New Roman" w:cs="Times New Roman"/>
          <w:color w:val="000000"/>
          <w:sz w:val="24"/>
          <w:szCs w:val="24"/>
        </w:rPr>
        <w:t xml:space="preserve"> муниципального района на 2024 год и </w:t>
      </w:r>
      <w:r w:rsidRPr="004B2551">
        <w:rPr>
          <w:rFonts w:ascii="Times New Roman" w:hAnsi="Times New Roman" w:cs="Times New Roman"/>
          <w:color w:val="000000"/>
          <w:sz w:val="24"/>
          <w:szCs w:val="24"/>
        </w:rPr>
        <w:lastRenderedPageBreak/>
        <w:t xml:space="preserve">плановый период 2025 и 2026 годов» </w:t>
      </w:r>
      <w:r w:rsidRPr="004B2551">
        <w:rPr>
          <w:rFonts w:ascii="Times New Roman" w:hAnsi="Times New Roman" w:cs="Times New Roman"/>
          <w:sz w:val="24"/>
          <w:szCs w:val="24"/>
        </w:rPr>
        <w:t xml:space="preserve">первоначальные бюджетные сметы </w:t>
      </w:r>
      <w:proofErr w:type="spellStart"/>
      <w:r w:rsidRPr="004B2551">
        <w:rPr>
          <w:rFonts w:ascii="Times New Roman" w:hAnsi="Times New Roman" w:cs="Times New Roman"/>
          <w:sz w:val="24"/>
          <w:szCs w:val="24"/>
        </w:rPr>
        <w:t>Фроловской</w:t>
      </w:r>
      <w:proofErr w:type="spellEnd"/>
      <w:r w:rsidRPr="004B2551">
        <w:rPr>
          <w:rFonts w:ascii="Times New Roman" w:hAnsi="Times New Roman" w:cs="Times New Roman"/>
          <w:sz w:val="24"/>
          <w:szCs w:val="24"/>
        </w:rPr>
        <w:t xml:space="preserve"> районной Думы составлены на основании доведенных финансовым отделом администрации </w:t>
      </w:r>
      <w:proofErr w:type="spellStart"/>
      <w:r w:rsidRPr="004B2551">
        <w:rPr>
          <w:rFonts w:ascii="Times New Roman" w:hAnsi="Times New Roman" w:cs="Times New Roman"/>
          <w:sz w:val="24"/>
          <w:szCs w:val="24"/>
        </w:rPr>
        <w:t>Фроловского</w:t>
      </w:r>
      <w:proofErr w:type="spellEnd"/>
      <w:r w:rsidRPr="004B2551">
        <w:rPr>
          <w:rFonts w:ascii="Times New Roman" w:hAnsi="Times New Roman" w:cs="Times New Roman"/>
          <w:sz w:val="24"/>
          <w:szCs w:val="24"/>
        </w:rPr>
        <w:t xml:space="preserve"> муниципального района лимитов бюджетных обязательств по расходам муниципального бюджета в разрезе кодов классификации расходов бюджета бюджетной</w:t>
      </w:r>
      <w:proofErr w:type="gramEnd"/>
      <w:r w:rsidRPr="004B2551">
        <w:rPr>
          <w:rFonts w:ascii="Times New Roman" w:hAnsi="Times New Roman" w:cs="Times New Roman"/>
          <w:sz w:val="24"/>
          <w:szCs w:val="24"/>
        </w:rPr>
        <w:t xml:space="preserve"> классификации с детализацией до кодов статей (подстатей) классификации операций сектора государственного управления</w:t>
      </w:r>
      <w:r w:rsidRPr="004B2551">
        <w:rPr>
          <w:rFonts w:ascii="Times New Roman" w:hAnsi="Times New Roman" w:cs="Times New Roman"/>
          <w:b/>
          <w:sz w:val="24"/>
          <w:szCs w:val="24"/>
        </w:rPr>
        <w:t xml:space="preserve">  </w:t>
      </w:r>
      <w:r w:rsidRPr="004B2551">
        <w:rPr>
          <w:rFonts w:ascii="Times New Roman" w:hAnsi="Times New Roman" w:cs="Times New Roman"/>
          <w:sz w:val="24"/>
          <w:szCs w:val="24"/>
        </w:rPr>
        <w:t xml:space="preserve">647,9 </w:t>
      </w:r>
      <w:r w:rsidRPr="004B2551">
        <w:rPr>
          <w:rFonts w:ascii="Times New Roman" w:eastAsia="Times New Roman" w:hAnsi="Times New Roman" w:cs="Times New Roman"/>
          <w:sz w:val="24"/>
          <w:szCs w:val="24"/>
        </w:rPr>
        <w:t>тыс. рублей.</w:t>
      </w:r>
    </w:p>
    <w:p w:rsidR="007F7C11" w:rsidRPr="004B2551" w:rsidRDefault="007F7C11" w:rsidP="004B2551">
      <w:pPr>
        <w:spacing w:after="0" w:line="240" w:lineRule="auto"/>
        <w:ind w:firstLine="708"/>
        <w:jc w:val="both"/>
        <w:rPr>
          <w:rFonts w:ascii="Times New Roman" w:hAnsi="Times New Roman" w:cs="Times New Roman"/>
          <w:b/>
          <w:color w:val="000000"/>
          <w:sz w:val="24"/>
          <w:szCs w:val="24"/>
        </w:rPr>
      </w:pPr>
      <w:r w:rsidRPr="004B2551">
        <w:rPr>
          <w:rFonts w:ascii="Times New Roman" w:hAnsi="Times New Roman" w:cs="Times New Roman"/>
          <w:b/>
          <w:sz w:val="24"/>
          <w:szCs w:val="24"/>
        </w:rPr>
        <w:t xml:space="preserve"> </w:t>
      </w:r>
      <w:proofErr w:type="gramStart"/>
      <w:r w:rsidRPr="004B2551">
        <w:rPr>
          <w:rFonts w:ascii="Times New Roman" w:hAnsi="Times New Roman" w:cs="Times New Roman"/>
          <w:sz w:val="24"/>
          <w:szCs w:val="24"/>
        </w:rPr>
        <w:t>Уточненные бюджетные назначения  по расходам в 2025 году составили 691,5</w:t>
      </w:r>
      <w:r w:rsidRPr="004B2551">
        <w:rPr>
          <w:rFonts w:ascii="Times New Roman" w:eastAsia="Times New Roman" w:hAnsi="Times New Roman" w:cs="Times New Roman"/>
          <w:color w:val="000000"/>
          <w:sz w:val="24"/>
          <w:szCs w:val="24"/>
        </w:rPr>
        <w:t xml:space="preserve"> тыс. рублей, в том числе:  </w:t>
      </w:r>
      <w:r w:rsidRPr="004B2551">
        <w:rPr>
          <w:rFonts w:ascii="Times New Roman" w:eastAsia="Times New Roman" w:hAnsi="Times New Roman" w:cs="Times New Roman"/>
          <w:sz w:val="24"/>
          <w:szCs w:val="24"/>
        </w:rPr>
        <w:t xml:space="preserve">расходы на выплату персоналу в целях обеспечения функций государственными органами, казенными учреждениями органов управления государственных бюджетных фондов – 597,1 тыс. рублей,  </w:t>
      </w:r>
      <w:r w:rsidRPr="004B2551">
        <w:rPr>
          <w:rStyle w:val="a6"/>
          <w:rFonts w:ascii="Times New Roman" w:hAnsi="Times New Roman" w:cs="Times New Roman"/>
          <w:color w:val="333333"/>
          <w:sz w:val="24"/>
          <w:szCs w:val="24"/>
          <w:shd w:val="clear" w:color="auto" w:fill="FFFFFF"/>
        </w:rPr>
        <w:t>«Социальные пособия и компенсации персоналу в денежной форме»</w:t>
      </w:r>
      <w:r w:rsidRPr="004B2551">
        <w:rPr>
          <w:rFonts w:ascii="Times New Roman" w:hAnsi="Times New Roman" w:cs="Times New Roman"/>
          <w:b/>
          <w:color w:val="333333"/>
          <w:sz w:val="24"/>
          <w:szCs w:val="24"/>
          <w:shd w:val="clear" w:color="auto" w:fill="FFFFFF"/>
        </w:rPr>
        <w:t xml:space="preserve"> </w:t>
      </w:r>
      <w:r w:rsidRPr="004B2551">
        <w:rPr>
          <w:rFonts w:ascii="Times New Roman" w:hAnsi="Times New Roman" w:cs="Times New Roman"/>
          <w:color w:val="333333"/>
          <w:sz w:val="24"/>
          <w:szCs w:val="24"/>
          <w:shd w:val="clear" w:color="auto" w:fill="FFFFFF"/>
        </w:rPr>
        <w:t>- 9,0 тыс. рублей,</w:t>
      </w:r>
      <w:r w:rsidRPr="004B2551">
        <w:rPr>
          <w:rFonts w:ascii="Times New Roman" w:eastAsia="Times New Roman" w:hAnsi="Times New Roman" w:cs="Times New Roman"/>
          <w:sz w:val="24"/>
          <w:szCs w:val="24"/>
        </w:rPr>
        <w:t xml:space="preserve"> услуги связи – 35,0 тыс. рублей;</w:t>
      </w:r>
      <w:proofErr w:type="gramEnd"/>
      <w:r w:rsidRPr="004B2551">
        <w:rPr>
          <w:rFonts w:ascii="Times New Roman" w:eastAsia="Times New Roman" w:hAnsi="Times New Roman" w:cs="Times New Roman"/>
          <w:sz w:val="24"/>
          <w:szCs w:val="24"/>
        </w:rPr>
        <w:t xml:space="preserve"> </w:t>
      </w:r>
      <w:proofErr w:type="gramStart"/>
      <w:r w:rsidRPr="004B2551">
        <w:rPr>
          <w:rFonts w:ascii="Times New Roman" w:eastAsia="Times New Roman" w:hAnsi="Times New Roman" w:cs="Times New Roman"/>
          <w:sz w:val="24"/>
          <w:szCs w:val="24"/>
        </w:rPr>
        <w:t>«Услуги по содержанию имущества» 7,5 тыс. рублей; «Прочие услуги» 21,3 тыс. рублей; Увеличение стоимости прочих оборотных запасов (материалов)» - 7,5 тыс. рублей</w:t>
      </w:r>
      <w:r w:rsidRPr="004B2551">
        <w:rPr>
          <w:rFonts w:ascii="Times New Roman" w:eastAsia="Times New Roman" w:hAnsi="Times New Roman" w:cs="Times New Roman"/>
          <w:b/>
          <w:sz w:val="24"/>
          <w:szCs w:val="24"/>
        </w:rPr>
        <w:t xml:space="preserve">; </w:t>
      </w:r>
      <w:r w:rsidRPr="004B2551">
        <w:rPr>
          <w:rStyle w:val="a6"/>
          <w:rFonts w:ascii="Times New Roman" w:hAnsi="Times New Roman" w:cs="Times New Roman"/>
          <w:color w:val="333333"/>
          <w:sz w:val="24"/>
          <w:szCs w:val="24"/>
          <w:shd w:val="clear" w:color="auto" w:fill="FFFFFF"/>
        </w:rPr>
        <w:t>Увеличение стоимости прочих материальных запасов однократного применения»</w:t>
      </w:r>
      <w:r w:rsidRPr="004B2551">
        <w:rPr>
          <w:rFonts w:ascii="Times New Roman" w:hAnsi="Times New Roman" w:cs="Times New Roman"/>
          <w:b/>
          <w:color w:val="333333"/>
          <w:sz w:val="24"/>
          <w:szCs w:val="24"/>
          <w:shd w:val="clear" w:color="auto" w:fill="FFFFFF"/>
        </w:rPr>
        <w:t xml:space="preserve"> - </w:t>
      </w:r>
      <w:r w:rsidRPr="004B2551">
        <w:rPr>
          <w:rFonts w:ascii="Times New Roman" w:hAnsi="Times New Roman" w:cs="Times New Roman"/>
          <w:color w:val="333333"/>
          <w:sz w:val="24"/>
          <w:szCs w:val="24"/>
          <w:shd w:val="clear" w:color="auto" w:fill="FFFFFF"/>
        </w:rPr>
        <w:t>2,5 тыс. рублей;</w:t>
      </w:r>
      <w:r w:rsidRPr="004B2551">
        <w:rPr>
          <w:rFonts w:ascii="Times New Roman" w:hAnsi="Times New Roman" w:cs="Times New Roman"/>
          <w:b/>
          <w:color w:val="333333"/>
          <w:sz w:val="24"/>
          <w:szCs w:val="24"/>
          <w:shd w:val="clear" w:color="auto" w:fill="FFFFFF"/>
        </w:rPr>
        <w:t xml:space="preserve">  </w:t>
      </w:r>
      <w:r w:rsidRPr="004B2551">
        <w:rPr>
          <w:rStyle w:val="a6"/>
          <w:rFonts w:ascii="Times New Roman" w:hAnsi="Times New Roman" w:cs="Times New Roman"/>
          <w:color w:val="333333"/>
          <w:sz w:val="24"/>
          <w:szCs w:val="24"/>
          <w:shd w:val="clear" w:color="auto" w:fill="FFFFFF"/>
        </w:rPr>
        <w:t>«Иные выплаты текущего характера физическим лицам»  11,5 тыс. рублей; «Уплата иных платежей» - 1,1 тыс. рублей.</w:t>
      </w:r>
      <w:r w:rsidRPr="004B2551">
        <w:rPr>
          <w:rFonts w:ascii="Times New Roman" w:eastAsia="Times New Roman" w:hAnsi="Times New Roman" w:cs="Times New Roman"/>
          <w:b/>
          <w:color w:val="000000"/>
          <w:sz w:val="24"/>
          <w:szCs w:val="24"/>
        </w:rPr>
        <w:t xml:space="preserve"> </w:t>
      </w:r>
      <w:proofErr w:type="gramEnd"/>
    </w:p>
    <w:p w:rsidR="007F7C11" w:rsidRPr="004B2551" w:rsidRDefault="007F7C11" w:rsidP="004B2551">
      <w:pPr>
        <w:spacing w:after="0" w:line="240" w:lineRule="auto"/>
        <w:ind w:firstLine="708"/>
        <w:jc w:val="both"/>
        <w:rPr>
          <w:rFonts w:ascii="Times New Roman" w:eastAsia="Times New Roman" w:hAnsi="Times New Roman" w:cs="Times New Roman"/>
          <w:color w:val="000000"/>
          <w:sz w:val="24"/>
          <w:szCs w:val="24"/>
        </w:rPr>
      </w:pPr>
      <w:r w:rsidRPr="004B2551">
        <w:rPr>
          <w:rFonts w:ascii="Times New Roman" w:hAnsi="Times New Roman" w:cs="Times New Roman"/>
          <w:b/>
          <w:sz w:val="24"/>
          <w:szCs w:val="24"/>
        </w:rPr>
        <w:t xml:space="preserve"> </w:t>
      </w:r>
      <w:r w:rsidRPr="004B2551">
        <w:rPr>
          <w:rFonts w:ascii="Times New Roman" w:eastAsia="Times New Roman" w:hAnsi="Times New Roman" w:cs="Times New Roman"/>
          <w:color w:val="000000"/>
          <w:sz w:val="24"/>
          <w:szCs w:val="24"/>
        </w:rPr>
        <w:t xml:space="preserve">             </w:t>
      </w:r>
      <w:proofErr w:type="gramStart"/>
      <w:r w:rsidRPr="004B2551">
        <w:rPr>
          <w:rFonts w:ascii="Times New Roman" w:eastAsia="Times New Roman" w:hAnsi="Times New Roman" w:cs="Times New Roman"/>
          <w:color w:val="000000"/>
          <w:sz w:val="24"/>
          <w:szCs w:val="24"/>
        </w:rPr>
        <w:t>Бюджетная отчетность составлена в соответствии с  пунктом 7 Инструкции №191н,  на основе данных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казначейства,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roofErr w:type="gramEnd"/>
    </w:p>
    <w:p w:rsidR="007F7C11" w:rsidRPr="004B2551" w:rsidRDefault="007F7C11" w:rsidP="004B2551">
      <w:pPr>
        <w:shd w:val="clear" w:color="auto" w:fill="FFFFFF"/>
        <w:spacing w:after="0" w:line="240" w:lineRule="auto"/>
        <w:jc w:val="both"/>
        <w:rPr>
          <w:rFonts w:ascii="Times New Roman" w:hAnsi="Times New Roman" w:cs="Times New Roman"/>
          <w:spacing w:val="-1"/>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hAnsi="Times New Roman" w:cs="Times New Roman"/>
          <w:sz w:val="24"/>
          <w:szCs w:val="24"/>
        </w:rPr>
        <w:t xml:space="preserve">       Состав бюджетной отчетности соответствует требованиям статьи 264.1 БК РФ. Перечень форм отчетов, включенных в состав бюджетной отчетности, соответствует требованиям пункта 11.1 Инструкции №191н.</w:t>
      </w:r>
    </w:p>
    <w:p w:rsidR="007F7C11" w:rsidRPr="004B2551" w:rsidRDefault="007F7C11" w:rsidP="004B2551">
      <w:pPr>
        <w:tabs>
          <w:tab w:val="left" w:pos="0"/>
        </w:tabs>
        <w:spacing w:after="0" w:line="240" w:lineRule="auto"/>
        <w:jc w:val="both"/>
        <w:rPr>
          <w:rFonts w:ascii="Times New Roman" w:hAnsi="Times New Roman" w:cs="Times New Roman"/>
          <w:sz w:val="24"/>
          <w:szCs w:val="24"/>
        </w:rPr>
      </w:pPr>
      <w:r w:rsidRPr="004B2551">
        <w:rPr>
          <w:rFonts w:ascii="Times New Roman" w:hAnsi="Times New Roman" w:cs="Times New Roman"/>
          <w:sz w:val="24"/>
          <w:szCs w:val="24"/>
        </w:rPr>
        <w:t xml:space="preserve">        Согласно пункту 4 Инструкции №191н отчетность на бумажном носителе представлена в сброшюрованном и пронумерованном виде, с оглавлением и сопроводительным письмом. Бюджетная отчетность </w:t>
      </w:r>
      <w:proofErr w:type="spellStart"/>
      <w:r w:rsidRPr="004B2551">
        <w:rPr>
          <w:rFonts w:ascii="Times New Roman" w:hAnsi="Times New Roman" w:cs="Times New Roman"/>
          <w:sz w:val="24"/>
          <w:szCs w:val="24"/>
        </w:rPr>
        <w:t>Фроловской</w:t>
      </w:r>
      <w:proofErr w:type="spellEnd"/>
      <w:r w:rsidRPr="004B2551">
        <w:rPr>
          <w:rFonts w:ascii="Times New Roman" w:hAnsi="Times New Roman" w:cs="Times New Roman"/>
          <w:sz w:val="24"/>
          <w:szCs w:val="24"/>
        </w:rPr>
        <w:t xml:space="preserve"> районной Думы составлена в соответствии со структурой и кодами бюджетной классификаций, установленными Порядком применения кодов бюджетной классификации.</w:t>
      </w:r>
    </w:p>
    <w:p w:rsidR="007F7C11" w:rsidRPr="004B2551" w:rsidRDefault="007F7C11" w:rsidP="004B2551">
      <w:pPr>
        <w:tabs>
          <w:tab w:val="left" w:pos="0"/>
        </w:tabs>
        <w:spacing w:after="0" w:line="240" w:lineRule="auto"/>
        <w:jc w:val="both"/>
        <w:rPr>
          <w:rFonts w:ascii="Times New Roman" w:hAnsi="Times New Roman" w:cs="Times New Roman"/>
          <w:sz w:val="24"/>
          <w:szCs w:val="24"/>
        </w:rPr>
      </w:pPr>
      <w:r w:rsidRPr="004B2551">
        <w:rPr>
          <w:rFonts w:ascii="Times New Roman" w:hAnsi="Times New Roman" w:cs="Times New Roman"/>
          <w:sz w:val="24"/>
          <w:szCs w:val="24"/>
        </w:rPr>
        <w:t xml:space="preserve">           В ходе выборочной проверки соответствия контрольных соотношений установлено, что данные, представленные в годовой отчетности </w:t>
      </w:r>
      <w:proofErr w:type="spellStart"/>
      <w:r w:rsidRPr="004B2551">
        <w:rPr>
          <w:rFonts w:ascii="Times New Roman" w:hAnsi="Times New Roman" w:cs="Times New Roman"/>
          <w:sz w:val="24"/>
          <w:szCs w:val="24"/>
        </w:rPr>
        <w:t>Фроловской</w:t>
      </w:r>
      <w:proofErr w:type="spellEnd"/>
      <w:r w:rsidRPr="004B2551">
        <w:rPr>
          <w:rFonts w:ascii="Times New Roman" w:hAnsi="Times New Roman" w:cs="Times New Roman"/>
          <w:sz w:val="24"/>
          <w:szCs w:val="24"/>
        </w:rPr>
        <w:t xml:space="preserve"> районной Думы, согласуются с данными иных форм годовой бюджетной отчетности, контрольные соотношения между основными показателями форм годовой бюджетной отчетности соблюдены.</w:t>
      </w:r>
      <w:r w:rsidR="004B2551" w:rsidRPr="004B2551">
        <w:rPr>
          <w:rFonts w:ascii="Times New Roman" w:hAnsi="Times New Roman" w:cs="Times New Roman"/>
          <w:sz w:val="24"/>
          <w:szCs w:val="24"/>
        </w:rPr>
        <w:t xml:space="preserve"> </w:t>
      </w:r>
    </w:p>
    <w:p w:rsidR="007F7C11" w:rsidRPr="004B2551" w:rsidRDefault="007F7C11" w:rsidP="004B2551">
      <w:pPr>
        <w:spacing w:after="0" w:line="240" w:lineRule="auto"/>
        <w:ind w:hanging="142"/>
        <w:jc w:val="both"/>
        <w:rPr>
          <w:rFonts w:ascii="Times New Roman" w:hAnsi="Times New Roman" w:cs="Times New Roman"/>
          <w:i/>
          <w:color w:val="0000FF"/>
          <w:sz w:val="24"/>
          <w:szCs w:val="24"/>
        </w:rPr>
      </w:pPr>
      <w:r w:rsidRPr="004B2551">
        <w:rPr>
          <w:rFonts w:ascii="Times New Roman" w:hAnsi="Times New Roman" w:cs="Times New Roman"/>
          <w:sz w:val="24"/>
          <w:szCs w:val="24"/>
        </w:rPr>
        <w:t xml:space="preserve">              </w:t>
      </w:r>
      <w:proofErr w:type="gramStart"/>
      <w:r w:rsidRPr="004B2551">
        <w:rPr>
          <w:rFonts w:ascii="Times New Roman" w:hAnsi="Times New Roman" w:cs="Times New Roman"/>
          <w:sz w:val="24"/>
          <w:szCs w:val="24"/>
        </w:rPr>
        <w:t xml:space="preserve">Проведенной сверкой годового отчета   главного распорядителя средств местного бюджета </w:t>
      </w:r>
      <w:proofErr w:type="spellStart"/>
      <w:r w:rsidRPr="004B2551">
        <w:rPr>
          <w:rFonts w:ascii="Times New Roman" w:hAnsi="Times New Roman" w:cs="Times New Roman"/>
          <w:sz w:val="24"/>
          <w:szCs w:val="24"/>
        </w:rPr>
        <w:t>Фроловской</w:t>
      </w:r>
      <w:proofErr w:type="spellEnd"/>
      <w:r w:rsidRPr="004B2551">
        <w:rPr>
          <w:rFonts w:ascii="Times New Roman" w:hAnsi="Times New Roman" w:cs="Times New Roman"/>
          <w:sz w:val="24"/>
          <w:szCs w:val="24"/>
        </w:rPr>
        <w:t xml:space="preserve"> районной Думой (КВСР 901)  показателей бюджетной отчетности </w:t>
      </w:r>
      <w:hyperlink r:id="rId6" w:history="1">
        <w:r w:rsidRPr="004B2551">
          <w:rPr>
            <w:rStyle w:val="a3"/>
            <w:rFonts w:ascii="Times New Roman" w:hAnsi="Times New Roman" w:cs="Times New Roman"/>
            <w:sz w:val="24"/>
            <w:szCs w:val="24"/>
          </w:rPr>
          <w:t>ф.0503130</w:t>
        </w:r>
      </w:hyperlink>
      <w:r w:rsidRPr="004B2551">
        <w:rPr>
          <w:rFonts w:ascii="Times New Roman" w:hAnsi="Times New Roman" w:cs="Times New Roman"/>
          <w:sz w:val="24"/>
          <w:szCs w:val="24"/>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(далее – ф.0503130), ф.0503127 «Отчёт об исполнении  бюджета главного распорядителя, распорядителя, получателя  средств  бюджета, главного администратора, администратора источников финансирования дефицитов бюджета</w:t>
      </w:r>
      <w:proofErr w:type="gramEnd"/>
      <w:r w:rsidRPr="004B2551">
        <w:rPr>
          <w:rFonts w:ascii="Times New Roman" w:hAnsi="Times New Roman" w:cs="Times New Roman"/>
          <w:sz w:val="24"/>
          <w:szCs w:val="24"/>
        </w:rPr>
        <w:t xml:space="preserve">, главного администратора, администратора доходов бюджета» (далее – ф.0503127), ф.0503121 «Отчёт о финансовых результатах деятельности» (далее – ф.0503121) за 2025 год с соответствующими показателями указанных форм </w:t>
      </w:r>
      <w:r w:rsidRPr="004B2551">
        <w:rPr>
          <w:rFonts w:ascii="Times New Roman" w:eastAsia="Calibri" w:hAnsi="Times New Roman" w:cs="Times New Roman"/>
          <w:sz w:val="24"/>
          <w:szCs w:val="24"/>
        </w:rPr>
        <w:t xml:space="preserve">получателей бюджетных средств с исключением взаимосвязанных показателей по консолидируемым позициям форм бюджетной отчетности расхождений не установлено. </w:t>
      </w:r>
    </w:p>
    <w:p w:rsidR="007F7C11" w:rsidRPr="004B2551" w:rsidRDefault="007F7C11" w:rsidP="004B2551">
      <w:pPr>
        <w:spacing w:after="0" w:line="240" w:lineRule="auto"/>
        <w:jc w:val="both"/>
        <w:rPr>
          <w:rFonts w:ascii="Times New Roman" w:hAnsi="Times New Roman" w:cs="Times New Roman"/>
          <w:sz w:val="24"/>
          <w:szCs w:val="24"/>
        </w:rPr>
      </w:pPr>
      <w:r w:rsidRPr="004B2551">
        <w:rPr>
          <w:rFonts w:ascii="Times New Roman" w:hAnsi="Times New Roman" w:cs="Times New Roman"/>
          <w:b/>
          <w:i/>
          <w:color w:val="0000FF"/>
          <w:sz w:val="24"/>
          <w:szCs w:val="24"/>
        </w:rPr>
        <w:t xml:space="preserve">           </w:t>
      </w:r>
      <w:proofErr w:type="gramStart"/>
      <w:r w:rsidRPr="004B2551">
        <w:rPr>
          <w:rFonts w:ascii="Times New Roman" w:hAnsi="Times New Roman" w:cs="Times New Roman"/>
          <w:sz w:val="24"/>
          <w:szCs w:val="24"/>
        </w:rPr>
        <w:t xml:space="preserve">Бюджетная отчетность составлена на основе данных Главной книги и (или) других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w:t>
      </w:r>
      <w:r w:rsidRPr="004B2551">
        <w:rPr>
          <w:rFonts w:ascii="Times New Roman" w:hAnsi="Times New Roman" w:cs="Times New Roman"/>
          <w:sz w:val="24"/>
          <w:szCs w:val="24"/>
        </w:rPr>
        <w:lastRenderedPageBreak/>
        <w:t>администраторов источников финансирования дефицита бюджетов, финансовых органов, органов казначейства, с обязательным проведением сверки оборотов и остатков по регистрам аналитического учета с оборотами и остатками по регистрам синтетического учета, т.е. в соответствии с пунктом 7</w:t>
      </w:r>
      <w:proofErr w:type="gramEnd"/>
      <w:r w:rsidRPr="004B2551">
        <w:rPr>
          <w:rFonts w:ascii="Times New Roman" w:hAnsi="Times New Roman" w:cs="Times New Roman"/>
          <w:sz w:val="24"/>
          <w:szCs w:val="24"/>
        </w:rPr>
        <w:t xml:space="preserve"> Инструкции 191н.</w:t>
      </w:r>
    </w:p>
    <w:p w:rsidR="007F7C11" w:rsidRPr="004B2551" w:rsidRDefault="007F7C11" w:rsidP="004B2551">
      <w:pPr>
        <w:shd w:val="clear" w:color="auto" w:fill="FFFFFF"/>
        <w:tabs>
          <w:tab w:val="left" w:pos="6357"/>
        </w:tabs>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t xml:space="preserve">              Представленный Баланс главного распорядителя, распорядителя,</w:t>
      </w:r>
      <w:r w:rsidRPr="004B2551">
        <w:rPr>
          <w:rFonts w:ascii="Times New Roman" w:eastAsia="Times New Roman" w:hAnsi="Times New Roman" w:cs="Times New Roman"/>
          <w:color w:val="000000"/>
          <w:sz w:val="24"/>
          <w:szCs w:val="24"/>
        </w:rPr>
        <w:tab/>
        <w:t xml:space="preserve">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с учетом проведенных 31.12.2025 г. при завершении финансового года заключительных оборотов по счетам.</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По данным Баланса ф. 0503130 ГРБС 901 «</w:t>
      </w:r>
      <w:proofErr w:type="spellStart"/>
      <w:r w:rsidRPr="004B2551">
        <w:rPr>
          <w:rFonts w:ascii="Times New Roman" w:eastAsia="Times New Roman" w:hAnsi="Times New Roman" w:cs="Times New Roman"/>
          <w:color w:val="000000"/>
          <w:sz w:val="24"/>
          <w:szCs w:val="24"/>
        </w:rPr>
        <w:t>Фроловская</w:t>
      </w:r>
      <w:proofErr w:type="spellEnd"/>
      <w:r w:rsidRPr="004B2551">
        <w:rPr>
          <w:rFonts w:ascii="Times New Roman" w:eastAsia="Times New Roman" w:hAnsi="Times New Roman" w:cs="Times New Roman"/>
          <w:color w:val="000000"/>
          <w:sz w:val="24"/>
          <w:szCs w:val="24"/>
        </w:rPr>
        <w:t xml:space="preserve"> районная Дума», валюта Баланса на начало отчетного периода составляла  6,1 тыс. руб., на конец отчетного периода валюта Баланса в нулевых показателях.</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t xml:space="preserve">               При сопоставлении данных Баланса ф. 0503130 с остатками по формам 0503168, 0503169, 0503171 расхождений не установлено.</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 xml:space="preserve">В ходе проверки Баланса проведен анализ объемов дебиторской и кредиторской задолженности, ее структуры и динамики. </w:t>
      </w:r>
      <w:proofErr w:type="gramStart"/>
      <w:r w:rsidRPr="004B2551">
        <w:rPr>
          <w:rFonts w:ascii="Times New Roman" w:eastAsia="Times New Roman" w:hAnsi="Times New Roman" w:cs="Times New Roman"/>
          <w:color w:val="000000"/>
          <w:sz w:val="24"/>
          <w:szCs w:val="24"/>
        </w:rPr>
        <w:t>Объемы дебиторской и кредиторской задолженностей, отраженные в Балансе, тождественны аналогичным показателям, указанным в Сведениях по дебиторской и кредиторской задолженности (форма 0503169), являющихся составной частью Пояснительной записки.</w:t>
      </w:r>
      <w:proofErr w:type="gramEnd"/>
    </w:p>
    <w:p w:rsidR="007F7C11" w:rsidRPr="004B2551" w:rsidRDefault="007F7C11" w:rsidP="004B255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 xml:space="preserve">Дебиторская задолженность по выплатам на конец отчетного периода, отраженная по строке 260 Баланса ф. 0503130 получателя бюджетных средств 1,6 тыс. руб., на конец отчетного периода отсутствует, что соответствует данным счетов 120600000, 130302000 ф. 0503169, ф.0504072 «Главная книга». </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Кредиторская задолженность по выплатам на начало года 4,5 тыс. рублей, на конец отчетного периода, отраженная по строке 410 Баланса ф. 0503130 получателя бюджетных средств 4,1 тыс. руб., что соответствует данным счетов 030200000,020800000, 030402000, 030402000 ф. 0503169, ф.0504072 «Главная книга» и подтверждается актами сверки.</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t xml:space="preserve">              Кредиторская задолженность по счету 303 </w:t>
      </w:r>
      <w:r w:rsidRPr="004B2551">
        <w:rPr>
          <w:rStyle w:val="a6"/>
          <w:rFonts w:ascii="Times New Roman" w:hAnsi="Times New Roman" w:cs="Times New Roman"/>
          <w:color w:val="333333"/>
          <w:sz w:val="24"/>
          <w:szCs w:val="24"/>
          <w:shd w:val="clear" w:color="auto" w:fill="FFFFFF"/>
        </w:rPr>
        <w:t>«Расчёты по платежам в бюджеты»</w:t>
      </w:r>
      <w:r w:rsidRPr="004B2551">
        <w:rPr>
          <w:rFonts w:ascii="Times New Roman" w:hAnsi="Times New Roman" w:cs="Times New Roman"/>
          <w:color w:val="333333"/>
          <w:sz w:val="24"/>
          <w:szCs w:val="24"/>
          <w:shd w:val="clear" w:color="auto" w:fill="FFFFFF"/>
        </w:rPr>
        <w:t xml:space="preserve">  </w:t>
      </w:r>
      <w:r w:rsidRPr="004B2551">
        <w:rPr>
          <w:rFonts w:ascii="Times New Roman" w:eastAsia="Times New Roman" w:hAnsi="Times New Roman" w:cs="Times New Roman"/>
          <w:color w:val="000000"/>
          <w:sz w:val="24"/>
          <w:szCs w:val="24"/>
        </w:rPr>
        <w:t xml:space="preserve">  на начало года 9,4 тыс. рублей, на конец отчетного периода – 10,8 тыс. рублей.</w:t>
      </w:r>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sz w:val="24"/>
          <w:szCs w:val="24"/>
        </w:rPr>
        <w:t xml:space="preserve">              В соответствии с требованиями Инструкции № 191н информация, указанная в текстовой части раздела 4 «Анализ показателей бухгалтерской отчетности субъекта бюджетной отчетности» Пояснительной записки (форма 0503160) соответствует данным, отраженным в форме «Сведения по дебиторской и кредиторской задолженности» (форма 0503169).</w:t>
      </w:r>
    </w:p>
    <w:p w:rsidR="007F7C11" w:rsidRPr="004B2551" w:rsidRDefault="007F7C11" w:rsidP="004B2551">
      <w:pPr>
        <w:spacing w:after="0" w:line="240" w:lineRule="auto"/>
        <w:jc w:val="both"/>
        <w:rPr>
          <w:rFonts w:ascii="Times New Roman" w:eastAsia="Times New Roman" w:hAnsi="Times New Roman" w:cs="Times New Roman"/>
          <w:color w:val="000000"/>
          <w:sz w:val="24"/>
          <w:szCs w:val="24"/>
        </w:rPr>
      </w:pPr>
      <w:r w:rsidRPr="004B2551">
        <w:rPr>
          <w:rFonts w:ascii="Times New Roman" w:hAnsi="Times New Roman" w:cs="Times New Roman"/>
          <w:b/>
          <w:sz w:val="24"/>
          <w:szCs w:val="24"/>
        </w:rPr>
        <w:tab/>
        <w:t xml:space="preserve">   </w:t>
      </w:r>
      <w:r w:rsidRPr="004B2551">
        <w:rPr>
          <w:rFonts w:ascii="Times New Roman" w:eastAsia="Times New Roman" w:hAnsi="Times New Roman" w:cs="Times New Roman"/>
          <w:color w:val="000000"/>
          <w:sz w:val="24"/>
          <w:szCs w:val="24"/>
        </w:rPr>
        <w:t>Согласно Балансу ф. 0503130 финансовый результат главного администратора на конец периода составил   38,7 тыс. руб., что соответствует  остатку по счету 040100000 «Финансовый результат прошлых отчетных периодов» Главной книги ф.0504072 .</w:t>
      </w:r>
    </w:p>
    <w:p w:rsidR="007F7C11" w:rsidRPr="004B2551" w:rsidRDefault="007F7C11" w:rsidP="004B2551">
      <w:pPr>
        <w:shd w:val="clear" w:color="auto" w:fill="FFFFFF"/>
        <w:spacing w:after="0" w:line="240" w:lineRule="auto"/>
        <w:jc w:val="center"/>
        <w:rPr>
          <w:rFonts w:ascii="Times New Roman" w:eastAsia="Times New Roman" w:hAnsi="Times New Roman" w:cs="Times New Roman"/>
          <w:i/>
          <w:color w:val="000000"/>
          <w:sz w:val="24"/>
          <w:szCs w:val="24"/>
        </w:rPr>
      </w:pPr>
      <w:r w:rsidRPr="004B2551">
        <w:rPr>
          <w:rFonts w:ascii="Times New Roman" w:eastAsia="Times New Roman" w:hAnsi="Times New Roman" w:cs="Times New Roman"/>
          <w:color w:val="000000"/>
          <w:sz w:val="24"/>
          <w:szCs w:val="24"/>
        </w:rPr>
        <w:t xml:space="preserve">Справка о наличии имущества и обязательств на </w:t>
      </w:r>
      <w:proofErr w:type="spellStart"/>
      <w:r w:rsidRPr="004B2551">
        <w:rPr>
          <w:rFonts w:ascii="Times New Roman" w:eastAsia="Times New Roman" w:hAnsi="Times New Roman" w:cs="Times New Roman"/>
          <w:color w:val="000000"/>
          <w:sz w:val="24"/>
          <w:szCs w:val="24"/>
        </w:rPr>
        <w:t>забалансовых</w:t>
      </w:r>
      <w:proofErr w:type="spellEnd"/>
      <w:r w:rsidRPr="004B2551">
        <w:rPr>
          <w:rFonts w:ascii="Times New Roman" w:eastAsia="Times New Roman" w:hAnsi="Times New Roman" w:cs="Times New Roman"/>
          <w:color w:val="000000"/>
          <w:sz w:val="24"/>
          <w:szCs w:val="24"/>
        </w:rPr>
        <w:t xml:space="preserve"> счетах</w:t>
      </w:r>
      <w:r w:rsidRPr="004B2551">
        <w:rPr>
          <w:rFonts w:ascii="Times New Roman" w:eastAsia="Times New Roman" w:hAnsi="Times New Roman" w:cs="Times New Roman"/>
          <w:i/>
          <w:color w:val="000000"/>
          <w:sz w:val="24"/>
          <w:szCs w:val="24"/>
        </w:rPr>
        <w:t>.</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t xml:space="preserve">                В составе Баланса (ф. 0503130) получателем бюджетных сре</w:t>
      </w:r>
      <w:proofErr w:type="gramStart"/>
      <w:r w:rsidRPr="004B2551">
        <w:rPr>
          <w:rFonts w:ascii="Times New Roman" w:eastAsia="Times New Roman" w:hAnsi="Times New Roman" w:cs="Times New Roman"/>
          <w:color w:val="000000"/>
          <w:sz w:val="24"/>
          <w:szCs w:val="24"/>
        </w:rPr>
        <w:t>дств  сф</w:t>
      </w:r>
      <w:proofErr w:type="gramEnd"/>
      <w:r w:rsidRPr="004B2551">
        <w:rPr>
          <w:rFonts w:ascii="Times New Roman" w:eastAsia="Times New Roman" w:hAnsi="Times New Roman" w:cs="Times New Roman"/>
          <w:color w:val="000000"/>
          <w:sz w:val="24"/>
          <w:szCs w:val="24"/>
        </w:rPr>
        <w:t xml:space="preserve">ормирована справка о наличии имущества и обязательств, отраженных на </w:t>
      </w:r>
      <w:proofErr w:type="spellStart"/>
      <w:r w:rsidRPr="004B2551">
        <w:rPr>
          <w:rFonts w:ascii="Times New Roman" w:eastAsia="Times New Roman" w:hAnsi="Times New Roman" w:cs="Times New Roman"/>
          <w:color w:val="000000"/>
          <w:sz w:val="24"/>
          <w:szCs w:val="24"/>
        </w:rPr>
        <w:t>забалансовых</w:t>
      </w:r>
      <w:proofErr w:type="spellEnd"/>
      <w:r w:rsidRPr="004B2551">
        <w:rPr>
          <w:rFonts w:ascii="Times New Roman" w:eastAsia="Times New Roman" w:hAnsi="Times New Roman" w:cs="Times New Roman"/>
          <w:color w:val="000000"/>
          <w:sz w:val="24"/>
          <w:szCs w:val="24"/>
        </w:rPr>
        <w:t xml:space="preserve"> счетах.</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t xml:space="preserve">                 Справка по заключению счетов бюджетного учета отчетного финансового года (ф.0503110)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w:t>
      </w:r>
      <w:r w:rsidRPr="004B2551">
        <w:rPr>
          <w:rFonts w:ascii="Times New Roman" w:hAnsi="Times New Roman" w:cs="Times New Roman"/>
          <w:color w:val="000000"/>
          <w:sz w:val="24"/>
          <w:szCs w:val="24"/>
        </w:rPr>
        <w:t xml:space="preserve"> </w:t>
      </w:r>
      <w:r w:rsidRPr="004B2551">
        <w:rPr>
          <w:rFonts w:ascii="Times New Roman" w:eastAsia="Times New Roman" w:hAnsi="Times New Roman" w:cs="Times New Roman"/>
          <w:color w:val="000000"/>
          <w:sz w:val="24"/>
          <w:szCs w:val="24"/>
        </w:rPr>
        <w:t>При проверке справки по заключению счетов бюджетного учета отчетного финансового года контрольные соотношения между (ф. 0503110) и формами годовой бюджетной отчетности соблюдены.  В соответствии с Приказом Минфина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b/>
          <w:color w:val="000000"/>
          <w:sz w:val="24"/>
          <w:szCs w:val="24"/>
        </w:rPr>
        <w:tab/>
      </w:r>
      <w:r w:rsidRPr="004B2551">
        <w:rPr>
          <w:rFonts w:ascii="Times New Roman" w:eastAsia="Times New Roman" w:hAnsi="Times New Roman" w:cs="Times New Roman"/>
          <w:color w:val="000000"/>
          <w:sz w:val="24"/>
          <w:szCs w:val="24"/>
        </w:rPr>
        <w:t xml:space="preserve">Справка по заключению счетов бюджетного учета отчетного финансового года в разделе 1 сформирована на 31.12.2025 года в рамках бюджетной деятельности, до </w:t>
      </w:r>
      <w:r w:rsidRPr="004B2551">
        <w:rPr>
          <w:rFonts w:ascii="Times New Roman" w:eastAsia="Times New Roman" w:hAnsi="Times New Roman" w:cs="Times New Roman"/>
          <w:color w:val="000000"/>
          <w:sz w:val="24"/>
          <w:szCs w:val="24"/>
        </w:rPr>
        <w:lastRenderedPageBreak/>
        <w:t xml:space="preserve">проведения заключительных операций и в сумме заключительных операций по закрытию счетов, произведенных по завершению отчетного финансового года.  </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t xml:space="preserve">           Проверкой полноты закрытия счетов бюджетного учета, нарушений не выявлено. Данные справки по заключению счетов бюджетного учета отчетного финансового года (ф. 0503110) в части заключительных записей по счету 140120000 соответствуют данным Отчета «О финансовых результатах деятельности» (ф. 0503121) в части расходов.  </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proofErr w:type="gramStart"/>
      <w:r w:rsidRPr="004B2551">
        <w:rPr>
          <w:rFonts w:ascii="Times New Roman" w:eastAsia="Times New Roman" w:hAnsi="Times New Roman" w:cs="Times New Roman"/>
          <w:color w:val="000000"/>
          <w:sz w:val="24"/>
          <w:szCs w:val="24"/>
        </w:rPr>
        <w:t>Отчет о финансовых результатах деятельности (ф. 0503121) содержит данные о финансовых результатах его деятельности в разрезе кодов КОСГУ по состоянию на 01.01.2026 г. в отчете в разрезе бюджетной деятельности (графа 4) отражены  расходы – 642,6 тыс. руб., из них оплата труда и начисления на выплаты по оплате труда – 555,4 тыс. руб., оплата работ, услуг в сумме 56,7  тыс. рублей (услуги связи</w:t>
      </w:r>
      <w:proofErr w:type="gramEnd"/>
      <w:r w:rsidRPr="004B2551">
        <w:rPr>
          <w:rFonts w:ascii="Times New Roman" w:eastAsia="Times New Roman" w:hAnsi="Times New Roman" w:cs="Times New Roman"/>
          <w:color w:val="000000"/>
          <w:sz w:val="24"/>
          <w:szCs w:val="24"/>
        </w:rPr>
        <w:t xml:space="preserve"> </w:t>
      </w:r>
      <w:proofErr w:type="gramStart"/>
      <w:r w:rsidRPr="004B2551">
        <w:rPr>
          <w:rFonts w:ascii="Times New Roman" w:eastAsia="Times New Roman" w:hAnsi="Times New Roman" w:cs="Times New Roman"/>
          <w:color w:val="000000"/>
          <w:sz w:val="24"/>
          <w:szCs w:val="24"/>
        </w:rPr>
        <w:t xml:space="preserve">27,9 тыс. рублей, работ и услуг по содержанию имущества 7,5 тыс. рублей, прочих работ и услуг 21,3 тыс. рублей), социальные пособия и компенсации персоналу в денежной форме 8,9 тыс. рублей, расходование материальных запасов 10,0 тыс. рублей, прочие расходы 11,5 тыс. рублей, чистый операционный результат  643,7 тыс. рублей. </w:t>
      </w:r>
      <w:proofErr w:type="gramEnd"/>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Отчет о движении денежных средств (ф. 0503123) получателя бюджетных средств, содержит сведения о движении денежных средств на счетах в рублях, открытых в подразделениях Банка России, в органах, осуществляющих кассовое обслуживание исполнения бюджета, в том числе средства во временном распоряжении.</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proofErr w:type="gramStart"/>
      <w:r w:rsidRPr="004B2551">
        <w:rPr>
          <w:rFonts w:ascii="Times New Roman" w:eastAsia="Times New Roman" w:hAnsi="Times New Roman" w:cs="Times New Roman"/>
          <w:color w:val="000000"/>
          <w:sz w:val="24"/>
          <w:szCs w:val="24"/>
        </w:rPr>
        <w:t>Согласно отчету ф. 0503123  выбытия в 2025 году составила  540,1 тыс. руб., в том числе выбытия по текущим операциям 540,1 тыс. рублей, из них оплата труда и начисления на выплаты по оплате труда – 553,1 тыс. руб., оплата работ, услуг в сумме 56,6 тыс. рублей (услуги связи 29,7 тыс. рублей,</w:t>
      </w: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работ и услуг по содержанию имущества 7,5 тыс. рублей, прочих работ</w:t>
      </w:r>
      <w:proofErr w:type="gramEnd"/>
      <w:r w:rsidRPr="004B2551">
        <w:rPr>
          <w:rFonts w:ascii="Times New Roman" w:eastAsia="Times New Roman" w:hAnsi="Times New Roman" w:cs="Times New Roman"/>
          <w:color w:val="000000"/>
          <w:sz w:val="24"/>
          <w:szCs w:val="24"/>
        </w:rPr>
        <w:t xml:space="preserve"> и услуг 19,5 тыс. рублей), социальные пособия и компенсации персоналу в денежной форме 8,9  тыс.  рублей,</w:t>
      </w: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прочие расходы 11,5 тыс. рублей, приобретение товаров и материальных запасов 10,0 тыс. рублей (прочие оборотные запасы 7,5 тыс. рублей, материальные запасы однократного применения 2,5 тыс. рублей.</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Согласно аналитической информации по выбытиям раздела 4 ф. 0503123 расходы составляют 540,0 тыс.  рублей, что соответствует информации раздела 2 «Расходы бюджета» по графе 9 ф. 0503127 в разрезе подразделов бюджетной классификации.</w:t>
      </w:r>
      <w:r w:rsidRPr="004B2551">
        <w:rPr>
          <w:rFonts w:ascii="Times New Roman" w:hAnsi="Times New Roman" w:cs="Times New Roman"/>
          <w:color w:val="000000"/>
          <w:sz w:val="24"/>
          <w:szCs w:val="24"/>
        </w:rPr>
        <w:t xml:space="preserve">  </w:t>
      </w:r>
      <w:r w:rsidRPr="004B2551">
        <w:rPr>
          <w:rFonts w:ascii="Times New Roman" w:eastAsia="Times New Roman" w:hAnsi="Times New Roman" w:cs="Times New Roman"/>
          <w:color w:val="000000"/>
          <w:sz w:val="24"/>
          <w:szCs w:val="24"/>
        </w:rPr>
        <w:t xml:space="preserve">    При проверке отчета о движении денежных средств отклонений не установлено, контрольные соотношения по ф. 0503123 с представленными отчетами соблюдены.</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составлен на основании данных по исполнению бюджета получателей бюджетных средств, в рамках осуществляемой ими бюджетной деятельности.</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 xml:space="preserve">Утвержденные бюджетные назначения, отраженные в отчете об исполнении бюджета (ф.0503127) по расходам соответствуют уточненным плановым назначениям, утвержденным решением </w:t>
      </w:r>
      <w:proofErr w:type="spellStart"/>
      <w:r w:rsidRPr="004B2551">
        <w:rPr>
          <w:rFonts w:ascii="Times New Roman" w:eastAsia="Times New Roman" w:hAnsi="Times New Roman" w:cs="Times New Roman"/>
          <w:color w:val="000000"/>
          <w:sz w:val="24"/>
          <w:szCs w:val="24"/>
        </w:rPr>
        <w:t>Фроловской</w:t>
      </w:r>
      <w:proofErr w:type="spellEnd"/>
      <w:r w:rsidRPr="004B2551">
        <w:rPr>
          <w:rFonts w:ascii="Times New Roman" w:eastAsia="Times New Roman" w:hAnsi="Times New Roman" w:cs="Times New Roman"/>
          <w:color w:val="000000"/>
          <w:sz w:val="24"/>
          <w:szCs w:val="24"/>
        </w:rPr>
        <w:t xml:space="preserve"> районной Думы</w:t>
      </w: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от 15.12.2025 № 30/192.</w:t>
      </w:r>
    </w:p>
    <w:p w:rsidR="007F7C11" w:rsidRPr="004B2551" w:rsidRDefault="007F7C11" w:rsidP="004B2551">
      <w:pPr>
        <w:shd w:val="clear" w:color="auto" w:fill="FFFFFF"/>
        <w:spacing w:after="0" w:line="240" w:lineRule="auto"/>
        <w:jc w:val="both"/>
        <w:rPr>
          <w:rFonts w:ascii="Times New Roman" w:hAnsi="Times New Roman" w:cs="Times New Roman"/>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 xml:space="preserve">Применение кодов бюджетной классификации соответствует порядку, установленному Приказом </w:t>
      </w:r>
      <w:r w:rsidRPr="004B2551">
        <w:rPr>
          <w:rFonts w:ascii="Times New Roman" w:hAnsi="Times New Roman" w:cs="Times New Roman"/>
          <w:sz w:val="24"/>
          <w:szCs w:val="24"/>
        </w:rPr>
        <w:t>в соответствие с приказом Минфина России от 10.06.2024 № 85н  «О Порядке формирования и применения кодов бюджетной классификации Российской Федерации, их структуре и принципах назначения.</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t xml:space="preserve">            Расходы   </w:t>
      </w:r>
      <w:proofErr w:type="spellStart"/>
      <w:r w:rsidRPr="004B2551">
        <w:rPr>
          <w:rFonts w:ascii="Times New Roman" w:eastAsia="Times New Roman" w:hAnsi="Times New Roman" w:cs="Times New Roman"/>
          <w:color w:val="000000"/>
          <w:sz w:val="24"/>
          <w:szCs w:val="24"/>
        </w:rPr>
        <w:t>Фроловской</w:t>
      </w:r>
      <w:proofErr w:type="spellEnd"/>
      <w:r w:rsidRPr="004B2551">
        <w:rPr>
          <w:rFonts w:ascii="Times New Roman" w:eastAsia="Times New Roman" w:hAnsi="Times New Roman" w:cs="Times New Roman"/>
          <w:color w:val="000000"/>
          <w:sz w:val="24"/>
          <w:szCs w:val="24"/>
        </w:rPr>
        <w:t xml:space="preserve"> районной Думы  утверждены в сумме 691,5 тыс. руб. Исполнение расходной части бюджета за 2025 год составило 640,1 тыс. руб. или 92,6 процентов к утвержденным бюджетным назначениям.  </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Отчет об исполнении бюджета содержит данные об исполнении бюджета по доходам, расходам и источникам финансирования дефицита бюджета характеризует деятельность органов. В результате проведенного анализа отклонений не установлено.</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lastRenderedPageBreak/>
        <w:t xml:space="preserve">            Контрольные соотношения по (ф.0503127) с представленными формами отчетов соблюдены полностью.</w:t>
      </w:r>
      <w:r w:rsidRPr="004B2551">
        <w:rPr>
          <w:rFonts w:ascii="Times New Roman" w:eastAsia="Times New Roman" w:hAnsi="Times New Roman" w:cs="Times New Roman"/>
          <w:color w:val="000000"/>
          <w:sz w:val="24"/>
          <w:szCs w:val="24"/>
        </w:rPr>
        <w:tab/>
      </w:r>
    </w:p>
    <w:p w:rsidR="007F7C11" w:rsidRPr="004B2551" w:rsidRDefault="007F7C11" w:rsidP="004B2551">
      <w:pPr>
        <w:shd w:val="clear" w:color="auto" w:fill="FFFFFF"/>
        <w:tabs>
          <w:tab w:val="left" w:pos="1544"/>
        </w:tabs>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t xml:space="preserve">            Отчет о принятых бюджетных обязательствах (ф. 0503128) составлен на основании данных о принятии и исполнении получателями бюджетных средств бюджетных обязательств в рамках осуществляемой ими бюджетной деятельности. Показатели граф 4, 5 и 10 разделов «Бюджетные обязательства текущего (отчетного) финансового года по расходам», «Бюджетные обязательства текущего (отчетного) финансового года по выплатам источников финансирования дефицита бюджета» отчета (ф. 0503128) соответствуют показателям граф 4, 5 и 9 отчета (ф. 0503127).</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Согласно отчетным данным по ф. 0503128 по состоянию на 01.01.2026 г. превышение принятых бюджетных и денежных обязательств над утвержденными на 2025 год лимитами бюджетных обязательств не установлено.</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t xml:space="preserve">            Показатели графы 9 «Денежные обязательства» отчета ф. 0503128 – принятые денежные обязательства не превышают показатели принятых бюджетных обязательств (графа 7 ф. 0503128).</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t xml:space="preserve">            В соответствии с п. 170.2 Инструкции 191н информация о принятых и неисполненных бюджетных, денежных обязательствах, отраженная в графах 11 и 12 отчета (ф. 0503128) соответствует разделам 1, 2 Сведений о принятых и неиспользованных обязательствах получателя бюджетных средств (ф. 0503175).</w:t>
      </w:r>
    </w:p>
    <w:p w:rsidR="007F7C11" w:rsidRPr="004B2551" w:rsidRDefault="007F7C11" w:rsidP="004B2551">
      <w:pPr>
        <w:shd w:val="clear" w:color="auto" w:fill="FFFFFF"/>
        <w:spacing w:after="0" w:line="240" w:lineRule="auto"/>
        <w:jc w:val="both"/>
        <w:rPr>
          <w:rFonts w:ascii="Times New Roman" w:eastAsia="Times New Roman" w:hAnsi="Times New Roman" w:cs="Times New Roman"/>
          <w:color w:val="000000"/>
          <w:sz w:val="24"/>
          <w:szCs w:val="24"/>
        </w:rPr>
      </w:pPr>
      <w:r w:rsidRPr="004B2551">
        <w:rPr>
          <w:rFonts w:ascii="Times New Roman" w:eastAsia="Times New Roman" w:hAnsi="Times New Roman" w:cs="Times New Roman"/>
          <w:b/>
          <w:color w:val="000000"/>
          <w:sz w:val="24"/>
          <w:szCs w:val="24"/>
        </w:rPr>
        <w:t xml:space="preserve">            </w:t>
      </w:r>
      <w:r w:rsidRPr="004B2551">
        <w:rPr>
          <w:rFonts w:ascii="Times New Roman" w:eastAsia="Times New Roman" w:hAnsi="Times New Roman" w:cs="Times New Roman"/>
          <w:color w:val="000000"/>
          <w:sz w:val="24"/>
          <w:szCs w:val="24"/>
        </w:rPr>
        <w:t>Заключение и оплата учреждениями договоров, исполнение которых  осуществлялось за счет средств бюджета, производилось в пределах утвержденных лимитов бюджетных обязательств в соответствии с классификацией расходов бюджета и с учетом принятых и неисполненных обязательств.</w:t>
      </w:r>
    </w:p>
    <w:p w:rsidR="007F7C11" w:rsidRPr="004B2551" w:rsidRDefault="007F7C11" w:rsidP="004B2551">
      <w:pPr>
        <w:shd w:val="clear" w:color="auto" w:fill="FFFFFF"/>
        <w:spacing w:after="0" w:line="240" w:lineRule="auto"/>
        <w:rPr>
          <w:rFonts w:ascii="Times New Roman" w:eastAsia="Times New Roman" w:hAnsi="Times New Roman" w:cs="Times New Roman"/>
          <w:color w:val="000000"/>
          <w:sz w:val="24"/>
          <w:szCs w:val="24"/>
        </w:rPr>
      </w:pPr>
      <w:r w:rsidRPr="004B2551">
        <w:rPr>
          <w:rFonts w:ascii="Times New Roman" w:eastAsia="Times New Roman" w:hAnsi="Times New Roman" w:cs="Times New Roman"/>
          <w:color w:val="000000"/>
          <w:sz w:val="24"/>
          <w:szCs w:val="24"/>
        </w:rPr>
        <w:t xml:space="preserve">              Установлена внутренняя согласованность одноименных показателей в различных отчётных документах.</w:t>
      </w:r>
    </w:p>
    <w:p w:rsidR="007F7C11" w:rsidRPr="004B2551" w:rsidRDefault="007F7C11" w:rsidP="004B2551">
      <w:pPr>
        <w:spacing w:after="0" w:line="240" w:lineRule="auto"/>
        <w:ind w:right="-1"/>
        <w:jc w:val="both"/>
        <w:rPr>
          <w:rFonts w:ascii="Times New Roman" w:eastAsia="Times New Roman" w:hAnsi="Times New Roman" w:cs="Times New Roman"/>
          <w:sz w:val="24"/>
          <w:szCs w:val="24"/>
        </w:rPr>
      </w:pPr>
      <w:r w:rsidRPr="004B2551">
        <w:rPr>
          <w:rFonts w:ascii="Times New Roman" w:eastAsia="Times New Roman" w:hAnsi="Times New Roman" w:cs="Times New Roman"/>
          <w:sz w:val="24"/>
          <w:szCs w:val="24"/>
        </w:rPr>
        <w:t xml:space="preserve">        Проведенным анализом плановых и фактических показателей исполнения доходов установлено, что решением о бюджете </w:t>
      </w:r>
      <w:proofErr w:type="spellStart"/>
      <w:r w:rsidRPr="004B2551">
        <w:rPr>
          <w:rFonts w:ascii="Times New Roman" w:eastAsia="Times New Roman" w:hAnsi="Times New Roman" w:cs="Times New Roman"/>
          <w:sz w:val="24"/>
          <w:szCs w:val="24"/>
        </w:rPr>
        <w:t>Фроловского</w:t>
      </w:r>
      <w:proofErr w:type="spellEnd"/>
      <w:r w:rsidRPr="004B2551">
        <w:rPr>
          <w:rFonts w:ascii="Times New Roman" w:eastAsia="Times New Roman" w:hAnsi="Times New Roman" w:cs="Times New Roman"/>
          <w:sz w:val="24"/>
          <w:szCs w:val="24"/>
        </w:rPr>
        <w:t xml:space="preserve"> муниципального района на 2025 год </w:t>
      </w:r>
      <w:proofErr w:type="spellStart"/>
      <w:r w:rsidRPr="004B2551">
        <w:rPr>
          <w:rFonts w:ascii="Times New Roman" w:eastAsia="Times New Roman" w:hAnsi="Times New Roman" w:cs="Times New Roman"/>
          <w:sz w:val="24"/>
          <w:szCs w:val="24"/>
        </w:rPr>
        <w:t>Фроловская</w:t>
      </w:r>
      <w:proofErr w:type="spellEnd"/>
      <w:r w:rsidRPr="004B2551">
        <w:rPr>
          <w:rFonts w:ascii="Times New Roman" w:eastAsia="Times New Roman" w:hAnsi="Times New Roman" w:cs="Times New Roman"/>
          <w:sz w:val="24"/>
          <w:szCs w:val="24"/>
        </w:rPr>
        <w:t xml:space="preserve"> районная Дума не наделена полномочиями главного администратора доходов районного бюджета.</w:t>
      </w:r>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b/>
          <w:sz w:val="24"/>
          <w:szCs w:val="24"/>
        </w:rPr>
        <w:t xml:space="preserve">             </w:t>
      </w:r>
      <w:proofErr w:type="gramStart"/>
      <w:r w:rsidRPr="004B2551">
        <w:rPr>
          <w:rFonts w:ascii="Times New Roman" w:eastAsia="Times New Roman" w:hAnsi="Times New Roman" w:cs="Times New Roman"/>
          <w:sz w:val="24"/>
          <w:szCs w:val="24"/>
        </w:rPr>
        <w:t xml:space="preserve">В соответствии с требованиями части 1 статьи 219.1 БК РФ, приказом  финансового отдела администрации </w:t>
      </w:r>
      <w:proofErr w:type="spellStart"/>
      <w:r w:rsidRPr="004B2551">
        <w:rPr>
          <w:rFonts w:ascii="Times New Roman" w:eastAsia="Times New Roman" w:hAnsi="Times New Roman" w:cs="Times New Roman"/>
          <w:sz w:val="24"/>
          <w:szCs w:val="24"/>
        </w:rPr>
        <w:t>Фроловского</w:t>
      </w:r>
      <w:proofErr w:type="spellEnd"/>
      <w:r w:rsidRPr="004B2551">
        <w:rPr>
          <w:rFonts w:ascii="Times New Roman" w:eastAsia="Times New Roman" w:hAnsi="Times New Roman" w:cs="Times New Roman"/>
          <w:sz w:val="24"/>
          <w:szCs w:val="24"/>
        </w:rPr>
        <w:t xml:space="preserve"> муниципального района от 01.07.2019 № 21, утвержден Порядок составления и ведения сводной бюджетной росписи бюджета </w:t>
      </w:r>
      <w:proofErr w:type="spellStart"/>
      <w:r w:rsidRPr="004B2551">
        <w:rPr>
          <w:rFonts w:ascii="Times New Roman" w:eastAsia="Times New Roman" w:hAnsi="Times New Roman" w:cs="Times New Roman"/>
          <w:sz w:val="24"/>
          <w:szCs w:val="24"/>
        </w:rPr>
        <w:t>Фроловского</w:t>
      </w:r>
      <w:proofErr w:type="spellEnd"/>
      <w:r w:rsidRPr="004B2551">
        <w:rPr>
          <w:rFonts w:ascii="Times New Roman" w:eastAsia="Times New Roman" w:hAnsi="Times New Roman" w:cs="Times New Roman"/>
          <w:sz w:val="24"/>
          <w:szCs w:val="24"/>
        </w:rPr>
        <w:t xml:space="preserve"> муниципального района, бюджетных росписей главных распорядителей бюджетных средств районного бюджета (главных администраторов источников финансирования дефицита районного бюджета) (далее - Порядок 01.07.2019 № 21).</w:t>
      </w:r>
      <w:proofErr w:type="gramEnd"/>
    </w:p>
    <w:p w:rsidR="007F7C11" w:rsidRPr="004B2551" w:rsidRDefault="007F7C11" w:rsidP="004B2551">
      <w:pPr>
        <w:pStyle w:val="p54"/>
        <w:spacing w:before="0" w:beforeAutospacing="0" w:after="0" w:afterAutospacing="0"/>
        <w:jc w:val="both"/>
      </w:pPr>
      <w:r w:rsidRPr="004B2551">
        <w:t xml:space="preserve">             Согласно Порядку от  01.07.2019 № 21 бюджетная роспись главного распорядителя – </w:t>
      </w:r>
      <w:proofErr w:type="spellStart"/>
      <w:r w:rsidRPr="004B2551">
        <w:t>Фроловской</w:t>
      </w:r>
      <w:proofErr w:type="spellEnd"/>
      <w:r w:rsidRPr="004B2551">
        <w:t xml:space="preserve"> районной Думы составлена и утверждена на текущий финансовый год и плановый период в соответствии с бюджетными ассигнованиями, утвержденными сводной бюджетной росписью, и лимитами бюджетных обязательств в установленных формах.</w:t>
      </w:r>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sz w:val="24"/>
          <w:szCs w:val="24"/>
        </w:rPr>
        <w:t xml:space="preserve">           Проверка соответствия плановых показателей, отраженных в бюджетной отчетности ГРБС показателям решения о бюджете с учетом изменений, внесенных в  исполнение бюджета, показателей бюджетной отчетности ГАБС соответствующим показателям бюджетной росписи ГРБС с учетом всех изменений, внесенных по  состоянию на конец отчетного периода.</w:t>
      </w:r>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sz w:val="24"/>
          <w:szCs w:val="24"/>
        </w:rPr>
        <w:t xml:space="preserve">             В связи с отсутствием подведомственных распорядителей и (или) получателей бюджетных средств </w:t>
      </w:r>
      <w:proofErr w:type="spellStart"/>
      <w:r w:rsidRPr="004B2551">
        <w:rPr>
          <w:rFonts w:ascii="Times New Roman" w:eastAsia="Times New Roman" w:hAnsi="Times New Roman" w:cs="Times New Roman"/>
          <w:sz w:val="24"/>
          <w:szCs w:val="24"/>
        </w:rPr>
        <w:t>Фроловской</w:t>
      </w:r>
      <w:proofErr w:type="spellEnd"/>
      <w:r w:rsidRPr="004B2551">
        <w:rPr>
          <w:rFonts w:ascii="Times New Roman" w:eastAsia="Times New Roman" w:hAnsi="Times New Roman" w:cs="Times New Roman"/>
          <w:sz w:val="24"/>
          <w:szCs w:val="24"/>
        </w:rPr>
        <w:t xml:space="preserve"> районной Думы лимиты бюджетных обязательств не доводит. </w:t>
      </w:r>
    </w:p>
    <w:p w:rsidR="007F7C11" w:rsidRPr="004B2551" w:rsidRDefault="007F7C11" w:rsidP="004B2551">
      <w:pPr>
        <w:spacing w:after="0" w:line="240" w:lineRule="auto"/>
        <w:jc w:val="both"/>
        <w:rPr>
          <w:rFonts w:ascii="Times New Roman" w:hAnsi="Times New Roman" w:cs="Times New Roman"/>
          <w:sz w:val="24"/>
          <w:szCs w:val="24"/>
        </w:rPr>
      </w:pPr>
      <w:r w:rsidRPr="004B2551">
        <w:rPr>
          <w:rFonts w:ascii="Times New Roman" w:eastAsia="Times New Roman" w:hAnsi="Times New Roman" w:cs="Times New Roman"/>
          <w:sz w:val="24"/>
          <w:szCs w:val="24"/>
        </w:rPr>
        <w:t xml:space="preserve">             Сопоставление показателей проверяемых форм бюджетной отчетности и соответствующих показателей бюджетной росписи ГРБС в части расходов бюджета проведено выборочно по разделу, подразделу, кода бюджетной классификации расходов бюджетов. Расхождений не установлено.  </w:t>
      </w:r>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sz w:val="24"/>
          <w:szCs w:val="24"/>
        </w:rPr>
        <w:lastRenderedPageBreak/>
        <w:t xml:space="preserve">              </w:t>
      </w:r>
      <w:proofErr w:type="gramStart"/>
      <w:r w:rsidRPr="004B2551">
        <w:rPr>
          <w:rFonts w:ascii="Times New Roman" w:eastAsia="Times New Roman" w:hAnsi="Times New Roman" w:cs="Times New Roman"/>
          <w:sz w:val="24"/>
          <w:szCs w:val="24"/>
        </w:rPr>
        <w:t>В ходе анализа формы 0503127 «Отчет об исполнении бюджета главного распорядителя, распорядителя, администратора, администратора источников финансирования дефицита бюджета, главного администратора, администратора доходов» (далее - Отчет об исполнении бюджета ГРБС) установлено, что коды классификации доходов и расходов бюджета, их наименования, отраженные в годовой бюджетной отчетности ГАБС, соответствуют аналогичным кодам и наименованиям, установленным Порядком применения кодов бюджетной классификации.</w:t>
      </w:r>
      <w:proofErr w:type="gramEnd"/>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sz w:val="24"/>
          <w:szCs w:val="24"/>
        </w:rPr>
        <w:t xml:space="preserve">                </w:t>
      </w:r>
      <w:proofErr w:type="gramStart"/>
      <w:r w:rsidRPr="004B2551">
        <w:rPr>
          <w:rFonts w:ascii="Times New Roman" w:eastAsia="Times New Roman" w:hAnsi="Times New Roman" w:cs="Times New Roman"/>
          <w:sz w:val="24"/>
          <w:szCs w:val="24"/>
        </w:rPr>
        <w:t>В соответствии с пунктом 55 Инструкции № 191н в графе 4 «Утвержденные бюджетные назначения» Отчета об исполнении бюджета ГРБС по разделу «Расходы бюджета» отражена сумма утвержденных (доведенных) бюджетных ассигнований главному распорядителю (распорядителю, получателю) бюджетных средств на отчетный финансовый год согласно утвержденной бюджетной росписи с учетом последующих изменений, оформленных в установленном порядке на отчетную дату.</w:t>
      </w:r>
      <w:proofErr w:type="gramEnd"/>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b/>
          <w:sz w:val="24"/>
          <w:szCs w:val="24"/>
        </w:rPr>
        <w:t xml:space="preserve">                 </w:t>
      </w:r>
      <w:r w:rsidRPr="004B2551">
        <w:rPr>
          <w:rFonts w:ascii="Times New Roman" w:eastAsia="Times New Roman" w:hAnsi="Times New Roman" w:cs="Times New Roman"/>
          <w:sz w:val="24"/>
          <w:szCs w:val="24"/>
        </w:rPr>
        <w:t xml:space="preserve">Согласно Отчету об исполнении бюджета </w:t>
      </w:r>
      <w:proofErr w:type="spellStart"/>
      <w:r w:rsidRPr="004B2551">
        <w:rPr>
          <w:rFonts w:ascii="Times New Roman" w:eastAsia="Times New Roman" w:hAnsi="Times New Roman" w:cs="Times New Roman"/>
          <w:sz w:val="24"/>
          <w:szCs w:val="24"/>
        </w:rPr>
        <w:t>Фроловской</w:t>
      </w:r>
      <w:proofErr w:type="spellEnd"/>
      <w:r w:rsidRPr="004B2551">
        <w:rPr>
          <w:rFonts w:ascii="Times New Roman" w:eastAsia="Times New Roman" w:hAnsi="Times New Roman" w:cs="Times New Roman"/>
          <w:sz w:val="24"/>
          <w:szCs w:val="24"/>
        </w:rPr>
        <w:t xml:space="preserve"> районной Думы за 2025 год   утверждены бюджетные ассигнования в объеме  691,5 тыс.  рублей.  </w:t>
      </w:r>
    </w:p>
    <w:p w:rsidR="007F7C11" w:rsidRPr="004B2551" w:rsidRDefault="007F7C11" w:rsidP="004B2551">
      <w:pPr>
        <w:spacing w:after="0" w:line="240" w:lineRule="auto"/>
        <w:jc w:val="both"/>
        <w:rPr>
          <w:rFonts w:ascii="Times New Roman" w:hAnsi="Times New Roman" w:cs="Times New Roman"/>
          <w:sz w:val="24"/>
          <w:szCs w:val="24"/>
        </w:rPr>
      </w:pPr>
      <w:r w:rsidRPr="004B2551">
        <w:rPr>
          <w:rFonts w:ascii="Times New Roman" w:eastAsia="Times New Roman" w:hAnsi="Times New Roman" w:cs="Times New Roman"/>
          <w:b/>
          <w:sz w:val="24"/>
          <w:szCs w:val="24"/>
        </w:rPr>
        <w:t xml:space="preserve">                 </w:t>
      </w:r>
      <w:proofErr w:type="gramStart"/>
      <w:r w:rsidRPr="004B2551">
        <w:rPr>
          <w:rFonts w:ascii="Times New Roman" w:eastAsia="Times New Roman" w:hAnsi="Times New Roman" w:cs="Times New Roman"/>
          <w:sz w:val="24"/>
          <w:szCs w:val="24"/>
        </w:rPr>
        <w:t>Р</w:t>
      </w:r>
      <w:r w:rsidRPr="004B2551">
        <w:rPr>
          <w:rFonts w:ascii="Times New Roman" w:hAnsi="Times New Roman" w:cs="Times New Roman"/>
          <w:sz w:val="24"/>
          <w:szCs w:val="24"/>
        </w:rPr>
        <w:t xml:space="preserve">асходы на содержание сотрудника </w:t>
      </w:r>
      <w:proofErr w:type="spellStart"/>
      <w:r w:rsidRPr="004B2551">
        <w:rPr>
          <w:rFonts w:ascii="Times New Roman" w:hAnsi="Times New Roman" w:cs="Times New Roman"/>
          <w:sz w:val="24"/>
          <w:szCs w:val="24"/>
        </w:rPr>
        <w:t>Фроловской</w:t>
      </w:r>
      <w:proofErr w:type="spellEnd"/>
      <w:r w:rsidRPr="004B2551">
        <w:rPr>
          <w:rFonts w:ascii="Times New Roman" w:hAnsi="Times New Roman" w:cs="Times New Roman"/>
          <w:sz w:val="24"/>
          <w:szCs w:val="24"/>
        </w:rPr>
        <w:t xml:space="preserve"> районной Думы и материально-техническое обеспечение произведены за счет средств муниципального бюджета  и произведены в суме 640,1 тыс.</w:t>
      </w:r>
      <w:r w:rsidRPr="004B2551">
        <w:rPr>
          <w:rFonts w:ascii="Times New Roman" w:eastAsia="Times New Roman" w:hAnsi="Times New Roman" w:cs="Times New Roman"/>
          <w:sz w:val="24"/>
          <w:szCs w:val="24"/>
        </w:rPr>
        <w:t xml:space="preserve"> </w:t>
      </w:r>
      <w:r w:rsidRPr="004B2551">
        <w:rPr>
          <w:rFonts w:ascii="Times New Roman" w:eastAsia="Times New Roman" w:hAnsi="Times New Roman" w:cs="Times New Roman"/>
          <w:spacing w:val="-1"/>
          <w:sz w:val="24"/>
          <w:szCs w:val="24"/>
        </w:rPr>
        <w:t xml:space="preserve">рублей, что составляет 92,6% к утвержденным бюджетным назначениям и соответствует данным </w:t>
      </w:r>
      <w:r w:rsidRPr="004B2551">
        <w:rPr>
          <w:rFonts w:ascii="Times New Roman" w:hAnsi="Times New Roman" w:cs="Times New Roman"/>
          <w:sz w:val="24"/>
          <w:szCs w:val="24"/>
        </w:rPr>
        <w:t xml:space="preserve">Отчета об исполнении бюджета главного распорядителя, распорядителя, получателя бюджетных средств, главного администратора источников финансирования дефицита бюджета, главного администратора, администратора доходов бюджета (ф. 0503127). </w:t>
      </w:r>
      <w:proofErr w:type="gramEnd"/>
    </w:p>
    <w:p w:rsidR="007F7C11" w:rsidRPr="004B2551" w:rsidRDefault="007F7C11" w:rsidP="004B2551">
      <w:pPr>
        <w:spacing w:after="0" w:line="240" w:lineRule="auto"/>
        <w:jc w:val="both"/>
        <w:rPr>
          <w:rFonts w:ascii="Times New Roman" w:hAnsi="Times New Roman" w:cs="Times New Roman"/>
          <w:sz w:val="24"/>
          <w:szCs w:val="24"/>
        </w:rPr>
      </w:pPr>
      <w:r w:rsidRPr="004B2551">
        <w:rPr>
          <w:rFonts w:ascii="Times New Roman" w:eastAsia="Times New Roman" w:hAnsi="Times New Roman" w:cs="Times New Roman"/>
          <w:b/>
          <w:sz w:val="24"/>
          <w:szCs w:val="24"/>
        </w:rPr>
        <w:t xml:space="preserve">             </w:t>
      </w:r>
      <w:r w:rsidRPr="004B2551">
        <w:rPr>
          <w:rFonts w:ascii="Times New Roman" w:eastAsia="Times New Roman" w:hAnsi="Times New Roman" w:cs="Times New Roman"/>
          <w:sz w:val="24"/>
          <w:szCs w:val="24"/>
        </w:rPr>
        <w:t>В соответствии с пунктом 56 Инструкции № 191н в графе 5 «Лимиты  бюджетных обязательств» раздела «Расходы бюджета» Отчета об исполнении бюджета ГРБС отражены суммы соответствующие утвержденным (доведенным) ГРБС лимитам бюджетных обязательств в объеме годовых назначений текущего финансового года, с учетом последующих изменений, оформленных в установленном порядке на отчетную дату.</w:t>
      </w:r>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sz w:val="24"/>
          <w:szCs w:val="24"/>
        </w:rPr>
        <w:t xml:space="preserve">             Руководствуясь пунктом 57 Инструкции № 191н, проведен анализ графы «Неисполненные назначения» Отчета об исполнении бюджета ГРБС.</w:t>
      </w:r>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b/>
          <w:sz w:val="24"/>
          <w:szCs w:val="24"/>
        </w:rPr>
        <w:t xml:space="preserve">              </w:t>
      </w:r>
      <w:r w:rsidRPr="004B2551">
        <w:rPr>
          <w:rFonts w:ascii="Times New Roman" w:eastAsia="Times New Roman" w:hAnsi="Times New Roman" w:cs="Times New Roman"/>
          <w:sz w:val="24"/>
          <w:szCs w:val="24"/>
        </w:rPr>
        <w:t>Общая сумма неисполненных бюджетных назначений за 2025 год составила  44,9 тыс. рублей</w:t>
      </w:r>
      <w:r w:rsidR="00D816ED">
        <w:rPr>
          <w:rFonts w:ascii="Times New Roman" w:eastAsia="Times New Roman" w:hAnsi="Times New Roman" w:cs="Times New Roman"/>
          <w:sz w:val="24"/>
          <w:szCs w:val="24"/>
        </w:rPr>
        <w:t>.</w:t>
      </w:r>
      <w:r w:rsidRPr="004B2551">
        <w:rPr>
          <w:rFonts w:ascii="Times New Roman" w:eastAsia="Times New Roman" w:hAnsi="Times New Roman" w:cs="Times New Roman"/>
          <w:b/>
          <w:sz w:val="24"/>
          <w:szCs w:val="24"/>
        </w:rPr>
        <w:t xml:space="preserve"> </w:t>
      </w:r>
      <w:proofErr w:type="gramStart"/>
      <w:r w:rsidRPr="004B2551">
        <w:rPr>
          <w:rFonts w:ascii="Times New Roman" w:eastAsia="Times New Roman" w:hAnsi="Times New Roman" w:cs="Times New Roman"/>
          <w:sz w:val="24"/>
          <w:szCs w:val="24"/>
        </w:rPr>
        <w:t>В</w:t>
      </w:r>
      <w:proofErr w:type="gramEnd"/>
      <w:r w:rsidRPr="004B2551">
        <w:rPr>
          <w:rFonts w:ascii="Times New Roman" w:eastAsia="Times New Roman" w:hAnsi="Times New Roman" w:cs="Times New Roman"/>
          <w:sz w:val="24"/>
          <w:szCs w:val="24"/>
        </w:rPr>
        <w:t xml:space="preserve"> ходе анализа установлено соответствие показателей Отчета об исполнении бюджета ГРБС показателям, отраженным в Сведениях об исполнении бюджета (форма 0503164).</w:t>
      </w:r>
    </w:p>
    <w:p w:rsidR="007F7C11" w:rsidRPr="004B2551" w:rsidRDefault="007F7C11" w:rsidP="00700898">
      <w:pPr>
        <w:shd w:val="clear" w:color="auto" w:fill="FFFFFF"/>
        <w:spacing w:after="0" w:line="240" w:lineRule="auto"/>
        <w:ind w:left="48" w:right="19"/>
        <w:jc w:val="both"/>
        <w:rPr>
          <w:rFonts w:ascii="Times New Roman" w:eastAsia="Times New Roman" w:hAnsi="Times New Roman" w:cs="Times New Roman"/>
          <w:spacing w:val="-1"/>
          <w:sz w:val="24"/>
          <w:szCs w:val="24"/>
        </w:rPr>
      </w:pPr>
      <w:r w:rsidRPr="004B2551">
        <w:rPr>
          <w:rFonts w:ascii="Times New Roman" w:hAnsi="Times New Roman" w:cs="Times New Roman"/>
          <w:sz w:val="24"/>
          <w:szCs w:val="24"/>
        </w:rPr>
        <w:t xml:space="preserve">           За 2025 год кассовые расходы </w:t>
      </w:r>
      <w:r w:rsidRPr="004B2551">
        <w:rPr>
          <w:rFonts w:ascii="Times New Roman" w:eastAsia="Times New Roman" w:hAnsi="Times New Roman" w:cs="Times New Roman"/>
          <w:spacing w:val="-1"/>
          <w:sz w:val="24"/>
          <w:szCs w:val="24"/>
        </w:rPr>
        <w:t xml:space="preserve">на содержание </w:t>
      </w:r>
      <w:proofErr w:type="spellStart"/>
      <w:r w:rsidRPr="004B2551">
        <w:rPr>
          <w:rFonts w:ascii="Times New Roman" w:eastAsia="Times New Roman" w:hAnsi="Times New Roman" w:cs="Times New Roman"/>
          <w:spacing w:val="-1"/>
          <w:sz w:val="24"/>
          <w:szCs w:val="24"/>
        </w:rPr>
        <w:t>Фроловской</w:t>
      </w:r>
      <w:proofErr w:type="spellEnd"/>
      <w:r w:rsidRPr="004B2551">
        <w:rPr>
          <w:rFonts w:ascii="Times New Roman" w:eastAsia="Times New Roman" w:hAnsi="Times New Roman" w:cs="Times New Roman"/>
          <w:spacing w:val="-1"/>
          <w:sz w:val="24"/>
          <w:szCs w:val="24"/>
        </w:rPr>
        <w:t xml:space="preserve"> районной Думы </w:t>
      </w:r>
      <w:r w:rsidRPr="004B2551">
        <w:rPr>
          <w:rFonts w:ascii="Times New Roman" w:hAnsi="Times New Roman" w:cs="Times New Roman"/>
          <w:sz w:val="24"/>
          <w:szCs w:val="24"/>
        </w:rPr>
        <w:t>составили</w:t>
      </w:r>
      <w:r w:rsidRPr="004B2551">
        <w:rPr>
          <w:rFonts w:ascii="Times New Roman" w:eastAsia="Times New Roman" w:hAnsi="Times New Roman" w:cs="Times New Roman"/>
          <w:b/>
          <w:bCs/>
          <w:sz w:val="24"/>
          <w:szCs w:val="24"/>
        </w:rPr>
        <w:t xml:space="preserve">  </w:t>
      </w:r>
      <w:r w:rsidRPr="004B2551">
        <w:rPr>
          <w:rFonts w:ascii="Times New Roman" w:eastAsia="Times New Roman" w:hAnsi="Times New Roman" w:cs="Times New Roman"/>
          <w:bCs/>
          <w:sz w:val="24"/>
          <w:szCs w:val="24"/>
        </w:rPr>
        <w:t xml:space="preserve">640,1 </w:t>
      </w:r>
      <w:r w:rsidRPr="004B2551">
        <w:rPr>
          <w:rFonts w:ascii="Times New Roman" w:hAnsi="Times New Roman" w:cs="Times New Roman"/>
          <w:sz w:val="24"/>
          <w:szCs w:val="24"/>
        </w:rPr>
        <w:t>рублей или  92,6 % от годовых бюджетных назначений (691,5</w:t>
      </w:r>
      <w:r w:rsidRPr="004B2551">
        <w:rPr>
          <w:rFonts w:ascii="Times New Roman" w:eastAsia="Times New Roman" w:hAnsi="Times New Roman" w:cs="Times New Roman"/>
          <w:bCs/>
          <w:sz w:val="24"/>
          <w:szCs w:val="24"/>
        </w:rPr>
        <w:t xml:space="preserve"> </w:t>
      </w:r>
      <w:r w:rsidRPr="004B2551">
        <w:rPr>
          <w:rFonts w:ascii="Times New Roman" w:hAnsi="Times New Roman" w:cs="Times New Roman"/>
          <w:sz w:val="24"/>
          <w:szCs w:val="24"/>
        </w:rPr>
        <w:t>рублей)</w:t>
      </w:r>
      <w:r w:rsidR="00700898">
        <w:rPr>
          <w:rFonts w:ascii="Times New Roman" w:hAnsi="Times New Roman" w:cs="Times New Roman"/>
          <w:sz w:val="24"/>
          <w:szCs w:val="24"/>
        </w:rPr>
        <w:t xml:space="preserve">, </w:t>
      </w:r>
      <w:r w:rsidRPr="004B2551">
        <w:rPr>
          <w:rFonts w:ascii="Times New Roman" w:hAnsi="Times New Roman" w:cs="Times New Roman"/>
          <w:b/>
          <w:sz w:val="24"/>
          <w:szCs w:val="24"/>
        </w:rPr>
        <w:t xml:space="preserve">          </w:t>
      </w:r>
      <w:r w:rsidR="00700898">
        <w:rPr>
          <w:rFonts w:ascii="Times New Roman" w:hAnsi="Times New Roman" w:cs="Times New Roman"/>
          <w:sz w:val="24"/>
          <w:szCs w:val="24"/>
        </w:rPr>
        <w:t xml:space="preserve"> </w:t>
      </w:r>
      <w:r w:rsidRPr="004B2551">
        <w:rPr>
          <w:rFonts w:ascii="Times New Roman" w:eastAsia="Times New Roman" w:hAnsi="Times New Roman" w:cs="Times New Roman"/>
          <w:spacing w:val="-1"/>
          <w:sz w:val="24"/>
          <w:szCs w:val="24"/>
        </w:rPr>
        <w:t xml:space="preserve"> в том числе по статьям расходов:</w:t>
      </w:r>
    </w:p>
    <w:p w:rsidR="007F7C11" w:rsidRPr="004B2551" w:rsidRDefault="007F7C11" w:rsidP="004B2551">
      <w:pPr>
        <w:shd w:val="clear" w:color="auto" w:fill="FFFFFF"/>
        <w:spacing w:after="0" w:line="240" w:lineRule="auto"/>
        <w:ind w:left="58" w:firstLine="533"/>
        <w:jc w:val="both"/>
        <w:rPr>
          <w:rFonts w:ascii="Times New Roman" w:eastAsia="Times New Roman" w:hAnsi="Times New Roman" w:cs="Times New Roman"/>
          <w:sz w:val="24"/>
          <w:szCs w:val="24"/>
        </w:rPr>
      </w:pPr>
      <w:r w:rsidRPr="004B2551">
        <w:rPr>
          <w:rFonts w:ascii="Times New Roman" w:eastAsia="Times New Roman" w:hAnsi="Times New Roman" w:cs="Times New Roman"/>
          <w:spacing w:val="-1"/>
          <w:sz w:val="24"/>
          <w:szCs w:val="24"/>
        </w:rPr>
        <w:t xml:space="preserve"> вид расхода 121 «</w:t>
      </w:r>
      <w:r w:rsidRPr="004B2551">
        <w:rPr>
          <w:rFonts w:ascii="Times New Roman" w:hAnsi="Times New Roman" w:cs="Times New Roman"/>
          <w:color w:val="333333"/>
          <w:sz w:val="24"/>
          <w:szCs w:val="24"/>
          <w:shd w:val="clear" w:color="auto" w:fill="FFFFFF"/>
        </w:rPr>
        <w:t>Фонд оплаты труда государственных (муниципальных) органов»</w:t>
      </w:r>
      <w:r w:rsidRPr="004B2551">
        <w:rPr>
          <w:rFonts w:ascii="Times New Roman" w:eastAsia="Times New Roman" w:hAnsi="Times New Roman" w:cs="Times New Roman"/>
          <w:spacing w:val="-1"/>
          <w:sz w:val="24"/>
          <w:szCs w:val="24"/>
        </w:rPr>
        <w:t xml:space="preserve">, КОСГУ 211 «Заработная плата» -  </w:t>
      </w:r>
      <w:r w:rsidRPr="004B2551">
        <w:rPr>
          <w:rFonts w:ascii="Times New Roman" w:eastAsia="Times New Roman" w:hAnsi="Times New Roman" w:cs="Times New Roman"/>
          <w:sz w:val="24"/>
          <w:szCs w:val="24"/>
        </w:rPr>
        <w:t xml:space="preserve">427,1 </w:t>
      </w:r>
      <w:r w:rsidRPr="004B2551">
        <w:rPr>
          <w:rFonts w:ascii="Times New Roman" w:eastAsia="Times New Roman" w:hAnsi="Times New Roman" w:cs="Times New Roman"/>
          <w:spacing w:val="-1"/>
          <w:sz w:val="24"/>
          <w:szCs w:val="24"/>
        </w:rPr>
        <w:t xml:space="preserve"> рублей или 94,6 % к утвержденным бюджетным назначениям. </w:t>
      </w:r>
      <w:r w:rsidRPr="004B2551">
        <w:rPr>
          <w:rFonts w:ascii="Times New Roman" w:eastAsia="Times New Roman" w:hAnsi="Times New Roman" w:cs="Times New Roman"/>
          <w:sz w:val="24"/>
          <w:szCs w:val="24"/>
        </w:rPr>
        <w:t xml:space="preserve">Оплата труда муниципального служащего  </w:t>
      </w:r>
      <w:proofErr w:type="spellStart"/>
      <w:r w:rsidRPr="004B2551">
        <w:rPr>
          <w:rFonts w:ascii="Times New Roman" w:eastAsia="Times New Roman" w:hAnsi="Times New Roman" w:cs="Times New Roman"/>
          <w:sz w:val="24"/>
          <w:szCs w:val="24"/>
        </w:rPr>
        <w:t>Фроловской</w:t>
      </w:r>
      <w:proofErr w:type="spellEnd"/>
      <w:r w:rsidRPr="004B2551">
        <w:rPr>
          <w:rFonts w:ascii="Times New Roman" w:eastAsia="Times New Roman" w:hAnsi="Times New Roman" w:cs="Times New Roman"/>
          <w:sz w:val="24"/>
          <w:szCs w:val="24"/>
        </w:rPr>
        <w:t xml:space="preserve"> районной Думы осуществлялась в соответствии с Положением о денежном вознаграждении лиц, замещающих муниципальные должности </w:t>
      </w:r>
      <w:proofErr w:type="spellStart"/>
      <w:r w:rsidRPr="004B2551">
        <w:rPr>
          <w:rFonts w:ascii="Times New Roman" w:eastAsia="Times New Roman" w:hAnsi="Times New Roman" w:cs="Times New Roman"/>
          <w:sz w:val="24"/>
          <w:szCs w:val="24"/>
        </w:rPr>
        <w:t>Фроловского</w:t>
      </w:r>
      <w:proofErr w:type="spellEnd"/>
      <w:r w:rsidRPr="004B2551">
        <w:rPr>
          <w:rFonts w:ascii="Times New Roman" w:eastAsia="Times New Roman" w:hAnsi="Times New Roman" w:cs="Times New Roman"/>
          <w:sz w:val="24"/>
          <w:szCs w:val="24"/>
        </w:rPr>
        <w:t xml:space="preserve"> муниципального района и Положением о денежном содержании муниципальных служащих </w:t>
      </w:r>
      <w:proofErr w:type="spellStart"/>
      <w:r w:rsidRPr="004B2551">
        <w:rPr>
          <w:rFonts w:ascii="Times New Roman" w:eastAsia="Times New Roman" w:hAnsi="Times New Roman" w:cs="Times New Roman"/>
          <w:sz w:val="24"/>
          <w:szCs w:val="24"/>
        </w:rPr>
        <w:t>Фроловского</w:t>
      </w:r>
      <w:proofErr w:type="spellEnd"/>
      <w:r w:rsidRPr="004B2551">
        <w:rPr>
          <w:rFonts w:ascii="Times New Roman" w:eastAsia="Times New Roman" w:hAnsi="Times New Roman" w:cs="Times New Roman"/>
          <w:sz w:val="24"/>
          <w:szCs w:val="24"/>
        </w:rPr>
        <w:t xml:space="preserve"> муниципального района  решениями </w:t>
      </w:r>
      <w:proofErr w:type="spellStart"/>
      <w:r w:rsidRPr="004B2551">
        <w:rPr>
          <w:rFonts w:ascii="Times New Roman" w:eastAsia="Times New Roman" w:hAnsi="Times New Roman" w:cs="Times New Roman"/>
          <w:sz w:val="24"/>
          <w:szCs w:val="24"/>
        </w:rPr>
        <w:t>Фроловской</w:t>
      </w:r>
      <w:proofErr w:type="spellEnd"/>
      <w:r w:rsidRPr="004B2551">
        <w:rPr>
          <w:rFonts w:ascii="Times New Roman" w:eastAsia="Times New Roman" w:hAnsi="Times New Roman" w:cs="Times New Roman"/>
          <w:sz w:val="24"/>
          <w:szCs w:val="24"/>
        </w:rPr>
        <w:t xml:space="preserve"> районной Думы от 28.02.2022 № 112/869  (с последующими изменениями);</w:t>
      </w:r>
    </w:p>
    <w:p w:rsidR="007F7C11" w:rsidRPr="004B2551" w:rsidRDefault="007F7C11" w:rsidP="004B2551">
      <w:pPr>
        <w:spacing w:after="0" w:line="240" w:lineRule="auto"/>
        <w:jc w:val="both"/>
        <w:outlineLvl w:val="6"/>
        <w:rPr>
          <w:rFonts w:ascii="Times New Roman" w:eastAsia="Times New Roman" w:hAnsi="Times New Roman" w:cs="Times New Roman"/>
          <w:spacing w:val="-1"/>
          <w:sz w:val="24"/>
          <w:szCs w:val="24"/>
        </w:rPr>
      </w:pPr>
      <w:r w:rsidRPr="004B2551">
        <w:rPr>
          <w:rFonts w:ascii="Times New Roman" w:eastAsia="Times New Roman" w:hAnsi="Times New Roman" w:cs="Times New Roman"/>
          <w:b/>
          <w:spacing w:val="-1"/>
          <w:sz w:val="24"/>
          <w:szCs w:val="24"/>
        </w:rPr>
        <w:t xml:space="preserve">        </w:t>
      </w:r>
      <w:r w:rsidRPr="004B2551">
        <w:rPr>
          <w:rFonts w:ascii="Times New Roman" w:eastAsia="Times New Roman" w:hAnsi="Times New Roman" w:cs="Times New Roman"/>
          <w:spacing w:val="-1"/>
          <w:sz w:val="24"/>
          <w:szCs w:val="24"/>
        </w:rPr>
        <w:t>вид расхода 121 «</w:t>
      </w:r>
      <w:r w:rsidRPr="004B2551">
        <w:rPr>
          <w:rFonts w:ascii="Times New Roman" w:hAnsi="Times New Roman" w:cs="Times New Roman"/>
          <w:sz w:val="24"/>
          <w:szCs w:val="24"/>
          <w:shd w:val="clear" w:color="auto" w:fill="FFFFFF"/>
        </w:rPr>
        <w:t>Фонд оплаты труда государственных (муниципальных) органов»</w:t>
      </w:r>
      <w:r w:rsidRPr="004B2551">
        <w:rPr>
          <w:rFonts w:ascii="Times New Roman" w:eastAsia="Times New Roman" w:hAnsi="Times New Roman" w:cs="Times New Roman"/>
          <w:spacing w:val="-1"/>
          <w:sz w:val="24"/>
          <w:szCs w:val="24"/>
        </w:rPr>
        <w:t>,</w:t>
      </w:r>
      <w:r w:rsidRPr="004B2551">
        <w:rPr>
          <w:rStyle w:val="a6"/>
          <w:rFonts w:ascii="Times New Roman" w:hAnsi="Times New Roman" w:cs="Times New Roman"/>
          <w:sz w:val="24"/>
          <w:szCs w:val="24"/>
          <w:shd w:val="clear" w:color="auto" w:fill="FFFFFF"/>
        </w:rPr>
        <w:t xml:space="preserve"> </w:t>
      </w:r>
      <w:r w:rsidRPr="00D816ED">
        <w:rPr>
          <w:rStyle w:val="a6"/>
          <w:rFonts w:ascii="Times New Roman" w:hAnsi="Times New Roman" w:cs="Times New Roman"/>
          <w:b w:val="0"/>
          <w:sz w:val="24"/>
          <w:szCs w:val="24"/>
          <w:shd w:val="clear" w:color="auto" w:fill="FFFFFF"/>
        </w:rPr>
        <w:t>266 «Социальные пособия и компенсации персоналу в денежной форме</w:t>
      </w:r>
      <w:r w:rsidRPr="00D816ED">
        <w:rPr>
          <w:rFonts w:ascii="Times New Roman" w:hAnsi="Times New Roman" w:cs="Times New Roman"/>
          <w:b/>
          <w:sz w:val="24"/>
          <w:szCs w:val="24"/>
          <w:shd w:val="clear" w:color="auto" w:fill="FFFFFF"/>
        </w:rPr>
        <w:t>»</w:t>
      </w:r>
      <w:r w:rsidRPr="004B2551">
        <w:rPr>
          <w:rFonts w:ascii="Times New Roman" w:hAnsi="Times New Roman" w:cs="Times New Roman"/>
          <w:sz w:val="24"/>
          <w:szCs w:val="24"/>
          <w:shd w:val="clear" w:color="auto" w:fill="FFFFFF"/>
        </w:rPr>
        <w:t xml:space="preserve"> исполнение проведено в пределах бюджетных назначений и составило 9,0 тыс. рублей;</w:t>
      </w:r>
    </w:p>
    <w:p w:rsidR="007F7C11" w:rsidRPr="004B2551" w:rsidRDefault="007F7C11" w:rsidP="004B2551">
      <w:pPr>
        <w:spacing w:after="0" w:line="240" w:lineRule="auto"/>
        <w:jc w:val="both"/>
        <w:outlineLvl w:val="6"/>
        <w:rPr>
          <w:rFonts w:ascii="Times New Roman" w:eastAsia="Times New Roman" w:hAnsi="Times New Roman" w:cs="Times New Roman"/>
          <w:sz w:val="24"/>
          <w:szCs w:val="24"/>
        </w:rPr>
      </w:pPr>
      <w:r w:rsidRPr="004B2551">
        <w:rPr>
          <w:rFonts w:ascii="Times New Roman" w:eastAsia="Times New Roman" w:hAnsi="Times New Roman" w:cs="Times New Roman"/>
          <w:spacing w:val="-1"/>
          <w:sz w:val="24"/>
          <w:szCs w:val="24"/>
        </w:rPr>
        <w:t xml:space="preserve">        вид расхода 129 «</w:t>
      </w:r>
      <w:r w:rsidRPr="004B2551">
        <w:rPr>
          <w:rFonts w:ascii="Times New Roman" w:hAnsi="Times New Roman" w:cs="Times New Roman"/>
          <w:sz w:val="24"/>
          <w:szCs w:val="24"/>
          <w:shd w:val="clear" w:color="auto" w:fill="FFFFFF"/>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sidRPr="004B2551">
        <w:rPr>
          <w:rFonts w:ascii="Times New Roman" w:eastAsia="Times New Roman" w:hAnsi="Times New Roman" w:cs="Times New Roman"/>
          <w:spacing w:val="-1"/>
          <w:sz w:val="24"/>
          <w:szCs w:val="24"/>
        </w:rPr>
        <w:t xml:space="preserve">, КОСГУ 213 «Начисления на оплату труда» - </w:t>
      </w:r>
      <w:r w:rsidRPr="004B2551">
        <w:rPr>
          <w:rFonts w:ascii="Times New Roman" w:eastAsia="Times New Roman" w:hAnsi="Times New Roman" w:cs="Times New Roman"/>
          <w:sz w:val="24"/>
          <w:szCs w:val="24"/>
        </w:rPr>
        <w:t xml:space="preserve">20,0 тыс. </w:t>
      </w:r>
      <w:r w:rsidRPr="004B2551">
        <w:rPr>
          <w:rFonts w:ascii="Times New Roman" w:eastAsia="Times New Roman" w:hAnsi="Times New Roman" w:cs="Times New Roman"/>
          <w:spacing w:val="-1"/>
          <w:sz w:val="24"/>
          <w:szCs w:val="24"/>
        </w:rPr>
        <w:t>рублей;</w:t>
      </w:r>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b/>
          <w:spacing w:val="-1"/>
          <w:sz w:val="24"/>
          <w:szCs w:val="24"/>
        </w:rPr>
        <w:lastRenderedPageBreak/>
        <w:t xml:space="preserve">         </w:t>
      </w:r>
      <w:r w:rsidRPr="004B2551">
        <w:rPr>
          <w:rFonts w:ascii="Times New Roman" w:eastAsia="Times New Roman" w:hAnsi="Times New Roman" w:cs="Times New Roman"/>
          <w:spacing w:val="-1"/>
          <w:sz w:val="24"/>
          <w:szCs w:val="24"/>
        </w:rPr>
        <w:t xml:space="preserve">вид расхода 242 </w:t>
      </w:r>
      <w:r w:rsidRPr="004B2551">
        <w:rPr>
          <w:rFonts w:ascii="Times New Roman" w:hAnsi="Times New Roman" w:cs="Times New Roman"/>
          <w:sz w:val="24"/>
          <w:szCs w:val="24"/>
          <w:shd w:val="clear" w:color="auto" w:fill="FFFFFF"/>
        </w:rPr>
        <w:t>«</w:t>
      </w:r>
      <w:r w:rsidRPr="004B2551">
        <w:rPr>
          <w:rFonts w:ascii="Times New Roman" w:hAnsi="Times New Roman" w:cs="Times New Roman"/>
          <w:bCs/>
          <w:sz w:val="24"/>
          <w:szCs w:val="24"/>
          <w:shd w:val="clear" w:color="auto" w:fill="FFFFFF"/>
        </w:rPr>
        <w:t>Закупка товаров, работ, услуг в сфере информационно-коммуникационных технологий</w:t>
      </w:r>
      <w:r w:rsidRPr="004B2551">
        <w:rPr>
          <w:rFonts w:ascii="Times New Roman" w:hAnsi="Times New Roman" w:cs="Times New Roman"/>
          <w:sz w:val="24"/>
          <w:szCs w:val="24"/>
          <w:shd w:val="clear" w:color="auto" w:fill="FFFFFF"/>
        </w:rPr>
        <w:t>»</w:t>
      </w:r>
      <w:r w:rsidRPr="004B2551">
        <w:rPr>
          <w:rFonts w:ascii="Times New Roman" w:eastAsia="Times New Roman" w:hAnsi="Times New Roman" w:cs="Times New Roman"/>
          <w:spacing w:val="-1"/>
          <w:sz w:val="24"/>
          <w:szCs w:val="24"/>
        </w:rPr>
        <w:t xml:space="preserve">, КОСГУ 221 «Услуги связи» - </w:t>
      </w:r>
      <w:r w:rsidRPr="004B2551">
        <w:rPr>
          <w:rFonts w:ascii="Times New Roman" w:eastAsia="Times New Roman" w:hAnsi="Times New Roman" w:cs="Times New Roman"/>
          <w:sz w:val="24"/>
          <w:szCs w:val="24"/>
        </w:rPr>
        <w:t xml:space="preserve">29,6 тыс. </w:t>
      </w:r>
      <w:r w:rsidRPr="004B2551">
        <w:rPr>
          <w:rFonts w:ascii="Times New Roman" w:eastAsia="Times New Roman" w:hAnsi="Times New Roman" w:cs="Times New Roman"/>
          <w:spacing w:val="-1"/>
          <w:sz w:val="24"/>
          <w:szCs w:val="24"/>
        </w:rPr>
        <w:t xml:space="preserve"> рублей, расходы направлены на оплату за услуги связи, доступа к сети Интернет по договорам ПАО «</w:t>
      </w:r>
      <w:proofErr w:type="spellStart"/>
      <w:r w:rsidRPr="004B2551">
        <w:rPr>
          <w:rFonts w:ascii="Times New Roman" w:eastAsia="Times New Roman" w:hAnsi="Times New Roman" w:cs="Times New Roman"/>
          <w:spacing w:val="-1"/>
          <w:sz w:val="24"/>
          <w:szCs w:val="24"/>
        </w:rPr>
        <w:t>Ростелеком</w:t>
      </w:r>
      <w:proofErr w:type="spellEnd"/>
      <w:r w:rsidRPr="004B2551">
        <w:rPr>
          <w:rFonts w:ascii="Times New Roman" w:eastAsia="Times New Roman" w:hAnsi="Times New Roman" w:cs="Times New Roman"/>
          <w:spacing w:val="-1"/>
          <w:sz w:val="24"/>
          <w:szCs w:val="24"/>
        </w:rPr>
        <w:t>»</w:t>
      </w:r>
      <w:r w:rsidRPr="004B2551">
        <w:rPr>
          <w:rFonts w:ascii="Times New Roman" w:eastAsia="Times New Roman" w:hAnsi="Times New Roman" w:cs="Times New Roman"/>
          <w:sz w:val="24"/>
          <w:szCs w:val="24"/>
        </w:rPr>
        <w:t xml:space="preserve"> за оказание услуг электросвязи (интернет) по контракту </w:t>
      </w:r>
      <w:r w:rsidRPr="004B2551">
        <w:rPr>
          <w:rFonts w:ascii="Times New Roman" w:hAnsi="Times New Roman" w:cs="Times New Roman"/>
          <w:sz w:val="24"/>
          <w:szCs w:val="24"/>
        </w:rPr>
        <w:t>за услуги связи  по договорам № 434011071696 от 15.01.2024г., доп</w:t>
      </w:r>
      <w:proofErr w:type="gramStart"/>
      <w:r w:rsidRPr="004B2551">
        <w:rPr>
          <w:rFonts w:ascii="Times New Roman" w:hAnsi="Times New Roman" w:cs="Times New Roman"/>
          <w:sz w:val="24"/>
          <w:szCs w:val="24"/>
        </w:rPr>
        <w:t>.с</w:t>
      </w:r>
      <w:proofErr w:type="gramEnd"/>
      <w:r w:rsidRPr="004B2551">
        <w:rPr>
          <w:rFonts w:ascii="Times New Roman" w:hAnsi="Times New Roman" w:cs="Times New Roman"/>
          <w:sz w:val="24"/>
          <w:szCs w:val="24"/>
        </w:rPr>
        <w:t>оглашение 1 от 15.01.2024 г.,</w:t>
      </w:r>
      <w:r w:rsidRPr="004B2551">
        <w:rPr>
          <w:rFonts w:ascii="Times New Roman" w:hAnsi="Times New Roman" w:cs="Times New Roman"/>
          <w:b/>
          <w:sz w:val="24"/>
          <w:szCs w:val="24"/>
        </w:rPr>
        <w:t xml:space="preserve"> </w:t>
      </w:r>
      <w:r w:rsidRPr="004B2551">
        <w:rPr>
          <w:rFonts w:ascii="Times New Roman" w:hAnsi="Times New Roman" w:cs="Times New Roman"/>
          <w:sz w:val="24"/>
          <w:szCs w:val="24"/>
        </w:rPr>
        <w:t>434015005687 от 30.01.2025 г.</w:t>
      </w:r>
      <w:r w:rsidRPr="004B2551">
        <w:rPr>
          <w:rFonts w:ascii="Times New Roman" w:hAnsi="Times New Roman" w:cs="Times New Roman"/>
          <w:b/>
          <w:sz w:val="24"/>
          <w:szCs w:val="24"/>
        </w:rPr>
        <w:t xml:space="preserve"> </w:t>
      </w:r>
      <w:r w:rsidRPr="004B2551">
        <w:rPr>
          <w:rFonts w:ascii="Times New Roman" w:eastAsia="Times New Roman" w:hAnsi="Times New Roman" w:cs="Times New Roman"/>
          <w:sz w:val="24"/>
          <w:szCs w:val="24"/>
        </w:rPr>
        <w:t>за услуги местной телефонной связи  и предоставление доступа к сети Интернет (</w:t>
      </w:r>
      <w:proofErr w:type="spellStart"/>
      <w:r w:rsidRPr="004B2551">
        <w:rPr>
          <w:rFonts w:ascii="Times New Roman" w:eastAsia="Times New Roman" w:hAnsi="Times New Roman" w:cs="Times New Roman"/>
          <w:sz w:val="24"/>
          <w:szCs w:val="24"/>
        </w:rPr>
        <w:t>телематические</w:t>
      </w:r>
      <w:proofErr w:type="spellEnd"/>
      <w:r w:rsidRPr="004B2551">
        <w:rPr>
          <w:rFonts w:ascii="Times New Roman" w:eastAsia="Times New Roman" w:hAnsi="Times New Roman" w:cs="Times New Roman"/>
          <w:sz w:val="24"/>
          <w:szCs w:val="24"/>
        </w:rPr>
        <w:t xml:space="preserve"> услуги связи);  </w:t>
      </w:r>
    </w:p>
    <w:p w:rsidR="007F7C11" w:rsidRPr="004B2551" w:rsidRDefault="007F7C11" w:rsidP="004B2551">
      <w:pPr>
        <w:spacing w:after="0" w:line="240" w:lineRule="auto"/>
        <w:jc w:val="both"/>
        <w:rPr>
          <w:rFonts w:ascii="Times New Roman" w:eastAsia="Times New Roman" w:hAnsi="Times New Roman" w:cs="Times New Roman"/>
          <w:spacing w:val="-1"/>
          <w:sz w:val="24"/>
          <w:szCs w:val="24"/>
        </w:rPr>
      </w:pPr>
      <w:r w:rsidRPr="004B2551">
        <w:rPr>
          <w:rFonts w:ascii="Times New Roman" w:eastAsia="Times New Roman" w:hAnsi="Times New Roman" w:cs="Times New Roman"/>
          <w:b/>
          <w:spacing w:val="-1"/>
          <w:sz w:val="24"/>
          <w:szCs w:val="24"/>
        </w:rPr>
        <w:t xml:space="preserve">          </w:t>
      </w:r>
      <w:proofErr w:type="gramStart"/>
      <w:r w:rsidRPr="004B2551">
        <w:rPr>
          <w:rFonts w:ascii="Times New Roman" w:eastAsia="Times New Roman" w:hAnsi="Times New Roman" w:cs="Times New Roman"/>
          <w:spacing w:val="-1"/>
          <w:sz w:val="24"/>
          <w:szCs w:val="24"/>
        </w:rPr>
        <w:t xml:space="preserve">вид расхода 242 </w:t>
      </w:r>
      <w:r w:rsidRPr="004B2551">
        <w:rPr>
          <w:rFonts w:ascii="Times New Roman" w:hAnsi="Times New Roman" w:cs="Times New Roman"/>
          <w:sz w:val="24"/>
          <w:szCs w:val="24"/>
          <w:shd w:val="clear" w:color="auto" w:fill="FFFFFF"/>
        </w:rPr>
        <w:t>«</w:t>
      </w:r>
      <w:r w:rsidRPr="004B2551">
        <w:rPr>
          <w:rFonts w:ascii="Times New Roman" w:hAnsi="Times New Roman" w:cs="Times New Roman"/>
          <w:bCs/>
          <w:sz w:val="24"/>
          <w:szCs w:val="24"/>
          <w:shd w:val="clear" w:color="auto" w:fill="FFFFFF"/>
        </w:rPr>
        <w:t>Закупка товаров, работ, услуг в сфере информационно-коммуникационных технологий</w:t>
      </w:r>
      <w:r w:rsidRPr="004B2551">
        <w:rPr>
          <w:rFonts w:ascii="Times New Roman" w:hAnsi="Times New Roman" w:cs="Times New Roman"/>
          <w:sz w:val="24"/>
          <w:szCs w:val="24"/>
          <w:shd w:val="clear" w:color="auto" w:fill="FFFFFF"/>
        </w:rPr>
        <w:t>»</w:t>
      </w:r>
      <w:r w:rsidRPr="004B2551">
        <w:rPr>
          <w:rFonts w:ascii="Times New Roman" w:eastAsia="Times New Roman" w:hAnsi="Times New Roman" w:cs="Times New Roman"/>
          <w:spacing w:val="-1"/>
          <w:sz w:val="24"/>
          <w:szCs w:val="24"/>
        </w:rPr>
        <w:t xml:space="preserve">, КОСГУ 225 «Работы, услуги по содержанию имущества» средства израсходованы в пределах бюджетных назначений и составили </w:t>
      </w:r>
      <w:r w:rsidRPr="004B2551">
        <w:rPr>
          <w:rFonts w:ascii="Times New Roman" w:eastAsia="Times New Roman" w:hAnsi="Times New Roman" w:cs="Times New Roman"/>
          <w:sz w:val="24"/>
          <w:szCs w:val="24"/>
        </w:rPr>
        <w:t xml:space="preserve">7,5 тыс. </w:t>
      </w:r>
      <w:r w:rsidRPr="004B2551">
        <w:rPr>
          <w:rFonts w:ascii="Times New Roman" w:eastAsia="Times New Roman" w:hAnsi="Times New Roman" w:cs="Times New Roman"/>
          <w:spacing w:val="-1"/>
          <w:sz w:val="24"/>
          <w:szCs w:val="24"/>
        </w:rPr>
        <w:t xml:space="preserve">рублей на оплату за  заправку и ремонт картриджей по договорам заключенными с </w:t>
      </w:r>
      <w:proofErr w:type="spellStart"/>
      <w:r w:rsidRPr="004B2551">
        <w:rPr>
          <w:rFonts w:ascii="Times New Roman" w:eastAsia="Times New Roman" w:hAnsi="Times New Roman" w:cs="Times New Roman"/>
          <w:spacing w:val="-1"/>
          <w:sz w:val="24"/>
          <w:szCs w:val="24"/>
        </w:rPr>
        <w:t>Лукъянцевым</w:t>
      </w:r>
      <w:proofErr w:type="spellEnd"/>
      <w:r w:rsidRPr="004B2551">
        <w:rPr>
          <w:rFonts w:ascii="Times New Roman" w:eastAsia="Times New Roman" w:hAnsi="Times New Roman" w:cs="Times New Roman"/>
          <w:spacing w:val="-1"/>
          <w:sz w:val="24"/>
          <w:szCs w:val="24"/>
        </w:rPr>
        <w:t xml:space="preserve"> С.В. в соответствии с заключенным договором </w:t>
      </w:r>
      <w:r w:rsidRPr="004B2551">
        <w:rPr>
          <w:rFonts w:ascii="Times New Roman" w:hAnsi="Times New Roman" w:cs="Times New Roman"/>
          <w:sz w:val="24"/>
          <w:szCs w:val="24"/>
        </w:rPr>
        <w:t>за заправку картриджей по договору 1 от 10.02.2025 г</w:t>
      </w:r>
      <w:r w:rsidRPr="004B2551">
        <w:rPr>
          <w:rFonts w:ascii="Times New Roman" w:eastAsia="Times New Roman" w:hAnsi="Times New Roman" w:cs="Times New Roman"/>
          <w:sz w:val="24"/>
          <w:szCs w:val="24"/>
        </w:rPr>
        <w:t>;</w:t>
      </w:r>
      <w:proofErr w:type="gramEnd"/>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sz w:val="24"/>
          <w:szCs w:val="24"/>
        </w:rPr>
        <w:t xml:space="preserve">           </w:t>
      </w:r>
      <w:proofErr w:type="gramStart"/>
      <w:r w:rsidRPr="004B2551">
        <w:rPr>
          <w:rFonts w:ascii="Times New Roman" w:eastAsia="Times New Roman" w:hAnsi="Times New Roman" w:cs="Times New Roman"/>
          <w:spacing w:val="-1"/>
          <w:sz w:val="24"/>
          <w:szCs w:val="24"/>
        </w:rPr>
        <w:t xml:space="preserve">вид расхода 242 </w:t>
      </w:r>
      <w:r w:rsidRPr="004B2551">
        <w:rPr>
          <w:rFonts w:ascii="Times New Roman" w:hAnsi="Times New Roman" w:cs="Times New Roman"/>
          <w:sz w:val="24"/>
          <w:szCs w:val="24"/>
          <w:shd w:val="clear" w:color="auto" w:fill="FFFFFF"/>
        </w:rPr>
        <w:t>«</w:t>
      </w:r>
      <w:r w:rsidRPr="004B2551">
        <w:rPr>
          <w:rFonts w:ascii="Times New Roman" w:hAnsi="Times New Roman" w:cs="Times New Roman"/>
          <w:bCs/>
          <w:sz w:val="24"/>
          <w:szCs w:val="24"/>
          <w:shd w:val="clear" w:color="auto" w:fill="FFFFFF"/>
        </w:rPr>
        <w:t>Закупка товаров, работ, услуг в сфере информационно-коммуникационных технологий</w:t>
      </w:r>
      <w:r w:rsidRPr="004B2551">
        <w:rPr>
          <w:rFonts w:ascii="Times New Roman" w:hAnsi="Times New Roman" w:cs="Times New Roman"/>
          <w:sz w:val="24"/>
          <w:szCs w:val="24"/>
          <w:shd w:val="clear" w:color="auto" w:fill="FFFFFF"/>
        </w:rPr>
        <w:t>»</w:t>
      </w:r>
      <w:r w:rsidRPr="004B2551">
        <w:rPr>
          <w:rFonts w:ascii="Times New Roman" w:eastAsia="Times New Roman" w:hAnsi="Times New Roman" w:cs="Times New Roman"/>
          <w:spacing w:val="-1"/>
          <w:sz w:val="24"/>
          <w:szCs w:val="24"/>
        </w:rPr>
        <w:t xml:space="preserve">, </w:t>
      </w:r>
      <w:r w:rsidRPr="004B2551">
        <w:rPr>
          <w:rFonts w:ascii="Times New Roman" w:eastAsia="Times New Roman" w:hAnsi="Times New Roman" w:cs="Times New Roman"/>
          <w:sz w:val="24"/>
          <w:szCs w:val="24"/>
        </w:rPr>
        <w:t xml:space="preserve">КОСГУ 226 «Прочие работы, услуги» в сумме 19,5  тыс. рублей, в том числе: на оплату за создание и обслуживание корпоративного Интернет-сайта по  договорам, заключенных с ООО «Консалтинг – Волга»  за обслуживание корпоративного интернет-сайта по договору </w:t>
      </w:r>
      <w:r w:rsidRPr="004B2551">
        <w:rPr>
          <w:rFonts w:ascii="Times New Roman" w:hAnsi="Times New Roman" w:cs="Times New Roman"/>
          <w:color w:val="000000"/>
          <w:sz w:val="24"/>
          <w:szCs w:val="24"/>
        </w:rPr>
        <w:t xml:space="preserve">   № 1028483 от 20.01.2025 г., оплата производилась </w:t>
      </w:r>
      <w:proofErr w:type="spellStart"/>
      <w:r w:rsidRPr="004B2551">
        <w:rPr>
          <w:rFonts w:ascii="Times New Roman" w:hAnsi="Times New Roman" w:cs="Times New Roman"/>
          <w:color w:val="000000"/>
          <w:sz w:val="24"/>
          <w:szCs w:val="24"/>
        </w:rPr>
        <w:t>соглано</w:t>
      </w:r>
      <w:proofErr w:type="spellEnd"/>
      <w:r w:rsidRPr="004B2551">
        <w:rPr>
          <w:rFonts w:ascii="Times New Roman" w:hAnsi="Times New Roman" w:cs="Times New Roman"/>
          <w:color w:val="000000"/>
          <w:sz w:val="24"/>
          <w:szCs w:val="24"/>
        </w:rPr>
        <w:t xml:space="preserve"> счетов-фактур,</w:t>
      </w:r>
      <w:r w:rsidRPr="004B2551">
        <w:rPr>
          <w:rFonts w:ascii="Times New Roman" w:eastAsia="Times New Roman" w:hAnsi="Times New Roman" w:cs="Times New Roman"/>
          <w:sz w:val="24"/>
          <w:szCs w:val="24"/>
        </w:rPr>
        <w:t xml:space="preserve"> оказание услуг подтверждается актами; </w:t>
      </w:r>
      <w:proofErr w:type="gramEnd"/>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spacing w:val="-1"/>
          <w:sz w:val="24"/>
          <w:szCs w:val="24"/>
        </w:rPr>
        <w:t xml:space="preserve">           </w:t>
      </w:r>
      <w:proofErr w:type="gramStart"/>
      <w:r w:rsidRPr="004B2551">
        <w:rPr>
          <w:rFonts w:ascii="Times New Roman" w:eastAsia="Times New Roman" w:hAnsi="Times New Roman" w:cs="Times New Roman"/>
          <w:spacing w:val="-1"/>
          <w:sz w:val="24"/>
          <w:szCs w:val="24"/>
        </w:rPr>
        <w:t>вид расхода 244 «</w:t>
      </w:r>
      <w:r w:rsidRPr="004B2551">
        <w:rPr>
          <w:rFonts w:ascii="Times New Roman" w:hAnsi="Times New Roman" w:cs="Times New Roman"/>
          <w:color w:val="333333"/>
          <w:sz w:val="24"/>
          <w:szCs w:val="24"/>
          <w:shd w:val="clear" w:color="auto" w:fill="FFFFFF"/>
        </w:rPr>
        <w:t>Прочая закупка товаров, работ и услуг»</w:t>
      </w:r>
      <w:r w:rsidRPr="004B2551">
        <w:rPr>
          <w:rFonts w:ascii="Times New Roman" w:eastAsia="Times New Roman" w:hAnsi="Times New Roman" w:cs="Times New Roman"/>
          <w:spacing w:val="-1"/>
          <w:sz w:val="24"/>
          <w:szCs w:val="24"/>
        </w:rPr>
        <w:t xml:space="preserve">, </w:t>
      </w:r>
      <w:r w:rsidRPr="004B2551">
        <w:rPr>
          <w:rFonts w:ascii="Times New Roman" w:eastAsia="Times New Roman" w:hAnsi="Times New Roman" w:cs="Times New Roman"/>
          <w:sz w:val="24"/>
          <w:szCs w:val="24"/>
        </w:rPr>
        <w:t>КОСГУ 346 «</w:t>
      </w:r>
      <w:r w:rsidRPr="004B2551">
        <w:rPr>
          <w:rFonts w:ascii="Times New Roman" w:hAnsi="Times New Roman" w:cs="Times New Roman"/>
          <w:color w:val="333333"/>
          <w:sz w:val="24"/>
          <w:szCs w:val="24"/>
          <w:shd w:val="clear" w:color="auto" w:fill="FFFFFF"/>
        </w:rPr>
        <w:t>Увеличение стоимости прочих оборотных запасов (материалов)»</w:t>
      </w:r>
      <w:r w:rsidRPr="004B2551">
        <w:rPr>
          <w:rFonts w:ascii="Times New Roman" w:eastAsia="Times New Roman" w:hAnsi="Times New Roman" w:cs="Times New Roman"/>
          <w:sz w:val="24"/>
          <w:szCs w:val="24"/>
        </w:rPr>
        <w:t xml:space="preserve"> в общей сумме 7,5 тыс. рублей и направлено на оплату договоров, заключенных с ООО «Телец» на приобретение канцтоваров  по договору 25/36 от 06.03.2025 г.; полученные материальные ценности оприходованы по соответствующим счетам бюджетного  учета МКУ «Централизованная бухгалтерия </w:t>
      </w:r>
      <w:proofErr w:type="spellStart"/>
      <w:r w:rsidRPr="004B2551">
        <w:rPr>
          <w:rFonts w:ascii="Times New Roman" w:eastAsia="Times New Roman" w:hAnsi="Times New Roman" w:cs="Times New Roman"/>
          <w:sz w:val="24"/>
          <w:szCs w:val="24"/>
        </w:rPr>
        <w:t>Фроловского</w:t>
      </w:r>
      <w:proofErr w:type="spellEnd"/>
      <w:r w:rsidRPr="004B2551">
        <w:rPr>
          <w:rFonts w:ascii="Times New Roman" w:eastAsia="Times New Roman" w:hAnsi="Times New Roman" w:cs="Times New Roman"/>
          <w:sz w:val="24"/>
          <w:szCs w:val="24"/>
        </w:rPr>
        <w:t xml:space="preserve"> муниципального района» своевременно и в</w:t>
      </w:r>
      <w:proofErr w:type="gramEnd"/>
      <w:r w:rsidRPr="004B2551">
        <w:rPr>
          <w:rFonts w:ascii="Times New Roman" w:eastAsia="Times New Roman" w:hAnsi="Times New Roman" w:cs="Times New Roman"/>
          <w:sz w:val="24"/>
          <w:szCs w:val="24"/>
        </w:rPr>
        <w:t xml:space="preserve"> полном </w:t>
      </w:r>
      <w:proofErr w:type="gramStart"/>
      <w:r w:rsidRPr="004B2551">
        <w:rPr>
          <w:rFonts w:ascii="Times New Roman" w:eastAsia="Times New Roman" w:hAnsi="Times New Roman" w:cs="Times New Roman"/>
          <w:sz w:val="24"/>
          <w:szCs w:val="24"/>
        </w:rPr>
        <w:t>объеме</w:t>
      </w:r>
      <w:proofErr w:type="gramEnd"/>
      <w:r w:rsidRPr="004B2551">
        <w:rPr>
          <w:rFonts w:ascii="Times New Roman" w:eastAsia="Times New Roman" w:hAnsi="Times New Roman" w:cs="Times New Roman"/>
          <w:sz w:val="24"/>
          <w:szCs w:val="24"/>
        </w:rPr>
        <w:t>;</w:t>
      </w:r>
    </w:p>
    <w:p w:rsidR="007F7C11" w:rsidRPr="004B2551" w:rsidRDefault="007F7C11" w:rsidP="004B2551">
      <w:pPr>
        <w:spacing w:after="0" w:line="240" w:lineRule="auto"/>
        <w:jc w:val="both"/>
        <w:rPr>
          <w:rFonts w:ascii="Times New Roman" w:eastAsia="Times New Roman" w:hAnsi="Times New Roman" w:cs="Times New Roman"/>
          <w:sz w:val="24"/>
          <w:szCs w:val="24"/>
        </w:rPr>
      </w:pPr>
      <w:r w:rsidRPr="004B2551">
        <w:rPr>
          <w:rFonts w:ascii="Times New Roman" w:eastAsia="Times New Roman" w:hAnsi="Times New Roman" w:cs="Times New Roman"/>
          <w:b/>
          <w:spacing w:val="-1"/>
          <w:sz w:val="24"/>
          <w:szCs w:val="24"/>
        </w:rPr>
        <w:t xml:space="preserve">           </w:t>
      </w:r>
      <w:proofErr w:type="gramStart"/>
      <w:r w:rsidRPr="004B2551">
        <w:rPr>
          <w:rFonts w:ascii="Times New Roman" w:eastAsia="Times New Roman" w:hAnsi="Times New Roman" w:cs="Times New Roman"/>
          <w:spacing w:val="-1"/>
          <w:sz w:val="24"/>
          <w:szCs w:val="24"/>
        </w:rPr>
        <w:t>вид расхода 244 «</w:t>
      </w:r>
      <w:r w:rsidRPr="004B2551">
        <w:rPr>
          <w:rFonts w:ascii="Times New Roman" w:hAnsi="Times New Roman" w:cs="Times New Roman"/>
          <w:color w:val="333333"/>
          <w:sz w:val="24"/>
          <w:szCs w:val="24"/>
          <w:shd w:val="clear" w:color="auto" w:fill="FFFFFF"/>
        </w:rPr>
        <w:t>Прочая закупка товаров, работ и услуг»</w:t>
      </w:r>
      <w:r w:rsidRPr="004B2551">
        <w:rPr>
          <w:rFonts w:ascii="Times New Roman" w:eastAsia="Times New Roman" w:hAnsi="Times New Roman" w:cs="Times New Roman"/>
          <w:spacing w:val="-1"/>
          <w:sz w:val="24"/>
          <w:szCs w:val="24"/>
        </w:rPr>
        <w:t xml:space="preserve">, </w:t>
      </w:r>
      <w:r w:rsidRPr="004B2551">
        <w:rPr>
          <w:rFonts w:ascii="Times New Roman" w:eastAsia="Times New Roman" w:hAnsi="Times New Roman" w:cs="Times New Roman"/>
          <w:sz w:val="24"/>
          <w:szCs w:val="24"/>
        </w:rPr>
        <w:t>КОСГУ 349 «</w:t>
      </w:r>
      <w:r w:rsidRPr="004B2551">
        <w:rPr>
          <w:rFonts w:ascii="Times New Roman" w:hAnsi="Times New Roman" w:cs="Times New Roman"/>
          <w:sz w:val="24"/>
          <w:szCs w:val="24"/>
          <w:shd w:val="clear" w:color="auto" w:fill="FFFFFF"/>
        </w:rPr>
        <w:t>Приобретение (изготовление) подарочной, сувенирной продукции, а также иных материальных ценностей в целях награждения, дарения»</w:t>
      </w:r>
      <w:r w:rsidRPr="004B2551">
        <w:rPr>
          <w:rFonts w:ascii="Times New Roman" w:eastAsia="Times New Roman" w:hAnsi="Times New Roman" w:cs="Times New Roman"/>
          <w:sz w:val="24"/>
          <w:szCs w:val="24"/>
        </w:rPr>
        <w:t xml:space="preserve"> в общей сумме 2,5 тыс. рублей и направлено на оплату договора, заключенного с ООО «Телец»  по договору </w:t>
      </w:r>
      <w:r w:rsidRPr="004B2551">
        <w:rPr>
          <w:rFonts w:ascii="Times New Roman" w:hAnsi="Times New Roman" w:cs="Times New Roman"/>
          <w:sz w:val="24"/>
          <w:szCs w:val="24"/>
        </w:rPr>
        <w:t xml:space="preserve">25/60 от 01.04.2025 г., за </w:t>
      </w:r>
      <w:proofErr w:type="spellStart"/>
      <w:r w:rsidRPr="004B2551">
        <w:rPr>
          <w:rFonts w:ascii="Times New Roman" w:hAnsi="Times New Roman" w:cs="Times New Roman"/>
          <w:sz w:val="24"/>
          <w:szCs w:val="24"/>
        </w:rPr>
        <w:t>фоторамки</w:t>
      </w:r>
      <w:proofErr w:type="spellEnd"/>
      <w:r w:rsidRPr="004B2551">
        <w:rPr>
          <w:rFonts w:ascii="Times New Roman" w:hAnsi="Times New Roman" w:cs="Times New Roman"/>
          <w:sz w:val="24"/>
          <w:szCs w:val="24"/>
        </w:rPr>
        <w:t>, оплата</w:t>
      </w:r>
      <w:r w:rsidRPr="004B2551">
        <w:rPr>
          <w:rFonts w:ascii="Times New Roman" w:hAnsi="Times New Roman" w:cs="Times New Roman"/>
          <w:color w:val="000000"/>
          <w:sz w:val="24"/>
          <w:szCs w:val="24"/>
        </w:rPr>
        <w:t xml:space="preserve"> произведена согласно предъявленного счета 178 от 01.04.2025 г.,</w:t>
      </w:r>
      <w:r w:rsidRPr="004B2551">
        <w:rPr>
          <w:rFonts w:ascii="Times New Roman" w:eastAsia="Times New Roman" w:hAnsi="Times New Roman" w:cs="Times New Roman"/>
          <w:sz w:val="24"/>
          <w:szCs w:val="24"/>
        </w:rPr>
        <w:t xml:space="preserve"> полученные материальные</w:t>
      </w:r>
      <w:proofErr w:type="gramEnd"/>
      <w:r w:rsidRPr="004B2551">
        <w:rPr>
          <w:rFonts w:ascii="Times New Roman" w:eastAsia="Times New Roman" w:hAnsi="Times New Roman" w:cs="Times New Roman"/>
          <w:sz w:val="24"/>
          <w:szCs w:val="24"/>
        </w:rPr>
        <w:t xml:space="preserve"> ценности оприходованы по соответствующим счетам бюджетного  учета МКУ «Централизованная бухгалтерия </w:t>
      </w:r>
      <w:proofErr w:type="spellStart"/>
      <w:r w:rsidRPr="004B2551">
        <w:rPr>
          <w:rFonts w:ascii="Times New Roman" w:eastAsia="Times New Roman" w:hAnsi="Times New Roman" w:cs="Times New Roman"/>
          <w:sz w:val="24"/>
          <w:szCs w:val="24"/>
        </w:rPr>
        <w:t>Фроловского</w:t>
      </w:r>
      <w:proofErr w:type="spellEnd"/>
      <w:r w:rsidRPr="004B2551">
        <w:rPr>
          <w:rFonts w:ascii="Times New Roman" w:eastAsia="Times New Roman" w:hAnsi="Times New Roman" w:cs="Times New Roman"/>
          <w:sz w:val="24"/>
          <w:szCs w:val="24"/>
        </w:rPr>
        <w:t xml:space="preserve"> муниципального района» своевременно и в полном объеме;</w:t>
      </w:r>
    </w:p>
    <w:p w:rsidR="00E251EB" w:rsidRDefault="007F7C11" w:rsidP="004B2551">
      <w:pPr>
        <w:spacing w:after="0" w:line="240" w:lineRule="auto"/>
        <w:jc w:val="both"/>
        <w:rPr>
          <w:rFonts w:ascii="Times New Roman" w:hAnsi="Times New Roman" w:cs="Times New Roman"/>
          <w:color w:val="1A1A1A"/>
          <w:sz w:val="24"/>
          <w:szCs w:val="24"/>
        </w:rPr>
      </w:pPr>
      <w:r w:rsidRPr="004B2551">
        <w:rPr>
          <w:rFonts w:ascii="Times New Roman" w:eastAsia="Times New Roman" w:hAnsi="Times New Roman" w:cs="Times New Roman"/>
          <w:b/>
          <w:sz w:val="24"/>
          <w:szCs w:val="24"/>
        </w:rPr>
        <w:t xml:space="preserve">            </w:t>
      </w:r>
      <w:r w:rsidRPr="004B2551">
        <w:rPr>
          <w:rFonts w:ascii="Times New Roman" w:eastAsia="Times New Roman" w:hAnsi="Times New Roman" w:cs="Times New Roman"/>
          <w:sz w:val="24"/>
          <w:szCs w:val="24"/>
        </w:rPr>
        <w:t>вид расхода 360 «</w:t>
      </w:r>
      <w:r w:rsidRPr="004B2551">
        <w:rPr>
          <w:rFonts w:ascii="Times New Roman" w:hAnsi="Times New Roman" w:cs="Times New Roman"/>
          <w:sz w:val="24"/>
          <w:szCs w:val="24"/>
          <w:shd w:val="clear" w:color="auto" w:fill="FFFFFF"/>
        </w:rPr>
        <w:t>Иные выплаты населению</w:t>
      </w:r>
      <w:r w:rsidRPr="004B2551">
        <w:rPr>
          <w:rFonts w:ascii="Times New Roman" w:eastAsia="Times New Roman" w:hAnsi="Times New Roman" w:cs="Times New Roman"/>
          <w:sz w:val="24"/>
          <w:szCs w:val="24"/>
        </w:rPr>
        <w:t>, КОСГУ 296 «</w:t>
      </w:r>
      <w:r w:rsidRPr="004B2551">
        <w:rPr>
          <w:rFonts w:ascii="Times New Roman" w:hAnsi="Times New Roman" w:cs="Times New Roman"/>
          <w:bCs/>
          <w:sz w:val="24"/>
          <w:szCs w:val="24"/>
          <w:shd w:val="clear" w:color="auto" w:fill="FBFBFB"/>
        </w:rPr>
        <w:t>Иные</w:t>
      </w:r>
      <w:r w:rsidRPr="004B2551">
        <w:rPr>
          <w:rFonts w:ascii="Times New Roman" w:hAnsi="Times New Roman" w:cs="Times New Roman"/>
          <w:sz w:val="24"/>
          <w:szCs w:val="24"/>
          <w:shd w:val="clear" w:color="auto" w:fill="FBFBFB"/>
        </w:rPr>
        <w:t> </w:t>
      </w:r>
      <w:r w:rsidRPr="004B2551">
        <w:rPr>
          <w:rFonts w:ascii="Times New Roman" w:hAnsi="Times New Roman" w:cs="Times New Roman"/>
          <w:bCs/>
          <w:sz w:val="24"/>
          <w:szCs w:val="24"/>
          <w:shd w:val="clear" w:color="auto" w:fill="FBFBFB"/>
        </w:rPr>
        <w:t>выплаты</w:t>
      </w:r>
      <w:r w:rsidRPr="004B2551">
        <w:rPr>
          <w:rFonts w:ascii="Times New Roman" w:hAnsi="Times New Roman" w:cs="Times New Roman"/>
          <w:sz w:val="24"/>
          <w:szCs w:val="24"/>
          <w:shd w:val="clear" w:color="auto" w:fill="FBFBFB"/>
        </w:rPr>
        <w:t> </w:t>
      </w:r>
      <w:r w:rsidRPr="004B2551">
        <w:rPr>
          <w:rFonts w:ascii="Times New Roman" w:hAnsi="Times New Roman" w:cs="Times New Roman"/>
          <w:bCs/>
          <w:sz w:val="24"/>
          <w:szCs w:val="24"/>
          <w:shd w:val="clear" w:color="auto" w:fill="FBFBFB"/>
        </w:rPr>
        <w:t>текущего</w:t>
      </w:r>
      <w:r w:rsidRPr="004B2551">
        <w:rPr>
          <w:rFonts w:ascii="Times New Roman" w:hAnsi="Times New Roman" w:cs="Times New Roman"/>
          <w:sz w:val="24"/>
          <w:szCs w:val="24"/>
          <w:shd w:val="clear" w:color="auto" w:fill="FBFBFB"/>
        </w:rPr>
        <w:t> </w:t>
      </w:r>
      <w:r w:rsidRPr="004B2551">
        <w:rPr>
          <w:rFonts w:ascii="Times New Roman" w:hAnsi="Times New Roman" w:cs="Times New Roman"/>
          <w:bCs/>
          <w:sz w:val="24"/>
          <w:szCs w:val="24"/>
          <w:shd w:val="clear" w:color="auto" w:fill="FBFBFB"/>
        </w:rPr>
        <w:t>характера</w:t>
      </w:r>
      <w:r w:rsidRPr="004B2551">
        <w:rPr>
          <w:rFonts w:ascii="Times New Roman" w:hAnsi="Times New Roman" w:cs="Times New Roman"/>
          <w:sz w:val="24"/>
          <w:szCs w:val="24"/>
          <w:shd w:val="clear" w:color="auto" w:fill="FBFBFB"/>
        </w:rPr>
        <w:t> </w:t>
      </w:r>
      <w:r w:rsidRPr="004B2551">
        <w:rPr>
          <w:rFonts w:ascii="Times New Roman" w:hAnsi="Times New Roman" w:cs="Times New Roman"/>
          <w:bCs/>
          <w:sz w:val="24"/>
          <w:szCs w:val="24"/>
          <w:shd w:val="clear" w:color="auto" w:fill="FBFBFB"/>
        </w:rPr>
        <w:t>физическим</w:t>
      </w:r>
      <w:r w:rsidRPr="004B2551">
        <w:rPr>
          <w:rFonts w:ascii="Times New Roman" w:hAnsi="Times New Roman" w:cs="Times New Roman"/>
          <w:sz w:val="24"/>
          <w:szCs w:val="24"/>
          <w:shd w:val="clear" w:color="auto" w:fill="FBFBFB"/>
        </w:rPr>
        <w:t> </w:t>
      </w:r>
      <w:r w:rsidRPr="004B2551">
        <w:rPr>
          <w:rFonts w:ascii="Times New Roman" w:hAnsi="Times New Roman" w:cs="Times New Roman"/>
          <w:bCs/>
          <w:sz w:val="24"/>
          <w:szCs w:val="24"/>
          <w:shd w:val="clear" w:color="auto" w:fill="FBFBFB"/>
        </w:rPr>
        <w:t>лицам»</w:t>
      </w:r>
      <w:r w:rsidRPr="004B2551">
        <w:rPr>
          <w:rFonts w:ascii="Times New Roman" w:eastAsia="Times New Roman" w:hAnsi="Times New Roman" w:cs="Times New Roman"/>
          <w:sz w:val="24"/>
          <w:szCs w:val="24"/>
        </w:rPr>
        <w:t xml:space="preserve"> (материальное поощрение к почетной грамоте, благодарственному письму)  - 11,5 тыс. рублей. </w:t>
      </w:r>
      <w:r w:rsidR="00E251EB">
        <w:rPr>
          <w:rFonts w:ascii="Times New Roman" w:hAnsi="Times New Roman" w:cs="Times New Roman"/>
          <w:color w:val="1A1A1A"/>
          <w:sz w:val="24"/>
          <w:szCs w:val="24"/>
        </w:rPr>
        <w:t xml:space="preserve"> </w:t>
      </w:r>
      <w:r w:rsidRPr="004B2551">
        <w:rPr>
          <w:rFonts w:ascii="Times New Roman" w:hAnsi="Times New Roman" w:cs="Times New Roman"/>
          <w:color w:val="1A1A1A"/>
          <w:sz w:val="24"/>
          <w:szCs w:val="24"/>
        </w:rPr>
        <w:t xml:space="preserve"> </w:t>
      </w:r>
      <w:r w:rsidRPr="004B2551">
        <w:rPr>
          <w:rFonts w:ascii="Times New Roman" w:eastAsia="Times New Roman" w:hAnsi="Times New Roman" w:cs="Times New Roman"/>
          <w:sz w:val="24"/>
          <w:szCs w:val="24"/>
        </w:rPr>
        <w:t xml:space="preserve">Выплата производилась в соответствии с Положением о выплате денежного поощрения к почетной грамоте  по 9 распоряжениям председателя </w:t>
      </w:r>
      <w:proofErr w:type="spellStart"/>
      <w:r w:rsidRPr="004B2551">
        <w:rPr>
          <w:rFonts w:ascii="Times New Roman" w:eastAsia="Times New Roman" w:hAnsi="Times New Roman" w:cs="Times New Roman"/>
          <w:sz w:val="24"/>
          <w:szCs w:val="24"/>
        </w:rPr>
        <w:t>Фроловской</w:t>
      </w:r>
      <w:proofErr w:type="spellEnd"/>
      <w:r w:rsidRPr="004B2551">
        <w:rPr>
          <w:rFonts w:ascii="Times New Roman" w:eastAsia="Times New Roman" w:hAnsi="Times New Roman" w:cs="Times New Roman"/>
          <w:sz w:val="24"/>
          <w:szCs w:val="24"/>
        </w:rPr>
        <w:t xml:space="preserve"> районной Думы:  от 26.03.2025 № 3; от 26.05.2025 № 8;  от 02.06.2025 № 9, № 10, № 11; от 23.09.2025 без номера.</w:t>
      </w:r>
      <w:r w:rsidRPr="004B2551">
        <w:rPr>
          <w:rFonts w:ascii="Times New Roman" w:hAnsi="Times New Roman" w:cs="Times New Roman"/>
          <w:color w:val="1A1A1A"/>
          <w:sz w:val="24"/>
          <w:szCs w:val="24"/>
        </w:rPr>
        <w:t xml:space="preserve"> </w:t>
      </w:r>
    </w:p>
    <w:p w:rsidR="00E251EB" w:rsidRDefault="00E251EB" w:rsidP="004B2551">
      <w:pPr>
        <w:spacing w:after="0" w:line="240" w:lineRule="auto"/>
        <w:jc w:val="both"/>
        <w:rPr>
          <w:rFonts w:ascii="Times New Roman" w:hAnsi="Times New Roman" w:cs="Times New Roman"/>
          <w:color w:val="1A1A1A"/>
          <w:sz w:val="24"/>
          <w:szCs w:val="24"/>
        </w:rPr>
      </w:pPr>
    </w:p>
    <w:p w:rsidR="007F7C11" w:rsidRPr="004B2551" w:rsidRDefault="007F7C11" w:rsidP="004B2551">
      <w:pPr>
        <w:spacing w:after="0" w:line="240" w:lineRule="auto"/>
        <w:jc w:val="both"/>
        <w:rPr>
          <w:rFonts w:ascii="Times New Roman" w:hAnsi="Times New Roman" w:cs="Times New Roman"/>
          <w:color w:val="1A1A1A"/>
          <w:sz w:val="24"/>
          <w:szCs w:val="24"/>
        </w:rPr>
      </w:pPr>
      <w:r w:rsidRPr="004B2551">
        <w:rPr>
          <w:rFonts w:ascii="Times New Roman" w:hAnsi="Times New Roman" w:cs="Times New Roman"/>
          <w:color w:val="1A1A1A"/>
          <w:sz w:val="24"/>
          <w:szCs w:val="24"/>
        </w:rPr>
        <w:t xml:space="preserve"> </w:t>
      </w:r>
    </w:p>
    <w:p w:rsidR="007F7C11" w:rsidRDefault="007F7C11" w:rsidP="004B2551">
      <w:pPr>
        <w:spacing w:after="0" w:line="240" w:lineRule="auto"/>
        <w:jc w:val="both"/>
        <w:rPr>
          <w:rFonts w:ascii="Times New Roman" w:hAnsi="Times New Roman" w:cs="Times New Roman"/>
          <w:sz w:val="24"/>
          <w:szCs w:val="24"/>
        </w:rPr>
      </w:pPr>
      <w:r w:rsidRPr="004B2551">
        <w:rPr>
          <w:rFonts w:ascii="Times New Roman" w:eastAsia="Times New Roman" w:hAnsi="Times New Roman" w:cs="Times New Roman"/>
          <w:color w:val="1A1A1A"/>
          <w:sz w:val="24"/>
          <w:szCs w:val="24"/>
          <w:shd w:val="clear" w:color="auto" w:fill="FFFFFF"/>
        </w:rPr>
        <w:t xml:space="preserve"> </w:t>
      </w:r>
      <w:r w:rsidRPr="004B2551">
        <w:rPr>
          <w:rFonts w:ascii="Times New Roman" w:eastAsia="Times New Roman" w:hAnsi="Times New Roman" w:cs="Times New Roman"/>
          <w:b/>
          <w:sz w:val="24"/>
          <w:szCs w:val="24"/>
        </w:rPr>
        <w:t xml:space="preserve"> </w:t>
      </w:r>
      <w:r w:rsidRPr="004B2551">
        <w:rPr>
          <w:rFonts w:ascii="Times New Roman" w:hAnsi="Times New Roman" w:cs="Times New Roman"/>
          <w:i/>
          <w:sz w:val="24"/>
          <w:szCs w:val="24"/>
        </w:rPr>
        <w:t xml:space="preserve">                  </w:t>
      </w:r>
      <w:r w:rsidR="004B2551">
        <w:rPr>
          <w:rFonts w:ascii="Times New Roman" w:hAnsi="Times New Roman" w:cs="Times New Roman"/>
          <w:i/>
          <w:sz w:val="24"/>
          <w:szCs w:val="24"/>
        </w:rPr>
        <w:t xml:space="preserve">                                                </w:t>
      </w:r>
      <w:r w:rsidR="004B2551" w:rsidRPr="004B2551">
        <w:rPr>
          <w:rFonts w:ascii="Times New Roman" w:hAnsi="Times New Roman" w:cs="Times New Roman"/>
          <w:sz w:val="24"/>
          <w:szCs w:val="24"/>
        </w:rPr>
        <w:t>Выводы</w:t>
      </w:r>
    </w:p>
    <w:p w:rsidR="00E251EB" w:rsidRPr="004B2551" w:rsidRDefault="00E251EB" w:rsidP="004B2551">
      <w:pPr>
        <w:spacing w:after="0" w:line="240" w:lineRule="auto"/>
        <w:jc w:val="both"/>
        <w:rPr>
          <w:rFonts w:ascii="Times New Roman" w:hAnsi="Times New Roman" w:cs="Times New Roman"/>
          <w:sz w:val="24"/>
          <w:szCs w:val="24"/>
        </w:rPr>
      </w:pPr>
    </w:p>
    <w:p w:rsidR="007F7C11" w:rsidRPr="004B2551" w:rsidRDefault="007F7C11" w:rsidP="004B2551">
      <w:pPr>
        <w:pStyle w:val="a4"/>
        <w:tabs>
          <w:tab w:val="left" w:pos="0"/>
          <w:tab w:val="left" w:pos="5812"/>
        </w:tabs>
        <w:ind w:left="0" w:firstLine="851"/>
        <w:jc w:val="both"/>
      </w:pPr>
      <w:r w:rsidRPr="004B2551">
        <w:t xml:space="preserve">  В ходе проведенной проверки установлено, что представленная годовая бюджетная отчетность по ГРБС «</w:t>
      </w:r>
      <w:proofErr w:type="spellStart"/>
      <w:r w:rsidRPr="004B2551">
        <w:t>Фроловская</w:t>
      </w:r>
      <w:proofErr w:type="spellEnd"/>
      <w:r w:rsidRPr="004B2551">
        <w:t xml:space="preserve"> районная Дума» за 2025 год составлена в соответствии с требованиями ст. 264.1 Бюджетного кодекса Российской Федерации и Инструкции № 191н и является достоверной. </w:t>
      </w:r>
    </w:p>
    <w:p w:rsidR="007F7C11" w:rsidRPr="004B2551" w:rsidRDefault="007F7C11" w:rsidP="004B2551">
      <w:pPr>
        <w:pStyle w:val="a4"/>
        <w:tabs>
          <w:tab w:val="left" w:pos="0"/>
          <w:tab w:val="left" w:pos="5812"/>
        </w:tabs>
        <w:ind w:left="0" w:firstLine="851"/>
        <w:jc w:val="both"/>
      </w:pPr>
    </w:p>
    <w:p w:rsidR="007F7C11" w:rsidRPr="004B2551" w:rsidRDefault="007F7C11" w:rsidP="004B2551">
      <w:pPr>
        <w:spacing w:after="0" w:line="240" w:lineRule="auto"/>
        <w:jc w:val="both"/>
        <w:rPr>
          <w:rFonts w:ascii="Times New Roman" w:hAnsi="Times New Roman" w:cs="Times New Roman"/>
          <w:color w:val="000000"/>
          <w:sz w:val="24"/>
          <w:szCs w:val="24"/>
        </w:rPr>
      </w:pPr>
      <w:r w:rsidRPr="004B2551">
        <w:rPr>
          <w:rFonts w:ascii="Times New Roman" w:hAnsi="Times New Roman" w:cs="Times New Roman"/>
          <w:color w:val="000000"/>
          <w:sz w:val="24"/>
          <w:szCs w:val="24"/>
        </w:rPr>
        <w:t>Председатель</w:t>
      </w:r>
      <w:r w:rsidR="00700898" w:rsidRPr="00700898">
        <w:rPr>
          <w:rFonts w:ascii="Times New Roman" w:hAnsi="Times New Roman" w:cs="Times New Roman"/>
          <w:color w:val="000000"/>
          <w:sz w:val="26"/>
          <w:szCs w:val="26"/>
        </w:rPr>
        <w:t xml:space="preserve"> </w:t>
      </w:r>
      <w:r w:rsidR="00700898">
        <w:rPr>
          <w:rFonts w:ascii="Times New Roman" w:hAnsi="Times New Roman" w:cs="Times New Roman"/>
          <w:color w:val="000000"/>
          <w:sz w:val="26"/>
          <w:szCs w:val="26"/>
        </w:rPr>
        <w:t xml:space="preserve">                                                                                      </w:t>
      </w:r>
      <w:r w:rsidR="00700898" w:rsidRPr="004B2551">
        <w:rPr>
          <w:rFonts w:ascii="Times New Roman" w:hAnsi="Times New Roman" w:cs="Times New Roman"/>
          <w:color w:val="000000"/>
          <w:sz w:val="26"/>
          <w:szCs w:val="26"/>
        </w:rPr>
        <w:t xml:space="preserve">И.В. </w:t>
      </w:r>
      <w:proofErr w:type="spellStart"/>
      <w:r w:rsidR="00700898" w:rsidRPr="004B2551">
        <w:rPr>
          <w:rFonts w:ascii="Times New Roman" w:hAnsi="Times New Roman" w:cs="Times New Roman"/>
          <w:color w:val="000000"/>
          <w:sz w:val="26"/>
          <w:szCs w:val="26"/>
        </w:rPr>
        <w:t>Мордовцева</w:t>
      </w:r>
      <w:proofErr w:type="spellEnd"/>
    </w:p>
    <w:p w:rsidR="005E6C4E" w:rsidRPr="004B2551" w:rsidRDefault="00700898" w:rsidP="004B2551">
      <w:pPr>
        <w:spacing w:after="0" w:line="240" w:lineRule="auto"/>
        <w:rPr>
          <w:rFonts w:ascii="Times New Roman" w:hAnsi="Times New Roman" w:cs="Times New Roman"/>
        </w:rPr>
      </w:pPr>
      <w:r>
        <w:rPr>
          <w:rFonts w:ascii="Times New Roman" w:hAnsi="Times New Roman" w:cs="Times New Roman"/>
          <w:color w:val="000000"/>
          <w:sz w:val="24"/>
          <w:szCs w:val="24"/>
        </w:rPr>
        <w:t xml:space="preserve"> </w:t>
      </w:r>
      <w:r w:rsidR="007F7C11" w:rsidRPr="00A50196">
        <w:rPr>
          <w:color w:val="000000"/>
          <w:sz w:val="26"/>
          <w:szCs w:val="26"/>
        </w:rPr>
        <w:t xml:space="preserve">                                             </w:t>
      </w:r>
    </w:p>
    <w:sectPr w:rsidR="005E6C4E" w:rsidRPr="004B2551" w:rsidSect="0024325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ADC" w:rsidRDefault="002C2ADC" w:rsidP="0024325B">
      <w:pPr>
        <w:spacing w:after="0" w:line="240" w:lineRule="auto"/>
      </w:pPr>
      <w:r>
        <w:separator/>
      </w:r>
    </w:p>
  </w:endnote>
  <w:endnote w:type="continuationSeparator" w:id="0">
    <w:p w:rsidR="002C2ADC" w:rsidRDefault="002C2ADC" w:rsidP="002432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ADC" w:rsidRDefault="002C2ADC" w:rsidP="0024325B">
      <w:pPr>
        <w:spacing w:after="0" w:line="240" w:lineRule="auto"/>
      </w:pPr>
      <w:r>
        <w:separator/>
      </w:r>
    </w:p>
  </w:footnote>
  <w:footnote w:type="continuationSeparator" w:id="0">
    <w:p w:rsidR="002C2ADC" w:rsidRDefault="002C2ADC" w:rsidP="002432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934626"/>
      <w:docPartObj>
        <w:docPartGallery w:val="Page Numbers (Top of Page)"/>
        <w:docPartUnique/>
      </w:docPartObj>
    </w:sdtPr>
    <w:sdtContent>
      <w:p w:rsidR="0024325B" w:rsidRDefault="00E227EC">
        <w:pPr>
          <w:pStyle w:val="a7"/>
          <w:jc w:val="center"/>
        </w:pPr>
        <w:fldSimple w:instr=" PAGE   \* MERGEFORMAT ">
          <w:r w:rsidR="00E251EB">
            <w:rPr>
              <w:noProof/>
            </w:rPr>
            <w:t>8</w:t>
          </w:r>
        </w:fldSimple>
      </w:p>
    </w:sdtContent>
  </w:sdt>
  <w:p w:rsidR="0024325B" w:rsidRDefault="0024325B">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325B"/>
    <w:rsid w:val="00130761"/>
    <w:rsid w:val="0024325B"/>
    <w:rsid w:val="002C2ADC"/>
    <w:rsid w:val="004B2551"/>
    <w:rsid w:val="005E6C4E"/>
    <w:rsid w:val="00700898"/>
    <w:rsid w:val="007F7C11"/>
    <w:rsid w:val="00D816ED"/>
    <w:rsid w:val="00E227EC"/>
    <w:rsid w:val="00E251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2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325B"/>
    <w:rPr>
      <w:color w:val="0000FF"/>
      <w:u w:val="single"/>
    </w:rPr>
  </w:style>
  <w:style w:type="paragraph" w:styleId="a4">
    <w:name w:val="List Paragraph"/>
    <w:basedOn w:val="a"/>
    <w:uiPriority w:val="34"/>
    <w:qFormat/>
    <w:rsid w:val="0024325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5">
    <w:name w:val="Базовый"/>
    <w:rsid w:val="0024325B"/>
    <w:pPr>
      <w:suppressAutoHyphens/>
      <w:spacing w:after="0" w:line="100" w:lineRule="atLeast"/>
    </w:pPr>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locked/>
    <w:rsid w:val="0024325B"/>
    <w:rPr>
      <w:rFonts w:ascii="Arial" w:eastAsia="Times New Roman" w:hAnsi="Arial" w:cs="Arial"/>
      <w:sz w:val="20"/>
      <w:szCs w:val="20"/>
      <w:lang w:eastAsia="ru-RU"/>
    </w:rPr>
  </w:style>
  <w:style w:type="paragraph" w:customStyle="1" w:styleId="ConsPlusNormal0">
    <w:name w:val="ConsPlusNormal"/>
    <w:link w:val="ConsPlusNormal"/>
    <w:rsid w:val="002432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54">
    <w:name w:val="p54"/>
    <w:basedOn w:val="a"/>
    <w:rsid w:val="0024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4325B"/>
    <w:rPr>
      <w:b/>
      <w:bCs/>
    </w:rPr>
  </w:style>
  <w:style w:type="paragraph" w:styleId="a7">
    <w:name w:val="header"/>
    <w:basedOn w:val="a"/>
    <w:link w:val="a8"/>
    <w:uiPriority w:val="99"/>
    <w:unhideWhenUsed/>
    <w:rsid w:val="002432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4325B"/>
  </w:style>
  <w:style w:type="paragraph" w:styleId="a9">
    <w:name w:val="footer"/>
    <w:basedOn w:val="a"/>
    <w:link w:val="aa"/>
    <w:uiPriority w:val="99"/>
    <w:semiHidden/>
    <w:unhideWhenUsed/>
    <w:rsid w:val="0024325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4325B"/>
  </w:style>
  <w:style w:type="paragraph" w:styleId="ab">
    <w:name w:val="Body Text"/>
    <w:basedOn w:val="a"/>
    <w:link w:val="ac"/>
    <w:uiPriority w:val="99"/>
    <w:semiHidden/>
    <w:unhideWhenUsed/>
    <w:rsid w:val="007F7C11"/>
    <w:pPr>
      <w:widowControl w:val="0"/>
      <w:autoSpaceDE w:val="0"/>
      <w:autoSpaceDN w:val="0"/>
      <w:adjustRightInd w:val="0"/>
      <w:spacing w:after="120" w:line="240" w:lineRule="auto"/>
    </w:pPr>
    <w:rPr>
      <w:rFonts w:ascii="Times New Roman" w:eastAsiaTheme="minorEastAsia" w:hAnsi="Times New Roman" w:cs="Times New Roman"/>
      <w:sz w:val="20"/>
      <w:szCs w:val="20"/>
      <w:lang w:eastAsia="ru-RU"/>
    </w:rPr>
  </w:style>
  <w:style w:type="character" w:customStyle="1" w:styleId="ac">
    <w:name w:val="Основной текст Знак"/>
    <w:basedOn w:val="a0"/>
    <w:link w:val="ab"/>
    <w:uiPriority w:val="99"/>
    <w:semiHidden/>
    <w:rsid w:val="007F7C11"/>
    <w:rPr>
      <w:rFonts w:ascii="Times New Roman" w:eastAsiaTheme="minorEastAsia" w:hAnsi="Times New Roman" w:cs="Times New Roman"/>
      <w:sz w:val="20"/>
      <w:szCs w:val="20"/>
      <w:lang w:eastAsia="ru-RU"/>
    </w:rPr>
  </w:style>
  <w:style w:type="paragraph" w:styleId="ad">
    <w:name w:val="Balloon Text"/>
    <w:basedOn w:val="a"/>
    <w:link w:val="ae"/>
    <w:uiPriority w:val="99"/>
    <w:semiHidden/>
    <w:unhideWhenUsed/>
    <w:rsid w:val="00E251E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251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84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1BD14E2E32F3890CF4B7C58010325F2060E3616729D8906C791F8C27ED493469469F6A2B4BADFDAu5FF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4450</Words>
  <Characters>25366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2026-03-30T11:52:00Z</cp:lastPrinted>
  <dcterms:created xsi:type="dcterms:W3CDTF">2025-02-12T10:32:00Z</dcterms:created>
  <dcterms:modified xsi:type="dcterms:W3CDTF">2026-03-30T11:54:00Z</dcterms:modified>
</cp:coreProperties>
</file>