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54" w:rsidRDefault="00AC1082" w:rsidP="00AC1082">
      <w:pPr>
        <w:jc w:val="center"/>
        <w:rPr>
          <w:sz w:val="26"/>
        </w:rPr>
      </w:pPr>
      <w:r w:rsidRPr="00AC1082">
        <w:rPr>
          <w:sz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-298938</wp:posOffset>
            </wp:positionV>
            <wp:extent cx="490171" cy="589084"/>
            <wp:effectExtent l="19050" t="0" r="952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7354" w:rsidRDefault="00027354" w:rsidP="00027354">
      <w:pPr>
        <w:jc w:val="center"/>
        <w:rPr>
          <w:b/>
          <w:bCs/>
          <w:sz w:val="20"/>
          <w:szCs w:val="20"/>
        </w:rPr>
      </w:pPr>
    </w:p>
    <w:p w:rsidR="00027354" w:rsidRDefault="00027354" w:rsidP="000273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КОНТРОЛЬНО-СЧЕТНАЯ ПАЛАТА</w:t>
      </w:r>
    </w:p>
    <w:p w:rsidR="00027354" w:rsidRDefault="00027354" w:rsidP="000273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ФРОЛОВСКОГО МУНИЦИПАЛЬНОГО РАЙОНА</w:t>
      </w:r>
    </w:p>
    <w:p w:rsidR="00027354" w:rsidRDefault="00027354" w:rsidP="00027354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ВОЛГОГРАДСКОЙ ОБЛАСТИ</w:t>
      </w:r>
    </w:p>
    <w:p w:rsidR="00027354" w:rsidRDefault="00027354" w:rsidP="00027354"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т.(8-844-65) </w:t>
      </w:r>
      <w:r w:rsidRPr="00750A92">
        <w:rPr>
          <w:u w:val="single"/>
        </w:rPr>
        <w:t>4-02-84</w:t>
      </w:r>
      <w:r>
        <w:t>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</w:t>
      </w:r>
    </w:p>
    <w:p w:rsidR="00027354" w:rsidRDefault="00027354" w:rsidP="00027354">
      <w:pPr>
        <w:rPr>
          <w:bCs/>
        </w:rPr>
      </w:pPr>
      <w:r>
        <w:rPr>
          <w:b/>
        </w:rPr>
        <w:t xml:space="preserve"> </w:t>
      </w:r>
      <w:r>
        <w:rPr>
          <w:bCs/>
        </w:rPr>
        <w:t xml:space="preserve">от 15.01.2024 года                                                         </w:t>
      </w:r>
    </w:p>
    <w:p w:rsidR="00027354" w:rsidRPr="000E473A" w:rsidRDefault="00027354" w:rsidP="00027354">
      <w:pPr>
        <w:jc w:val="center"/>
      </w:pPr>
      <w:r w:rsidRPr="000E473A">
        <w:rPr>
          <w:bCs/>
        </w:rPr>
        <w:t>Заключение</w:t>
      </w:r>
      <w:r w:rsidRPr="000E473A">
        <w:t xml:space="preserve">  </w:t>
      </w:r>
    </w:p>
    <w:p w:rsidR="00027354" w:rsidRPr="000E473A" w:rsidRDefault="00027354" w:rsidP="00027354">
      <w:pPr>
        <w:jc w:val="center"/>
      </w:pPr>
      <w:r w:rsidRPr="000E473A">
        <w:t>к проекту решения</w:t>
      </w:r>
    </w:p>
    <w:p w:rsidR="00AC1082" w:rsidRDefault="00027354" w:rsidP="00027354">
      <w:pPr>
        <w:jc w:val="center"/>
      </w:pPr>
      <w:r>
        <w:t xml:space="preserve"> </w:t>
      </w:r>
      <w:r w:rsidRPr="000E473A">
        <w:t>«О</w:t>
      </w:r>
      <w:r w:rsidR="00AC1082">
        <w:t xml:space="preserve"> внесении изменений в решение </w:t>
      </w:r>
      <w:proofErr w:type="spellStart"/>
      <w:r w:rsidR="00AC1082">
        <w:t>Фроловской</w:t>
      </w:r>
      <w:proofErr w:type="spellEnd"/>
      <w:r w:rsidR="00AC1082">
        <w:t xml:space="preserve"> районной Думы от 27.02.2023</w:t>
      </w:r>
      <w:r w:rsidRPr="000E473A">
        <w:t xml:space="preserve"> </w:t>
      </w:r>
      <w:r w:rsidR="00AC1082">
        <w:t>№ 125/6</w:t>
      </w:r>
    </w:p>
    <w:p w:rsidR="00027354" w:rsidRPr="000E473A" w:rsidRDefault="00027354" w:rsidP="00027354">
      <w:pPr>
        <w:jc w:val="center"/>
        <w:rPr>
          <w:b/>
          <w:bCs/>
          <w:i/>
          <w:bdr w:val="none" w:sz="0" w:space="0" w:color="auto" w:frame="1"/>
        </w:rPr>
      </w:pPr>
      <w:r w:rsidRPr="000E473A">
        <w:t xml:space="preserve">Положения о бюджетном процессе </w:t>
      </w:r>
      <w:proofErr w:type="gramStart"/>
      <w:r w:rsidRPr="000E473A">
        <w:t>во</w:t>
      </w:r>
      <w:proofErr w:type="gramEnd"/>
      <w:r w:rsidRPr="000E473A">
        <w:t xml:space="preserve"> </w:t>
      </w:r>
      <w:proofErr w:type="gramStart"/>
      <w:r w:rsidRPr="000E473A">
        <w:t>Фроловском</w:t>
      </w:r>
      <w:proofErr w:type="gramEnd"/>
      <w:r w:rsidRPr="000E473A">
        <w:t xml:space="preserve"> муниципальном районе</w:t>
      </w:r>
      <w:r>
        <w:t>»</w:t>
      </w:r>
    </w:p>
    <w:p w:rsidR="00027354" w:rsidRPr="00624072" w:rsidRDefault="00027354" w:rsidP="00027354">
      <w:pPr>
        <w:rPr>
          <w:b/>
          <w:bCs/>
          <w:i/>
          <w:bdr w:val="none" w:sz="0" w:space="0" w:color="auto" w:frame="1"/>
        </w:rPr>
      </w:pPr>
      <w:r w:rsidRPr="00624072">
        <w:rPr>
          <w:b/>
          <w:bCs/>
          <w:i/>
          <w:bdr w:val="none" w:sz="0" w:space="0" w:color="auto" w:frame="1"/>
        </w:rPr>
        <w:t xml:space="preserve">                                                    </w:t>
      </w:r>
    </w:p>
    <w:p w:rsidR="00027354" w:rsidRDefault="00027354" w:rsidP="00027354">
      <w:pPr>
        <w:ind w:right="38"/>
        <w:jc w:val="both"/>
      </w:pPr>
      <w:r>
        <w:t xml:space="preserve">            Экспертиза проекта проведена председателем контрольно-счетной палаты </w:t>
      </w:r>
      <w:proofErr w:type="spellStart"/>
      <w:r>
        <w:t>Фроловского</w:t>
      </w:r>
      <w:proofErr w:type="spellEnd"/>
      <w:r>
        <w:t xml:space="preserve"> муниципального района  на основании пункта </w:t>
      </w:r>
      <w:r w:rsidRPr="000E473A">
        <w:t>8 части 1 статьи 9</w:t>
      </w:r>
      <w:r>
        <w:t xml:space="preserve"> Положения о контрольно-счетной палате </w:t>
      </w:r>
      <w:proofErr w:type="spellStart"/>
      <w:r>
        <w:t>Фроловского</w:t>
      </w:r>
      <w:proofErr w:type="spellEnd"/>
      <w:r>
        <w:t xml:space="preserve"> муниципального района,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 25.10.2021 № 107/830.  </w:t>
      </w:r>
    </w:p>
    <w:p w:rsidR="00AC1082" w:rsidRDefault="00AC1082" w:rsidP="00AC1082">
      <w:pPr>
        <w:spacing w:after="1" w:line="260" w:lineRule="atLeast"/>
        <w:ind w:firstLine="540"/>
        <w:jc w:val="both"/>
      </w:pPr>
    </w:p>
    <w:p w:rsidR="00AC1082" w:rsidRDefault="00AC1082" w:rsidP="00AC1082">
      <w:pPr>
        <w:spacing w:after="1" w:line="260" w:lineRule="atLeast"/>
        <w:ind w:firstLine="540"/>
        <w:jc w:val="both"/>
      </w:pPr>
      <w:r w:rsidRPr="002C549F">
        <w:t xml:space="preserve">   Предлагается внесение изменений в Положение </w:t>
      </w:r>
      <w:r w:rsidRPr="002C549F">
        <w:rPr>
          <w:rFonts w:cs="Times New Roman"/>
        </w:rPr>
        <w:t xml:space="preserve"> в</w:t>
      </w:r>
      <w:r w:rsidRPr="002C549F">
        <w:t xml:space="preserve"> пункте 3.3. статьи 3 Положения:  абзац 2 исключить;  в абзаце 3 слова «и ведомственных целевых программ» исключить.</w:t>
      </w:r>
      <w:r w:rsidRPr="002C549F">
        <w:rPr>
          <w:rFonts w:cs="Arial"/>
        </w:rPr>
        <w:t xml:space="preserve"> </w:t>
      </w:r>
    </w:p>
    <w:p w:rsidR="00027354" w:rsidRDefault="00027354" w:rsidP="00027354">
      <w:pPr>
        <w:ind w:firstLine="709"/>
        <w:contextualSpacing/>
        <w:jc w:val="both"/>
      </w:pPr>
      <w:r>
        <w:t xml:space="preserve">Представленный на экспертизу проект решения разработан финансовым отделом 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и  направлен на экспертизу в Контрольно-счетную палату.  </w:t>
      </w:r>
    </w:p>
    <w:p w:rsidR="00027354" w:rsidRDefault="00027354" w:rsidP="00027354">
      <w:pPr>
        <w:shd w:val="clear" w:color="auto" w:fill="FFFFFF"/>
        <w:jc w:val="both"/>
        <w:rPr>
          <w:rFonts w:eastAsia="Times New Roman"/>
          <w:color w:val="1A1A1A"/>
          <w:lang w:eastAsia="ru-RU"/>
        </w:rPr>
      </w:pPr>
      <w:r>
        <w:t xml:space="preserve">            Целью экспертизы проекта решения </w:t>
      </w:r>
      <w:proofErr w:type="spellStart"/>
      <w:r>
        <w:t>Фроловской</w:t>
      </w:r>
      <w:proofErr w:type="spellEnd"/>
      <w:r>
        <w:t xml:space="preserve"> районной Думы является  </w:t>
      </w:r>
      <w:r>
        <w:rPr>
          <w:rFonts w:eastAsia="Times New Roman"/>
          <w:color w:val="1A1A1A"/>
          <w:lang w:eastAsia="ru-RU"/>
        </w:rPr>
        <w:t>в</w:t>
      </w:r>
      <w:r w:rsidRPr="002C3EF7">
        <w:rPr>
          <w:rFonts w:eastAsia="Times New Roman"/>
          <w:color w:val="1A1A1A"/>
          <w:lang w:eastAsia="ru-RU"/>
        </w:rPr>
        <w:t>ыявление отклонений норм муниципальных правовых актов, регулирующих бюджетные правоотношения в муниципальном образовании, от положений федерального и (или) областного законодательства путем анализа нормативно-правовой базы, оценка соответствия целям бюджетной и налоговой политики, и подготовка</w:t>
      </w:r>
      <w:r>
        <w:rPr>
          <w:rFonts w:eastAsia="Times New Roman"/>
          <w:color w:val="1A1A1A"/>
          <w:lang w:eastAsia="ru-RU"/>
        </w:rPr>
        <w:t xml:space="preserve"> </w:t>
      </w:r>
      <w:r w:rsidRPr="002C3EF7">
        <w:rPr>
          <w:rFonts w:eastAsia="Times New Roman"/>
          <w:color w:val="1A1A1A"/>
          <w:lang w:eastAsia="ru-RU"/>
        </w:rPr>
        <w:t>предложений</w:t>
      </w:r>
      <w:r>
        <w:rPr>
          <w:rFonts w:eastAsia="Times New Roman"/>
          <w:color w:val="1A1A1A"/>
          <w:lang w:eastAsia="ru-RU"/>
        </w:rPr>
        <w:t xml:space="preserve"> </w:t>
      </w:r>
      <w:r w:rsidRPr="002C3EF7">
        <w:rPr>
          <w:rFonts w:eastAsia="Times New Roman"/>
          <w:color w:val="1A1A1A"/>
          <w:lang w:eastAsia="ru-RU"/>
        </w:rPr>
        <w:t>по</w:t>
      </w:r>
      <w:r>
        <w:rPr>
          <w:rFonts w:eastAsia="Times New Roman"/>
          <w:color w:val="1A1A1A"/>
          <w:lang w:eastAsia="ru-RU"/>
        </w:rPr>
        <w:t xml:space="preserve"> </w:t>
      </w:r>
      <w:r w:rsidRPr="002C3EF7">
        <w:rPr>
          <w:rFonts w:eastAsia="Times New Roman"/>
          <w:color w:val="1A1A1A"/>
          <w:lang w:eastAsia="ru-RU"/>
        </w:rPr>
        <w:t xml:space="preserve">совершенствованию бюджетного процесса </w:t>
      </w:r>
      <w:proofErr w:type="gramStart"/>
      <w:r>
        <w:rPr>
          <w:rFonts w:eastAsia="Times New Roman"/>
          <w:color w:val="1A1A1A"/>
          <w:lang w:eastAsia="ru-RU"/>
        </w:rPr>
        <w:t>во</w:t>
      </w:r>
      <w:proofErr w:type="gramEnd"/>
      <w:r>
        <w:rPr>
          <w:rFonts w:eastAsia="Times New Roman"/>
          <w:color w:val="1A1A1A"/>
          <w:lang w:eastAsia="ru-RU"/>
        </w:rPr>
        <w:t xml:space="preserve"> </w:t>
      </w:r>
      <w:proofErr w:type="gramStart"/>
      <w:r>
        <w:rPr>
          <w:rFonts w:eastAsia="Times New Roman"/>
          <w:color w:val="1A1A1A"/>
          <w:lang w:eastAsia="ru-RU"/>
        </w:rPr>
        <w:t>Фроловском</w:t>
      </w:r>
      <w:proofErr w:type="gramEnd"/>
      <w:r>
        <w:rPr>
          <w:rFonts w:eastAsia="Times New Roman"/>
          <w:color w:val="1A1A1A"/>
          <w:lang w:eastAsia="ru-RU"/>
        </w:rPr>
        <w:t xml:space="preserve"> муниципальном</w:t>
      </w:r>
      <w:r w:rsidRPr="00B12469">
        <w:rPr>
          <w:rFonts w:eastAsia="Times New Roman"/>
          <w:color w:val="1A1A1A"/>
          <w:lang w:eastAsia="ru-RU"/>
        </w:rPr>
        <w:t xml:space="preserve"> район</w:t>
      </w:r>
      <w:r>
        <w:rPr>
          <w:rFonts w:eastAsia="Times New Roman"/>
          <w:color w:val="1A1A1A"/>
          <w:lang w:eastAsia="ru-RU"/>
        </w:rPr>
        <w:t>е.</w:t>
      </w:r>
    </w:p>
    <w:p w:rsidR="00027354" w:rsidRPr="002C3EF7" w:rsidRDefault="00027354" w:rsidP="00027354">
      <w:pPr>
        <w:shd w:val="clear" w:color="auto" w:fill="FFFFFF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             </w:t>
      </w:r>
      <w:r w:rsidRPr="002C3EF7">
        <w:rPr>
          <w:rFonts w:eastAsia="Times New Roman"/>
          <w:color w:val="1A1A1A"/>
          <w:lang w:eastAsia="ru-RU"/>
        </w:rPr>
        <w:t xml:space="preserve">Предмет экспертизы: </w:t>
      </w:r>
      <w:r>
        <w:rPr>
          <w:rFonts w:eastAsia="Times New Roman"/>
          <w:color w:val="1A1A1A"/>
          <w:lang w:eastAsia="ru-RU"/>
        </w:rPr>
        <w:t>проект решения</w:t>
      </w:r>
      <w:r w:rsidRPr="002C3EF7">
        <w:rPr>
          <w:rFonts w:eastAsia="Times New Roman"/>
          <w:color w:val="1A1A1A"/>
          <w:lang w:eastAsia="ru-RU"/>
        </w:rPr>
        <w:t xml:space="preserve"> </w:t>
      </w:r>
      <w:proofErr w:type="spellStart"/>
      <w:r>
        <w:rPr>
          <w:rFonts w:eastAsia="Times New Roman"/>
          <w:color w:val="1A1A1A"/>
          <w:lang w:eastAsia="ru-RU"/>
        </w:rPr>
        <w:t>Фроловского</w:t>
      </w:r>
      <w:proofErr w:type="spellEnd"/>
      <w:r>
        <w:rPr>
          <w:rFonts w:eastAsia="Times New Roman"/>
          <w:color w:val="1A1A1A"/>
          <w:lang w:eastAsia="ru-RU"/>
        </w:rPr>
        <w:t xml:space="preserve"> муниципального района, </w:t>
      </w:r>
      <w:r w:rsidRPr="002C3EF7">
        <w:rPr>
          <w:rFonts w:eastAsia="Times New Roman"/>
          <w:color w:val="1A1A1A"/>
          <w:lang w:eastAsia="ru-RU"/>
        </w:rPr>
        <w:t>регулирующ</w:t>
      </w:r>
      <w:r>
        <w:rPr>
          <w:rFonts w:eastAsia="Times New Roman"/>
          <w:color w:val="1A1A1A"/>
          <w:lang w:eastAsia="ru-RU"/>
        </w:rPr>
        <w:t xml:space="preserve">ие  </w:t>
      </w:r>
      <w:r w:rsidRPr="002C3EF7">
        <w:rPr>
          <w:rFonts w:eastAsia="Times New Roman"/>
          <w:color w:val="1A1A1A"/>
          <w:lang w:eastAsia="ru-RU"/>
        </w:rPr>
        <w:t>бюджетные</w:t>
      </w:r>
      <w:r>
        <w:rPr>
          <w:rFonts w:eastAsia="Times New Roman"/>
          <w:color w:val="1A1A1A"/>
          <w:lang w:eastAsia="ru-RU"/>
        </w:rPr>
        <w:t xml:space="preserve"> </w:t>
      </w:r>
      <w:r w:rsidRPr="002C3EF7">
        <w:rPr>
          <w:rFonts w:eastAsia="Times New Roman"/>
          <w:color w:val="1A1A1A"/>
          <w:lang w:eastAsia="ru-RU"/>
        </w:rPr>
        <w:t>правоотношения на территории муниципального образования.</w:t>
      </w:r>
    </w:p>
    <w:p w:rsidR="00027354" w:rsidRDefault="00027354" w:rsidP="00027354">
      <w:pPr>
        <w:jc w:val="both"/>
      </w:pPr>
      <w:r>
        <w:t xml:space="preserve">             При составлении заключения использованы:</w:t>
      </w:r>
    </w:p>
    <w:p w:rsidR="00027354" w:rsidRDefault="00027354" w:rsidP="00027354">
      <w:pPr>
        <w:jc w:val="both"/>
      </w:pPr>
      <w:r>
        <w:t xml:space="preserve">             </w:t>
      </w:r>
      <w:r w:rsidRPr="00BE7AA4">
        <w:t xml:space="preserve">Бюджетный кодекс Российской Федерации; </w:t>
      </w:r>
    </w:p>
    <w:p w:rsidR="00027354" w:rsidRDefault="00027354" w:rsidP="00027354">
      <w:pPr>
        <w:jc w:val="both"/>
      </w:pPr>
      <w:r>
        <w:t xml:space="preserve">             </w:t>
      </w:r>
      <w:r w:rsidRPr="00BE7AA4">
        <w:t>Федеральный закон от 06.10.2003 № 131-ФЗ «Об общих принципах организации местного самоуправления в Российской Федерации»</w:t>
      </w:r>
      <w:r>
        <w:t xml:space="preserve">; </w:t>
      </w:r>
    </w:p>
    <w:p w:rsidR="00027354" w:rsidRDefault="00027354" w:rsidP="00027354">
      <w:pPr>
        <w:ind w:firstLine="708"/>
        <w:jc w:val="both"/>
        <w:rPr>
          <w:b/>
        </w:rPr>
      </w:pPr>
      <w:r w:rsidRPr="00F62C5B">
        <w:t xml:space="preserve">Закон Волгоградской области   «О бюджетном процессе в Волгоградской области от 11 июня 2008 </w:t>
      </w:r>
      <w:r>
        <w:rPr>
          <w:b/>
        </w:rPr>
        <w:t>№</w:t>
      </w:r>
      <w:r w:rsidRPr="00F62C5B">
        <w:t xml:space="preserve"> 1694-ОД  </w:t>
      </w:r>
      <w:r w:rsidRPr="00F62C5B">
        <w:rPr>
          <w:rFonts w:eastAsia="Times New Roman"/>
          <w:lang w:eastAsia="ru-RU"/>
        </w:rPr>
        <w:t>(с изменениями на 7 октября 2021 года)</w:t>
      </w:r>
      <w:r>
        <w:rPr>
          <w:b/>
        </w:rPr>
        <w:t xml:space="preserve">; </w:t>
      </w:r>
    </w:p>
    <w:p w:rsidR="00027354" w:rsidRDefault="00027354" w:rsidP="00027354">
      <w:pPr>
        <w:ind w:firstLine="708"/>
        <w:jc w:val="both"/>
      </w:pPr>
      <w:r>
        <w:t>Устав</w:t>
      </w:r>
      <w:r w:rsidRPr="00BE7AA4">
        <w:t xml:space="preserve"> </w:t>
      </w:r>
      <w:proofErr w:type="spellStart"/>
      <w:r w:rsidRPr="00BE7AA4">
        <w:rPr>
          <w:rFonts w:eastAsia="Times New Roman"/>
          <w:color w:val="1A1A1A"/>
          <w:lang w:eastAsia="ru-RU"/>
        </w:rPr>
        <w:t>Фроловского</w:t>
      </w:r>
      <w:proofErr w:type="spellEnd"/>
      <w:r w:rsidRPr="00BE7AA4">
        <w:rPr>
          <w:rFonts w:eastAsia="Times New Roman"/>
          <w:color w:val="1A1A1A"/>
          <w:lang w:eastAsia="ru-RU"/>
        </w:rPr>
        <w:t xml:space="preserve"> муниципального района</w:t>
      </w:r>
      <w:r>
        <w:rPr>
          <w:rFonts w:eastAsia="Times New Roman"/>
          <w:color w:val="1A1A1A"/>
          <w:lang w:eastAsia="ru-RU"/>
        </w:rPr>
        <w:t xml:space="preserve"> Волгоградской области</w:t>
      </w:r>
      <w:r>
        <w:t xml:space="preserve">; </w:t>
      </w:r>
    </w:p>
    <w:p w:rsidR="00027354" w:rsidRDefault="00027354" w:rsidP="00027354">
      <w:pPr>
        <w:ind w:firstLine="708"/>
        <w:jc w:val="both"/>
      </w:pPr>
      <w:r w:rsidRPr="00BE7AA4">
        <w:t xml:space="preserve">Положение «О бюджетном процессе </w:t>
      </w:r>
      <w:proofErr w:type="gramStart"/>
      <w:r w:rsidRPr="00BE7AA4">
        <w:t>во</w:t>
      </w:r>
      <w:proofErr w:type="gramEnd"/>
      <w:r w:rsidRPr="00BE7AA4">
        <w:t xml:space="preserve"> </w:t>
      </w:r>
      <w:proofErr w:type="gramStart"/>
      <w:r w:rsidRPr="00BE7AA4">
        <w:t>Фроловском</w:t>
      </w:r>
      <w:proofErr w:type="gramEnd"/>
      <w:r w:rsidRPr="00BE7AA4">
        <w:t xml:space="preserve"> муниципальном районе Волгоградской области», утвержденное решением </w:t>
      </w:r>
      <w:proofErr w:type="spellStart"/>
      <w:r w:rsidRPr="00BE7AA4">
        <w:t>Фроловской</w:t>
      </w:r>
      <w:proofErr w:type="spellEnd"/>
      <w:r w:rsidRPr="00BE7AA4">
        <w:t xml:space="preserve"> районной Думы  от </w:t>
      </w:r>
      <w:r>
        <w:t xml:space="preserve"> 27.02.2023 № 125/6</w:t>
      </w:r>
      <w:r w:rsidR="002C549F">
        <w:t xml:space="preserve"> (далее Положение)</w:t>
      </w:r>
      <w:r>
        <w:t>.</w:t>
      </w:r>
    </w:p>
    <w:p w:rsidR="00AC1082" w:rsidRDefault="00AC1082" w:rsidP="00AC108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           </w:t>
      </w:r>
    </w:p>
    <w:p w:rsidR="00AC1082" w:rsidRDefault="00AC1082" w:rsidP="00AC108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             </w:t>
      </w:r>
      <w:r w:rsidRPr="00AC108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 связи с признанием Федеральным законом от 04.08.2023 416-ФЗ ст. 179.3 БК, регулирующей вопросы, связанные с ведомственными целевыми программами, утратившей силу, ведомственные целевые программы подлежат отмене. Муниципальные программы должны быть приведены в соответствие с БК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РФ</w:t>
      </w:r>
      <w:r w:rsidRPr="00AC108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.  </w:t>
      </w:r>
    </w:p>
    <w:p w:rsidR="00AC1082" w:rsidRDefault="00AC1082" w:rsidP="00AC1082">
      <w:pPr>
        <w:spacing w:after="1" w:line="260" w:lineRule="atLeast"/>
        <w:ind w:firstLine="540"/>
        <w:jc w:val="both"/>
      </w:pPr>
      <w:r>
        <w:t xml:space="preserve">    Выводы:</w:t>
      </w:r>
      <w:r w:rsidRPr="002C549F">
        <w:t xml:space="preserve"> </w:t>
      </w:r>
      <w:r>
        <w:t>на осно</w:t>
      </w:r>
      <w:r w:rsidRPr="002C549F">
        <w:t xml:space="preserve">вании вышеизложенного, в целях совершенствования бюджетного процесса </w:t>
      </w:r>
      <w:proofErr w:type="gramStart"/>
      <w:r w:rsidRPr="002C549F">
        <w:t>во</w:t>
      </w:r>
      <w:proofErr w:type="gramEnd"/>
      <w:r w:rsidRPr="002C549F">
        <w:t xml:space="preserve"> </w:t>
      </w:r>
      <w:proofErr w:type="gramStart"/>
      <w:r w:rsidRPr="002C549F">
        <w:t>Ф</w:t>
      </w:r>
      <w:r>
        <w:t>роловском</w:t>
      </w:r>
      <w:proofErr w:type="gramEnd"/>
      <w:r>
        <w:t xml:space="preserve"> муниципальном районе и</w:t>
      </w:r>
      <w:r w:rsidRPr="002C549F">
        <w:t xml:space="preserve">  в соответствии с требованиями Бюджетного кодекса Российской Федерации</w:t>
      </w:r>
      <w:r>
        <w:t xml:space="preserve"> </w:t>
      </w:r>
      <w:r w:rsidRPr="002C549F">
        <w:t xml:space="preserve">предоставить его на рассмотрение и утверждение  </w:t>
      </w:r>
      <w:proofErr w:type="spellStart"/>
      <w:r w:rsidRPr="002C549F">
        <w:t>Фроловской</w:t>
      </w:r>
      <w:proofErr w:type="spellEnd"/>
      <w:r w:rsidRPr="002C549F">
        <w:t xml:space="preserve"> районной Думе</w:t>
      </w:r>
      <w:r>
        <w:t>.</w:t>
      </w:r>
    </w:p>
    <w:p w:rsidR="00AC1082" w:rsidRDefault="00AC1082" w:rsidP="00AC1082">
      <w:pPr>
        <w:spacing w:after="1" w:line="260" w:lineRule="atLeast"/>
        <w:ind w:firstLine="540"/>
        <w:jc w:val="both"/>
      </w:pPr>
    </w:p>
    <w:p w:rsidR="002C549F" w:rsidRPr="002C549F" w:rsidRDefault="002C549F" w:rsidP="00AC1082">
      <w:pPr>
        <w:jc w:val="both"/>
      </w:pPr>
      <w:r w:rsidRPr="002C549F">
        <w:t xml:space="preserve">Председатель                                                                                                   И.В. </w:t>
      </w:r>
      <w:proofErr w:type="spellStart"/>
      <w:r w:rsidRPr="002C549F">
        <w:t>Мордовцева</w:t>
      </w:r>
      <w:proofErr w:type="spellEnd"/>
    </w:p>
    <w:sectPr w:rsidR="002C549F" w:rsidRPr="002C549F" w:rsidSect="007F3E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E1" w:rsidRDefault="008741E1" w:rsidP="00027354">
      <w:r>
        <w:separator/>
      </w:r>
    </w:p>
  </w:endnote>
  <w:endnote w:type="continuationSeparator" w:id="0">
    <w:p w:rsidR="008741E1" w:rsidRDefault="008741E1" w:rsidP="0002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E1" w:rsidRDefault="008741E1" w:rsidP="00027354">
      <w:r>
        <w:separator/>
      </w:r>
    </w:p>
  </w:footnote>
  <w:footnote w:type="continuationSeparator" w:id="0">
    <w:p w:rsidR="008741E1" w:rsidRDefault="008741E1" w:rsidP="0002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434141"/>
      <w:docPartObj>
        <w:docPartGallery w:val="Page Numbers (Top of Page)"/>
        <w:docPartUnique/>
      </w:docPartObj>
    </w:sdtPr>
    <w:sdtContent>
      <w:p w:rsidR="00027354" w:rsidRDefault="00027354">
        <w:pPr>
          <w:pStyle w:val="a7"/>
          <w:jc w:val="center"/>
        </w:pPr>
        <w:fldSimple w:instr=" PAGE   \* MERGEFORMAT ">
          <w:r w:rsidR="00D00B2D">
            <w:rPr>
              <w:noProof/>
            </w:rPr>
            <w:t>1</w:t>
          </w:r>
        </w:fldSimple>
      </w:p>
    </w:sdtContent>
  </w:sdt>
  <w:p w:rsidR="00027354" w:rsidRDefault="000273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354"/>
    <w:rsid w:val="00027354"/>
    <w:rsid w:val="002C549F"/>
    <w:rsid w:val="007F3EFB"/>
    <w:rsid w:val="008741E1"/>
    <w:rsid w:val="00AC1082"/>
    <w:rsid w:val="00D0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027354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027354"/>
    <w:rPr>
      <w:rFonts w:ascii="Arial" w:eastAsia="Lucida Sans Unicode" w:hAnsi="Arial" w:cs="Arial"/>
      <w:b/>
      <w:bCs/>
      <w:i/>
      <w:iCs/>
      <w:kern w:val="2"/>
      <w:sz w:val="28"/>
      <w:szCs w:val="28"/>
      <w:lang w:eastAsia="zh-CN" w:bidi="hi-IN"/>
    </w:rPr>
  </w:style>
  <w:style w:type="paragraph" w:customStyle="1" w:styleId="2">
    <w:name w:val="Название объекта2"/>
    <w:basedOn w:val="a"/>
    <w:next w:val="a3"/>
    <w:rsid w:val="00027354"/>
    <w:pPr>
      <w:jc w:val="center"/>
    </w:pPr>
    <w:rPr>
      <w:b/>
      <w:bCs/>
      <w:sz w:val="28"/>
      <w:szCs w:val="36"/>
    </w:rPr>
  </w:style>
  <w:style w:type="paragraph" w:styleId="a4">
    <w:name w:val="Body Text"/>
    <w:basedOn w:val="a"/>
    <w:link w:val="a6"/>
    <w:uiPriority w:val="99"/>
    <w:semiHidden/>
    <w:unhideWhenUsed/>
    <w:rsid w:val="00027354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02735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02735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02735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semiHidden/>
    <w:unhideWhenUsed/>
    <w:rsid w:val="0002735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2735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b">
    <w:name w:val="Normal (Web)"/>
    <w:basedOn w:val="a"/>
    <w:uiPriority w:val="99"/>
    <w:semiHidden/>
    <w:unhideWhenUsed/>
    <w:rsid w:val="00AC10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AC1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2024-01-16T10:41:00Z</dcterms:created>
  <dcterms:modified xsi:type="dcterms:W3CDTF">2024-01-16T11:18:00Z</dcterms:modified>
</cp:coreProperties>
</file>