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50" w:rsidRDefault="00B41850" w:rsidP="00B41850">
      <w:pPr>
        <w:rPr>
          <w:b/>
          <w:bCs/>
        </w:rPr>
      </w:pPr>
    </w:p>
    <w:p w:rsidR="00B41850" w:rsidRDefault="00B41850" w:rsidP="00B41850">
      <w:pPr>
        <w:rPr>
          <w:b/>
          <w:bCs/>
        </w:rPr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-427355</wp:posOffset>
            </wp:positionV>
            <wp:extent cx="456565" cy="556260"/>
            <wp:effectExtent l="19050" t="0" r="63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56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41850" w:rsidRDefault="00B41850" w:rsidP="00B41850">
      <w:pPr>
        <w:jc w:val="center"/>
        <w:rPr>
          <w:b/>
          <w:bCs/>
        </w:rPr>
      </w:pPr>
    </w:p>
    <w:p w:rsidR="00B41850" w:rsidRDefault="00B41850" w:rsidP="00B418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КОНТРОЛЬНО-СЧЕТНАЯ ПАЛАТА</w:t>
      </w:r>
    </w:p>
    <w:p w:rsidR="00B41850" w:rsidRDefault="00B41850" w:rsidP="00B418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ФРОЛОВСКОГО МУНИЦИПАЛЬНОГО РАЙОНА</w:t>
      </w:r>
    </w:p>
    <w:p w:rsidR="00B41850" w:rsidRDefault="00B41850" w:rsidP="00B4185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ВОЛГОГРАДСКОЙ ОБЛАСТИ</w:t>
      </w:r>
    </w:p>
    <w:p w:rsidR="00B41850" w:rsidRDefault="00B41850" w:rsidP="00B41850"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 телефон: </w:t>
      </w:r>
    </w:p>
    <w:p w:rsidR="00B41850" w:rsidRDefault="00B41850" w:rsidP="00B41850">
      <w:pPr>
        <w:rPr>
          <w:b/>
          <w:bCs/>
        </w:rPr>
      </w:pPr>
      <w:r>
        <w:rPr>
          <w:u w:val="single"/>
        </w:rPr>
        <w:t>(8-844-65) 4-02-84________________________________________________________</w:t>
      </w:r>
    </w:p>
    <w:p w:rsidR="00B41850" w:rsidRDefault="00B41850" w:rsidP="00B41850">
      <w:pPr>
        <w:rPr>
          <w:bCs/>
        </w:rPr>
      </w:pPr>
      <w:r>
        <w:t xml:space="preserve"> </w:t>
      </w:r>
      <w:r>
        <w:rPr>
          <w:b/>
        </w:rPr>
        <w:t xml:space="preserve"> </w:t>
      </w:r>
      <w:r>
        <w:rPr>
          <w:bCs/>
        </w:rPr>
        <w:t xml:space="preserve">от 07.05.2024 года                                                                             </w:t>
      </w:r>
    </w:p>
    <w:p w:rsidR="00B41850" w:rsidRDefault="00B41850" w:rsidP="00B41850">
      <w:pPr>
        <w:rPr>
          <w:bCs/>
        </w:rPr>
      </w:pPr>
      <w:r>
        <w:rPr>
          <w:bCs/>
        </w:rPr>
        <w:t xml:space="preserve">                                                                  </w:t>
      </w:r>
    </w:p>
    <w:p w:rsidR="00B41850" w:rsidRDefault="00B41850" w:rsidP="00B41850">
      <w:pPr>
        <w:jc w:val="center"/>
        <w:rPr>
          <w:bCs/>
        </w:rPr>
      </w:pPr>
      <w:r>
        <w:rPr>
          <w:bCs/>
        </w:rPr>
        <w:t>Заключение</w:t>
      </w:r>
    </w:p>
    <w:p w:rsidR="00B41850" w:rsidRDefault="00B41850" w:rsidP="00B41850">
      <w:pPr>
        <w:ind w:left="-360" w:hanging="360"/>
        <w:jc w:val="center"/>
        <w:rPr>
          <w:rFonts w:ascii="Arial" w:hAnsi="Arial" w:cs="Arial"/>
        </w:rPr>
      </w:pPr>
      <w:r>
        <w:t xml:space="preserve">          к проекту решения  </w:t>
      </w:r>
      <w:r>
        <w:rPr>
          <w:rFonts w:ascii="Arial" w:hAnsi="Arial" w:cs="Arial"/>
        </w:rPr>
        <w:t xml:space="preserve">   </w:t>
      </w:r>
    </w:p>
    <w:p w:rsidR="00B41850" w:rsidRDefault="00B41850" w:rsidP="00B41850">
      <w:pPr>
        <w:jc w:val="center"/>
        <w:rPr>
          <w:rFonts w:cs="Times New Roman"/>
        </w:rPr>
      </w:pPr>
      <w:r>
        <w:t xml:space="preserve">Об утверждении перечня имущества, передаваемого  из  муниципальной собственности </w:t>
      </w:r>
      <w:proofErr w:type="spellStart"/>
      <w:r>
        <w:rPr>
          <w:rFonts w:cs="Times New Roman"/>
        </w:rPr>
        <w:t>Фроловского</w:t>
      </w:r>
      <w:proofErr w:type="spellEnd"/>
      <w:r>
        <w:rPr>
          <w:rFonts w:cs="Times New Roman"/>
        </w:rPr>
        <w:t xml:space="preserve"> муниципального района Волгоградской области</w:t>
      </w:r>
    </w:p>
    <w:p w:rsidR="00B41850" w:rsidRDefault="00B41850" w:rsidP="00B41850">
      <w:pPr>
        <w:jc w:val="center"/>
        <w:rPr>
          <w:rFonts w:cs="Times New Roman"/>
        </w:rPr>
      </w:pPr>
      <w:r>
        <w:t xml:space="preserve">в муниципальную собственность </w:t>
      </w:r>
      <w:r>
        <w:rPr>
          <w:rFonts w:cs="Times New Roman"/>
        </w:rPr>
        <w:t xml:space="preserve"> Писаревского сельского поселения</w:t>
      </w:r>
    </w:p>
    <w:p w:rsidR="00B41850" w:rsidRDefault="00B41850" w:rsidP="00B41850">
      <w:pPr>
        <w:tabs>
          <w:tab w:val="left" w:pos="426"/>
        </w:tabs>
        <w:jc w:val="center"/>
      </w:pPr>
    </w:p>
    <w:p w:rsidR="00B41850" w:rsidRDefault="00B41850" w:rsidP="00B41850">
      <w:pPr>
        <w:ind w:firstLine="708"/>
        <w:jc w:val="both"/>
      </w:pPr>
      <w:r>
        <w:rPr>
          <w:bCs/>
        </w:rPr>
        <w:t>Разработчик проекта:</w:t>
      </w:r>
      <w:r>
        <w:rPr>
          <w:bCs/>
          <w:i/>
          <w:iCs/>
        </w:rPr>
        <w:t xml:space="preserve"> </w:t>
      </w:r>
      <w:r>
        <w:rPr>
          <w:bCs/>
          <w:iCs/>
        </w:rPr>
        <w:t xml:space="preserve">отдел по управлению имуществом и землепользованию администрации </w:t>
      </w:r>
      <w:r>
        <w:t xml:space="preserve"> </w:t>
      </w:r>
      <w:proofErr w:type="spellStart"/>
      <w:r>
        <w:t>Фроловского</w:t>
      </w:r>
      <w:proofErr w:type="spellEnd"/>
      <w:r>
        <w:t xml:space="preserve"> муниципального района.</w:t>
      </w:r>
    </w:p>
    <w:p w:rsidR="00B41850" w:rsidRDefault="00B41850" w:rsidP="00B41850">
      <w:pPr>
        <w:jc w:val="both"/>
      </w:pPr>
      <w:r>
        <w:t xml:space="preserve">          </w:t>
      </w:r>
    </w:p>
    <w:p w:rsidR="00B41850" w:rsidRDefault="00B41850" w:rsidP="00B41850">
      <w:pPr>
        <w:jc w:val="both"/>
      </w:pPr>
      <w:r>
        <w:t xml:space="preserve">            Администрация </w:t>
      </w:r>
      <w:proofErr w:type="spellStart"/>
      <w:r>
        <w:t>Фроловского</w:t>
      </w:r>
      <w:proofErr w:type="spellEnd"/>
      <w:r>
        <w:t xml:space="preserve"> муниципального района </w:t>
      </w:r>
      <w:r>
        <w:rPr>
          <w:rFonts w:eastAsia="Times New Roman" w:cs="Times New Roman"/>
          <w:kern w:val="0"/>
          <w:lang w:eastAsia="ru-RU" w:bidi="ar-SA"/>
        </w:rPr>
        <w:t xml:space="preserve">предлагает </w:t>
      </w:r>
      <w:r>
        <w:t xml:space="preserve">на утверждение </w:t>
      </w:r>
      <w:proofErr w:type="spellStart"/>
      <w:r>
        <w:t>Фроловской</w:t>
      </w:r>
      <w:proofErr w:type="spellEnd"/>
      <w:r>
        <w:t xml:space="preserve"> районной Думе перечень имущества из муниципальной собственности </w:t>
      </w:r>
      <w:proofErr w:type="spellStart"/>
      <w:r>
        <w:rPr>
          <w:rFonts w:cs="Times New Roman"/>
        </w:rPr>
        <w:t>Фроловского</w:t>
      </w:r>
      <w:proofErr w:type="spellEnd"/>
      <w:r>
        <w:rPr>
          <w:rFonts w:cs="Times New Roman"/>
        </w:rPr>
        <w:t xml:space="preserve"> муниципального района Волгоградской области </w:t>
      </w:r>
      <w:r>
        <w:t xml:space="preserve">в муниципальную собственность </w:t>
      </w:r>
      <w:r>
        <w:rPr>
          <w:rFonts w:cs="Times New Roman"/>
        </w:rPr>
        <w:t xml:space="preserve"> Писаревского сельского поселения </w:t>
      </w:r>
      <w:proofErr w:type="spellStart"/>
      <w:r>
        <w:t>Фроловского</w:t>
      </w:r>
      <w:proofErr w:type="spellEnd"/>
      <w:r>
        <w:t xml:space="preserve"> муниципального района:</w:t>
      </w:r>
    </w:p>
    <w:p w:rsidR="00B41850" w:rsidRDefault="00B41850" w:rsidP="00B41850">
      <w:pPr>
        <w:jc w:val="both"/>
      </w:pPr>
      <w:r>
        <w:t xml:space="preserve">            т</w:t>
      </w:r>
      <w:r w:rsidRPr="008408D3">
        <w:t xml:space="preserve">рактор </w:t>
      </w:r>
      <w:proofErr w:type="spellStart"/>
      <w:r w:rsidRPr="008408D3">
        <w:t>Беларус</w:t>
      </w:r>
      <w:proofErr w:type="spellEnd"/>
      <w:r w:rsidRPr="008408D3">
        <w:t xml:space="preserve"> 82.1-57, 2004 года выпуска, цвет синий, вид движителя колесный, зав. № машины (рамы) 08104245, двигатель № 602894, ведущий</w:t>
      </w:r>
      <w:r>
        <w:t xml:space="preserve"> </w:t>
      </w:r>
      <w:r w:rsidRPr="008408D3">
        <w:t>мост (мосты) № 164199/363988</w:t>
      </w:r>
      <w:r>
        <w:t xml:space="preserve"> балансовой стоимостью </w:t>
      </w:r>
      <w:r w:rsidRPr="008408D3">
        <w:t>339086,00</w:t>
      </w:r>
      <w:r>
        <w:t xml:space="preserve"> рублей, остаточной стоимости нет;</w:t>
      </w:r>
    </w:p>
    <w:p w:rsidR="00E03CC3" w:rsidRDefault="00B41850" w:rsidP="00E03CC3">
      <w:pPr>
        <w:jc w:val="both"/>
      </w:pPr>
      <w:r>
        <w:t xml:space="preserve">            п</w:t>
      </w:r>
      <w:r w:rsidRPr="008408D3">
        <w:t xml:space="preserve">огрузчик - </w:t>
      </w:r>
      <w:proofErr w:type="spellStart"/>
      <w:r w:rsidRPr="008408D3">
        <w:t>копновоз</w:t>
      </w:r>
      <w:proofErr w:type="spellEnd"/>
      <w:r w:rsidRPr="008408D3">
        <w:t xml:space="preserve"> ПКУ-0,8, 2012 года выпуска</w:t>
      </w:r>
      <w:r w:rsidR="00E03CC3">
        <w:t xml:space="preserve">, балансовой стоимостью </w:t>
      </w:r>
      <w:r w:rsidR="00E03CC3" w:rsidRPr="008408D3">
        <w:t xml:space="preserve">         87200,00</w:t>
      </w:r>
      <w:r w:rsidR="00E03CC3">
        <w:t xml:space="preserve"> рублей, остаточной стоимости нет.</w:t>
      </w:r>
    </w:p>
    <w:p w:rsidR="00B41850" w:rsidRDefault="00B41850" w:rsidP="00B41850">
      <w:pPr>
        <w:jc w:val="both"/>
      </w:pPr>
    </w:p>
    <w:p w:rsidR="00B41850" w:rsidRDefault="00B41850" w:rsidP="00B41850">
      <w:pPr>
        <w:pStyle w:val="a3"/>
        <w:spacing w:line="240" w:lineRule="exact"/>
        <w:ind w:left="0" w:firstLine="218"/>
        <w:jc w:val="both"/>
      </w:pPr>
      <w:r>
        <w:t>В ходе изучения Проекта Решения рассмотрены:</w:t>
      </w:r>
    </w:p>
    <w:p w:rsidR="00B41850" w:rsidRDefault="00B41850" w:rsidP="00B41850">
      <w:pPr>
        <w:pStyle w:val="a3"/>
        <w:numPr>
          <w:ilvl w:val="0"/>
          <w:numId w:val="1"/>
        </w:numPr>
        <w:autoSpaceDE w:val="0"/>
        <w:jc w:val="both"/>
      </w:pPr>
      <w:r>
        <w:t>Федеральный закон от 06.10.2003г. № 131-ФЗ «Об общих принципах организации местного самоуправления в Российской Федерации».</w:t>
      </w:r>
    </w:p>
    <w:p w:rsidR="00B41850" w:rsidRDefault="00B41850" w:rsidP="00B41850">
      <w:pPr>
        <w:pStyle w:val="a3"/>
        <w:numPr>
          <w:ilvl w:val="0"/>
          <w:numId w:val="1"/>
        </w:numPr>
        <w:autoSpaceDE w:val="0"/>
        <w:jc w:val="both"/>
      </w:pPr>
      <w:r>
        <w:t xml:space="preserve">Федеральный закон  от 22.08.2004 № 122-ФЗ «О внесении изменений в законодательные акты  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 общих принципах организации законодательных </w:t>
      </w:r>
      <w:proofErr w:type="gramStart"/>
      <w:r>
        <w:t xml:space="preserve">( </w:t>
      </w:r>
      <w:proofErr w:type="gramEnd"/>
      <w:r>
        <w:t>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и «Об общих принципах организации местного самоуправления в Российской Федерации».</w:t>
      </w:r>
    </w:p>
    <w:p w:rsidR="00B41850" w:rsidRDefault="00B41850" w:rsidP="00B41850">
      <w:pPr>
        <w:pStyle w:val="a3"/>
        <w:numPr>
          <w:ilvl w:val="0"/>
          <w:numId w:val="1"/>
        </w:numPr>
        <w:autoSpaceDE w:val="0"/>
        <w:jc w:val="both"/>
      </w:pPr>
      <w:r>
        <w:t xml:space="preserve">Положение о порядке управления и распоряжения муниципальной собственностью </w:t>
      </w:r>
      <w:proofErr w:type="spellStart"/>
      <w:r>
        <w:t>Фроловского</w:t>
      </w:r>
      <w:proofErr w:type="spellEnd"/>
      <w:r>
        <w:t xml:space="preserve"> муниципального района Волгоградской области, утвержденного решением </w:t>
      </w:r>
      <w:proofErr w:type="spellStart"/>
      <w:r>
        <w:t>Фроловской</w:t>
      </w:r>
      <w:proofErr w:type="spellEnd"/>
      <w:r>
        <w:t xml:space="preserve"> районной Думы от 31.03.2015г. № 9/66.  </w:t>
      </w:r>
    </w:p>
    <w:p w:rsidR="00B41850" w:rsidRDefault="00B41850" w:rsidP="00B41850">
      <w:pPr>
        <w:jc w:val="both"/>
      </w:pPr>
      <w:r>
        <w:rPr>
          <w:rFonts w:cs="Times New Roman"/>
        </w:rPr>
        <w:t xml:space="preserve"> </w:t>
      </w:r>
    </w:p>
    <w:p w:rsidR="0027155C" w:rsidRDefault="0027155C" w:rsidP="00B41850">
      <w:pPr>
        <w:jc w:val="both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92092A" w:rsidRDefault="0027155C" w:rsidP="00F53023">
      <w:pPr>
        <w:jc w:val="both"/>
      </w:pPr>
      <w:r>
        <w:t xml:space="preserve">                </w:t>
      </w:r>
      <w:proofErr w:type="gramStart"/>
      <w:r>
        <w:t>Распоряжением</w:t>
      </w:r>
      <w:r w:rsidRPr="0027155C">
        <w:t xml:space="preserve"> </w:t>
      </w:r>
      <w:r>
        <w:t xml:space="preserve">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от </w:t>
      </w:r>
      <w:r w:rsidR="00F53023">
        <w:t>1</w:t>
      </w:r>
      <w:r>
        <w:t xml:space="preserve">0.10.2019 № 359-р </w:t>
      </w:r>
      <w:r w:rsidR="00F53023">
        <w:t xml:space="preserve">   закреплено муниципальное имущество в  хозяйственное ведение МП «Коммунальщик </w:t>
      </w:r>
      <w:proofErr w:type="spellStart"/>
      <w:r w:rsidR="00F53023">
        <w:t>Фроловского</w:t>
      </w:r>
      <w:proofErr w:type="spellEnd"/>
      <w:r w:rsidR="00F53023">
        <w:t xml:space="preserve"> района»:</w:t>
      </w:r>
      <w:r w:rsidR="00F53023" w:rsidRPr="00F53023">
        <w:t xml:space="preserve"> </w:t>
      </w:r>
      <w:r w:rsidR="00F53023">
        <w:t>т</w:t>
      </w:r>
      <w:r w:rsidR="00F53023" w:rsidRPr="008408D3">
        <w:t xml:space="preserve">рактор </w:t>
      </w:r>
      <w:proofErr w:type="spellStart"/>
      <w:r w:rsidR="00F53023" w:rsidRPr="008408D3">
        <w:t>Беларус</w:t>
      </w:r>
      <w:proofErr w:type="spellEnd"/>
      <w:r w:rsidR="00F53023" w:rsidRPr="008408D3">
        <w:t xml:space="preserve"> 82.1-57, 2004 года выпуска, цвет синий, вид движителя колесный, зав. № машины (рамы) 08104245, двигатель № 602894, ведущий</w:t>
      </w:r>
      <w:r w:rsidR="00F53023">
        <w:t xml:space="preserve"> </w:t>
      </w:r>
      <w:r w:rsidR="00F53023" w:rsidRPr="008408D3">
        <w:t>мост (мосты) № 164199/363988</w:t>
      </w:r>
      <w:r w:rsidR="00F53023">
        <w:t xml:space="preserve"> балансовой стоимостью </w:t>
      </w:r>
      <w:r w:rsidR="00F53023" w:rsidRPr="008408D3">
        <w:t>339086,00</w:t>
      </w:r>
      <w:r w:rsidR="00F53023">
        <w:t xml:space="preserve"> рублей, остаточной стоимости нет</w:t>
      </w:r>
      <w:r w:rsidR="00E974C6">
        <w:t xml:space="preserve"> (далее трактор </w:t>
      </w:r>
      <w:proofErr w:type="spellStart"/>
      <w:r w:rsidR="00E974C6">
        <w:t>Беларус</w:t>
      </w:r>
      <w:proofErr w:type="spellEnd"/>
      <w:r w:rsidR="00E974C6">
        <w:t xml:space="preserve"> 82.1-57)</w:t>
      </w:r>
      <w:r w:rsidR="00F53023">
        <w:t>;</w:t>
      </w:r>
      <w:proofErr w:type="gramEnd"/>
      <w:r w:rsidR="00F53023">
        <w:t xml:space="preserve">   п</w:t>
      </w:r>
      <w:r w:rsidR="00F53023" w:rsidRPr="008408D3">
        <w:t xml:space="preserve">огрузчик - </w:t>
      </w:r>
      <w:proofErr w:type="spellStart"/>
      <w:r w:rsidR="00F53023" w:rsidRPr="008408D3">
        <w:t>копновоз</w:t>
      </w:r>
      <w:proofErr w:type="spellEnd"/>
      <w:r w:rsidR="00F53023" w:rsidRPr="008408D3">
        <w:t xml:space="preserve"> ПКУ-</w:t>
      </w:r>
      <w:r w:rsidR="00F53023" w:rsidRPr="008408D3">
        <w:lastRenderedPageBreak/>
        <w:t>0,8, 2012 года выпуска</w:t>
      </w:r>
      <w:r w:rsidR="00F53023">
        <w:t>, балансовой стоимостью</w:t>
      </w:r>
      <w:r w:rsidR="00F53023" w:rsidRPr="008408D3">
        <w:t xml:space="preserve"> 87200,00</w:t>
      </w:r>
      <w:r w:rsidR="00F53023">
        <w:t xml:space="preserve"> рублей, остаточной стоимости  нет</w:t>
      </w:r>
      <w:r w:rsidR="008E3CC8">
        <w:t xml:space="preserve"> (далее </w:t>
      </w:r>
      <w:r w:rsidR="00E974C6">
        <w:t>п</w:t>
      </w:r>
      <w:r w:rsidR="00E974C6" w:rsidRPr="008408D3">
        <w:t xml:space="preserve">огрузчик - </w:t>
      </w:r>
      <w:proofErr w:type="spellStart"/>
      <w:r w:rsidR="00E974C6" w:rsidRPr="008408D3">
        <w:t>копновоз</w:t>
      </w:r>
      <w:proofErr w:type="spellEnd"/>
      <w:r w:rsidR="00E974C6" w:rsidRPr="008408D3">
        <w:t xml:space="preserve"> ПКУ-0,8</w:t>
      </w:r>
      <w:r w:rsidR="008E3CC8">
        <w:t>)</w:t>
      </w:r>
      <w:r w:rsidR="00F53023">
        <w:t xml:space="preserve">. </w:t>
      </w:r>
    </w:p>
    <w:p w:rsidR="00E974C6" w:rsidRDefault="0092092A" w:rsidP="008E3CC8">
      <w:pPr>
        <w:jc w:val="both"/>
      </w:pPr>
      <w:r>
        <w:t xml:space="preserve">         </w:t>
      </w:r>
      <w:r w:rsidR="008E3CC8">
        <w:t xml:space="preserve">     В адрес администрации</w:t>
      </w:r>
      <w:r>
        <w:t xml:space="preserve"> </w:t>
      </w:r>
      <w:proofErr w:type="spellStart"/>
      <w:r w:rsidR="008E3CC8">
        <w:t>Фроловского</w:t>
      </w:r>
      <w:proofErr w:type="spellEnd"/>
      <w:r w:rsidR="008E3CC8">
        <w:t xml:space="preserve"> муниципального района</w:t>
      </w:r>
      <w:r>
        <w:t xml:space="preserve"> МП «Коммунальщик </w:t>
      </w:r>
      <w:proofErr w:type="spellStart"/>
      <w:r>
        <w:t>Фроловского</w:t>
      </w:r>
      <w:proofErr w:type="spellEnd"/>
      <w:r>
        <w:t xml:space="preserve"> района» </w:t>
      </w:r>
      <w:r w:rsidR="008E3CC8">
        <w:t xml:space="preserve">направлено письмо </w:t>
      </w:r>
      <w:r>
        <w:t xml:space="preserve">от 05.04.2024 № 173 </w:t>
      </w:r>
      <w:r w:rsidR="008E3CC8">
        <w:t xml:space="preserve">о внесении </w:t>
      </w:r>
      <w:r>
        <w:t xml:space="preserve"> изменения в договор  от 10.10.2019 № 7/19</w:t>
      </w:r>
      <w:r w:rsidR="008E3CC8">
        <w:t xml:space="preserve"> изменения в части исключения вышеперечисленного имущества</w:t>
      </w:r>
      <w:r w:rsidR="00E974C6">
        <w:t xml:space="preserve">. </w:t>
      </w:r>
    </w:p>
    <w:p w:rsidR="00F53023" w:rsidRDefault="00E974C6" w:rsidP="00F53023">
      <w:pPr>
        <w:jc w:val="both"/>
      </w:pPr>
      <w:r>
        <w:t xml:space="preserve">            </w:t>
      </w:r>
      <w:r w:rsidR="008E3CC8">
        <w:t xml:space="preserve"> </w:t>
      </w:r>
      <w:r>
        <w:t xml:space="preserve">Администрацией </w:t>
      </w:r>
      <w:proofErr w:type="spellStart"/>
      <w:r>
        <w:t>Фроловского</w:t>
      </w:r>
      <w:proofErr w:type="spellEnd"/>
      <w:r>
        <w:t xml:space="preserve"> муниципального района и МП «Коммунальщик </w:t>
      </w:r>
      <w:proofErr w:type="spellStart"/>
      <w:r>
        <w:t>Фроловского</w:t>
      </w:r>
      <w:proofErr w:type="spellEnd"/>
      <w:r>
        <w:t xml:space="preserve"> района»</w:t>
      </w:r>
      <w:r w:rsidR="008E3CC8">
        <w:t xml:space="preserve"> </w:t>
      </w:r>
      <w:r>
        <w:t>р</w:t>
      </w:r>
      <w:r w:rsidR="00F53023">
        <w:t xml:space="preserve">аспоряжением Администрации от 09.04.2024 № 104-р в приложение № 2 «Перечень движимого имущества» к договору от 10.10.2019 № 7/19 </w:t>
      </w:r>
      <w:r>
        <w:t xml:space="preserve"> </w:t>
      </w:r>
      <w:r w:rsidR="0092092A">
        <w:t xml:space="preserve"> внесены изменения в части исключения вышеперечисленного имущества</w:t>
      </w:r>
      <w:r>
        <w:t>, заключенного на праве хозяйственного ведения и</w:t>
      </w:r>
      <w:r w:rsidR="0092092A">
        <w:t xml:space="preserve"> </w:t>
      </w:r>
      <w:r>
        <w:t xml:space="preserve">заключено дополнительное соглашение от 10.04.2024 г.          </w:t>
      </w:r>
    </w:p>
    <w:p w:rsidR="0027155C" w:rsidRDefault="0092092A" w:rsidP="008E3CC8">
      <w:pPr>
        <w:jc w:val="both"/>
      </w:pPr>
      <w:r>
        <w:t xml:space="preserve">             Постановлением</w:t>
      </w:r>
      <w:r w:rsidRPr="0092092A">
        <w:t xml:space="preserve"> </w:t>
      </w:r>
      <w:r>
        <w:t xml:space="preserve">Администрации </w:t>
      </w:r>
      <w:proofErr w:type="spellStart"/>
      <w:r>
        <w:t>Фроловского</w:t>
      </w:r>
      <w:proofErr w:type="spellEnd"/>
      <w:r>
        <w:t xml:space="preserve"> муниципального района от 23.04.</w:t>
      </w:r>
      <w:r w:rsidR="006E1A08">
        <w:t>2024 № 313</w:t>
      </w:r>
      <w:r w:rsidR="008E3CC8">
        <w:t xml:space="preserve"> </w:t>
      </w:r>
      <w:r w:rsidR="00E974C6">
        <w:t xml:space="preserve"> </w:t>
      </w:r>
      <w:r w:rsidR="008E3CC8">
        <w:t xml:space="preserve"> </w:t>
      </w:r>
      <w:r w:rsidR="00E974C6">
        <w:t>т</w:t>
      </w:r>
      <w:r w:rsidR="00E974C6" w:rsidRPr="008408D3">
        <w:t xml:space="preserve">рактор </w:t>
      </w:r>
      <w:proofErr w:type="spellStart"/>
      <w:r w:rsidR="00E974C6" w:rsidRPr="008408D3">
        <w:t>Беларус</w:t>
      </w:r>
      <w:proofErr w:type="spellEnd"/>
      <w:r w:rsidR="00E974C6" w:rsidRPr="008408D3">
        <w:t xml:space="preserve"> 82.1-57</w:t>
      </w:r>
      <w:r w:rsidR="00E974C6">
        <w:t xml:space="preserve">  и   п</w:t>
      </w:r>
      <w:r w:rsidR="00E974C6" w:rsidRPr="008408D3">
        <w:t xml:space="preserve">огрузчик - </w:t>
      </w:r>
      <w:proofErr w:type="spellStart"/>
      <w:r w:rsidR="00E974C6" w:rsidRPr="008408D3">
        <w:t>копновоз</w:t>
      </w:r>
      <w:proofErr w:type="spellEnd"/>
      <w:r w:rsidR="00E974C6" w:rsidRPr="008408D3">
        <w:t xml:space="preserve"> ПКУ-0,8</w:t>
      </w:r>
      <w:r w:rsidR="00E974C6">
        <w:t xml:space="preserve">  </w:t>
      </w:r>
      <w:r w:rsidR="008E3CC8">
        <w:t>закреплен</w:t>
      </w:r>
      <w:r w:rsidR="00E974C6">
        <w:t xml:space="preserve">ы </w:t>
      </w:r>
      <w:r w:rsidR="008E3CC8">
        <w:t xml:space="preserve">в муниципальной казне. </w:t>
      </w:r>
    </w:p>
    <w:p w:rsidR="00B41850" w:rsidRPr="00984401" w:rsidRDefault="00E974C6" w:rsidP="00E974C6">
      <w:pPr>
        <w:jc w:val="both"/>
        <w:outlineLvl w:val="2"/>
        <w:rPr>
          <w:rFonts w:cs="Times New Roman"/>
          <w:b/>
        </w:rPr>
      </w:pPr>
      <w:r>
        <w:t xml:space="preserve">             Согласие администрации Писаревского сельского поселения о принятии из муниципальной собственности </w:t>
      </w:r>
      <w:proofErr w:type="spellStart"/>
      <w:r>
        <w:t>Фроловского</w:t>
      </w:r>
      <w:proofErr w:type="spellEnd"/>
      <w:r>
        <w:t xml:space="preserve"> муниципального района вышеназванное имущество имеется.</w:t>
      </w:r>
    </w:p>
    <w:p w:rsidR="00B41850" w:rsidRPr="00984401" w:rsidRDefault="00B41850" w:rsidP="00B41850">
      <w:pPr>
        <w:pStyle w:val="ConsPlusNormal"/>
        <w:tabs>
          <w:tab w:val="left" w:pos="-709"/>
        </w:tabs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40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B41850" w:rsidRPr="00E974C6" w:rsidRDefault="00B41850" w:rsidP="00B41850">
      <w:pPr>
        <w:jc w:val="both"/>
        <w:rPr>
          <w:bCs/>
          <w:u w:val="single"/>
        </w:rPr>
      </w:pPr>
      <w:r w:rsidRPr="00984401">
        <w:rPr>
          <w:b/>
        </w:rPr>
        <w:t xml:space="preserve">                                                                   </w:t>
      </w:r>
      <w:r w:rsidRPr="00E974C6">
        <w:rPr>
          <w:bCs/>
          <w:u w:val="single"/>
        </w:rPr>
        <w:t>Выводы:</w:t>
      </w:r>
    </w:p>
    <w:p w:rsidR="00B41850" w:rsidRPr="00E974C6" w:rsidRDefault="00B41850" w:rsidP="00B41850">
      <w:pPr>
        <w:autoSpaceDE w:val="0"/>
        <w:jc w:val="both"/>
      </w:pPr>
      <w:r w:rsidRPr="00E974C6">
        <w:rPr>
          <w:bCs/>
        </w:rPr>
        <w:t xml:space="preserve">           </w:t>
      </w:r>
      <w:proofErr w:type="gramStart"/>
      <w:r w:rsidRPr="00E974C6">
        <w:rPr>
          <w:rFonts w:cs="Times New Roman"/>
        </w:rPr>
        <w:t>В соответствии с подпунктом 1.3. статьи 4</w:t>
      </w:r>
      <w:r w:rsidRPr="00E974C6">
        <w:t xml:space="preserve">  к полномочиям </w:t>
      </w:r>
      <w:proofErr w:type="spellStart"/>
      <w:r w:rsidRPr="00E974C6">
        <w:t>Фроловской</w:t>
      </w:r>
      <w:proofErr w:type="spellEnd"/>
      <w:r w:rsidRPr="00E974C6">
        <w:t xml:space="preserve"> районной Думы относится </w:t>
      </w:r>
      <w:r w:rsidRPr="00E974C6">
        <w:rPr>
          <w:rFonts w:cs="Times New Roman"/>
        </w:rPr>
        <w:t>у</w:t>
      </w:r>
      <w:r w:rsidRPr="00E974C6">
        <w:rPr>
          <w:rFonts w:eastAsia="Times New Roman" w:cs="Times New Roman"/>
          <w:color w:val="1A1A1A"/>
          <w:kern w:val="0"/>
          <w:lang w:eastAsia="ru-RU" w:bidi="ar-SA"/>
        </w:rPr>
        <w:t xml:space="preserve">тверждение перечней объектов муниципального имущества, при разграничении имущества, находящегося в муниципальной собственности, между муниципальными районами, поселениями и городскими округами </w:t>
      </w:r>
      <w:r w:rsidRPr="00E974C6">
        <w:t xml:space="preserve">Положения о порядке управления и распоряжения муниципальной собственностью </w:t>
      </w:r>
      <w:proofErr w:type="spellStart"/>
      <w:r w:rsidRPr="00E974C6">
        <w:t>Фроловского</w:t>
      </w:r>
      <w:proofErr w:type="spellEnd"/>
      <w:r w:rsidRPr="00E974C6">
        <w:t xml:space="preserve"> муниципального района Волгоградской области, утвержденного решением </w:t>
      </w:r>
      <w:proofErr w:type="spellStart"/>
      <w:r w:rsidRPr="00E974C6">
        <w:t>Фроловской</w:t>
      </w:r>
      <w:proofErr w:type="spellEnd"/>
      <w:r w:rsidRPr="00E974C6">
        <w:t xml:space="preserve"> районной Думы от 31.03.2015г. № 9/66.</w:t>
      </w:r>
      <w:proofErr w:type="gramEnd"/>
    </w:p>
    <w:p w:rsidR="00B41850" w:rsidRPr="00E974C6" w:rsidRDefault="00B41850" w:rsidP="00B41850">
      <w:pPr>
        <w:autoSpaceDE w:val="0"/>
        <w:jc w:val="both"/>
      </w:pPr>
      <w:r w:rsidRPr="00E974C6">
        <w:t xml:space="preserve">  </w:t>
      </w:r>
    </w:p>
    <w:p w:rsidR="00B41850" w:rsidRPr="00E974C6" w:rsidRDefault="00B41850" w:rsidP="00B41850">
      <w:pPr>
        <w:autoSpaceDE w:val="0"/>
        <w:autoSpaceDN w:val="0"/>
        <w:adjustRightInd w:val="0"/>
        <w:ind w:firstLine="540"/>
        <w:jc w:val="both"/>
      </w:pPr>
      <w:r w:rsidRPr="00E974C6">
        <w:rPr>
          <w:bCs/>
        </w:rPr>
        <w:t xml:space="preserve">   На основании выше изложенного, Контрольно-счетная палата считает, что проект </w:t>
      </w:r>
      <w:r w:rsidRPr="00E974C6">
        <w:t xml:space="preserve">может быть рассмотрен  и утвержден </w:t>
      </w:r>
      <w:proofErr w:type="spellStart"/>
      <w:r w:rsidRPr="00E974C6">
        <w:t>Фроловской</w:t>
      </w:r>
      <w:proofErr w:type="spellEnd"/>
      <w:r w:rsidRPr="00E974C6">
        <w:t xml:space="preserve"> районной Думой  и соответствует действующему законодательству, нормативным правовым актам </w:t>
      </w:r>
      <w:proofErr w:type="spellStart"/>
      <w:r w:rsidRPr="00E974C6">
        <w:t>Фроловского</w:t>
      </w:r>
      <w:proofErr w:type="spellEnd"/>
      <w:r w:rsidRPr="00E974C6">
        <w:t xml:space="preserve"> муниципального района.</w:t>
      </w:r>
    </w:p>
    <w:p w:rsidR="00B41850" w:rsidRPr="00E974C6" w:rsidRDefault="00B41850" w:rsidP="00B41850">
      <w:pPr>
        <w:spacing w:after="1" w:line="260" w:lineRule="atLeast"/>
        <w:jc w:val="both"/>
      </w:pPr>
    </w:p>
    <w:p w:rsidR="00B41850" w:rsidRPr="00E974C6" w:rsidRDefault="00B41850" w:rsidP="00B41850"/>
    <w:p w:rsidR="00B41850" w:rsidRPr="00E974C6" w:rsidRDefault="00B41850" w:rsidP="00B41850">
      <w:pPr>
        <w:jc w:val="both"/>
      </w:pPr>
      <w:r w:rsidRPr="00E974C6">
        <w:t xml:space="preserve">Председатель                                                                                                      И.В. </w:t>
      </w:r>
      <w:proofErr w:type="spellStart"/>
      <w:r w:rsidRPr="00E974C6">
        <w:t>Мордовцева</w:t>
      </w:r>
      <w:proofErr w:type="spellEnd"/>
      <w:r w:rsidRPr="00E974C6">
        <w:t xml:space="preserve">                                                   </w:t>
      </w:r>
    </w:p>
    <w:p w:rsidR="00B41850" w:rsidRPr="00E974C6" w:rsidRDefault="00B41850" w:rsidP="00B41850"/>
    <w:p w:rsidR="00B41850" w:rsidRPr="00E974C6" w:rsidRDefault="00B41850" w:rsidP="00B41850"/>
    <w:p w:rsidR="00B41850" w:rsidRPr="00984401" w:rsidRDefault="00B41850" w:rsidP="00B41850">
      <w:pPr>
        <w:rPr>
          <w:b/>
        </w:rPr>
      </w:pPr>
      <w:r w:rsidRPr="00984401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B41850" w:rsidRPr="00984401" w:rsidRDefault="00B41850" w:rsidP="00B41850">
      <w:pPr>
        <w:rPr>
          <w:b/>
        </w:rPr>
      </w:pPr>
    </w:p>
    <w:p w:rsidR="00B41850" w:rsidRPr="00984401" w:rsidRDefault="00B41850" w:rsidP="00B41850">
      <w:pPr>
        <w:rPr>
          <w:b/>
        </w:rPr>
      </w:pPr>
    </w:p>
    <w:p w:rsidR="00F53023" w:rsidRPr="00984401" w:rsidRDefault="00F53023">
      <w:pPr>
        <w:rPr>
          <w:b/>
        </w:rPr>
      </w:pPr>
    </w:p>
    <w:sectPr w:rsidR="00F53023" w:rsidRPr="00984401" w:rsidSect="001258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29" w:rsidRDefault="00B25829" w:rsidP="00B41850">
      <w:r>
        <w:separator/>
      </w:r>
    </w:p>
  </w:endnote>
  <w:endnote w:type="continuationSeparator" w:id="0">
    <w:p w:rsidR="00B25829" w:rsidRDefault="00B25829" w:rsidP="00B4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29" w:rsidRDefault="00B25829" w:rsidP="00B41850">
      <w:r>
        <w:separator/>
      </w:r>
    </w:p>
  </w:footnote>
  <w:footnote w:type="continuationSeparator" w:id="0">
    <w:p w:rsidR="00B25829" w:rsidRDefault="00B25829" w:rsidP="00B4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10626"/>
      <w:docPartObj>
        <w:docPartGallery w:val="Page Numbers (Top of Page)"/>
        <w:docPartUnique/>
      </w:docPartObj>
    </w:sdtPr>
    <w:sdtContent>
      <w:p w:rsidR="00F53023" w:rsidRDefault="00280AFF">
        <w:pPr>
          <w:pStyle w:val="a4"/>
          <w:jc w:val="center"/>
        </w:pPr>
        <w:fldSimple w:instr=" PAGE   \* MERGEFORMAT ">
          <w:r w:rsidR="00E974C6">
            <w:rPr>
              <w:noProof/>
            </w:rPr>
            <w:t>2</w:t>
          </w:r>
        </w:fldSimple>
      </w:p>
    </w:sdtContent>
  </w:sdt>
  <w:p w:rsidR="00F53023" w:rsidRDefault="00F530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DDC"/>
    <w:multiLevelType w:val="hybridMultilevel"/>
    <w:tmpl w:val="68CE08AE"/>
    <w:lvl w:ilvl="0" w:tplc="A2FE868E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850"/>
    <w:rsid w:val="001258FF"/>
    <w:rsid w:val="0027155C"/>
    <w:rsid w:val="00280AFF"/>
    <w:rsid w:val="006E1A08"/>
    <w:rsid w:val="00747DF8"/>
    <w:rsid w:val="008E3CC8"/>
    <w:rsid w:val="0092092A"/>
    <w:rsid w:val="00977F95"/>
    <w:rsid w:val="00984401"/>
    <w:rsid w:val="00B25829"/>
    <w:rsid w:val="00B41850"/>
    <w:rsid w:val="00E03CC3"/>
    <w:rsid w:val="00E37F9F"/>
    <w:rsid w:val="00E974C6"/>
    <w:rsid w:val="00EF2E8E"/>
    <w:rsid w:val="00EF6994"/>
    <w:rsid w:val="00F5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5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50"/>
    <w:pPr>
      <w:widowControl/>
      <w:ind w:left="720"/>
      <w:contextualSpacing/>
    </w:pPr>
    <w:rPr>
      <w:rFonts w:eastAsia="Times New Roman" w:cs="Times New Roman"/>
      <w:kern w:val="0"/>
      <w:lang w:eastAsia="ar-SA" w:bidi="ar-SA"/>
    </w:rPr>
  </w:style>
  <w:style w:type="paragraph" w:customStyle="1" w:styleId="ConsPlusNormal">
    <w:name w:val="ConsPlusNormal"/>
    <w:rsid w:val="00B41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4185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4185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semiHidden/>
    <w:unhideWhenUsed/>
    <w:rsid w:val="00B4185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41850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2024-05-07T10:25:00Z</dcterms:created>
  <dcterms:modified xsi:type="dcterms:W3CDTF">2024-05-12T07:33:00Z</dcterms:modified>
</cp:coreProperties>
</file>