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Layout w:type="fixed"/>
        <w:tblLook w:val="04A0"/>
      </w:tblPr>
      <w:tblGrid>
        <w:gridCol w:w="9923"/>
      </w:tblGrid>
      <w:tr w:rsidR="00AA0C3D" w:rsidRPr="00A427F6" w:rsidTr="00B71E13">
        <w:trPr>
          <w:trHeight w:val="484"/>
        </w:trPr>
        <w:tc>
          <w:tcPr>
            <w:tcW w:w="9923" w:type="dxa"/>
          </w:tcPr>
          <w:p w:rsidR="006F4993" w:rsidRPr="002F10D7" w:rsidRDefault="006F4993" w:rsidP="00B358F6">
            <w:pPr>
              <w:spacing w:after="0" w:line="240" w:lineRule="auto"/>
              <w:ind w:firstLine="709"/>
              <w:jc w:val="both"/>
              <w:rPr>
                <w:rFonts w:ascii="Times New Roman" w:hAnsi="Times New Roman" w:cs="Times New Roman"/>
                <w:sz w:val="24"/>
                <w:szCs w:val="24"/>
              </w:rPr>
            </w:pPr>
            <w:r w:rsidRPr="002F10D7">
              <w:rPr>
                <w:rFonts w:ascii="Times New Roman" w:hAnsi="Times New Roman" w:cs="Times New Roman"/>
                <w:color w:val="000000"/>
                <w:sz w:val="24"/>
                <w:szCs w:val="24"/>
              </w:rPr>
              <w:t xml:space="preserve"> </w:t>
            </w:r>
            <w:r w:rsidR="00E749BC" w:rsidRPr="002F10D7">
              <w:rPr>
                <w:rFonts w:ascii="Times New Roman" w:hAnsi="Times New Roman" w:cs="Times New Roman"/>
                <w:color w:val="000000"/>
                <w:sz w:val="24"/>
                <w:szCs w:val="24"/>
              </w:rPr>
              <w:t xml:space="preserve">                                                 </w:t>
            </w:r>
            <w:r w:rsidR="00903BA6" w:rsidRPr="002F10D7">
              <w:rPr>
                <w:rFonts w:ascii="Times New Roman" w:hAnsi="Times New Roman" w:cs="Times New Roman"/>
                <w:color w:val="000000"/>
                <w:sz w:val="24"/>
                <w:szCs w:val="24"/>
              </w:rPr>
              <w:t xml:space="preserve">    </w:t>
            </w:r>
            <w:r w:rsidR="00E749BC" w:rsidRPr="002F10D7">
              <w:rPr>
                <w:rFonts w:ascii="Times New Roman" w:hAnsi="Times New Roman" w:cs="Times New Roman"/>
                <w:color w:val="000000"/>
                <w:sz w:val="24"/>
                <w:szCs w:val="24"/>
              </w:rPr>
              <w:t xml:space="preserve">  </w:t>
            </w:r>
            <w:r w:rsidRPr="002F10D7">
              <w:rPr>
                <w:rFonts w:ascii="Times New Roman" w:hAnsi="Times New Roman" w:cs="Times New Roman"/>
                <w:sz w:val="24"/>
                <w:szCs w:val="24"/>
              </w:rPr>
              <w:t xml:space="preserve">АКТ </w:t>
            </w:r>
            <w:r w:rsidR="00A8057C" w:rsidRPr="002F10D7">
              <w:rPr>
                <w:rFonts w:ascii="Times New Roman" w:hAnsi="Times New Roman" w:cs="Times New Roman"/>
                <w:sz w:val="24"/>
                <w:szCs w:val="24"/>
              </w:rPr>
              <w:t xml:space="preserve"> </w:t>
            </w:r>
          </w:p>
          <w:p w:rsidR="00A8057C" w:rsidRPr="002F10D7" w:rsidRDefault="006F4993" w:rsidP="00B358F6">
            <w:pPr>
              <w:spacing w:after="0" w:line="240" w:lineRule="auto"/>
              <w:ind w:firstLine="709"/>
              <w:jc w:val="center"/>
              <w:rPr>
                <w:rFonts w:ascii="Times New Roman" w:hAnsi="Times New Roman" w:cs="Times New Roman"/>
                <w:color w:val="000000"/>
                <w:sz w:val="24"/>
                <w:szCs w:val="24"/>
              </w:rPr>
            </w:pPr>
            <w:r w:rsidRPr="002F10D7">
              <w:rPr>
                <w:rFonts w:ascii="Times New Roman" w:hAnsi="Times New Roman" w:cs="Times New Roman"/>
                <w:color w:val="000000"/>
                <w:sz w:val="24"/>
                <w:szCs w:val="24"/>
              </w:rPr>
              <w:t xml:space="preserve">внешней проверки бюджетной отчетности </w:t>
            </w:r>
            <w:r w:rsidR="00DE5DE6" w:rsidRPr="002F10D7">
              <w:rPr>
                <w:rFonts w:ascii="Times New Roman" w:hAnsi="Times New Roman" w:cs="Times New Roman"/>
                <w:color w:val="000000"/>
                <w:sz w:val="24"/>
                <w:szCs w:val="24"/>
              </w:rPr>
              <w:t xml:space="preserve">главным администратором средств бюджета </w:t>
            </w:r>
            <w:r w:rsidR="0007129C" w:rsidRPr="002F10D7">
              <w:rPr>
                <w:rFonts w:ascii="Times New Roman" w:hAnsi="Times New Roman" w:cs="Times New Roman"/>
                <w:color w:val="000000"/>
                <w:sz w:val="24"/>
                <w:szCs w:val="24"/>
              </w:rPr>
              <w:t xml:space="preserve"> </w:t>
            </w:r>
            <w:r w:rsidRPr="002F10D7">
              <w:rPr>
                <w:rFonts w:ascii="Times New Roman" w:hAnsi="Times New Roman" w:cs="Times New Roman"/>
                <w:color w:val="000000"/>
                <w:sz w:val="24"/>
                <w:szCs w:val="24"/>
              </w:rPr>
              <w:t xml:space="preserve"> </w:t>
            </w:r>
          </w:p>
          <w:p w:rsidR="006F4993" w:rsidRPr="002F10D7" w:rsidRDefault="006F4993" w:rsidP="00B358F6">
            <w:pPr>
              <w:spacing w:after="0" w:line="240" w:lineRule="auto"/>
              <w:ind w:firstLine="709"/>
              <w:jc w:val="center"/>
              <w:rPr>
                <w:rFonts w:ascii="Times New Roman" w:hAnsi="Times New Roman" w:cs="Times New Roman"/>
                <w:color w:val="000000"/>
                <w:sz w:val="24"/>
                <w:szCs w:val="24"/>
              </w:rPr>
            </w:pPr>
            <w:proofErr w:type="spellStart"/>
            <w:r w:rsidRPr="002F10D7">
              <w:rPr>
                <w:rFonts w:ascii="Times New Roman" w:hAnsi="Times New Roman" w:cs="Times New Roman"/>
                <w:color w:val="000000"/>
                <w:sz w:val="24"/>
                <w:szCs w:val="24"/>
              </w:rPr>
              <w:t>Краснолиповского</w:t>
            </w:r>
            <w:proofErr w:type="spellEnd"/>
            <w:r w:rsidRPr="002F10D7">
              <w:rPr>
                <w:rFonts w:ascii="Times New Roman" w:hAnsi="Times New Roman" w:cs="Times New Roman"/>
                <w:color w:val="000000"/>
                <w:sz w:val="24"/>
                <w:szCs w:val="24"/>
              </w:rPr>
              <w:t xml:space="preserve"> сельского поселения </w:t>
            </w:r>
            <w:r w:rsidR="00A8057C" w:rsidRPr="002F10D7">
              <w:rPr>
                <w:rFonts w:ascii="Times New Roman" w:hAnsi="Times New Roman" w:cs="Times New Roman"/>
                <w:color w:val="000000"/>
                <w:sz w:val="24"/>
                <w:szCs w:val="24"/>
              </w:rPr>
              <w:t xml:space="preserve"> </w:t>
            </w:r>
            <w:r w:rsidRPr="002F10D7">
              <w:rPr>
                <w:rFonts w:ascii="Times New Roman" w:hAnsi="Times New Roman" w:cs="Times New Roman"/>
                <w:color w:val="000000"/>
                <w:sz w:val="24"/>
                <w:szCs w:val="24"/>
              </w:rPr>
              <w:t>за 20</w:t>
            </w:r>
            <w:r w:rsidR="0007129C" w:rsidRPr="002F10D7">
              <w:rPr>
                <w:rFonts w:ascii="Times New Roman" w:hAnsi="Times New Roman" w:cs="Times New Roman"/>
                <w:color w:val="000000"/>
                <w:sz w:val="24"/>
                <w:szCs w:val="24"/>
              </w:rPr>
              <w:t>2</w:t>
            </w:r>
            <w:r w:rsidR="00DF3816">
              <w:rPr>
                <w:rFonts w:ascii="Times New Roman" w:hAnsi="Times New Roman" w:cs="Times New Roman"/>
                <w:color w:val="000000"/>
                <w:sz w:val="24"/>
                <w:szCs w:val="24"/>
              </w:rPr>
              <w:t xml:space="preserve">3 </w:t>
            </w:r>
            <w:r w:rsidR="00A8057C" w:rsidRPr="002F10D7">
              <w:rPr>
                <w:rFonts w:ascii="Times New Roman" w:hAnsi="Times New Roman" w:cs="Times New Roman"/>
                <w:color w:val="000000"/>
                <w:sz w:val="24"/>
                <w:szCs w:val="24"/>
              </w:rPr>
              <w:t xml:space="preserve"> </w:t>
            </w:r>
            <w:r w:rsidRPr="002F10D7">
              <w:rPr>
                <w:rFonts w:ascii="Times New Roman" w:hAnsi="Times New Roman" w:cs="Times New Roman"/>
                <w:color w:val="000000"/>
                <w:sz w:val="24"/>
                <w:szCs w:val="24"/>
              </w:rPr>
              <w:t>год.</w:t>
            </w:r>
          </w:p>
          <w:p w:rsidR="00E749BC" w:rsidRPr="002F10D7" w:rsidRDefault="00E749BC" w:rsidP="00B358F6">
            <w:pPr>
              <w:spacing w:after="0" w:line="240" w:lineRule="auto"/>
              <w:ind w:firstLine="709"/>
              <w:jc w:val="both"/>
              <w:rPr>
                <w:rFonts w:ascii="Times New Roman" w:hAnsi="Times New Roman" w:cs="Times New Roman"/>
                <w:color w:val="000000"/>
                <w:sz w:val="24"/>
                <w:szCs w:val="24"/>
              </w:rPr>
            </w:pPr>
          </w:p>
          <w:p w:rsidR="00E749BC" w:rsidRPr="00DF3816" w:rsidRDefault="006F4993" w:rsidP="00B358F6">
            <w:pPr>
              <w:spacing w:after="0" w:line="240" w:lineRule="auto"/>
              <w:jc w:val="both"/>
              <w:rPr>
                <w:rFonts w:ascii="Times New Roman" w:hAnsi="Times New Roman" w:cs="Times New Roman"/>
                <w:b/>
                <w:color w:val="000000"/>
                <w:sz w:val="24"/>
                <w:szCs w:val="24"/>
              </w:rPr>
            </w:pPr>
            <w:r w:rsidRPr="002F10D7">
              <w:rPr>
                <w:rFonts w:ascii="Times New Roman" w:hAnsi="Times New Roman" w:cs="Times New Roman"/>
                <w:color w:val="000000"/>
                <w:sz w:val="24"/>
                <w:szCs w:val="24"/>
              </w:rPr>
              <w:t xml:space="preserve">х. Красные Липки   </w:t>
            </w:r>
            <w:r w:rsidR="00E749BC" w:rsidRPr="002F10D7">
              <w:rPr>
                <w:rFonts w:ascii="Times New Roman" w:hAnsi="Times New Roman" w:cs="Times New Roman"/>
                <w:color w:val="000000"/>
                <w:sz w:val="24"/>
                <w:szCs w:val="24"/>
              </w:rPr>
              <w:t xml:space="preserve">                                                             </w:t>
            </w:r>
            <w:r w:rsidR="00A8057C" w:rsidRPr="002F10D7">
              <w:rPr>
                <w:rFonts w:ascii="Times New Roman" w:hAnsi="Times New Roman" w:cs="Times New Roman"/>
                <w:color w:val="000000"/>
                <w:sz w:val="24"/>
                <w:szCs w:val="24"/>
              </w:rPr>
              <w:t xml:space="preserve">                             </w:t>
            </w:r>
            <w:r w:rsidR="00E749BC" w:rsidRPr="002F10D7">
              <w:rPr>
                <w:rFonts w:ascii="Times New Roman" w:hAnsi="Times New Roman" w:cs="Times New Roman"/>
                <w:color w:val="000000"/>
                <w:sz w:val="24"/>
                <w:szCs w:val="24"/>
              </w:rPr>
              <w:t xml:space="preserve">  </w:t>
            </w:r>
            <w:r w:rsidR="00E749BC" w:rsidRPr="005634D0">
              <w:rPr>
                <w:rFonts w:ascii="Times New Roman" w:hAnsi="Times New Roman" w:cs="Times New Roman"/>
                <w:color w:val="000000"/>
                <w:sz w:val="24"/>
                <w:szCs w:val="24"/>
              </w:rPr>
              <w:t xml:space="preserve">от </w:t>
            </w:r>
            <w:r w:rsidR="00B76A66" w:rsidRPr="005634D0">
              <w:rPr>
                <w:rFonts w:ascii="Times New Roman" w:hAnsi="Times New Roman" w:cs="Times New Roman"/>
                <w:color w:val="000000"/>
                <w:sz w:val="24"/>
                <w:szCs w:val="24"/>
              </w:rPr>
              <w:t>1</w:t>
            </w:r>
            <w:r w:rsidR="005634D0" w:rsidRPr="005634D0">
              <w:rPr>
                <w:rFonts w:ascii="Times New Roman" w:hAnsi="Times New Roman" w:cs="Times New Roman"/>
                <w:color w:val="000000"/>
                <w:sz w:val="24"/>
                <w:szCs w:val="24"/>
              </w:rPr>
              <w:t>5</w:t>
            </w:r>
            <w:r w:rsidR="00E749BC" w:rsidRPr="005634D0">
              <w:rPr>
                <w:rFonts w:ascii="Times New Roman" w:hAnsi="Times New Roman" w:cs="Times New Roman"/>
                <w:color w:val="000000"/>
                <w:sz w:val="24"/>
                <w:szCs w:val="24"/>
              </w:rPr>
              <w:t>.02.202</w:t>
            </w:r>
            <w:r w:rsidR="005634D0" w:rsidRPr="005634D0">
              <w:rPr>
                <w:rFonts w:ascii="Times New Roman" w:hAnsi="Times New Roman" w:cs="Times New Roman"/>
                <w:color w:val="000000"/>
                <w:sz w:val="24"/>
                <w:szCs w:val="24"/>
              </w:rPr>
              <w:t>4</w:t>
            </w:r>
            <w:r w:rsidR="00E749BC" w:rsidRPr="005634D0">
              <w:rPr>
                <w:rFonts w:ascii="Times New Roman" w:hAnsi="Times New Roman" w:cs="Times New Roman"/>
                <w:color w:val="000000"/>
                <w:sz w:val="24"/>
                <w:szCs w:val="24"/>
              </w:rPr>
              <w:t xml:space="preserve"> года</w:t>
            </w:r>
          </w:p>
          <w:p w:rsidR="006F4993" w:rsidRPr="002F10D7" w:rsidRDefault="006F4993" w:rsidP="00B358F6">
            <w:pPr>
              <w:spacing w:after="0" w:line="240" w:lineRule="auto"/>
              <w:jc w:val="both"/>
              <w:rPr>
                <w:rFonts w:ascii="Times New Roman" w:hAnsi="Times New Roman" w:cs="Times New Roman"/>
                <w:color w:val="000000"/>
                <w:sz w:val="24"/>
                <w:szCs w:val="24"/>
              </w:rPr>
            </w:pPr>
            <w:r w:rsidRPr="002F10D7">
              <w:rPr>
                <w:rFonts w:ascii="Times New Roman" w:hAnsi="Times New Roman" w:cs="Times New Roman"/>
                <w:color w:val="000000"/>
                <w:sz w:val="24"/>
                <w:szCs w:val="24"/>
              </w:rPr>
              <w:t xml:space="preserve">    </w:t>
            </w:r>
          </w:p>
          <w:p w:rsidR="006F4993" w:rsidRPr="005634D0" w:rsidRDefault="006F4993" w:rsidP="00B358F6">
            <w:pPr>
              <w:spacing w:after="0" w:line="240" w:lineRule="auto"/>
              <w:ind w:firstLine="709"/>
              <w:jc w:val="both"/>
              <w:rPr>
                <w:rFonts w:ascii="Times New Roman" w:hAnsi="Times New Roman" w:cs="Times New Roman"/>
                <w:color w:val="000000"/>
                <w:sz w:val="24"/>
                <w:szCs w:val="24"/>
              </w:rPr>
            </w:pPr>
            <w:proofErr w:type="gramStart"/>
            <w:r w:rsidRPr="005634D0">
              <w:rPr>
                <w:rFonts w:ascii="Times New Roman" w:hAnsi="Times New Roman" w:cs="Times New Roman"/>
                <w:color w:val="000000"/>
                <w:sz w:val="24"/>
                <w:szCs w:val="24"/>
              </w:rPr>
              <w:t xml:space="preserve">В соответствии с планом работы Контрольно-счетной палаты </w:t>
            </w:r>
            <w:proofErr w:type="spellStart"/>
            <w:r w:rsidRPr="005634D0">
              <w:rPr>
                <w:rFonts w:ascii="Times New Roman" w:hAnsi="Times New Roman" w:cs="Times New Roman"/>
                <w:color w:val="000000"/>
                <w:sz w:val="24"/>
                <w:szCs w:val="24"/>
              </w:rPr>
              <w:t>Фроловского</w:t>
            </w:r>
            <w:proofErr w:type="spellEnd"/>
            <w:r w:rsidRPr="005634D0">
              <w:rPr>
                <w:rFonts w:ascii="Times New Roman" w:hAnsi="Times New Roman" w:cs="Times New Roman"/>
                <w:color w:val="000000"/>
                <w:sz w:val="24"/>
                <w:szCs w:val="24"/>
              </w:rPr>
              <w:t xml:space="preserve"> муниципального района Волгоградской области на 202</w:t>
            </w:r>
            <w:r w:rsidR="00DF3816" w:rsidRPr="005634D0">
              <w:rPr>
                <w:rFonts w:ascii="Times New Roman" w:hAnsi="Times New Roman" w:cs="Times New Roman"/>
                <w:color w:val="000000"/>
                <w:sz w:val="24"/>
                <w:szCs w:val="24"/>
              </w:rPr>
              <w:t>4</w:t>
            </w:r>
            <w:r w:rsidRPr="005634D0">
              <w:rPr>
                <w:rFonts w:ascii="Times New Roman" w:hAnsi="Times New Roman" w:cs="Times New Roman"/>
                <w:color w:val="000000"/>
                <w:sz w:val="24"/>
                <w:szCs w:val="24"/>
              </w:rPr>
              <w:t xml:space="preserve"> год  (далее - контрольно-счетной палаты), утвержденного распоряжением от 2</w:t>
            </w:r>
            <w:r w:rsidR="00DF3816" w:rsidRPr="005634D0">
              <w:rPr>
                <w:rFonts w:ascii="Times New Roman" w:hAnsi="Times New Roman" w:cs="Times New Roman"/>
                <w:color w:val="000000"/>
                <w:sz w:val="24"/>
                <w:szCs w:val="24"/>
              </w:rPr>
              <w:t>5</w:t>
            </w:r>
            <w:r w:rsidRPr="005634D0">
              <w:rPr>
                <w:rFonts w:ascii="Times New Roman" w:hAnsi="Times New Roman" w:cs="Times New Roman"/>
                <w:color w:val="000000"/>
                <w:sz w:val="24"/>
                <w:szCs w:val="24"/>
              </w:rPr>
              <w:t>.12.20</w:t>
            </w:r>
            <w:r w:rsidR="0007129C" w:rsidRPr="005634D0">
              <w:rPr>
                <w:rFonts w:ascii="Times New Roman" w:hAnsi="Times New Roman" w:cs="Times New Roman"/>
                <w:color w:val="000000"/>
                <w:sz w:val="24"/>
                <w:szCs w:val="24"/>
              </w:rPr>
              <w:t>2</w:t>
            </w:r>
            <w:r w:rsidR="00DF3816" w:rsidRPr="005634D0">
              <w:rPr>
                <w:rFonts w:ascii="Times New Roman" w:hAnsi="Times New Roman" w:cs="Times New Roman"/>
                <w:color w:val="000000"/>
                <w:sz w:val="24"/>
                <w:szCs w:val="24"/>
              </w:rPr>
              <w:t>3</w:t>
            </w:r>
            <w:r w:rsidRPr="005634D0">
              <w:rPr>
                <w:rFonts w:ascii="Times New Roman" w:hAnsi="Times New Roman" w:cs="Times New Roman"/>
                <w:color w:val="000000"/>
                <w:sz w:val="24"/>
                <w:szCs w:val="24"/>
              </w:rPr>
              <w:t xml:space="preserve"> № </w:t>
            </w:r>
            <w:r w:rsidR="00DF3816" w:rsidRPr="005634D0">
              <w:rPr>
                <w:rFonts w:ascii="Times New Roman" w:hAnsi="Times New Roman" w:cs="Times New Roman"/>
                <w:color w:val="000000"/>
                <w:sz w:val="24"/>
                <w:szCs w:val="24"/>
              </w:rPr>
              <w:t>8</w:t>
            </w:r>
            <w:r w:rsidRPr="005634D0">
              <w:rPr>
                <w:rFonts w:ascii="Times New Roman" w:hAnsi="Times New Roman" w:cs="Times New Roman"/>
                <w:color w:val="000000"/>
                <w:sz w:val="24"/>
                <w:szCs w:val="24"/>
              </w:rPr>
              <w:t xml:space="preserve"> председателя контрольно-счетной палаты </w:t>
            </w:r>
            <w:proofErr w:type="spellStart"/>
            <w:r w:rsidRPr="005634D0">
              <w:rPr>
                <w:rFonts w:ascii="Times New Roman" w:hAnsi="Times New Roman" w:cs="Times New Roman"/>
                <w:color w:val="000000"/>
                <w:sz w:val="24"/>
                <w:szCs w:val="24"/>
              </w:rPr>
              <w:t>Фроловского</w:t>
            </w:r>
            <w:proofErr w:type="spellEnd"/>
            <w:r w:rsidRPr="005634D0">
              <w:rPr>
                <w:rFonts w:ascii="Times New Roman" w:hAnsi="Times New Roman" w:cs="Times New Roman"/>
                <w:color w:val="000000"/>
                <w:sz w:val="24"/>
                <w:szCs w:val="24"/>
              </w:rPr>
              <w:t xml:space="preserve"> муниципального района и на основании удостоверения от </w:t>
            </w:r>
            <w:r w:rsidR="005634D0" w:rsidRPr="005634D0">
              <w:rPr>
                <w:rFonts w:ascii="Times New Roman" w:hAnsi="Times New Roman" w:cs="Times New Roman"/>
                <w:color w:val="000000"/>
                <w:sz w:val="24"/>
                <w:szCs w:val="24"/>
              </w:rPr>
              <w:t>12</w:t>
            </w:r>
            <w:r w:rsidRPr="005634D0">
              <w:rPr>
                <w:rFonts w:ascii="Times New Roman" w:hAnsi="Times New Roman" w:cs="Times New Roman"/>
                <w:color w:val="000000"/>
                <w:sz w:val="24"/>
                <w:szCs w:val="24"/>
              </w:rPr>
              <w:t>.02.202</w:t>
            </w:r>
            <w:r w:rsidR="005634D0" w:rsidRPr="005634D0">
              <w:rPr>
                <w:rFonts w:ascii="Times New Roman" w:hAnsi="Times New Roman" w:cs="Times New Roman"/>
                <w:color w:val="000000"/>
                <w:sz w:val="24"/>
                <w:szCs w:val="24"/>
              </w:rPr>
              <w:t>4</w:t>
            </w:r>
            <w:r w:rsidRPr="005634D0">
              <w:rPr>
                <w:rFonts w:ascii="Times New Roman" w:hAnsi="Times New Roman" w:cs="Times New Roman"/>
                <w:color w:val="000000"/>
                <w:sz w:val="24"/>
                <w:szCs w:val="24"/>
              </w:rPr>
              <w:t xml:space="preserve"> № </w:t>
            </w:r>
            <w:r w:rsidR="005634D0" w:rsidRPr="005634D0">
              <w:rPr>
                <w:rFonts w:ascii="Times New Roman" w:hAnsi="Times New Roman" w:cs="Times New Roman"/>
                <w:color w:val="000000"/>
                <w:sz w:val="24"/>
                <w:szCs w:val="24"/>
              </w:rPr>
              <w:t>8</w:t>
            </w:r>
            <w:r w:rsidRPr="005634D0">
              <w:rPr>
                <w:rFonts w:ascii="Times New Roman" w:hAnsi="Times New Roman" w:cs="Times New Roman"/>
                <w:color w:val="000000"/>
                <w:sz w:val="24"/>
                <w:szCs w:val="24"/>
              </w:rPr>
              <w:t xml:space="preserve"> ведущим  инспектором контрольно-счетной палаты </w:t>
            </w:r>
            <w:proofErr w:type="spellStart"/>
            <w:r w:rsidRPr="005634D0">
              <w:rPr>
                <w:rFonts w:ascii="Times New Roman" w:hAnsi="Times New Roman" w:cs="Times New Roman"/>
                <w:color w:val="000000"/>
                <w:sz w:val="24"/>
                <w:szCs w:val="24"/>
              </w:rPr>
              <w:t>Игнаткиной</w:t>
            </w:r>
            <w:proofErr w:type="spellEnd"/>
            <w:r w:rsidRPr="005634D0">
              <w:rPr>
                <w:rFonts w:ascii="Times New Roman" w:hAnsi="Times New Roman" w:cs="Times New Roman"/>
                <w:color w:val="000000"/>
                <w:sz w:val="24"/>
                <w:szCs w:val="24"/>
              </w:rPr>
              <w:t xml:space="preserve"> Г.В. проведена внешняя проверка бюджетной отчетности</w:t>
            </w:r>
            <w:r w:rsidR="00DE5DE6" w:rsidRPr="005634D0">
              <w:rPr>
                <w:rFonts w:ascii="Times New Roman" w:hAnsi="Times New Roman" w:cs="Times New Roman"/>
                <w:color w:val="000000"/>
                <w:sz w:val="24"/>
                <w:szCs w:val="24"/>
              </w:rPr>
              <w:t xml:space="preserve"> главным администратором средств бюджета </w:t>
            </w:r>
            <w:r w:rsidRPr="005634D0">
              <w:rPr>
                <w:rFonts w:ascii="Times New Roman" w:hAnsi="Times New Roman" w:cs="Times New Roman"/>
                <w:color w:val="000000"/>
                <w:sz w:val="24"/>
                <w:szCs w:val="24"/>
              </w:rPr>
              <w:t xml:space="preserve"> </w:t>
            </w:r>
            <w:r w:rsidR="005C6901" w:rsidRPr="005634D0">
              <w:rPr>
                <w:rFonts w:ascii="Times New Roman" w:hAnsi="Times New Roman" w:cs="Times New Roman"/>
                <w:color w:val="000000"/>
                <w:sz w:val="24"/>
                <w:szCs w:val="24"/>
              </w:rPr>
              <w:t xml:space="preserve"> </w:t>
            </w:r>
            <w:r w:rsidRPr="005634D0">
              <w:rPr>
                <w:rFonts w:ascii="Times New Roman" w:hAnsi="Times New Roman" w:cs="Times New Roman"/>
                <w:color w:val="000000"/>
                <w:sz w:val="24"/>
                <w:szCs w:val="24"/>
              </w:rPr>
              <w:t xml:space="preserve"> </w:t>
            </w:r>
            <w:proofErr w:type="spellStart"/>
            <w:r w:rsidRPr="005634D0">
              <w:rPr>
                <w:rFonts w:ascii="Times New Roman" w:hAnsi="Times New Roman" w:cs="Times New Roman"/>
                <w:color w:val="000000"/>
                <w:sz w:val="24"/>
                <w:szCs w:val="24"/>
              </w:rPr>
              <w:t>Краснолиповского</w:t>
            </w:r>
            <w:proofErr w:type="spellEnd"/>
            <w:r w:rsidRPr="005634D0">
              <w:rPr>
                <w:rFonts w:ascii="Times New Roman" w:hAnsi="Times New Roman" w:cs="Times New Roman"/>
                <w:color w:val="000000"/>
                <w:sz w:val="24"/>
                <w:szCs w:val="24"/>
              </w:rPr>
              <w:t xml:space="preserve"> сельского поселения   за 20</w:t>
            </w:r>
            <w:r w:rsidR="005C6901" w:rsidRPr="005634D0">
              <w:rPr>
                <w:rFonts w:ascii="Times New Roman" w:hAnsi="Times New Roman" w:cs="Times New Roman"/>
                <w:color w:val="000000"/>
                <w:sz w:val="24"/>
                <w:szCs w:val="24"/>
              </w:rPr>
              <w:t>2</w:t>
            </w:r>
            <w:r w:rsidR="00DF3816" w:rsidRPr="005634D0">
              <w:rPr>
                <w:rFonts w:ascii="Times New Roman" w:hAnsi="Times New Roman" w:cs="Times New Roman"/>
                <w:color w:val="000000"/>
                <w:sz w:val="24"/>
                <w:szCs w:val="24"/>
              </w:rPr>
              <w:t>3</w:t>
            </w:r>
            <w:r w:rsidRPr="005634D0">
              <w:rPr>
                <w:rFonts w:ascii="Times New Roman" w:hAnsi="Times New Roman" w:cs="Times New Roman"/>
                <w:color w:val="000000"/>
                <w:sz w:val="24"/>
                <w:szCs w:val="24"/>
              </w:rPr>
              <w:t xml:space="preserve"> год.</w:t>
            </w:r>
            <w:proofErr w:type="gramEnd"/>
          </w:p>
          <w:p w:rsidR="006F4993" w:rsidRPr="005634D0" w:rsidRDefault="006F4993" w:rsidP="00B358F6">
            <w:pPr>
              <w:spacing w:after="0" w:line="240" w:lineRule="auto"/>
              <w:ind w:firstLine="709"/>
              <w:jc w:val="both"/>
              <w:rPr>
                <w:rFonts w:ascii="Times New Roman" w:hAnsi="Times New Roman" w:cs="Times New Roman"/>
                <w:color w:val="000000"/>
                <w:sz w:val="24"/>
                <w:szCs w:val="24"/>
              </w:rPr>
            </w:pPr>
            <w:r w:rsidRPr="005634D0">
              <w:rPr>
                <w:rFonts w:ascii="Times New Roman" w:hAnsi="Times New Roman" w:cs="Times New Roman"/>
                <w:color w:val="000000"/>
                <w:sz w:val="24"/>
                <w:szCs w:val="24"/>
              </w:rPr>
              <w:t xml:space="preserve">Проверка произведена в присутствии Главы </w:t>
            </w:r>
            <w:proofErr w:type="spellStart"/>
            <w:r w:rsidRPr="005634D0">
              <w:rPr>
                <w:rFonts w:ascii="Times New Roman" w:hAnsi="Times New Roman" w:cs="Times New Roman"/>
                <w:color w:val="000000"/>
                <w:sz w:val="24"/>
                <w:szCs w:val="24"/>
              </w:rPr>
              <w:t>Краснолиповского</w:t>
            </w:r>
            <w:proofErr w:type="spellEnd"/>
            <w:r w:rsidRPr="005634D0">
              <w:rPr>
                <w:rFonts w:ascii="Times New Roman" w:hAnsi="Times New Roman" w:cs="Times New Roman"/>
                <w:color w:val="000000"/>
                <w:sz w:val="24"/>
                <w:szCs w:val="24"/>
              </w:rPr>
              <w:t xml:space="preserve"> сельского поселения  Григорьева Александра Григорьевича, главного специалиста </w:t>
            </w:r>
            <w:proofErr w:type="spellStart"/>
            <w:r w:rsidRPr="005634D0">
              <w:rPr>
                <w:rFonts w:ascii="Times New Roman" w:hAnsi="Times New Roman" w:cs="Times New Roman"/>
                <w:color w:val="000000"/>
                <w:sz w:val="24"/>
                <w:szCs w:val="24"/>
              </w:rPr>
              <w:t>Кугучковой</w:t>
            </w:r>
            <w:proofErr w:type="spellEnd"/>
            <w:r w:rsidRPr="005634D0">
              <w:rPr>
                <w:rFonts w:ascii="Times New Roman" w:hAnsi="Times New Roman" w:cs="Times New Roman"/>
                <w:color w:val="000000"/>
                <w:sz w:val="24"/>
                <w:szCs w:val="24"/>
              </w:rPr>
              <w:t xml:space="preserve"> Наталии Геннадиевны.</w:t>
            </w:r>
          </w:p>
          <w:p w:rsidR="006F4993" w:rsidRPr="005634D0" w:rsidRDefault="006F4993" w:rsidP="00B358F6">
            <w:pPr>
              <w:spacing w:after="0" w:line="240" w:lineRule="auto"/>
              <w:jc w:val="both"/>
              <w:rPr>
                <w:rFonts w:ascii="Times New Roman" w:hAnsi="Times New Roman" w:cs="Times New Roman"/>
                <w:color w:val="000000"/>
                <w:sz w:val="24"/>
                <w:szCs w:val="24"/>
              </w:rPr>
            </w:pPr>
            <w:r w:rsidRPr="005634D0">
              <w:rPr>
                <w:rFonts w:ascii="Times New Roman" w:hAnsi="Times New Roman" w:cs="Times New Roman"/>
                <w:color w:val="000000"/>
                <w:sz w:val="24"/>
                <w:szCs w:val="24"/>
              </w:rPr>
              <w:t xml:space="preserve">           Проверка проведена в соответствии с утвержденной программой в период с </w:t>
            </w:r>
            <w:r w:rsidR="00B76A66" w:rsidRPr="005634D0">
              <w:rPr>
                <w:rFonts w:ascii="Times New Roman" w:hAnsi="Times New Roman" w:cs="Times New Roman"/>
                <w:color w:val="000000"/>
                <w:sz w:val="24"/>
                <w:szCs w:val="24"/>
              </w:rPr>
              <w:t>1</w:t>
            </w:r>
            <w:r w:rsidR="005634D0" w:rsidRPr="005634D0">
              <w:rPr>
                <w:rFonts w:ascii="Times New Roman" w:hAnsi="Times New Roman" w:cs="Times New Roman"/>
                <w:color w:val="000000"/>
                <w:sz w:val="24"/>
                <w:szCs w:val="24"/>
              </w:rPr>
              <w:t>4</w:t>
            </w:r>
            <w:r w:rsidRPr="005634D0">
              <w:rPr>
                <w:rFonts w:ascii="Times New Roman" w:hAnsi="Times New Roman" w:cs="Times New Roman"/>
                <w:color w:val="000000"/>
                <w:sz w:val="24"/>
                <w:szCs w:val="24"/>
              </w:rPr>
              <w:t>.02.202</w:t>
            </w:r>
            <w:r w:rsidR="005634D0" w:rsidRPr="005634D0">
              <w:rPr>
                <w:rFonts w:ascii="Times New Roman" w:hAnsi="Times New Roman" w:cs="Times New Roman"/>
                <w:color w:val="000000"/>
                <w:sz w:val="24"/>
                <w:szCs w:val="24"/>
              </w:rPr>
              <w:t>4</w:t>
            </w:r>
            <w:r w:rsidRPr="005634D0">
              <w:rPr>
                <w:rFonts w:ascii="Times New Roman" w:hAnsi="Times New Roman" w:cs="Times New Roman"/>
                <w:color w:val="000000"/>
                <w:sz w:val="24"/>
                <w:szCs w:val="24"/>
              </w:rPr>
              <w:t xml:space="preserve"> по </w:t>
            </w:r>
            <w:r w:rsidR="00B76A66" w:rsidRPr="005634D0">
              <w:rPr>
                <w:rFonts w:ascii="Times New Roman" w:hAnsi="Times New Roman" w:cs="Times New Roman"/>
                <w:color w:val="000000"/>
                <w:sz w:val="24"/>
                <w:szCs w:val="24"/>
              </w:rPr>
              <w:t>1</w:t>
            </w:r>
            <w:r w:rsidR="005634D0" w:rsidRPr="005634D0">
              <w:rPr>
                <w:rFonts w:ascii="Times New Roman" w:hAnsi="Times New Roman" w:cs="Times New Roman"/>
                <w:color w:val="000000"/>
                <w:sz w:val="24"/>
                <w:szCs w:val="24"/>
              </w:rPr>
              <w:t>5</w:t>
            </w:r>
            <w:r w:rsidRPr="005634D0">
              <w:rPr>
                <w:rFonts w:ascii="Times New Roman" w:hAnsi="Times New Roman" w:cs="Times New Roman"/>
                <w:color w:val="000000"/>
                <w:sz w:val="24"/>
                <w:szCs w:val="24"/>
              </w:rPr>
              <w:t>.02.202</w:t>
            </w:r>
            <w:r w:rsidR="005634D0" w:rsidRPr="005634D0">
              <w:rPr>
                <w:rFonts w:ascii="Times New Roman" w:hAnsi="Times New Roman" w:cs="Times New Roman"/>
                <w:color w:val="000000"/>
                <w:sz w:val="24"/>
                <w:szCs w:val="24"/>
              </w:rPr>
              <w:t>4</w:t>
            </w:r>
            <w:r w:rsidRPr="005634D0">
              <w:rPr>
                <w:rFonts w:ascii="Times New Roman" w:hAnsi="Times New Roman" w:cs="Times New Roman"/>
                <w:color w:val="000000"/>
                <w:sz w:val="24"/>
                <w:szCs w:val="24"/>
              </w:rPr>
              <w:t xml:space="preserve"> года.</w:t>
            </w:r>
          </w:p>
          <w:p w:rsidR="00121054" w:rsidRPr="002F10D7" w:rsidRDefault="005C6901" w:rsidP="00B358F6">
            <w:pPr>
              <w:spacing w:after="0" w:line="240" w:lineRule="auto"/>
              <w:jc w:val="both"/>
              <w:rPr>
                <w:rFonts w:ascii="Times New Roman" w:hAnsi="Times New Roman" w:cs="Times New Roman"/>
                <w:color w:val="000000"/>
                <w:sz w:val="24"/>
                <w:szCs w:val="24"/>
              </w:rPr>
            </w:pPr>
            <w:r w:rsidRPr="002F10D7">
              <w:rPr>
                <w:rFonts w:ascii="Times New Roman" w:hAnsi="Times New Roman" w:cs="Times New Roman"/>
                <w:color w:val="000000"/>
                <w:sz w:val="24"/>
                <w:szCs w:val="24"/>
              </w:rPr>
              <w:t xml:space="preserve"> </w:t>
            </w:r>
          </w:p>
          <w:p w:rsidR="00121054" w:rsidRPr="002F10D7" w:rsidRDefault="00121054" w:rsidP="00B358F6">
            <w:pPr>
              <w:spacing w:after="0" w:line="240" w:lineRule="auto"/>
              <w:jc w:val="both"/>
              <w:rPr>
                <w:rFonts w:ascii="Times New Roman" w:hAnsi="Times New Roman" w:cs="Times New Roman"/>
                <w:color w:val="000000"/>
                <w:sz w:val="24"/>
                <w:szCs w:val="24"/>
              </w:rPr>
            </w:pPr>
            <w:r w:rsidRPr="002F10D7">
              <w:rPr>
                <w:rFonts w:ascii="Times New Roman" w:hAnsi="Times New Roman" w:cs="Times New Roman"/>
                <w:bCs/>
                <w:i/>
                <w:iCs/>
                <w:color w:val="000000"/>
                <w:sz w:val="24"/>
                <w:szCs w:val="24"/>
              </w:rPr>
              <w:t xml:space="preserve">                                                   Общие сведения</w:t>
            </w:r>
          </w:p>
          <w:p w:rsidR="001360EA" w:rsidRPr="002F10D7" w:rsidRDefault="001360EA" w:rsidP="00B358F6">
            <w:pPr>
              <w:spacing w:after="0" w:line="240" w:lineRule="auto"/>
              <w:ind w:firstLine="709"/>
              <w:jc w:val="both"/>
              <w:rPr>
                <w:rFonts w:ascii="Times New Roman" w:hAnsi="Times New Roman" w:cs="Times New Roman"/>
                <w:color w:val="000000"/>
                <w:sz w:val="24"/>
                <w:szCs w:val="24"/>
              </w:rPr>
            </w:pPr>
            <w:proofErr w:type="gramStart"/>
            <w:r w:rsidRPr="002F10D7">
              <w:rPr>
                <w:rFonts w:ascii="Times New Roman" w:hAnsi="Times New Roman" w:cs="Times New Roman"/>
                <w:color w:val="000000"/>
                <w:sz w:val="24"/>
                <w:szCs w:val="24"/>
              </w:rPr>
              <w:t xml:space="preserve">На основании Федерального закона от 06.10.2003 № 131-ФЗ «Об общих принципах организации местного самоуправления в РФ» и в соответствии со статьей 1 Закона Волгоградской области от 14.02.2005 № 1002-ОД «Об установлении границ и наделении статусом </w:t>
            </w:r>
            <w:proofErr w:type="spellStart"/>
            <w:r w:rsidRPr="002F10D7">
              <w:rPr>
                <w:rFonts w:ascii="Times New Roman" w:hAnsi="Times New Roman" w:cs="Times New Roman"/>
                <w:color w:val="000000"/>
                <w:sz w:val="24"/>
                <w:szCs w:val="24"/>
              </w:rPr>
              <w:t>Фроловского</w:t>
            </w:r>
            <w:proofErr w:type="spellEnd"/>
            <w:r w:rsidRPr="002F10D7">
              <w:rPr>
                <w:rFonts w:ascii="Times New Roman" w:hAnsi="Times New Roman" w:cs="Times New Roman"/>
                <w:color w:val="000000"/>
                <w:sz w:val="24"/>
                <w:szCs w:val="24"/>
              </w:rPr>
              <w:t xml:space="preserve"> района и муниципальных образований в его составе» (далее – Закон от 14.02.2005 № 1002-ОД), муниципальное образование </w:t>
            </w:r>
            <w:proofErr w:type="spellStart"/>
            <w:r w:rsidRPr="002F10D7">
              <w:rPr>
                <w:rFonts w:ascii="Times New Roman" w:hAnsi="Times New Roman" w:cs="Times New Roman"/>
                <w:color w:val="000000"/>
                <w:sz w:val="24"/>
                <w:szCs w:val="24"/>
              </w:rPr>
              <w:t>Фроловский</w:t>
            </w:r>
            <w:proofErr w:type="spellEnd"/>
            <w:r w:rsidRPr="002F10D7">
              <w:rPr>
                <w:rFonts w:ascii="Times New Roman" w:hAnsi="Times New Roman" w:cs="Times New Roman"/>
                <w:color w:val="000000"/>
                <w:sz w:val="24"/>
                <w:szCs w:val="24"/>
              </w:rPr>
              <w:t xml:space="preserve"> район наделен статусом муниципального района с административным центром в </w:t>
            </w:r>
            <w:r w:rsidR="00E749BC" w:rsidRPr="002F10D7">
              <w:rPr>
                <w:rFonts w:ascii="Times New Roman" w:hAnsi="Times New Roman" w:cs="Times New Roman"/>
                <w:color w:val="000000"/>
                <w:sz w:val="24"/>
                <w:szCs w:val="24"/>
              </w:rPr>
              <w:t>пос. пригородный</w:t>
            </w:r>
            <w:proofErr w:type="gramEnd"/>
            <w:r w:rsidR="00E749BC" w:rsidRPr="002F10D7">
              <w:rPr>
                <w:rFonts w:ascii="Times New Roman" w:hAnsi="Times New Roman" w:cs="Times New Roman"/>
                <w:color w:val="000000"/>
                <w:sz w:val="24"/>
                <w:szCs w:val="24"/>
              </w:rPr>
              <w:t xml:space="preserve"> </w:t>
            </w:r>
            <w:proofErr w:type="spellStart"/>
            <w:r w:rsidR="00E749BC" w:rsidRPr="002F10D7">
              <w:rPr>
                <w:rFonts w:ascii="Times New Roman" w:hAnsi="Times New Roman" w:cs="Times New Roman"/>
                <w:color w:val="000000"/>
                <w:sz w:val="24"/>
                <w:szCs w:val="24"/>
              </w:rPr>
              <w:t>Фроловского</w:t>
            </w:r>
            <w:proofErr w:type="spellEnd"/>
            <w:r w:rsidR="00E749BC" w:rsidRPr="002F10D7">
              <w:rPr>
                <w:rFonts w:ascii="Times New Roman" w:hAnsi="Times New Roman" w:cs="Times New Roman"/>
                <w:color w:val="000000"/>
                <w:sz w:val="24"/>
                <w:szCs w:val="24"/>
              </w:rPr>
              <w:t xml:space="preserve"> муниципального района.</w:t>
            </w:r>
          </w:p>
          <w:p w:rsidR="001360EA" w:rsidRPr="002F10D7" w:rsidRDefault="001360EA" w:rsidP="00B358F6">
            <w:pPr>
              <w:pStyle w:val="ac"/>
              <w:spacing w:line="240" w:lineRule="auto"/>
              <w:ind w:firstLine="709"/>
              <w:jc w:val="both"/>
            </w:pPr>
            <w:r w:rsidRPr="002F10D7">
              <w:t xml:space="preserve">Статьей  2 Закона от 14.02.2005 № 1002-ОД в составе </w:t>
            </w:r>
            <w:proofErr w:type="spellStart"/>
            <w:r w:rsidRPr="002F10D7">
              <w:t>Фроловского</w:t>
            </w:r>
            <w:proofErr w:type="spellEnd"/>
            <w:r w:rsidRPr="002F10D7">
              <w:t xml:space="preserve"> района образовано </w:t>
            </w:r>
            <w:proofErr w:type="spellStart"/>
            <w:r w:rsidRPr="002F10D7">
              <w:t>Краснолиповское</w:t>
            </w:r>
            <w:proofErr w:type="spellEnd"/>
            <w:r w:rsidRPr="002F10D7">
              <w:t xml:space="preserve"> сельское поселение - в границах согласно </w:t>
            </w:r>
            <w:hyperlink r:id="rId8">
              <w:r w:rsidRPr="002F10D7">
                <w:rPr>
                  <w:rStyle w:val="-"/>
                  <w:color w:val="auto"/>
                  <w:u w:val="none"/>
                </w:rPr>
                <w:t>картографическому описанию</w:t>
              </w:r>
            </w:hyperlink>
            <w:r w:rsidRPr="002F10D7">
              <w:t xml:space="preserve"> (приложение 10), в состав которого входят хутора Красные Липки, Верхние Липки, </w:t>
            </w:r>
            <w:proofErr w:type="spellStart"/>
            <w:r w:rsidRPr="002F10D7">
              <w:t>Шляховский</w:t>
            </w:r>
            <w:proofErr w:type="spellEnd"/>
            <w:r w:rsidRPr="002F10D7">
              <w:t xml:space="preserve">, </w:t>
            </w:r>
            <w:proofErr w:type="spellStart"/>
            <w:r w:rsidRPr="002F10D7">
              <w:t>Зимовский</w:t>
            </w:r>
            <w:proofErr w:type="spellEnd"/>
            <w:r w:rsidRPr="002F10D7">
              <w:t xml:space="preserve">, </w:t>
            </w:r>
            <w:proofErr w:type="spellStart"/>
            <w:r w:rsidRPr="002F10D7">
              <w:t>Выездинский</w:t>
            </w:r>
            <w:proofErr w:type="spellEnd"/>
            <w:r w:rsidRPr="002F10D7">
              <w:t>, с административным центром — хутор Красные Липки.</w:t>
            </w:r>
          </w:p>
          <w:p w:rsidR="001360EA" w:rsidRPr="002F10D7" w:rsidRDefault="001360EA" w:rsidP="00B358F6">
            <w:pPr>
              <w:pStyle w:val="ad"/>
              <w:ind w:firstLine="709"/>
              <w:jc w:val="both"/>
              <w:rPr>
                <w:rFonts w:ascii="Times New Roman" w:hAnsi="Times New Roman" w:cs="Times New Roman"/>
                <w:sz w:val="24"/>
                <w:szCs w:val="24"/>
              </w:rPr>
            </w:pPr>
            <w:r w:rsidRPr="002F10D7">
              <w:rPr>
                <w:rFonts w:ascii="Times New Roman" w:hAnsi="Times New Roman" w:cs="Times New Roman"/>
                <w:sz w:val="24"/>
                <w:szCs w:val="24"/>
              </w:rPr>
              <w:t xml:space="preserve">Основным правовым актом в системе правового регулирования вопросов местного самоуправления на территории района является Устав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sz w:val="24"/>
                <w:szCs w:val="24"/>
              </w:rPr>
              <w:t xml:space="preserve"> сельского поселения (далее Устав), принятый решением Совета депутатов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sz w:val="24"/>
                <w:szCs w:val="24"/>
              </w:rPr>
              <w:t xml:space="preserve"> сельского поселения </w:t>
            </w:r>
            <w:proofErr w:type="spellStart"/>
            <w:r w:rsidRPr="002F10D7">
              <w:rPr>
                <w:rFonts w:ascii="Times New Roman" w:hAnsi="Times New Roman" w:cs="Times New Roman"/>
                <w:sz w:val="24"/>
                <w:szCs w:val="24"/>
              </w:rPr>
              <w:t>Фроловского</w:t>
            </w:r>
            <w:proofErr w:type="spellEnd"/>
            <w:r w:rsidRPr="002F10D7">
              <w:rPr>
                <w:rFonts w:ascii="Times New Roman" w:hAnsi="Times New Roman" w:cs="Times New Roman"/>
                <w:sz w:val="24"/>
                <w:szCs w:val="24"/>
              </w:rPr>
              <w:t xml:space="preserve"> муниципального района от 30.12.2005 № 5/9, зарегистрированный главным управлением Минюста России по Южному федеральному округу под  номером </w:t>
            </w:r>
            <w:r w:rsidRPr="002F10D7">
              <w:rPr>
                <w:rFonts w:ascii="Times New Roman" w:hAnsi="Times New Roman" w:cs="Times New Roman"/>
                <w:sz w:val="24"/>
                <w:szCs w:val="24"/>
                <w:lang w:val="en-US"/>
              </w:rPr>
              <w:t>RU</w:t>
            </w:r>
            <w:r w:rsidRPr="002F10D7">
              <w:rPr>
                <w:rFonts w:ascii="Times New Roman" w:hAnsi="Times New Roman" w:cs="Times New Roman"/>
                <w:sz w:val="24"/>
                <w:szCs w:val="24"/>
              </w:rPr>
              <w:t xml:space="preserve">34523231112006001. </w:t>
            </w:r>
          </w:p>
          <w:p w:rsidR="006F4993" w:rsidRPr="002F10D7" w:rsidRDefault="001360EA" w:rsidP="00B358F6">
            <w:pPr>
              <w:pStyle w:val="ad"/>
              <w:tabs>
                <w:tab w:val="left" w:pos="709"/>
              </w:tabs>
              <w:jc w:val="both"/>
              <w:rPr>
                <w:rFonts w:ascii="Times New Roman" w:hAnsi="Times New Roman" w:cs="Times New Roman"/>
                <w:sz w:val="24"/>
                <w:szCs w:val="24"/>
              </w:rPr>
            </w:pPr>
            <w:r w:rsidRPr="002F10D7">
              <w:rPr>
                <w:rFonts w:ascii="Times New Roman" w:hAnsi="Times New Roman" w:cs="Times New Roman"/>
                <w:sz w:val="24"/>
                <w:szCs w:val="24"/>
              </w:rPr>
              <w:t xml:space="preserve">    </w:t>
            </w:r>
            <w:r w:rsidRPr="002F10D7">
              <w:rPr>
                <w:rFonts w:ascii="Times New Roman" w:hAnsi="Times New Roman" w:cs="Times New Roman"/>
                <w:sz w:val="24"/>
                <w:szCs w:val="24"/>
              </w:rPr>
              <w:tab/>
              <w:t xml:space="preserve">В соответствии со ст. 22 Устава структуру местного самоуправления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sz w:val="24"/>
                <w:szCs w:val="24"/>
              </w:rPr>
              <w:t xml:space="preserve"> сельского поселения </w:t>
            </w:r>
            <w:proofErr w:type="spellStart"/>
            <w:r w:rsidRPr="002F10D7">
              <w:rPr>
                <w:rFonts w:ascii="Times New Roman" w:hAnsi="Times New Roman" w:cs="Times New Roman"/>
                <w:sz w:val="24"/>
                <w:szCs w:val="24"/>
              </w:rPr>
              <w:t>Фроловского</w:t>
            </w:r>
            <w:proofErr w:type="spellEnd"/>
            <w:r w:rsidRPr="002F10D7">
              <w:rPr>
                <w:rFonts w:ascii="Times New Roman" w:hAnsi="Times New Roman" w:cs="Times New Roman"/>
                <w:sz w:val="24"/>
                <w:szCs w:val="24"/>
              </w:rPr>
              <w:t xml:space="preserve"> муниципального района составляют: Глава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sz w:val="24"/>
                <w:szCs w:val="24"/>
              </w:rPr>
              <w:t xml:space="preserve"> сельского поселения; Совет депутатов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sz w:val="24"/>
                <w:szCs w:val="24"/>
              </w:rPr>
              <w:t xml:space="preserve"> сельского поселения; администрация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sz w:val="24"/>
                <w:szCs w:val="24"/>
              </w:rPr>
              <w:t xml:space="preserve"> сельского поселения; Контрольно-счетная комиссия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sz w:val="24"/>
                <w:szCs w:val="24"/>
              </w:rPr>
              <w:t xml:space="preserve"> сельского поселения.</w:t>
            </w:r>
          </w:p>
          <w:p w:rsidR="001360EA" w:rsidRPr="002F10D7" w:rsidRDefault="001360EA" w:rsidP="00B358F6">
            <w:pPr>
              <w:pStyle w:val="ad"/>
              <w:tabs>
                <w:tab w:val="left" w:pos="709"/>
              </w:tabs>
              <w:jc w:val="both"/>
              <w:rPr>
                <w:rFonts w:ascii="Times New Roman" w:hAnsi="Times New Roman" w:cs="Times New Roman"/>
                <w:color w:val="000000"/>
                <w:sz w:val="24"/>
                <w:szCs w:val="24"/>
              </w:rPr>
            </w:pPr>
            <w:r w:rsidRPr="002F10D7">
              <w:rPr>
                <w:rFonts w:ascii="Times New Roman" w:hAnsi="Times New Roman" w:cs="Times New Roman"/>
                <w:color w:val="000000"/>
                <w:sz w:val="24"/>
                <w:szCs w:val="24"/>
              </w:rPr>
              <w:t xml:space="preserve">  </w:t>
            </w:r>
            <w:r w:rsidR="00E749BC" w:rsidRPr="002F10D7">
              <w:rPr>
                <w:rFonts w:ascii="Times New Roman" w:hAnsi="Times New Roman" w:cs="Times New Roman"/>
                <w:color w:val="000000"/>
                <w:sz w:val="24"/>
                <w:szCs w:val="24"/>
              </w:rPr>
              <w:t xml:space="preserve">         </w:t>
            </w:r>
            <w:r w:rsidRPr="002F10D7">
              <w:rPr>
                <w:rFonts w:ascii="Times New Roman" w:hAnsi="Times New Roman" w:cs="Times New Roman"/>
                <w:color w:val="000000"/>
                <w:sz w:val="24"/>
                <w:szCs w:val="24"/>
              </w:rPr>
              <w:t xml:space="preserve">Согласно Уставу Сельского поселений глава поселения является, одновременно председателем Совета депутатов сельского поселения и возглавляет администрацию сельского поселения. </w:t>
            </w:r>
          </w:p>
          <w:p w:rsidR="001360EA" w:rsidRPr="002F10D7" w:rsidRDefault="001360EA" w:rsidP="00B358F6">
            <w:pPr>
              <w:pStyle w:val="ad"/>
              <w:ind w:firstLine="708"/>
              <w:jc w:val="both"/>
              <w:rPr>
                <w:rFonts w:ascii="Times New Roman" w:hAnsi="Times New Roman" w:cs="Times New Roman"/>
                <w:sz w:val="24"/>
                <w:szCs w:val="24"/>
              </w:rPr>
            </w:pPr>
            <w:r w:rsidRPr="002F10D7">
              <w:rPr>
                <w:rFonts w:ascii="Times New Roman" w:hAnsi="Times New Roman" w:cs="Times New Roman"/>
                <w:color w:val="000000"/>
                <w:sz w:val="24"/>
                <w:szCs w:val="24"/>
              </w:rPr>
              <w:t>В соответствии с Уставом поселения Советом депутатов принят Регламент, утвержденный решением от 06.02.2006 № 6/11, регулирующий вопросы его организации и деятельности, а также порядок принятия решений. Согласно Регламенту депутаты Советов депутатов поселения осуществляет свои полномочия на постоянной безвозмездной основе.</w:t>
            </w:r>
          </w:p>
          <w:p w:rsidR="001360EA" w:rsidRPr="002F10D7" w:rsidRDefault="001360EA" w:rsidP="00B358F6">
            <w:pPr>
              <w:pStyle w:val="ad"/>
              <w:ind w:firstLine="708"/>
              <w:jc w:val="both"/>
              <w:rPr>
                <w:rFonts w:ascii="Times New Roman" w:hAnsi="Times New Roman" w:cs="Times New Roman"/>
                <w:sz w:val="24"/>
                <w:szCs w:val="24"/>
              </w:rPr>
            </w:pPr>
            <w:r w:rsidRPr="002F10D7">
              <w:rPr>
                <w:rFonts w:ascii="Times New Roman" w:hAnsi="Times New Roman" w:cs="Times New Roman"/>
                <w:sz w:val="24"/>
                <w:szCs w:val="24"/>
              </w:rPr>
              <w:t xml:space="preserve">Администрация сельского поселения является исполнительно-распорядительным органом местного самоуправления сельского поселения, наделенным Уставом полномочиями </w:t>
            </w:r>
            <w:r w:rsidRPr="002F10D7">
              <w:rPr>
                <w:rFonts w:ascii="Times New Roman" w:hAnsi="Times New Roman" w:cs="Times New Roman"/>
                <w:sz w:val="24"/>
                <w:szCs w:val="24"/>
              </w:rPr>
              <w:lastRenderedPageBreak/>
              <w:t>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Волгоградской области.</w:t>
            </w:r>
          </w:p>
          <w:p w:rsidR="001360EA" w:rsidRPr="002F10D7" w:rsidRDefault="001360EA" w:rsidP="00B358F6">
            <w:pPr>
              <w:pStyle w:val="ad"/>
              <w:ind w:firstLine="708"/>
              <w:jc w:val="both"/>
              <w:rPr>
                <w:rFonts w:ascii="Times New Roman" w:hAnsi="Times New Roman" w:cs="Times New Roman"/>
                <w:sz w:val="24"/>
                <w:szCs w:val="24"/>
              </w:rPr>
            </w:pPr>
            <w:r w:rsidRPr="002F10D7">
              <w:rPr>
                <w:rFonts w:ascii="Times New Roman" w:hAnsi="Times New Roman" w:cs="Times New Roman"/>
                <w:color w:val="000000"/>
                <w:sz w:val="24"/>
                <w:szCs w:val="24"/>
              </w:rPr>
              <w:t xml:space="preserve">Сельское поселение является юридическим лицом и фактически расположено по адресу: 403526, Россия, Волгоградская область, </w:t>
            </w:r>
            <w:proofErr w:type="spellStart"/>
            <w:r w:rsidRPr="002F10D7">
              <w:rPr>
                <w:rFonts w:ascii="Times New Roman" w:hAnsi="Times New Roman" w:cs="Times New Roman"/>
                <w:color w:val="000000"/>
                <w:sz w:val="24"/>
                <w:szCs w:val="24"/>
              </w:rPr>
              <w:t>Фроловский</w:t>
            </w:r>
            <w:proofErr w:type="spellEnd"/>
            <w:r w:rsidRPr="002F10D7">
              <w:rPr>
                <w:rFonts w:ascii="Times New Roman" w:hAnsi="Times New Roman" w:cs="Times New Roman"/>
                <w:color w:val="000000"/>
                <w:sz w:val="24"/>
                <w:szCs w:val="24"/>
              </w:rPr>
              <w:t xml:space="preserve"> район, х</w:t>
            </w:r>
            <w:proofErr w:type="gramStart"/>
            <w:r w:rsidRPr="002F10D7">
              <w:rPr>
                <w:rFonts w:ascii="Times New Roman" w:hAnsi="Times New Roman" w:cs="Times New Roman"/>
                <w:color w:val="000000"/>
                <w:sz w:val="24"/>
                <w:szCs w:val="24"/>
              </w:rPr>
              <w:t>.К</w:t>
            </w:r>
            <w:proofErr w:type="gramEnd"/>
            <w:r w:rsidRPr="002F10D7">
              <w:rPr>
                <w:rFonts w:ascii="Times New Roman" w:hAnsi="Times New Roman" w:cs="Times New Roman"/>
                <w:color w:val="000000"/>
                <w:sz w:val="24"/>
                <w:szCs w:val="24"/>
              </w:rPr>
              <w:t>расные Липки, зарегистрировано в Межрайонной инспекции Федеральной налоговой службы № 6 по Волгоградской области и получены свидетельства: о постановке на учет юридического лица серия 34 №</w:t>
            </w:r>
            <w:r w:rsidRPr="002F10D7">
              <w:rPr>
                <w:rFonts w:ascii="Times New Roman" w:hAnsi="Times New Roman" w:cs="Times New Roman"/>
                <w:bCs/>
                <w:color w:val="000000"/>
                <w:sz w:val="24"/>
                <w:szCs w:val="24"/>
              </w:rPr>
              <w:t xml:space="preserve"> </w:t>
            </w:r>
            <w:r w:rsidRPr="002F10D7">
              <w:rPr>
                <w:rFonts w:ascii="Times New Roman" w:hAnsi="Times New Roman" w:cs="Times New Roman"/>
                <w:color w:val="000000"/>
                <w:sz w:val="24"/>
                <w:szCs w:val="24"/>
              </w:rPr>
              <w:t>001537371 от 21.12.2005 года и о государственной регистрации юридического лица серия 34 № 000713683 от 20.12.2005 за основным государственным</w:t>
            </w:r>
            <w:r w:rsidRPr="002F10D7">
              <w:rPr>
                <w:rFonts w:ascii="Times New Roman" w:hAnsi="Times New Roman" w:cs="Times New Roman"/>
                <w:bCs/>
                <w:color w:val="000000"/>
                <w:sz w:val="24"/>
                <w:szCs w:val="24"/>
              </w:rPr>
              <w:t xml:space="preserve"> </w:t>
            </w:r>
            <w:r w:rsidRPr="002F10D7">
              <w:rPr>
                <w:rFonts w:ascii="Times New Roman" w:hAnsi="Times New Roman" w:cs="Times New Roman"/>
                <w:color w:val="000000"/>
                <w:sz w:val="24"/>
                <w:szCs w:val="24"/>
              </w:rPr>
              <w:t>регистрационным номером 1053456052242</w:t>
            </w:r>
            <w:r w:rsidRPr="002F10D7">
              <w:rPr>
                <w:rFonts w:ascii="Times New Roman" w:hAnsi="Times New Roman" w:cs="Times New Roman"/>
                <w:bCs/>
                <w:color w:val="000000"/>
                <w:sz w:val="24"/>
                <w:szCs w:val="24"/>
              </w:rPr>
              <w:t xml:space="preserve"> </w:t>
            </w:r>
            <w:r w:rsidRPr="002F10D7">
              <w:rPr>
                <w:rFonts w:ascii="Times New Roman" w:hAnsi="Times New Roman" w:cs="Times New Roman"/>
                <w:color w:val="000000"/>
                <w:sz w:val="24"/>
                <w:szCs w:val="24"/>
              </w:rPr>
              <w:t xml:space="preserve">налогоплательщику присвоен идентификационный номер 3432000564. </w:t>
            </w:r>
          </w:p>
          <w:p w:rsidR="001360EA" w:rsidRPr="002F10D7" w:rsidRDefault="001360EA" w:rsidP="00B358F6">
            <w:pPr>
              <w:pStyle w:val="ad"/>
              <w:tabs>
                <w:tab w:val="left" w:pos="709"/>
              </w:tabs>
              <w:jc w:val="both"/>
              <w:rPr>
                <w:rFonts w:ascii="Times New Roman" w:hAnsi="Times New Roman" w:cs="Times New Roman"/>
                <w:sz w:val="24"/>
                <w:szCs w:val="24"/>
              </w:rPr>
            </w:pPr>
            <w:r w:rsidRPr="002F10D7">
              <w:rPr>
                <w:rFonts w:ascii="Times New Roman" w:hAnsi="Times New Roman" w:cs="Times New Roman"/>
                <w:color w:val="000000"/>
                <w:sz w:val="24"/>
                <w:szCs w:val="24"/>
              </w:rPr>
              <w:t xml:space="preserve"> </w:t>
            </w:r>
            <w:r w:rsidRPr="002F10D7">
              <w:rPr>
                <w:rFonts w:ascii="Times New Roman" w:hAnsi="Times New Roman" w:cs="Times New Roman"/>
                <w:color w:val="000000"/>
                <w:sz w:val="24"/>
                <w:szCs w:val="24"/>
              </w:rPr>
              <w:tab/>
              <w:t>Согласно информационному письму Территориального управления Федеральной службы государственной статистики от</w:t>
            </w:r>
            <w:r w:rsidRPr="002F10D7">
              <w:rPr>
                <w:rFonts w:ascii="Times New Roman" w:hAnsi="Times New Roman" w:cs="Times New Roman"/>
                <w:i/>
                <w:iCs/>
                <w:color w:val="000000"/>
                <w:sz w:val="24"/>
                <w:szCs w:val="24"/>
              </w:rPr>
              <w:t xml:space="preserve"> </w:t>
            </w:r>
            <w:r w:rsidRPr="002F10D7">
              <w:rPr>
                <w:rFonts w:ascii="Times New Roman" w:hAnsi="Times New Roman" w:cs="Times New Roman"/>
                <w:color w:val="000000"/>
                <w:sz w:val="24"/>
                <w:szCs w:val="24"/>
              </w:rPr>
              <w:t>24.05.2007</w:t>
            </w:r>
            <w:r w:rsidRPr="002F10D7">
              <w:rPr>
                <w:rFonts w:ascii="Times New Roman" w:hAnsi="Times New Roman" w:cs="Times New Roman"/>
                <w:bCs/>
                <w:i/>
                <w:iCs/>
                <w:color w:val="000000"/>
                <w:sz w:val="24"/>
                <w:szCs w:val="24"/>
              </w:rPr>
              <w:t xml:space="preserve"> </w:t>
            </w:r>
            <w:r w:rsidRPr="002F10D7">
              <w:rPr>
                <w:rFonts w:ascii="Times New Roman" w:hAnsi="Times New Roman" w:cs="Times New Roman"/>
                <w:color w:val="000000"/>
                <w:sz w:val="24"/>
                <w:szCs w:val="24"/>
              </w:rPr>
              <w:t>года</w:t>
            </w:r>
            <w:r w:rsidRPr="002F10D7">
              <w:rPr>
                <w:rFonts w:ascii="Times New Roman" w:hAnsi="Times New Roman" w:cs="Times New Roman"/>
                <w:i/>
                <w:iCs/>
                <w:color w:val="000000"/>
                <w:sz w:val="24"/>
                <w:szCs w:val="24"/>
              </w:rPr>
              <w:t xml:space="preserve"> </w:t>
            </w:r>
            <w:r w:rsidRPr="002F10D7">
              <w:rPr>
                <w:rFonts w:ascii="Times New Roman" w:hAnsi="Times New Roman" w:cs="Times New Roman"/>
                <w:color w:val="000000"/>
                <w:sz w:val="24"/>
                <w:szCs w:val="24"/>
              </w:rPr>
              <w:t xml:space="preserve">Администрации </w:t>
            </w:r>
            <w:proofErr w:type="spellStart"/>
            <w:r w:rsidRPr="002F10D7">
              <w:rPr>
                <w:rFonts w:ascii="Times New Roman" w:hAnsi="Times New Roman" w:cs="Times New Roman"/>
                <w:sz w:val="24"/>
                <w:szCs w:val="24"/>
              </w:rPr>
              <w:t>Краснолиповского</w:t>
            </w:r>
            <w:proofErr w:type="spellEnd"/>
            <w:r w:rsidRPr="002F10D7">
              <w:rPr>
                <w:rFonts w:ascii="Times New Roman" w:hAnsi="Times New Roman" w:cs="Times New Roman"/>
                <w:color w:val="000000"/>
                <w:sz w:val="24"/>
                <w:szCs w:val="24"/>
              </w:rPr>
              <w:t xml:space="preserve"> сельского поселения присвоены: ОКВЭД – (общероссийский классификатор видов экономической деятельности) - 75.11.32, (деятельность органов местного самоуправления районов, городов, внутригородских районов); ОКОПФ - организационно-правовой форме – учреждением (81); по форме собственности - муниципальной. </w:t>
            </w:r>
          </w:p>
          <w:p w:rsidR="00121054" w:rsidRPr="002F10D7" w:rsidRDefault="00121054" w:rsidP="00B358F6">
            <w:pPr>
              <w:pStyle w:val="Standard"/>
              <w:spacing w:after="0" w:line="240" w:lineRule="auto"/>
              <w:ind w:firstLine="686"/>
              <w:jc w:val="center"/>
              <w:rPr>
                <w:rFonts w:ascii="Times New Roman" w:hAnsi="Times New Roman" w:cs="Times New Roman"/>
                <w:iCs/>
                <w:sz w:val="24"/>
                <w:szCs w:val="24"/>
              </w:rPr>
            </w:pPr>
          </w:p>
          <w:p w:rsidR="00121054" w:rsidRPr="002F10D7" w:rsidRDefault="00121054" w:rsidP="00B358F6">
            <w:pPr>
              <w:pStyle w:val="Standard"/>
              <w:spacing w:after="0" w:line="240" w:lineRule="auto"/>
              <w:ind w:firstLine="686"/>
              <w:jc w:val="center"/>
              <w:rPr>
                <w:rFonts w:ascii="Times New Roman" w:hAnsi="Times New Roman" w:cs="Times New Roman"/>
                <w:iCs/>
                <w:sz w:val="24"/>
                <w:szCs w:val="24"/>
              </w:rPr>
            </w:pPr>
            <w:r w:rsidRPr="002F10D7">
              <w:rPr>
                <w:rFonts w:ascii="Times New Roman" w:hAnsi="Times New Roman" w:cs="Times New Roman"/>
                <w:iCs/>
                <w:sz w:val="24"/>
                <w:szCs w:val="24"/>
              </w:rPr>
              <w:t>Проверкой установлено:</w:t>
            </w:r>
          </w:p>
          <w:p w:rsidR="005C6901" w:rsidRPr="002F10D7" w:rsidRDefault="005C6901" w:rsidP="00B358F6">
            <w:pPr>
              <w:pStyle w:val="Standard"/>
              <w:spacing w:after="0" w:line="240" w:lineRule="auto"/>
              <w:ind w:firstLine="686"/>
              <w:jc w:val="center"/>
              <w:rPr>
                <w:rFonts w:ascii="Times New Roman" w:hAnsi="Times New Roman" w:cs="Times New Roman"/>
                <w:i/>
                <w:iCs/>
                <w:spacing w:val="-1"/>
                <w:sz w:val="24"/>
                <w:szCs w:val="24"/>
              </w:rPr>
            </w:pPr>
            <w:r w:rsidRPr="002F10D7">
              <w:rPr>
                <w:rFonts w:ascii="Times New Roman" w:hAnsi="Times New Roman" w:cs="Times New Roman"/>
                <w:i/>
                <w:iCs/>
                <w:spacing w:val="-1"/>
                <w:sz w:val="24"/>
                <w:szCs w:val="24"/>
              </w:rPr>
              <w:t>Полнота и достоверность  бюджетной отчетности.</w:t>
            </w:r>
          </w:p>
          <w:p w:rsidR="005C6901" w:rsidRPr="002F10D7" w:rsidRDefault="005C6901" w:rsidP="00B358F6">
            <w:pPr>
              <w:pStyle w:val="Standard"/>
              <w:spacing w:after="0" w:line="240" w:lineRule="auto"/>
              <w:ind w:firstLine="686"/>
              <w:jc w:val="center"/>
              <w:rPr>
                <w:rFonts w:ascii="Times New Roman" w:hAnsi="Times New Roman" w:cs="Times New Roman"/>
                <w:i/>
                <w:iCs/>
                <w:spacing w:val="-1"/>
                <w:sz w:val="24"/>
                <w:szCs w:val="24"/>
              </w:rPr>
            </w:pPr>
          </w:p>
          <w:p w:rsidR="005C6901" w:rsidRPr="002F10D7" w:rsidRDefault="005C6901" w:rsidP="00B358F6">
            <w:pPr>
              <w:spacing w:after="0" w:line="240" w:lineRule="auto"/>
              <w:ind w:firstLine="540"/>
              <w:jc w:val="both"/>
              <w:rPr>
                <w:rFonts w:ascii="Times New Roman" w:hAnsi="Times New Roman" w:cs="Times New Roman"/>
                <w:color w:val="00000A"/>
                <w:sz w:val="24"/>
                <w:szCs w:val="24"/>
              </w:rPr>
            </w:pPr>
            <w:proofErr w:type="gramStart"/>
            <w:r w:rsidRPr="002F10D7">
              <w:rPr>
                <w:rFonts w:ascii="Times New Roman" w:hAnsi="Times New Roman" w:cs="Times New Roman"/>
                <w:color w:val="00000A"/>
                <w:sz w:val="24"/>
                <w:szCs w:val="24"/>
              </w:rPr>
              <w:t>Бюджетная отчетность за 202</w:t>
            </w:r>
            <w:r w:rsidR="00DF3816">
              <w:rPr>
                <w:rFonts w:ascii="Times New Roman" w:hAnsi="Times New Roman" w:cs="Times New Roman"/>
                <w:color w:val="00000A"/>
                <w:sz w:val="24"/>
                <w:szCs w:val="24"/>
              </w:rPr>
              <w:t>3</w:t>
            </w:r>
            <w:r w:rsidRPr="002F10D7">
              <w:rPr>
                <w:rFonts w:ascii="Times New Roman" w:hAnsi="Times New Roman" w:cs="Times New Roman"/>
                <w:color w:val="00000A"/>
                <w:sz w:val="24"/>
                <w:szCs w:val="24"/>
              </w:rPr>
              <w:t xml:space="preserve"> год администрации </w:t>
            </w:r>
            <w:proofErr w:type="spellStart"/>
            <w:r w:rsidRPr="002F10D7">
              <w:rPr>
                <w:rFonts w:ascii="Times New Roman" w:hAnsi="Times New Roman" w:cs="Times New Roman"/>
                <w:color w:val="00000A"/>
                <w:sz w:val="24"/>
                <w:szCs w:val="24"/>
              </w:rPr>
              <w:t>Краснолиповского</w:t>
            </w:r>
            <w:proofErr w:type="spellEnd"/>
            <w:r w:rsidRPr="002F10D7">
              <w:rPr>
                <w:rFonts w:ascii="Times New Roman" w:hAnsi="Times New Roman" w:cs="Times New Roman"/>
                <w:color w:val="00000A"/>
                <w:sz w:val="24"/>
                <w:szCs w:val="24"/>
              </w:rPr>
              <w:t xml:space="preserve"> сельского поселения представлена к проверке в составе, определенном статьей 264.1 БК РФ и пунктом 11.1  Инструкции №191н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 №191н (далее - Инструкция № 191н):</w:t>
            </w:r>
            <w:proofErr w:type="gramEnd"/>
          </w:p>
          <w:p w:rsidR="005C6901" w:rsidRPr="002F10D7" w:rsidRDefault="005C6901" w:rsidP="00B358F6">
            <w:pPr>
              <w:spacing w:after="0" w:line="240" w:lineRule="auto"/>
              <w:ind w:firstLine="567"/>
              <w:jc w:val="both"/>
              <w:rPr>
                <w:rFonts w:ascii="Times New Roman" w:hAnsi="Times New Roman" w:cs="Times New Roman"/>
                <w:color w:val="00000A"/>
                <w:sz w:val="24"/>
                <w:szCs w:val="24"/>
              </w:rPr>
            </w:pPr>
            <w:r w:rsidRPr="002F10D7">
              <w:rPr>
                <w:rFonts w:ascii="Times New Roman" w:hAnsi="Times New Roman" w:cs="Times New Roman"/>
                <w:color w:val="00000A"/>
                <w:sz w:val="24"/>
                <w:szCs w:val="24"/>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0503130);</w:t>
            </w:r>
          </w:p>
          <w:p w:rsidR="005C6901" w:rsidRPr="002F10D7" w:rsidRDefault="005C6901" w:rsidP="00B358F6">
            <w:pPr>
              <w:spacing w:after="0" w:line="240" w:lineRule="auto"/>
              <w:ind w:firstLine="567"/>
              <w:jc w:val="both"/>
              <w:rPr>
                <w:rFonts w:ascii="Times New Roman" w:hAnsi="Times New Roman" w:cs="Times New Roman"/>
                <w:color w:val="00000A"/>
                <w:sz w:val="24"/>
                <w:szCs w:val="24"/>
              </w:rPr>
            </w:pPr>
            <w:r w:rsidRPr="002F10D7">
              <w:rPr>
                <w:rFonts w:ascii="Times New Roman" w:hAnsi="Times New Roman" w:cs="Times New Roman"/>
                <w:color w:val="00000A"/>
                <w:sz w:val="24"/>
                <w:szCs w:val="24"/>
              </w:rPr>
              <w:t>-справка по консолидируемым расчетам (ф. 0503125);</w:t>
            </w:r>
          </w:p>
          <w:p w:rsidR="005C6901" w:rsidRPr="002F10D7" w:rsidRDefault="005C6901" w:rsidP="00B358F6">
            <w:pPr>
              <w:spacing w:after="0" w:line="240" w:lineRule="auto"/>
              <w:ind w:firstLine="567"/>
              <w:jc w:val="both"/>
              <w:rPr>
                <w:rFonts w:ascii="Times New Roman" w:hAnsi="Times New Roman" w:cs="Times New Roman"/>
                <w:color w:val="00000A"/>
                <w:sz w:val="24"/>
                <w:szCs w:val="24"/>
              </w:rPr>
            </w:pPr>
            <w:r w:rsidRPr="002F10D7">
              <w:rPr>
                <w:rFonts w:ascii="Times New Roman" w:hAnsi="Times New Roman" w:cs="Times New Roman"/>
                <w:color w:val="00000A"/>
                <w:sz w:val="24"/>
                <w:szCs w:val="24"/>
              </w:rPr>
              <w:t>-справка по заключению счетов бюджетного учета отчетного финансового года (ф.0503110);</w:t>
            </w:r>
          </w:p>
          <w:p w:rsidR="005C6901" w:rsidRPr="002F10D7" w:rsidRDefault="005C6901" w:rsidP="00B358F6">
            <w:pPr>
              <w:spacing w:after="0" w:line="240" w:lineRule="auto"/>
              <w:ind w:firstLine="567"/>
              <w:jc w:val="both"/>
              <w:rPr>
                <w:rFonts w:ascii="Times New Roman" w:hAnsi="Times New Roman" w:cs="Times New Roman"/>
                <w:color w:val="00000A"/>
                <w:sz w:val="24"/>
                <w:szCs w:val="24"/>
              </w:rPr>
            </w:pPr>
            <w:r w:rsidRPr="002F10D7">
              <w:rPr>
                <w:rFonts w:ascii="Times New Roman" w:hAnsi="Times New Roman" w:cs="Times New Roman"/>
                <w:color w:val="00000A"/>
                <w:sz w:val="24"/>
                <w:szCs w:val="24"/>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администратора доходов бюджета (ф. 0503127);</w:t>
            </w:r>
          </w:p>
          <w:p w:rsidR="005C6901" w:rsidRPr="002F10D7" w:rsidRDefault="005C6901" w:rsidP="00B358F6">
            <w:pPr>
              <w:spacing w:after="0" w:line="240" w:lineRule="auto"/>
              <w:ind w:firstLine="567"/>
              <w:jc w:val="both"/>
              <w:rPr>
                <w:rFonts w:ascii="Times New Roman" w:hAnsi="Times New Roman" w:cs="Times New Roman"/>
                <w:color w:val="00000A"/>
                <w:sz w:val="24"/>
                <w:szCs w:val="24"/>
              </w:rPr>
            </w:pPr>
            <w:r w:rsidRPr="002F10D7">
              <w:rPr>
                <w:rFonts w:ascii="Times New Roman" w:hAnsi="Times New Roman" w:cs="Times New Roman"/>
                <w:color w:val="00000A"/>
                <w:sz w:val="24"/>
                <w:szCs w:val="24"/>
              </w:rPr>
              <w:t>-отчет о бюджетных обязательствах (ф. 0503128);</w:t>
            </w:r>
          </w:p>
          <w:p w:rsidR="005C6901" w:rsidRPr="002F10D7" w:rsidRDefault="005C6901" w:rsidP="00B358F6">
            <w:pPr>
              <w:spacing w:after="0" w:line="240" w:lineRule="auto"/>
              <w:ind w:firstLine="567"/>
              <w:jc w:val="both"/>
              <w:rPr>
                <w:rFonts w:ascii="Times New Roman" w:hAnsi="Times New Roman" w:cs="Times New Roman"/>
                <w:color w:val="00000A"/>
                <w:sz w:val="24"/>
                <w:szCs w:val="24"/>
              </w:rPr>
            </w:pPr>
            <w:r w:rsidRPr="002F10D7">
              <w:rPr>
                <w:rFonts w:ascii="Times New Roman" w:hAnsi="Times New Roman" w:cs="Times New Roman"/>
                <w:color w:val="00000A"/>
                <w:sz w:val="24"/>
                <w:szCs w:val="24"/>
              </w:rPr>
              <w:t>-отчет о финансовых результатах деятельности (ф. 0503121);</w:t>
            </w:r>
          </w:p>
          <w:p w:rsidR="005C6901" w:rsidRPr="002F10D7" w:rsidRDefault="005C6901" w:rsidP="00B358F6">
            <w:pPr>
              <w:spacing w:after="0" w:line="240" w:lineRule="auto"/>
              <w:ind w:firstLine="567"/>
              <w:jc w:val="both"/>
              <w:rPr>
                <w:rFonts w:ascii="Times New Roman" w:hAnsi="Times New Roman" w:cs="Times New Roman"/>
                <w:color w:val="00000A"/>
                <w:sz w:val="24"/>
                <w:szCs w:val="24"/>
              </w:rPr>
            </w:pPr>
            <w:bookmarkStart w:id="0" w:name="_Hlk33789357"/>
            <w:r w:rsidRPr="002F10D7">
              <w:rPr>
                <w:rFonts w:ascii="Times New Roman" w:hAnsi="Times New Roman" w:cs="Times New Roman"/>
                <w:color w:val="00000A"/>
                <w:sz w:val="24"/>
                <w:szCs w:val="24"/>
              </w:rPr>
              <w:t>-отчет о движении денежных средств (ф.0503123);</w:t>
            </w:r>
          </w:p>
          <w:bookmarkEnd w:id="0"/>
          <w:p w:rsidR="005C6901" w:rsidRPr="002F10D7" w:rsidRDefault="005C6901" w:rsidP="00B358F6">
            <w:pPr>
              <w:spacing w:after="0" w:line="240" w:lineRule="auto"/>
              <w:ind w:firstLine="567"/>
              <w:jc w:val="both"/>
              <w:rPr>
                <w:rFonts w:ascii="Times New Roman" w:hAnsi="Times New Roman" w:cs="Times New Roman"/>
                <w:color w:val="00000A"/>
                <w:sz w:val="24"/>
                <w:szCs w:val="24"/>
              </w:rPr>
            </w:pPr>
            <w:r w:rsidRPr="002F10D7">
              <w:rPr>
                <w:rFonts w:ascii="Times New Roman" w:hAnsi="Times New Roman" w:cs="Times New Roman"/>
                <w:color w:val="00000A"/>
                <w:sz w:val="24"/>
                <w:szCs w:val="24"/>
              </w:rPr>
              <w:t>-пояснительная записка (ф. 0503160) с приложениями.</w:t>
            </w:r>
          </w:p>
          <w:p w:rsidR="005C6901" w:rsidRPr="002F10D7" w:rsidRDefault="005C6901" w:rsidP="00B358F6">
            <w:pPr>
              <w:pStyle w:val="Standard"/>
              <w:spacing w:after="0" w:line="240" w:lineRule="auto"/>
              <w:ind w:firstLine="426"/>
              <w:jc w:val="both"/>
              <w:rPr>
                <w:rFonts w:ascii="Times New Roman" w:hAnsi="Times New Roman" w:cs="Times New Roman"/>
                <w:sz w:val="24"/>
                <w:szCs w:val="24"/>
              </w:rPr>
            </w:pPr>
            <w:proofErr w:type="gramStart"/>
            <w:r w:rsidRPr="002F10D7">
              <w:rPr>
                <w:rFonts w:ascii="Times New Roman" w:hAnsi="Times New Roman" w:cs="Times New Roman"/>
                <w:sz w:val="24"/>
                <w:szCs w:val="24"/>
              </w:rPr>
              <w:t>При составлении бюджетной отчетности соблюдены следующие правила:</w:t>
            </w:r>
            <w:r w:rsidR="00221B97" w:rsidRPr="002F10D7">
              <w:rPr>
                <w:rFonts w:ascii="Times New Roman" w:hAnsi="Times New Roman" w:cs="Times New Roman"/>
                <w:sz w:val="24"/>
                <w:szCs w:val="24"/>
              </w:rPr>
              <w:t xml:space="preserve"> </w:t>
            </w:r>
            <w:r w:rsidRPr="002F10D7">
              <w:rPr>
                <w:rFonts w:ascii="Times New Roman" w:hAnsi="Times New Roman" w:cs="Times New Roman"/>
                <w:sz w:val="24"/>
                <w:szCs w:val="24"/>
              </w:rPr>
              <w:t>бюджетная отчетность составлена на основе данных Главной книги (ф. 0504072) и регистров бюджетного учета, установленных законодательством РФ (ч.1 ст. 13 Федерального закона от 06.12.2011 № 402-ФЗ «О бухгалтерском учете», п. 7 Инструкции  № 191н);</w:t>
            </w:r>
            <w:r w:rsidR="00221B97" w:rsidRPr="002F10D7">
              <w:rPr>
                <w:rFonts w:ascii="Times New Roman" w:hAnsi="Times New Roman" w:cs="Times New Roman"/>
                <w:sz w:val="24"/>
                <w:szCs w:val="24"/>
              </w:rPr>
              <w:t xml:space="preserve"> </w:t>
            </w:r>
            <w:r w:rsidRPr="002F10D7">
              <w:rPr>
                <w:rFonts w:ascii="Times New Roman" w:hAnsi="Times New Roman" w:cs="Times New Roman"/>
                <w:sz w:val="24"/>
                <w:szCs w:val="24"/>
              </w:rPr>
              <w:t>бюджетная отчетность составлена нарастающим итогом с начала года (п.9 Инструкции  № 191н).</w:t>
            </w:r>
            <w:proofErr w:type="gramEnd"/>
          </w:p>
          <w:p w:rsidR="005C6901" w:rsidRPr="002F10D7" w:rsidRDefault="007F5D4D" w:rsidP="00B358F6">
            <w:pPr>
              <w:pStyle w:val="ae"/>
              <w:spacing w:before="0" w:beforeAutospacing="0" w:after="0"/>
              <w:jc w:val="both"/>
              <w:rPr>
                <w:rFonts w:ascii="Times New Roman" w:hAnsi="Times New Roman" w:cs="Times New Roman"/>
              </w:rPr>
            </w:pPr>
            <w:r w:rsidRPr="002F10D7">
              <w:rPr>
                <w:rFonts w:ascii="Times New Roman" w:hAnsi="Times New Roman" w:cs="Times New Roman"/>
              </w:rPr>
              <w:t xml:space="preserve">       </w:t>
            </w:r>
            <w:r w:rsidR="005C6901" w:rsidRPr="002F10D7">
              <w:rPr>
                <w:rFonts w:ascii="Times New Roman" w:hAnsi="Times New Roman" w:cs="Times New Roman"/>
              </w:rPr>
              <w:t xml:space="preserve"> В ходе </w:t>
            </w:r>
            <w:proofErr w:type="gramStart"/>
            <w:r w:rsidR="005C6901" w:rsidRPr="002F10D7">
              <w:rPr>
                <w:rFonts w:ascii="Times New Roman" w:hAnsi="Times New Roman" w:cs="Times New Roman"/>
              </w:rPr>
              <w:t>проведения внешней проверки  бюджетной отчетности Администрации поселения</w:t>
            </w:r>
            <w:proofErr w:type="gramEnd"/>
            <w:r w:rsidR="005C6901" w:rsidRPr="002F10D7">
              <w:rPr>
                <w:rFonts w:ascii="Times New Roman" w:hAnsi="Times New Roman" w:cs="Times New Roman"/>
              </w:rPr>
              <w:t xml:space="preserve"> за 202</w:t>
            </w:r>
            <w:r w:rsidR="00DF3816">
              <w:rPr>
                <w:rFonts w:ascii="Times New Roman" w:hAnsi="Times New Roman" w:cs="Times New Roman"/>
              </w:rPr>
              <w:t>3</w:t>
            </w:r>
            <w:r w:rsidR="005C6901" w:rsidRPr="002F10D7">
              <w:rPr>
                <w:rFonts w:ascii="Times New Roman" w:hAnsi="Times New Roman" w:cs="Times New Roman"/>
              </w:rPr>
              <w:t xml:space="preserve"> год проведена проверка полноты отражения показателей и сведений в формах бюджетной отчетности, а также проведено сопоставление показателей между формами бюджетной отчетности.</w:t>
            </w:r>
          </w:p>
          <w:p w:rsidR="005C6901" w:rsidRPr="002F10D7" w:rsidRDefault="007F5D4D" w:rsidP="00B358F6">
            <w:pPr>
              <w:shd w:val="clear" w:color="auto" w:fill="FFFFFF"/>
              <w:spacing w:after="0" w:line="240" w:lineRule="auto"/>
              <w:jc w:val="both"/>
              <w:rPr>
                <w:rFonts w:ascii="Times New Roman" w:hAnsi="Times New Roman" w:cs="Times New Roman"/>
                <w:sz w:val="24"/>
                <w:szCs w:val="24"/>
              </w:rPr>
            </w:pPr>
            <w:r w:rsidRPr="002F10D7">
              <w:rPr>
                <w:sz w:val="24"/>
                <w:szCs w:val="24"/>
              </w:rPr>
              <w:t xml:space="preserve">          </w:t>
            </w:r>
            <w:r w:rsidR="005C6901" w:rsidRPr="002F10D7">
              <w:rPr>
                <w:rFonts w:ascii="Times New Roman" w:hAnsi="Times New Roman" w:cs="Times New Roman"/>
                <w:sz w:val="24"/>
                <w:szCs w:val="24"/>
              </w:rPr>
              <w:t xml:space="preserve">Представленный 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по </w:t>
            </w:r>
            <w:r w:rsidR="005C6901" w:rsidRPr="002F10D7">
              <w:rPr>
                <w:rFonts w:ascii="Times New Roman" w:hAnsi="Times New Roman" w:cs="Times New Roman"/>
                <w:sz w:val="24"/>
                <w:szCs w:val="24"/>
              </w:rPr>
              <w:lastRenderedPageBreak/>
              <w:t>бюджетной деятельности.</w:t>
            </w:r>
          </w:p>
          <w:p w:rsidR="005C6901" w:rsidRPr="00DF3816" w:rsidRDefault="005C6901" w:rsidP="00B358F6">
            <w:pPr>
              <w:shd w:val="clear" w:color="auto" w:fill="FFFFFF"/>
              <w:spacing w:after="0" w:line="240" w:lineRule="auto"/>
              <w:jc w:val="both"/>
              <w:rPr>
                <w:rFonts w:ascii="Times New Roman" w:hAnsi="Times New Roman" w:cs="Times New Roman"/>
                <w:sz w:val="24"/>
                <w:szCs w:val="24"/>
              </w:rPr>
            </w:pPr>
            <w:r w:rsidRPr="00DF3816">
              <w:rPr>
                <w:rFonts w:ascii="Times New Roman" w:hAnsi="Times New Roman" w:cs="Times New Roman"/>
                <w:sz w:val="24"/>
                <w:szCs w:val="24"/>
              </w:rPr>
              <w:t xml:space="preserve"> </w:t>
            </w:r>
            <w:r w:rsidRPr="00DF3816">
              <w:rPr>
                <w:sz w:val="24"/>
                <w:szCs w:val="24"/>
              </w:rPr>
              <w:t xml:space="preserve">         </w:t>
            </w:r>
            <w:r w:rsidRPr="00DF3816">
              <w:rPr>
                <w:rFonts w:ascii="Times New Roman" w:hAnsi="Times New Roman" w:cs="Times New Roman"/>
                <w:sz w:val="24"/>
                <w:szCs w:val="24"/>
              </w:rPr>
              <w:t xml:space="preserve">Балансовая стоимость основных средств на начало года составляла </w:t>
            </w:r>
            <w:r w:rsidR="00DF3816" w:rsidRPr="00DF3816">
              <w:rPr>
                <w:rFonts w:ascii="Times New Roman" w:hAnsi="Times New Roman" w:cs="Times New Roman"/>
                <w:sz w:val="24"/>
                <w:szCs w:val="24"/>
              </w:rPr>
              <w:t>6772,9</w:t>
            </w:r>
            <w:r w:rsidRPr="00DF3816">
              <w:rPr>
                <w:rFonts w:ascii="Times New Roman" w:hAnsi="Times New Roman" w:cs="Times New Roman"/>
                <w:sz w:val="24"/>
                <w:szCs w:val="24"/>
              </w:rPr>
              <w:t xml:space="preserve"> тыс. рублей, на конец года стоимость основных </w:t>
            </w:r>
            <w:r w:rsidR="00DF3816" w:rsidRPr="00DF3816">
              <w:rPr>
                <w:rFonts w:ascii="Times New Roman" w:hAnsi="Times New Roman" w:cs="Times New Roman"/>
                <w:sz w:val="24"/>
                <w:szCs w:val="24"/>
              </w:rPr>
              <w:t>не изменилась.</w:t>
            </w:r>
            <w:r w:rsidRPr="00DF3816">
              <w:rPr>
                <w:rFonts w:ascii="Times New Roman" w:hAnsi="Times New Roman" w:cs="Times New Roman"/>
                <w:sz w:val="24"/>
                <w:szCs w:val="24"/>
              </w:rPr>
              <w:t xml:space="preserve"> Остаточная стоимость основных средств на конец о</w:t>
            </w:r>
            <w:r w:rsidR="00D11537" w:rsidRPr="00DF3816">
              <w:rPr>
                <w:rFonts w:ascii="Times New Roman" w:hAnsi="Times New Roman" w:cs="Times New Roman"/>
                <w:sz w:val="24"/>
                <w:szCs w:val="24"/>
              </w:rPr>
              <w:t xml:space="preserve">тчетного периода составила </w:t>
            </w:r>
            <w:r w:rsidR="00DF3816" w:rsidRPr="00DF3816">
              <w:rPr>
                <w:rFonts w:ascii="Times New Roman" w:hAnsi="Times New Roman" w:cs="Times New Roman"/>
                <w:sz w:val="24"/>
                <w:szCs w:val="24"/>
              </w:rPr>
              <w:t>1139,2</w:t>
            </w:r>
            <w:r w:rsidRPr="00DF3816">
              <w:rPr>
                <w:rFonts w:ascii="Times New Roman" w:hAnsi="Times New Roman" w:cs="Times New Roman"/>
                <w:sz w:val="24"/>
                <w:szCs w:val="24"/>
              </w:rPr>
              <w:t xml:space="preserve"> тыс. рублей, что соответствуют данным Сведений о движении нефинансовых активов (ф.0503168).</w:t>
            </w:r>
          </w:p>
          <w:p w:rsidR="005C6901" w:rsidRPr="00DF3816" w:rsidRDefault="005C6901" w:rsidP="00B358F6">
            <w:pPr>
              <w:pStyle w:val="Standard"/>
              <w:spacing w:after="0" w:line="240" w:lineRule="auto"/>
              <w:jc w:val="both"/>
              <w:rPr>
                <w:rFonts w:ascii="Times New Roman" w:hAnsi="Times New Roman" w:cs="Times New Roman"/>
                <w:sz w:val="24"/>
                <w:szCs w:val="24"/>
              </w:rPr>
            </w:pPr>
            <w:r w:rsidRPr="00DF3816">
              <w:rPr>
                <w:rFonts w:cs="Times New Roman"/>
                <w:sz w:val="24"/>
                <w:szCs w:val="24"/>
              </w:rPr>
              <w:t xml:space="preserve">  </w:t>
            </w:r>
            <w:r w:rsidRPr="00DF3816">
              <w:rPr>
                <w:sz w:val="24"/>
                <w:szCs w:val="24"/>
              </w:rPr>
              <w:t xml:space="preserve">       </w:t>
            </w:r>
            <w:r w:rsidRPr="00DF3816">
              <w:rPr>
                <w:rFonts w:ascii="Times New Roman" w:hAnsi="Times New Roman" w:cs="Times New Roman"/>
                <w:sz w:val="24"/>
                <w:szCs w:val="24"/>
              </w:rPr>
              <w:t>Расхождений  данных «Дебиторская задолженность по выплатам» раздела 2 «Финансовые активы»  и  «Кредиторская задолженность» раздела  3 «Обязательства» баланса (ф. 0503130) с данными «Сведения  о дебиторской и кредиторской задолженности» (ф.503169)  не установлено.</w:t>
            </w:r>
          </w:p>
          <w:p w:rsidR="005C6901" w:rsidRPr="00DF3816" w:rsidRDefault="005C6901" w:rsidP="00B358F6">
            <w:pPr>
              <w:pStyle w:val="Standard"/>
              <w:spacing w:after="0" w:line="240" w:lineRule="auto"/>
              <w:jc w:val="both"/>
              <w:rPr>
                <w:rFonts w:ascii="Times New Roman" w:hAnsi="Times New Roman" w:cs="Times New Roman"/>
                <w:sz w:val="24"/>
                <w:szCs w:val="24"/>
              </w:rPr>
            </w:pPr>
            <w:r w:rsidRPr="00DF3816">
              <w:rPr>
                <w:rFonts w:cs="Times New Roman"/>
                <w:b/>
                <w:sz w:val="24"/>
                <w:szCs w:val="24"/>
              </w:rPr>
              <w:t xml:space="preserve">      </w:t>
            </w:r>
            <w:r w:rsidRPr="00DF3816">
              <w:rPr>
                <w:rFonts w:ascii="Times New Roman" w:hAnsi="Times New Roman" w:cs="Times New Roman"/>
                <w:b/>
                <w:sz w:val="24"/>
                <w:szCs w:val="24"/>
              </w:rPr>
              <w:t xml:space="preserve"> </w:t>
            </w:r>
            <w:r w:rsidRPr="00DF3816">
              <w:rPr>
                <w:rFonts w:ascii="Times New Roman" w:hAnsi="Times New Roman" w:cs="Times New Roman"/>
                <w:sz w:val="24"/>
                <w:szCs w:val="24"/>
              </w:rPr>
              <w:t>В</w:t>
            </w:r>
            <w:r w:rsidRPr="00DF3816">
              <w:rPr>
                <w:rFonts w:cs="Times New Roman"/>
                <w:sz w:val="24"/>
                <w:szCs w:val="24"/>
              </w:rPr>
              <w:t xml:space="preserve"> </w:t>
            </w:r>
            <w:r w:rsidRPr="00DF3816">
              <w:rPr>
                <w:rFonts w:ascii="Times New Roman" w:hAnsi="Times New Roman" w:cs="Times New Roman"/>
                <w:sz w:val="24"/>
                <w:szCs w:val="24"/>
              </w:rPr>
              <w:t>соответствии с п. 46 Инструкции № 191н главный распорядитель бюджетных средств формирует консолидированную справку (ф.0503110) к сводному балансу (ф.0503130) на основании консолидированных справок и справок (ф. 0503110), представленных распорядителями и получателями соответственно, путем суммирования одноименных показателей, отражаемых в графах 2-13 раздела 1 по соответствующим кодам счетов бюджетного учета.</w:t>
            </w:r>
          </w:p>
          <w:p w:rsidR="005C6901" w:rsidRPr="00DF3816" w:rsidRDefault="005C6901" w:rsidP="00B358F6">
            <w:pPr>
              <w:pStyle w:val="Standard"/>
              <w:spacing w:after="0" w:line="240" w:lineRule="auto"/>
              <w:jc w:val="both"/>
              <w:rPr>
                <w:rFonts w:ascii="Times New Roman" w:hAnsi="Times New Roman" w:cs="Times New Roman"/>
                <w:sz w:val="24"/>
                <w:szCs w:val="24"/>
              </w:rPr>
            </w:pPr>
            <w:r w:rsidRPr="00DF3816">
              <w:rPr>
                <w:rFonts w:ascii="Times New Roman" w:hAnsi="Times New Roman" w:cs="Times New Roman"/>
                <w:sz w:val="24"/>
                <w:szCs w:val="24"/>
              </w:rPr>
              <w:t xml:space="preserve">      Справка по заключению счетов бюджетного учета отчетного финансового года (ф.0503110) администрацией </w:t>
            </w:r>
            <w:proofErr w:type="spellStart"/>
            <w:r w:rsidRPr="00DF3816">
              <w:rPr>
                <w:rFonts w:ascii="Times New Roman" w:hAnsi="Times New Roman" w:cs="Times New Roman"/>
                <w:sz w:val="24"/>
                <w:szCs w:val="24"/>
              </w:rPr>
              <w:t>Краснолиповского</w:t>
            </w:r>
            <w:proofErr w:type="spellEnd"/>
            <w:r w:rsidRPr="00DF3816">
              <w:rPr>
                <w:rFonts w:ascii="Times New Roman" w:hAnsi="Times New Roman" w:cs="Times New Roman"/>
                <w:sz w:val="24"/>
                <w:szCs w:val="24"/>
              </w:rPr>
              <w:t xml:space="preserve"> сельского поселения заполнена на основании данных по соответствующим счетам 121002000, 130405000, 1401 10 000, 1401 20 000.</w:t>
            </w:r>
          </w:p>
          <w:p w:rsidR="005C6901" w:rsidRPr="00DF3816" w:rsidRDefault="005C6901" w:rsidP="00B358F6">
            <w:pPr>
              <w:spacing w:after="0" w:line="240" w:lineRule="auto"/>
              <w:jc w:val="both"/>
              <w:rPr>
                <w:rFonts w:ascii="Times New Roman" w:hAnsi="Times New Roman" w:cs="Times New Roman"/>
                <w:sz w:val="24"/>
                <w:szCs w:val="24"/>
              </w:rPr>
            </w:pPr>
            <w:r w:rsidRPr="00DF3816">
              <w:rPr>
                <w:rFonts w:ascii="Times New Roman" w:hAnsi="Times New Roman" w:cs="Times New Roman"/>
                <w:sz w:val="24"/>
                <w:szCs w:val="24"/>
              </w:rPr>
              <w:t xml:space="preserve">      Отчет о финансовых результатах деятельности (ф. 0503121) содержит данные о финансовых результатах его деятельности в разрезе кодов КОСГУ на 01.01.202</w:t>
            </w:r>
            <w:r w:rsidR="00DF3816" w:rsidRPr="00DF3816">
              <w:rPr>
                <w:rFonts w:ascii="Times New Roman" w:hAnsi="Times New Roman" w:cs="Times New Roman"/>
                <w:sz w:val="24"/>
                <w:szCs w:val="24"/>
              </w:rPr>
              <w:t>4</w:t>
            </w:r>
            <w:r w:rsidRPr="00DF3816">
              <w:rPr>
                <w:rFonts w:ascii="Times New Roman" w:hAnsi="Times New Roman" w:cs="Times New Roman"/>
                <w:sz w:val="24"/>
                <w:szCs w:val="24"/>
              </w:rPr>
              <w:t xml:space="preserve"> г. В отчете отражены показатели  разрезе бюджетной деятельности (графа 4), средств во временном распоряжении (графа 5).</w:t>
            </w:r>
          </w:p>
          <w:p w:rsidR="005C6901" w:rsidRPr="00DF3816" w:rsidRDefault="005C6901" w:rsidP="00B358F6">
            <w:pPr>
              <w:spacing w:after="0" w:line="240" w:lineRule="auto"/>
              <w:jc w:val="both"/>
              <w:rPr>
                <w:rFonts w:ascii="Times New Roman" w:hAnsi="Times New Roman" w:cs="Times New Roman"/>
                <w:sz w:val="24"/>
                <w:szCs w:val="24"/>
              </w:rPr>
            </w:pPr>
            <w:r w:rsidRPr="00DF3816">
              <w:rPr>
                <w:b/>
                <w:sz w:val="24"/>
                <w:szCs w:val="24"/>
              </w:rPr>
              <w:t xml:space="preserve">    </w:t>
            </w:r>
            <w:r w:rsidR="0058693D" w:rsidRPr="00DF3816">
              <w:rPr>
                <w:b/>
                <w:sz w:val="24"/>
                <w:szCs w:val="24"/>
              </w:rPr>
              <w:t xml:space="preserve"> </w:t>
            </w:r>
            <w:r w:rsidRPr="00DF3816">
              <w:rPr>
                <w:b/>
                <w:sz w:val="24"/>
                <w:szCs w:val="24"/>
              </w:rPr>
              <w:t xml:space="preserve"> </w:t>
            </w:r>
            <w:r w:rsidR="00D11537" w:rsidRPr="00DF3816">
              <w:rPr>
                <w:rFonts w:ascii="Times New Roman" w:hAnsi="Times New Roman" w:cs="Times New Roman"/>
                <w:sz w:val="24"/>
                <w:szCs w:val="24"/>
              </w:rPr>
              <w:t>По состоянию на 01.01.202</w:t>
            </w:r>
            <w:r w:rsidR="00DF3816" w:rsidRPr="00DF3816">
              <w:rPr>
                <w:rFonts w:ascii="Times New Roman" w:hAnsi="Times New Roman" w:cs="Times New Roman"/>
                <w:sz w:val="24"/>
                <w:szCs w:val="24"/>
              </w:rPr>
              <w:t>4</w:t>
            </w:r>
            <w:r w:rsidRPr="00DF3816">
              <w:rPr>
                <w:rFonts w:ascii="Times New Roman" w:hAnsi="Times New Roman" w:cs="Times New Roman"/>
                <w:sz w:val="24"/>
                <w:szCs w:val="24"/>
              </w:rPr>
              <w:t xml:space="preserve"> г. доходы по бюджетной деятельности администрации </w:t>
            </w:r>
            <w:proofErr w:type="spellStart"/>
            <w:r w:rsidR="0058693D" w:rsidRPr="00DF3816">
              <w:rPr>
                <w:rFonts w:ascii="Times New Roman" w:hAnsi="Times New Roman" w:cs="Times New Roman"/>
                <w:sz w:val="24"/>
                <w:szCs w:val="24"/>
              </w:rPr>
              <w:t>Краснолиповского</w:t>
            </w:r>
            <w:proofErr w:type="spellEnd"/>
            <w:r w:rsidR="0058693D" w:rsidRPr="00DF3816">
              <w:rPr>
                <w:rFonts w:ascii="Times New Roman" w:hAnsi="Times New Roman" w:cs="Times New Roman"/>
                <w:sz w:val="24"/>
                <w:szCs w:val="24"/>
              </w:rPr>
              <w:t xml:space="preserve"> </w:t>
            </w:r>
            <w:r w:rsidRPr="00DF3816">
              <w:rPr>
                <w:rFonts w:ascii="Times New Roman" w:hAnsi="Times New Roman" w:cs="Times New Roman"/>
                <w:sz w:val="24"/>
                <w:szCs w:val="24"/>
              </w:rPr>
              <w:t xml:space="preserve">сельского поселения получателя бюджетных средств составили </w:t>
            </w:r>
            <w:r w:rsidR="00DF3816" w:rsidRPr="00DF3816">
              <w:rPr>
                <w:rFonts w:ascii="Times New Roman" w:hAnsi="Times New Roman" w:cs="Times New Roman"/>
                <w:sz w:val="24"/>
                <w:szCs w:val="24"/>
              </w:rPr>
              <w:t>11361,2</w:t>
            </w:r>
            <w:r w:rsidRPr="00DF3816">
              <w:rPr>
                <w:rFonts w:ascii="Times New Roman" w:hAnsi="Times New Roman" w:cs="Times New Roman"/>
                <w:sz w:val="24"/>
                <w:szCs w:val="24"/>
              </w:rPr>
              <w:t xml:space="preserve"> тыс. рублей, из них безвозмездные денежные поступления от других бюджетов бюджетной системы Российской Федерации составили </w:t>
            </w:r>
            <w:r w:rsidR="00DF3816" w:rsidRPr="00DF3816">
              <w:rPr>
                <w:rFonts w:ascii="Times New Roman" w:hAnsi="Times New Roman" w:cs="Times New Roman"/>
                <w:sz w:val="24"/>
                <w:szCs w:val="24"/>
              </w:rPr>
              <w:t>5827,2</w:t>
            </w:r>
            <w:r w:rsidRPr="00DF3816">
              <w:rPr>
                <w:rFonts w:ascii="Times New Roman" w:hAnsi="Times New Roman" w:cs="Times New Roman"/>
                <w:sz w:val="24"/>
                <w:szCs w:val="24"/>
              </w:rPr>
              <w:t xml:space="preserve"> тыс. рублей.  </w:t>
            </w:r>
          </w:p>
          <w:p w:rsidR="005C6901" w:rsidRPr="00DF3816" w:rsidRDefault="005C6901" w:rsidP="00B358F6">
            <w:pPr>
              <w:spacing w:after="0" w:line="240" w:lineRule="auto"/>
              <w:jc w:val="both"/>
              <w:rPr>
                <w:rFonts w:ascii="Times New Roman" w:hAnsi="Times New Roman" w:cs="Times New Roman"/>
                <w:sz w:val="24"/>
                <w:szCs w:val="24"/>
              </w:rPr>
            </w:pPr>
            <w:r w:rsidRPr="00DF3816">
              <w:rPr>
                <w:b/>
                <w:sz w:val="24"/>
                <w:szCs w:val="24"/>
              </w:rPr>
              <w:t xml:space="preserve">       </w:t>
            </w:r>
            <w:r w:rsidRPr="00DF3816">
              <w:rPr>
                <w:rFonts w:ascii="Times New Roman" w:hAnsi="Times New Roman" w:cs="Times New Roman"/>
                <w:sz w:val="24"/>
                <w:szCs w:val="24"/>
              </w:rPr>
              <w:t>Расходы по бюджетной деятельности на 01.01.202</w:t>
            </w:r>
            <w:r w:rsidR="00DF3816" w:rsidRPr="00DF3816">
              <w:rPr>
                <w:rFonts w:ascii="Times New Roman" w:hAnsi="Times New Roman" w:cs="Times New Roman"/>
                <w:sz w:val="24"/>
                <w:szCs w:val="24"/>
              </w:rPr>
              <w:t>4</w:t>
            </w:r>
            <w:r w:rsidRPr="00DF3816">
              <w:rPr>
                <w:rFonts w:ascii="Times New Roman" w:hAnsi="Times New Roman" w:cs="Times New Roman"/>
                <w:sz w:val="24"/>
                <w:szCs w:val="24"/>
              </w:rPr>
              <w:t xml:space="preserve"> г. составили </w:t>
            </w:r>
            <w:r w:rsidR="00DF3816" w:rsidRPr="00DF3816">
              <w:rPr>
                <w:rFonts w:ascii="Times New Roman" w:hAnsi="Times New Roman" w:cs="Times New Roman"/>
                <w:sz w:val="24"/>
                <w:szCs w:val="24"/>
              </w:rPr>
              <w:t>10451,3</w:t>
            </w:r>
            <w:r w:rsidRPr="00DF3816">
              <w:rPr>
                <w:rFonts w:ascii="Times New Roman" w:hAnsi="Times New Roman" w:cs="Times New Roman"/>
                <w:sz w:val="24"/>
                <w:szCs w:val="24"/>
              </w:rPr>
              <w:t xml:space="preserve"> тыс. рублей, из них оплата труда и начисления на выплаты по оплате труда -  </w:t>
            </w:r>
            <w:r w:rsidR="00DF3816" w:rsidRPr="00DF3816">
              <w:rPr>
                <w:rFonts w:ascii="Times New Roman" w:hAnsi="Times New Roman" w:cs="Times New Roman"/>
                <w:sz w:val="24"/>
                <w:szCs w:val="24"/>
              </w:rPr>
              <w:t>6298,3</w:t>
            </w:r>
            <w:r w:rsidR="0058693D" w:rsidRPr="00DF3816">
              <w:rPr>
                <w:rFonts w:ascii="Times New Roman" w:hAnsi="Times New Roman" w:cs="Times New Roman"/>
                <w:sz w:val="24"/>
                <w:szCs w:val="24"/>
              </w:rPr>
              <w:t xml:space="preserve"> тыс. рублей</w:t>
            </w:r>
            <w:r w:rsidRPr="00DF3816">
              <w:rPr>
                <w:rFonts w:ascii="Times New Roman" w:hAnsi="Times New Roman" w:cs="Times New Roman"/>
                <w:sz w:val="24"/>
                <w:szCs w:val="24"/>
              </w:rPr>
              <w:t xml:space="preserve">, оплата работ, услуг -  </w:t>
            </w:r>
            <w:r w:rsidR="00DF3816" w:rsidRPr="00DF3816">
              <w:rPr>
                <w:rFonts w:ascii="Times New Roman" w:hAnsi="Times New Roman" w:cs="Times New Roman"/>
                <w:sz w:val="24"/>
                <w:szCs w:val="24"/>
              </w:rPr>
              <w:t>2997,6</w:t>
            </w:r>
            <w:r w:rsidRPr="00DF3816">
              <w:rPr>
                <w:rFonts w:ascii="Times New Roman" w:hAnsi="Times New Roman" w:cs="Times New Roman"/>
                <w:sz w:val="24"/>
                <w:szCs w:val="24"/>
              </w:rPr>
              <w:t xml:space="preserve"> тыс. рублей, безвозмездные перечисления бюджетам – </w:t>
            </w:r>
            <w:r w:rsidR="00DF3816" w:rsidRPr="00DF3816">
              <w:rPr>
                <w:rFonts w:ascii="Times New Roman" w:hAnsi="Times New Roman" w:cs="Times New Roman"/>
                <w:sz w:val="24"/>
                <w:szCs w:val="24"/>
              </w:rPr>
              <w:t>21,1</w:t>
            </w:r>
            <w:r w:rsidRPr="00DF3816">
              <w:rPr>
                <w:rFonts w:ascii="Times New Roman" w:hAnsi="Times New Roman" w:cs="Times New Roman"/>
                <w:sz w:val="24"/>
                <w:szCs w:val="24"/>
              </w:rPr>
              <w:t xml:space="preserve"> тыс. рублей. </w:t>
            </w:r>
          </w:p>
          <w:p w:rsidR="005C6901" w:rsidRPr="00DF3816" w:rsidRDefault="0058693D" w:rsidP="00B358F6">
            <w:pPr>
              <w:spacing w:after="0" w:line="240" w:lineRule="auto"/>
              <w:jc w:val="both"/>
              <w:rPr>
                <w:rFonts w:ascii="Times New Roman" w:hAnsi="Times New Roman" w:cs="Times New Roman"/>
                <w:sz w:val="24"/>
                <w:szCs w:val="24"/>
              </w:rPr>
            </w:pPr>
            <w:r w:rsidRPr="00DF3816">
              <w:rPr>
                <w:rFonts w:ascii="Times New Roman" w:hAnsi="Times New Roman" w:cs="Times New Roman"/>
                <w:b/>
                <w:sz w:val="24"/>
                <w:szCs w:val="24"/>
              </w:rPr>
              <w:t xml:space="preserve">      </w:t>
            </w:r>
            <w:r w:rsidR="005C6901" w:rsidRPr="00DF3816">
              <w:rPr>
                <w:rFonts w:ascii="Times New Roman" w:hAnsi="Times New Roman" w:cs="Times New Roman"/>
                <w:sz w:val="24"/>
                <w:szCs w:val="24"/>
              </w:rPr>
              <w:t xml:space="preserve">В результате бюджетной деятельности чистый операционный результат составил </w:t>
            </w:r>
            <w:r w:rsidRPr="00DF3816">
              <w:rPr>
                <w:rFonts w:ascii="Times New Roman" w:hAnsi="Times New Roman" w:cs="Times New Roman"/>
                <w:sz w:val="24"/>
                <w:szCs w:val="24"/>
              </w:rPr>
              <w:t xml:space="preserve">– </w:t>
            </w:r>
            <w:r w:rsidR="00DF3816" w:rsidRPr="00DF3816">
              <w:rPr>
                <w:rFonts w:ascii="Times New Roman" w:hAnsi="Times New Roman" w:cs="Times New Roman"/>
                <w:sz w:val="24"/>
                <w:szCs w:val="24"/>
              </w:rPr>
              <w:t>909,9</w:t>
            </w:r>
            <w:r w:rsidR="005C6901" w:rsidRPr="00DF3816">
              <w:rPr>
                <w:rFonts w:ascii="Times New Roman" w:hAnsi="Times New Roman" w:cs="Times New Roman"/>
                <w:sz w:val="24"/>
                <w:szCs w:val="24"/>
              </w:rPr>
              <w:t xml:space="preserve"> тыс. рублей. </w:t>
            </w:r>
          </w:p>
          <w:p w:rsidR="005C6901" w:rsidRPr="00DF3816" w:rsidRDefault="005C6901" w:rsidP="00B358F6">
            <w:pPr>
              <w:pStyle w:val="Standard"/>
              <w:spacing w:after="0" w:line="240" w:lineRule="auto"/>
              <w:jc w:val="both"/>
              <w:rPr>
                <w:rFonts w:ascii="Times New Roman" w:hAnsi="Times New Roman" w:cs="Times New Roman"/>
                <w:sz w:val="24"/>
                <w:szCs w:val="24"/>
              </w:rPr>
            </w:pPr>
            <w:r w:rsidRPr="00DF3816">
              <w:rPr>
                <w:rFonts w:cs="Times New Roman"/>
                <w:b/>
                <w:sz w:val="24"/>
                <w:szCs w:val="24"/>
              </w:rPr>
              <w:t xml:space="preserve">       </w:t>
            </w:r>
            <w:r w:rsidRPr="00DF3816">
              <w:rPr>
                <w:rFonts w:ascii="Times New Roman" w:hAnsi="Times New Roman" w:cs="Times New Roman"/>
                <w:sz w:val="24"/>
                <w:szCs w:val="24"/>
              </w:rPr>
              <w:t xml:space="preserve">Отчет о движении денежных средств </w:t>
            </w:r>
            <w:r w:rsidR="000B2036" w:rsidRPr="00DF3816">
              <w:rPr>
                <w:rFonts w:ascii="Times New Roman" w:hAnsi="Times New Roman" w:cs="Times New Roman"/>
                <w:sz w:val="24"/>
                <w:szCs w:val="24"/>
              </w:rPr>
              <w:t>(ф.</w:t>
            </w:r>
            <w:r w:rsidRPr="00DF3816">
              <w:rPr>
                <w:rFonts w:ascii="Times New Roman" w:hAnsi="Times New Roman" w:cs="Times New Roman"/>
                <w:sz w:val="24"/>
                <w:szCs w:val="24"/>
              </w:rPr>
              <w:t xml:space="preserve">0503123) администрации </w:t>
            </w:r>
            <w:proofErr w:type="spellStart"/>
            <w:r w:rsidR="0058693D" w:rsidRPr="00DF3816">
              <w:rPr>
                <w:rFonts w:ascii="Times New Roman" w:hAnsi="Times New Roman" w:cs="Times New Roman"/>
                <w:sz w:val="24"/>
                <w:szCs w:val="24"/>
              </w:rPr>
              <w:t>Краснолиповского</w:t>
            </w:r>
            <w:proofErr w:type="spellEnd"/>
            <w:r w:rsidRPr="00DF3816">
              <w:rPr>
                <w:rFonts w:ascii="Times New Roman" w:hAnsi="Times New Roman" w:cs="Times New Roman"/>
                <w:sz w:val="24"/>
                <w:szCs w:val="24"/>
              </w:rPr>
              <w:t xml:space="preserve"> сельского поселения получателя бюджетных средств, содержит сведения о движении денежных средств на счетах в рублях, открытых в подразделениях Банка России, в кредитных организациях, органах, осуществляющих кассовое обслуживание исполнения бюджета, в том числе средства во временном распоряжении. </w:t>
            </w:r>
          </w:p>
          <w:p w:rsidR="005C6901" w:rsidRPr="00DF3816" w:rsidRDefault="005C6901" w:rsidP="00B358F6">
            <w:pPr>
              <w:spacing w:after="0" w:line="240" w:lineRule="auto"/>
              <w:jc w:val="both"/>
              <w:rPr>
                <w:rFonts w:ascii="Times New Roman" w:hAnsi="Times New Roman" w:cs="Times New Roman"/>
                <w:sz w:val="24"/>
                <w:szCs w:val="24"/>
              </w:rPr>
            </w:pPr>
            <w:r w:rsidRPr="00DF3816">
              <w:rPr>
                <w:i/>
                <w:sz w:val="24"/>
                <w:szCs w:val="24"/>
              </w:rPr>
              <w:t xml:space="preserve">      </w:t>
            </w:r>
            <w:r w:rsidR="00C1208B" w:rsidRPr="00DF3816">
              <w:rPr>
                <w:i/>
                <w:sz w:val="24"/>
                <w:szCs w:val="24"/>
              </w:rPr>
              <w:t xml:space="preserve"> </w:t>
            </w:r>
            <w:r w:rsidRPr="00DF3816">
              <w:rPr>
                <w:rFonts w:ascii="Times New Roman" w:hAnsi="Times New Roman" w:cs="Times New Roman"/>
                <w:sz w:val="24"/>
                <w:szCs w:val="24"/>
              </w:rPr>
              <w:t>Согласно отчету ф. 0503123 поступления (от поступлений по текущим операциям) за 202</w:t>
            </w:r>
            <w:r w:rsidR="00DF3816" w:rsidRPr="00DF3816">
              <w:rPr>
                <w:rFonts w:ascii="Times New Roman" w:hAnsi="Times New Roman" w:cs="Times New Roman"/>
                <w:sz w:val="24"/>
                <w:szCs w:val="24"/>
              </w:rPr>
              <w:t>3</w:t>
            </w:r>
            <w:r w:rsidRPr="00DF3816">
              <w:rPr>
                <w:rFonts w:ascii="Times New Roman" w:hAnsi="Times New Roman" w:cs="Times New Roman"/>
                <w:sz w:val="24"/>
                <w:szCs w:val="24"/>
              </w:rPr>
              <w:t xml:space="preserve"> год составили </w:t>
            </w:r>
            <w:r w:rsidR="00DF3816" w:rsidRPr="00DF3816">
              <w:rPr>
                <w:rFonts w:ascii="Times New Roman" w:hAnsi="Times New Roman" w:cs="Times New Roman"/>
                <w:sz w:val="24"/>
                <w:szCs w:val="24"/>
              </w:rPr>
              <w:t xml:space="preserve">11353,2 </w:t>
            </w:r>
            <w:r w:rsidRPr="00DF3816">
              <w:rPr>
                <w:rFonts w:ascii="Times New Roman" w:hAnsi="Times New Roman" w:cs="Times New Roman"/>
                <w:sz w:val="24"/>
                <w:szCs w:val="24"/>
              </w:rPr>
              <w:t xml:space="preserve">тыс.  рублей.                </w:t>
            </w:r>
          </w:p>
          <w:p w:rsidR="005C6901" w:rsidRPr="00DF3816" w:rsidRDefault="005C6901" w:rsidP="00B358F6">
            <w:pPr>
              <w:spacing w:after="0" w:line="240" w:lineRule="auto"/>
              <w:jc w:val="both"/>
              <w:rPr>
                <w:rFonts w:ascii="Times New Roman" w:hAnsi="Times New Roman" w:cs="Times New Roman"/>
                <w:sz w:val="24"/>
                <w:szCs w:val="24"/>
              </w:rPr>
            </w:pPr>
            <w:r w:rsidRPr="00DF3816">
              <w:rPr>
                <w:rFonts w:ascii="Times New Roman" w:hAnsi="Times New Roman" w:cs="Times New Roman"/>
                <w:b/>
                <w:i/>
                <w:sz w:val="24"/>
                <w:szCs w:val="24"/>
              </w:rPr>
              <w:t xml:space="preserve">        </w:t>
            </w:r>
            <w:r w:rsidRPr="00DF3816">
              <w:rPr>
                <w:rFonts w:ascii="Times New Roman" w:hAnsi="Times New Roman" w:cs="Times New Roman"/>
                <w:sz w:val="24"/>
                <w:szCs w:val="24"/>
              </w:rPr>
              <w:t>Выбытия в 202</w:t>
            </w:r>
            <w:r w:rsidR="00DF3816" w:rsidRPr="00DF3816">
              <w:rPr>
                <w:rFonts w:ascii="Times New Roman" w:hAnsi="Times New Roman" w:cs="Times New Roman"/>
                <w:sz w:val="24"/>
                <w:szCs w:val="24"/>
              </w:rPr>
              <w:t>3</w:t>
            </w:r>
            <w:r w:rsidRPr="00DF3816">
              <w:rPr>
                <w:rFonts w:ascii="Times New Roman" w:hAnsi="Times New Roman" w:cs="Times New Roman"/>
                <w:sz w:val="24"/>
                <w:szCs w:val="24"/>
              </w:rPr>
              <w:t xml:space="preserve"> году составили  </w:t>
            </w:r>
            <w:r w:rsidR="00DF3816" w:rsidRPr="00DF3816">
              <w:rPr>
                <w:rFonts w:ascii="Times New Roman" w:hAnsi="Times New Roman" w:cs="Times New Roman"/>
                <w:sz w:val="24"/>
                <w:szCs w:val="24"/>
              </w:rPr>
              <w:t>10323,7</w:t>
            </w:r>
            <w:r w:rsidRPr="00DF3816">
              <w:rPr>
                <w:rFonts w:ascii="Times New Roman" w:hAnsi="Times New Roman" w:cs="Times New Roman"/>
                <w:sz w:val="24"/>
                <w:szCs w:val="24"/>
              </w:rPr>
              <w:t xml:space="preserve"> тыс. рублей, в том числе выбытия по текущим операциям</w:t>
            </w:r>
            <w:r w:rsidRPr="00DF3816">
              <w:rPr>
                <w:rFonts w:ascii="Times New Roman" w:hAnsi="Times New Roman" w:cs="Times New Roman"/>
                <w:i/>
                <w:sz w:val="24"/>
                <w:szCs w:val="24"/>
              </w:rPr>
              <w:t xml:space="preserve"> </w:t>
            </w:r>
            <w:r w:rsidRPr="00DF3816">
              <w:rPr>
                <w:rFonts w:ascii="Times New Roman" w:hAnsi="Times New Roman" w:cs="Times New Roman"/>
                <w:sz w:val="24"/>
                <w:szCs w:val="24"/>
              </w:rPr>
              <w:t xml:space="preserve">– </w:t>
            </w:r>
            <w:r w:rsidR="00DF3816" w:rsidRPr="00DF3816">
              <w:rPr>
                <w:rFonts w:ascii="Times New Roman" w:hAnsi="Times New Roman" w:cs="Times New Roman"/>
                <w:sz w:val="24"/>
                <w:szCs w:val="24"/>
              </w:rPr>
              <w:t>10302,7</w:t>
            </w:r>
            <w:r w:rsidRPr="00DF3816">
              <w:rPr>
                <w:rFonts w:ascii="Times New Roman" w:hAnsi="Times New Roman" w:cs="Times New Roman"/>
                <w:sz w:val="24"/>
                <w:szCs w:val="24"/>
              </w:rPr>
              <w:t xml:space="preserve"> тыс. рублей, выбытия по инвестиционным операциям – </w:t>
            </w:r>
            <w:r w:rsidR="00DF3816" w:rsidRPr="00DF3816">
              <w:rPr>
                <w:rFonts w:ascii="Times New Roman" w:hAnsi="Times New Roman" w:cs="Times New Roman"/>
                <w:sz w:val="24"/>
                <w:szCs w:val="24"/>
              </w:rPr>
              <w:t>21,0</w:t>
            </w:r>
            <w:r w:rsidRPr="00DF3816">
              <w:rPr>
                <w:rFonts w:ascii="Times New Roman" w:hAnsi="Times New Roman" w:cs="Times New Roman"/>
                <w:sz w:val="24"/>
                <w:szCs w:val="24"/>
              </w:rPr>
              <w:t xml:space="preserve"> тыс. рублей.</w:t>
            </w:r>
          </w:p>
          <w:p w:rsidR="005C6901" w:rsidRPr="00DF3816" w:rsidRDefault="005C6901" w:rsidP="00B358F6">
            <w:pPr>
              <w:spacing w:after="0" w:line="240" w:lineRule="auto"/>
              <w:jc w:val="both"/>
              <w:rPr>
                <w:rFonts w:ascii="Times New Roman" w:hAnsi="Times New Roman" w:cs="Times New Roman"/>
                <w:sz w:val="24"/>
                <w:szCs w:val="24"/>
              </w:rPr>
            </w:pPr>
            <w:r w:rsidRPr="00DF3816">
              <w:rPr>
                <w:i/>
                <w:sz w:val="24"/>
                <w:szCs w:val="24"/>
              </w:rPr>
              <w:t xml:space="preserve">       </w:t>
            </w:r>
            <w:r w:rsidRPr="00DF3816">
              <w:rPr>
                <w:rFonts w:ascii="Times New Roman" w:hAnsi="Times New Roman" w:cs="Times New Roman"/>
                <w:sz w:val="24"/>
                <w:szCs w:val="24"/>
              </w:rPr>
              <w:t xml:space="preserve">Согласно аналитической информации по выбытиям раздела 4 ф. 0503123 расходы составляют </w:t>
            </w:r>
            <w:r w:rsidR="00DF3816" w:rsidRPr="00DF3816">
              <w:rPr>
                <w:rFonts w:ascii="Times New Roman" w:hAnsi="Times New Roman" w:cs="Times New Roman"/>
                <w:sz w:val="24"/>
                <w:szCs w:val="24"/>
              </w:rPr>
              <w:t>10323,7</w:t>
            </w:r>
            <w:r w:rsidRPr="00DF3816">
              <w:rPr>
                <w:rFonts w:ascii="Times New Roman" w:hAnsi="Times New Roman" w:cs="Times New Roman"/>
                <w:sz w:val="24"/>
                <w:szCs w:val="24"/>
              </w:rPr>
              <w:t xml:space="preserve"> тыс. рублей, что соответствует информации раздела 2 «Расходы бюджета» по графе 9 ф. 0503127 в разрезе подразделов бюджетной классификации</w:t>
            </w:r>
            <w:r w:rsidR="00C1208B" w:rsidRPr="00DF3816">
              <w:rPr>
                <w:rFonts w:ascii="Times New Roman" w:hAnsi="Times New Roman" w:cs="Times New Roman"/>
                <w:sz w:val="24"/>
                <w:szCs w:val="24"/>
              </w:rPr>
              <w:t xml:space="preserve"> и </w:t>
            </w:r>
            <w:r w:rsidRPr="00DF3816">
              <w:rPr>
                <w:rFonts w:ascii="Times New Roman" w:hAnsi="Times New Roman" w:cs="Times New Roman"/>
                <w:sz w:val="24"/>
                <w:szCs w:val="24"/>
              </w:rPr>
              <w:t>строке 200  графы 10 Отчета о бюджетных об</w:t>
            </w:r>
            <w:r w:rsidR="00FB25EA" w:rsidRPr="00DF3816">
              <w:rPr>
                <w:rFonts w:ascii="Times New Roman" w:hAnsi="Times New Roman" w:cs="Times New Roman"/>
                <w:sz w:val="24"/>
                <w:szCs w:val="24"/>
              </w:rPr>
              <w:t>язательствах (форма № 0503128)</w:t>
            </w:r>
            <w:r w:rsidRPr="00DF3816">
              <w:rPr>
                <w:rFonts w:ascii="Times New Roman" w:hAnsi="Times New Roman" w:cs="Times New Roman"/>
                <w:sz w:val="24"/>
                <w:szCs w:val="24"/>
              </w:rPr>
              <w:t>.</w:t>
            </w:r>
          </w:p>
          <w:p w:rsidR="005C6901" w:rsidRPr="00AC6940" w:rsidRDefault="005C6901" w:rsidP="00B358F6">
            <w:pPr>
              <w:spacing w:after="0" w:line="240" w:lineRule="auto"/>
              <w:jc w:val="both"/>
              <w:rPr>
                <w:rFonts w:ascii="Times New Roman" w:hAnsi="Times New Roman" w:cs="Times New Roman"/>
                <w:sz w:val="24"/>
                <w:szCs w:val="24"/>
              </w:rPr>
            </w:pPr>
            <w:r w:rsidRPr="00DF3816">
              <w:rPr>
                <w:b/>
                <w:i/>
                <w:sz w:val="24"/>
                <w:szCs w:val="24"/>
              </w:rPr>
              <w:t xml:space="preserve">       </w:t>
            </w:r>
            <w:r w:rsidRPr="00AC6940">
              <w:rPr>
                <w:rFonts w:ascii="Times New Roman" w:hAnsi="Times New Roman" w:cs="Times New Roman"/>
                <w:sz w:val="24"/>
                <w:szCs w:val="24"/>
              </w:rPr>
              <w:t>В результате проверки установлено, что сумма доходов, отражённая в отчёте об исполнении бюджета (ф.0503127) по</w:t>
            </w:r>
            <w:r w:rsidR="00C1208B" w:rsidRPr="00AC6940">
              <w:rPr>
                <w:rFonts w:ascii="Times New Roman" w:hAnsi="Times New Roman" w:cs="Times New Roman"/>
                <w:sz w:val="24"/>
                <w:szCs w:val="24"/>
              </w:rPr>
              <w:t xml:space="preserve"> разделу «Доходы бюджета</w:t>
            </w:r>
            <w:r w:rsidRPr="00AC6940">
              <w:rPr>
                <w:rFonts w:ascii="Times New Roman" w:hAnsi="Times New Roman" w:cs="Times New Roman"/>
                <w:sz w:val="24"/>
                <w:szCs w:val="24"/>
              </w:rPr>
              <w:t xml:space="preserve">» в графе 4 – </w:t>
            </w:r>
            <w:r w:rsidR="00DF3816" w:rsidRPr="00AC6940">
              <w:rPr>
                <w:rFonts w:ascii="Times New Roman" w:hAnsi="Times New Roman" w:cs="Times New Roman"/>
                <w:sz w:val="24"/>
                <w:szCs w:val="24"/>
              </w:rPr>
              <w:t>10845,8</w:t>
            </w:r>
            <w:r w:rsidRPr="00AC6940">
              <w:rPr>
                <w:rFonts w:ascii="Times New Roman" w:hAnsi="Times New Roman" w:cs="Times New Roman"/>
                <w:sz w:val="24"/>
                <w:szCs w:val="24"/>
              </w:rPr>
              <w:t xml:space="preserve"> тыс. рублей,  соот</w:t>
            </w:r>
            <w:r w:rsidR="00C1208B" w:rsidRPr="00AC6940">
              <w:rPr>
                <w:rFonts w:ascii="Times New Roman" w:hAnsi="Times New Roman" w:cs="Times New Roman"/>
                <w:sz w:val="24"/>
                <w:szCs w:val="24"/>
              </w:rPr>
              <w:t>ветствует общему объёму доходов</w:t>
            </w:r>
            <w:r w:rsidRPr="00AC6940">
              <w:rPr>
                <w:rFonts w:ascii="Times New Roman" w:hAnsi="Times New Roman" w:cs="Times New Roman"/>
                <w:sz w:val="24"/>
                <w:szCs w:val="24"/>
              </w:rPr>
              <w:t xml:space="preserve">, утверждённых решением Совета депутатов </w:t>
            </w:r>
            <w:proofErr w:type="spellStart"/>
            <w:r w:rsidR="00C1208B" w:rsidRPr="00AC6940">
              <w:rPr>
                <w:rFonts w:ascii="Times New Roman" w:hAnsi="Times New Roman" w:cs="Times New Roman"/>
                <w:sz w:val="24"/>
                <w:szCs w:val="24"/>
              </w:rPr>
              <w:t>Краснолиповского</w:t>
            </w:r>
            <w:proofErr w:type="spellEnd"/>
            <w:r w:rsidRPr="00AC6940">
              <w:rPr>
                <w:rFonts w:ascii="Times New Roman" w:hAnsi="Times New Roman" w:cs="Times New Roman"/>
                <w:sz w:val="24"/>
                <w:szCs w:val="24"/>
              </w:rPr>
              <w:t xml:space="preserve"> сельского поселения</w:t>
            </w:r>
            <w:r w:rsidRPr="00DF3816">
              <w:rPr>
                <w:rFonts w:ascii="Times New Roman" w:hAnsi="Times New Roman" w:cs="Times New Roman"/>
                <w:b/>
                <w:sz w:val="24"/>
                <w:szCs w:val="24"/>
              </w:rPr>
              <w:t xml:space="preserve"> </w:t>
            </w:r>
            <w:r w:rsidRPr="001E6F1C">
              <w:rPr>
                <w:rFonts w:ascii="Times New Roman" w:hAnsi="Times New Roman" w:cs="Times New Roman"/>
                <w:sz w:val="24"/>
                <w:szCs w:val="24"/>
              </w:rPr>
              <w:t>от</w:t>
            </w:r>
            <w:r w:rsidRPr="001E6F1C">
              <w:rPr>
                <w:rFonts w:ascii="Times New Roman" w:hAnsi="Times New Roman" w:cs="Times New Roman"/>
                <w:i/>
                <w:sz w:val="24"/>
                <w:szCs w:val="24"/>
              </w:rPr>
              <w:t xml:space="preserve"> </w:t>
            </w:r>
            <w:r w:rsidR="001E6F1C" w:rsidRPr="001E6F1C">
              <w:rPr>
                <w:rFonts w:ascii="Times New Roman" w:hAnsi="Times New Roman" w:cs="Times New Roman"/>
                <w:sz w:val="24"/>
                <w:szCs w:val="24"/>
              </w:rPr>
              <w:t>21</w:t>
            </w:r>
            <w:r w:rsidR="00A37367" w:rsidRPr="001E6F1C">
              <w:rPr>
                <w:rFonts w:ascii="Times New Roman" w:hAnsi="Times New Roman" w:cs="Times New Roman"/>
                <w:sz w:val="24"/>
                <w:szCs w:val="24"/>
              </w:rPr>
              <w:t>.12.202</w:t>
            </w:r>
            <w:r w:rsidR="001E6F1C" w:rsidRPr="001E6F1C">
              <w:rPr>
                <w:rFonts w:ascii="Times New Roman" w:hAnsi="Times New Roman" w:cs="Times New Roman"/>
                <w:sz w:val="24"/>
                <w:szCs w:val="24"/>
              </w:rPr>
              <w:t>3</w:t>
            </w:r>
            <w:r w:rsidR="001E6F1C">
              <w:rPr>
                <w:rFonts w:ascii="Times New Roman" w:hAnsi="Times New Roman" w:cs="Times New Roman"/>
                <w:sz w:val="24"/>
                <w:szCs w:val="24"/>
              </w:rPr>
              <w:t xml:space="preserve"> № </w:t>
            </w:r>
            <w:r w:rsidR="001E6F1C" w:rsidRPr="001E6F1C">
              <w:rPr>
                <w:rFonts w:ascii="Times New Roman" w:hAnsi="Times New Roman" w:cs="Times New Roman"/>
                <w:sz w:val="24"/>
                <w:szCs w:val="24"/>
              </w:rPr>
              <w:t>80</w:t>
            </w:r>
            <w:r w:rsidR="00A37367" w:rsidRPr="001E6F1C">
              <w:rPr>
                <w:rFonts w:ascii="Times New Roman" w:hAnsi="Times New Roman" w:cs="Times New Roman"/>
                <w:sz w:val="24"/>
                <w:szCs w:val="24"/>
              </w:rPr>
              <w:t>/1</w:t>
            </w:r>
            <w:r w:rsidR="001E6F1C" w:rsidRPr="001E6F1C">
              <w:rPr>
                <w:rFonts w:ascii="Times New Roman" w:hAnsi="Times New Roman" w:cs="Times New Roman"/>
                <w:sz w:val="24"/>
                <w:szCs w:val="24"/>
              </w:rPr>
              <w:t>76</w:t>
            </w:r>
            <w:r w:rsidR="00A37367" w:rsidRPr="00DF3816">
              <w:rPr>
                <w:rFonts w:ascii="Times New Roman" w:hAnsi="Times New Roman" w:cs="Times New Roman"/>
                <w:b/>
                <w:sz w:val="24"/>
                <w:szCs w:val="24"/>
              </w:rPr>
              <w:t xml:space="preserve"> </w:t>
            </w:r>
            <w:r w:rsidRPr="00AC6940">
              <w:rPr>
                <w:rFonts w:ascii="Times New Roman" w:hAnsi="Times New Roman" w:cs="Times New Roman"/>
                <w:sz w:val="24"/>
                <w:szCs w:val="24"/>
              </w:rPr>
              <w:t xml:space="preserve">«О </w:t>
            </w:r>
            <w:r w:rsidR="00A8057C" w:rsidRPr="00AC6940">
              <w:rPr>
                <w:rFonts w:ascii="Times New Roman" w:hAnsi="Times New Roman" w:cs="Times New Roman"/>
                <w:sz w:val="24"/>
                <w:szCs w:val="24"/>
              </w:rPr>
              <w:t>бюджете</w:t>
            </w:r>
            <w:r w:rsidRPr="00AC6940">
              <w:rPr>
                <w:rFonts w:ascii="Times New Roman" w:hAnsi="Times New Roman" w:cs="Times New Roman"/>
                <w:sz w:val="24"/>
                <w:szCs w:val="24"/>
              </w:rPr>
              <w:t xml:space="preserve"> </w:t>
            </w:r>
            <w:proofErr w:type="spellStart"/>
            <w:r w:rsidR="00C1208B" w:rsidRPr="00AC6940">
              <w:rPr>
                <w:rFonts w:ascii="Times New Roman" w:hAnsi="Times New Roman" w:cs="Times New Roman"/>
                <w:sz w:val="24"/>
                <w:szCs w:val="24"/>
              </w:rPr>
              <w:t>Краснолиповского</w:t>
            </w:r>
            <w:proofErr w:type="spellEnd"/>
            <w:r w:rsidR="00C1208B" w:rsidRPr="00AC6940">
              <w:rPr>
                <w:rFonts w:ascii="Times New Roman" w:hAnsi="Times New Roman" w:cs="Times New Roman"/>
                <w:sz w:val="24"/>
                <w:szCs w:val="24"/>
              </w:rPr>
              <w:t xml:space="preserve"> сельского поселения  </w:t>
            </w:r>
            <w:proofErr w:type="spellStart"/>
            <w:r w:rsidR="00A8057C" w:rsidRPr="00AC6940">
              <w:rPr>
                <w:rFonts w:ascii="Times New Roman" w:hAnsi="Times New Roman" w:cs="Times New Roman"/>
                <w:sz w:val="24"/>
                <w:szCs w:val="24"/>
              </w:rPr>
              <w:t>Фроловского</w:t>
            </w:r>
            <w:proofErr w:type="spellEnd"/>
            <w:r w:rsidR="00A8057C" w:rsidRPr="00AC6940">
              <w:rPr>
                <w:rFonts w:ascii="Times New Roman" w:hAnsi="Times New Roman" w:cs="Times New Roman"/>
                <w:sz w:val="24"/>
                <w:szCs w:val="24"/>
              </w:rPr>
              <w:t xml:space="preserve"> муниципаль</w:t>
            </w:r>
            <w:r w:rsidR="00A37367" w:rsidRPr="00AC6940">
              <w:rPr>
                <w:rFonts w:ascii="Times New Roman" w:hAnsi="Times New Roman" w:cs="Times New Roman"/>
                <w:sz w:val="24"/>
                <w:szCs w:val="24"/>
              </w:rPr>
              <w:t>ного района.</w:t>
            </w:r>
          </w:p>
          <w:p w:rsidR="00C1208B" w:rsidRPr="00AC6940" w:rsidRDefault="005C6901" w:rsidP="00B358F6">
            <w:pPr>
              <w:spacing w:after="0" w:line="240" w:lineRule="auto"/>
              <w:jc w:val="both"/>
              <w:rPr>
                <w:rFonts w:ascii="Times New Roman" w:hAnsi="Times New Roman" w:cs="Times New Roman"/>
                <w:sz w:val="24"/>
                <w:szCs w:val="24"/>
              </w:rPr>
            </w:pPr>
            <w:r w:rsidRPr="00DF3816">
              <w:rPr>
                <w:b/>
                <w:i/>
                <w:sz w:val="24"/>
                <w:szCs w:val="24"/>
              </w:rPr>
              <w:t xml:space="preserve">        </w:t>
            </w:r>
            <w:r w:rsidRPr="00AC6940">
              <w:rPr>
                <w:rFonts w:ascii="Times New Roman" w:hAnsi="Times New Roman" w:cs="Times New Roman"/>
                <w:sz w:val="24"/>
                <w:szCs w:val="24"/>
              </w:rPr>
              <w:t xml:space="preserve">Плановые бюджетные ассигнования, отражённые в отчёте об исполнении бюджета (ф. ф.0503127) по </w:t>
            </w:r>
            <w:r w:rsidR="00C1208B" w:rsidRPr="00AC6940">
              <w:rPr>
                <w:rFonts w:ascii="Times New Roman" w:hAnsi="Times New Roman" w:cs="Times New Roman"/>
                <w:sz w:val="24"/>
                <w:szCs w:val="24"/>
              </w:rPr>
              <w:t>разделу «Расходы бюджета</w:t>
            </w:r>
            <w:r w:rsidRPr="00AC6940">
              <w:rPr>
                <w:rFonts w:ascii="Times New Roman" w:hAnsi="Times New Roman" w:cs="Times New Roman"/>
                <w:sz w:val="24"/>
                <w:szCs w:val="24"/>
              </w:rPr>
              <w:t xml:space="preserve">» </w:t>
            </w:r>
            <w:r w:rsidR="00AC6940" w:rsidRPr="00AC6940">
              <w:rPr>
                <w:rFonts w:ascii="Times New Roman" w:hAnsi="Times New Roman" w:cs="Times New Roman"/>
                <w:sz w:val="24"/>
                <w:szCs w:val="24"/>
              </w:rPr>
              <w:t>12140,7</w:t>
            </w:r>
            <w:r w:rsidRPr="00AC6940">
              <w:rPr>
                <w:rFonts w:ascii="Times New Roman" w:hAnsi="Times New Roman" w:cs="Times New Roman"/>
                <w:sz w:val="24"/>
                <w:szCs w:val="24"/>
              </w:rPr>
              <w:t xml:space="preserve"> тыс. рублей соответс</w:t>
            </w:r>
            <w:r w:rsidR="00C1208B" w:rsidRPr="00AC6940">
              <w:rPr>
                <w:rFonts w:ascii="Times New Roman" w:hAnsi="Times New Roman" w:cs="Times New Roman"/>
                <w:sz w:val="24"/>
                <w:szCs w:val="24"/>
              </w:rPr>
              <w:t xml:space="preserve">твуют сумме </w:t>
            </w:r>
            <w:r w:rsidR="00C1208B" w:rsidRPr="00AC6940">
              <w:rPr>
                <w:rFonts w:ascii="Times New Roman" w:hAnsi="Times New Roman" w:cs="Times New Roman"/>
                <w:sz w:val="24"/>
                <w:szCs w:val="24"/>
              </w:rPr>
              <w:lastRenderedPageBreak/>
              <w:t>назначений</w:t>
            </w:r>
            <w:r w:rsidRPr="00AC6940">
              <w:rPr>
                <w:rFonts w:ascii="Times New Roman" w:hAnsi="Times New Roman" w:cs="Times New Roman"/>
                <w:sz w:val="24"/>
                <w:szCs w:val="24"/>
              </w:rPr>
              <w:t>, утверждённых решением</w:t>
            </w:r>
            <w:r w:rsidRPr="00AC6940">
              <w:rPr>
                <w:rFonts w:ascii="Times New Roman" w:hAnsi="Times New Roman" w:cs="Times New Roman"/>
                <w:i/>
                <w:sz w:val="24"/>
                <w:szCs w:val="24"/>
              </w:rPr>
              <w:t xml:space="preserve"> </w:t>
            </w:r>
            <w:r w:rsidRPr="00AC6940">
              <w:rPr>
                <w:rFonts w:ascii="Times New Roman" w:hAnsi="Times New Roman" w:cs="Times New Roman"/>
                <w:sz w:val="24"/>
                <w:szCs w:val="24"/>
              </w:rPr>
              <w:t xml:space="preserve">Совета депутатов </w:t>
            </w:r>
            <w:proofErr w:type="spellStart"/>
            <w:r w:rsidR="00C1208B" w:rsidRPr="00AC6940">
              <w:rPr>
                <w:rFonts w:ascii="Times New Roman" w:hAnsi="Times New Roman" w:cs="Times New Roman"/>
                <w:sz w:val="24"/>
                <w:szCs w:val="24"/>
              </w:rPr>
              <w:t>Краснолиповского</w:t>
            </w:r>
            <w:proofErr w:type="spellEnd"/>
            <w:r w:rsidRPr="00AC6940">
              <w:rPr>
                <w:rFonts w:ascii="Times New Roman" w:hAnsi="Times New Roman" w:cs="Times New Roman"/>
                <w:sz w:val="24"/>
                <w:szCs w:val="24"/>
              </w:rPr>
              <w:t xml:space="preserve"> сельского поселения</w:t>
            </w:r>
            <w:r w:rsidRPr="00DF3816">
              <w:rPr>
                <w:rFonts w:ascii="Times New Roman" w:hAnsi="Times New Roman" w:cs="Times New Roman"/>
                <w:b/>
                <w:i/>
                <w:sz w:val="24"/>
                <w:szCs w:val="24"/>
              </w:rPr>
              <w:t xml:space="preserve"> </w:t>
            </w:r>
            <w:r w:rsidR="001E6F1C" w:rsidRPr="001E6F1C">
              <w:rPr>
                <w:rFonts w:ascii="Times New Roman" w:hAnsi="Times New Roman" w:cs="Times New Roman"/>
                <w:sz w:val="24"/>
                <w:szCs w:val="24"/>
              </w:rPr>
              <w:t>от</w:t>
            </w:r>
            <w:r w:rsidR="001E6F1C" w:rsidRPr="001E6F1C">
              <w:rPr>
                <w:rFonts w:ascii="Times New Roman" w:hAnsi="Times New Roman" w:cs="Times New Roman"/>
                <w:i/>
                <w:sz w:val="24"/>
                <w:szCs w:val="24"/>
              </w:rPr>
              <w:t xml:space="preserve"> </w:t>
            </w:r>
            <w:r w:rsidR="001E6F1C" w:rsidRPr="001E6F1C">
              <w:rPr>
                <w:rFonts w:ascii="Times New Roman" w:hAnsi="Times New Roman" w:cs="Times New Roman"/>
                <w:sz w:val="24"/>
                <w:szCs w:val="24"/>
              </w:rPr>
              <w:t>21.12.2023</w:t>
            </w:r>
            <w:r w:rsidR="001E6F1C">
              <w:rPr>
                <w:rFonts w:ascii="Times New Roman" w:hAnsi="Times New Roman" w:cs="Times New Roman"/>
                <w:sz w:val="24"/>
                <w:szCs w:val="24"/>
              </w:rPr>
              <w:t xml:space="preserve"> № </w:t>
            </w:r>
            <w:r w:rsidR="001E6F1C" w:rsidRPr="001E6F1C">
              <w:rPr>
                <w:rFonts w:ascii="Times New Roman" w:hAnsi="Times New Roman" w:cs="Times New Roman"/>
                <w:sz w:val="24"/>
                <w:szCs w:val="24"/>
              </w:rPr>
              <w:t>80/176</w:t>
            </w:r>
            <w:r w:rsidR="001E6F1C" w:rsidRPr="00DF3816">
              <w:rPr>
                <w:rFonts w:ascii="Times New Roman" w:hAnsi="Times New Roman" w:cs="Times New Roman"/>
                <w:b/>
                <w:sz w:val="24"/>
                <w:szCs w:val="24"/>
              </w:rPr>
              <w:t xml:space="preserve"> </w:t>
            </w:r>
            <w:r w:rsidRPr="00AC6940">
              <w:rPr>
                <w:rFonts w:ascii="Times New Roman" w:hAnsi="Times New Roman" w:cs="Times New Roman"/>
                <w:sz w:val="24"/>
                <w:szCs w:val="24"/>
              </w:rPr>
              <w:t xml:space="preserve">«О внесении изменений в решение Совета депутатов </w:t>
            </w:r>
            <w:proofErr w:type="spellStart"/>
            <w:r w:rsidR="00C1208B" w:rsidRPr="00AC6940">
              <w:rPr>
                <w:rFonts w:ascii="Times New Roman" w:hAnsi="Times New Roman" w:cs="Times New Roman"/>
                <w:sz w:val="24"/>
                <w:szCs w:val="24"/>
              </w:rPr>
              <w:t>Краснолиповского</w:t>
            </w:r>
            <w:proofErr w:type="spellEnd"/>
            <w:r w:rsidR="00A37367" w:rsidRPr="00AC6940">
              <w:rPr>
                <w:rFonts w:ascii="Times New Roman" w:hAnsi="Times New Roman" w:cs="Times New Roman"/>
                <w:sz w:val="24"/>
                <w:szCs w:val="24"/>
              </w:rPr>
              <w:t xml:space="preserve"> сельского поселения</w:t>
            </w:r>
            <w:r w:rsidR="00C1208B" w:rsidRPr="00AC6940">
              <w:rPr>
                <w:rFonts w:ascii="Times New Roman" w:hAnsi="Times New Roman" w:cs="Times New Roman"/>
                <w:sz w:val="24"/>
                <w:szCs w:val="24"/>
              </w:rPr>
              <w:t>».</w:t>
            </w:r>
          </w:p>
          <w:p w:rsidR="005C6901" w:rsidRPr="00AC6940" w:rsidRDefault="005C6901" w:rsidP="00B358F6">
            <w:pPr>
              <w:shd w:val="clear" w:color="auto" w:fill="FFFFFF"/>
              <w:spacing w:after="0" w:line="240" w:lineRule="auto"/>
              <w:jc w:val="both"/>
              <w:rPr>
                <w:rFonts w:ascii="Times New Roman" w:hAnsi="Times New Roman" w:cs="Times New Roman"/>
                <w:sz w:val="24"/>
                <w:szCs w:val="24"/>
              </w:rPr>
            </w:pPr>
            <w:r w:rsidRPr="00DF3816">
              <w:rPr>
                <w:b/>
                <w:sz w:val="24"/>
                <w:szCs w:val="24"/>
              </w:rPr>
              <w:t xml:space="preserve">       </w:t>
            </w:r>
            <w:r w:rsidRPr="00AC6940">
              <w:rPr>
                <w:rFonts w:ascii="Times New Roman" w:hAnsi="Times New Roman" w:cs="Times New Roman"/>
                <w:sz w:val="24"/>
                <w:szCs w:val="24"/>
              </w:rPr>
              <w:t xml:space="preserve">Неисполненные назначения по бюджетным ассигнованиям составили  </w:t>
            </w:r>
            <w:r w:rsidR="00AC6940" w:rsidRPr="00AC6940">
              <w:rPr>
                <w:rFonts w:ascii="Times New Roman" w:hAnsi="Times New Roman" w:cs="Times New Roman"/>
                <w:sz w:val="24"/>
                <w:szCs w:val="24"/>
              </w:rPr>
              <w:t>1817,0</w:t>
            </w:r>
            <w:r w:rsidRPr="00AC6940">
              <w:rPr>
                <w:rFonts w:ascii="Times New Roman" w:hAnsi="Times New Roman" w:cs="Times New Roman"/>
                <w:sz w:val="24"/>
                <w:szCs w:val="24"/>
              </w:rPr>
              <w:t xml:space="preserve"> тыс. рублей.</w:t>
            </w:r>
          </w:p>
          <w:p w:rsidR="005C6901" w:rsidRPr="00AC6940" w:rsidRDefault="005C6901" w:rsidP="00B358F6">
            <w:pPr>
              <w:shd w:val="clear" w:color="auto" w:fill="FFFFFF"/>
              <w:spacing w:after="0" w:line="240" w:lineRule="auto"/>
              <w:jc w:val="both"/>
              <w:rPr>
                <w:rFonts w:ascii="Times New Roman" w:hAnsi="Times New Roman" w:cs="Times New Roman"/>
                <w:sz w:val="24"/>
                <w:szCs w:val="24"/>
              </w:rPr>
            </w:pPr>
            <w:r w:rsidRPr="00AC6940">
              <w:rPr>
                <w:sz w:val="24"/>
                <w:szCs w:val="24"/>
              </w:rPr>
              <w:t xml:space="preserve">       </w:t>
            </w:r>
            <w:r w:rsidRPr="00AC6940">
              <w:rPr>
                <w:rFonts w:ascii="Times New Roman" w:hAnsi="Times New Roman" w:cs="Times New Roman"/>
                <w:sz w:val="24"/>
                <w:szCs w:val="24"/>
              </w:rPr>
              <w:t xml:space="preserve">Исполнение по источникам финансирования дефицита бюджета (р.3 формы № 0503127) составило </w:t>
            </w:r>
            <w:r w:rsidR="00AC6940" w:rsidRPr="00AC6940">
              <w:rPr>
                <w:rFonts w:ascii="Times New Roman" w:hAnsi="Times New Roman" w:cs="Times New Roman"/>
                <w:sz w:val="24"/>
                <w:szCs w:val="24"/>
              </w:rPr>
              <w:t>1029,5</w:t>
            </w:r>
            <w:r w:rsidRPr="00AC6940">
              <w:rPr>
                <w:rFonts w:ascii="Times New Roman" w:hAnsi="Times New Roman" w:cs="Times New Roman"/>
                <w:sz w:val="24"/>
                <w:szCs w:val="24"/>
              </w:rPr>
              <w:t xml:space="preserve"> тыс. рублей за счет изменения остатков по расчетам с органами, организующими исполнение бюджета, из них увеличение счетов расчетов (дебетовый остаток счета 1.210.02.000) минус </w:t>
            </w:r>
            <w:r w:rsidR="00AC6940" w:rsidRPr="00AC6940">
              <w:rPr>
                <w:rFonts w:ascii="Times New Roman" w:hAnsi="Times New Roman" w:cs="Times New Roman"/>
                <w:sz w:val="24"/>
                <w:szCs w:val="24"/>
              </w:rPr>
              <w:t>11353,2</w:t>
            </w:r>
            <w:r w:rsidRPr="00AC6940">
              <w:rPr>
                <w:rFonts w:ascii="Times New Roman" w:hAnsi="Times New Roman" w:cs="Times New Roman"/>
                <w:sz w:val="24"/>
                <w:szCs w:val="24"/>
              </w:rPr>
              <w:t xml:space="preserve"> тыс. рублей, уменьшение расчетов (кредитовый остаток счета 1.304.05.000) в размере </w:t>
            </w:r>
            <w:r w:rsidR="00AC6940" w:rsidRPr="00AC6940">
              <w:rPr>
                <w:rFonts w:ascii="Times New Roman" w:hAnsi="Times New Roman" w:cs="Times New Roman"/>
                <w:sz w:val="24"/>
                <w:szCs w:val="24"/>
              </w:rPr>
              <w:t>10323,7</w:t>
            </w:r>
            <w:r w:rsidRPr="00AC6940">
              <w:rPr>
                <w:rFonts w:ascii="Times New Roman" w:hAnsi="Times New Roman" w:cs="Times New Roman"/>
                <w:sz w:val="24"/>
                <w:szCs w:val="24"/>
              </w:rPr>
              <w:t xml:space="preserve"> тыс. рублей.</w:t>
            </w:r>
          </w:p>
          <w:p w:rsidR="005C6901" w:rsidRPr="00A004E8" w:rsidRDefault="005C6901" w:rsidP="00B358F6">
            <w:pPr>
              <w:pStyle w:val="Standard"/>
              <w:spacing w:after="0" w:line="240" w:lineRule="auto"/>
              <w:jc w:val="both"/>
              <w:rPr>
                <w:rFonts w:ascii="Times New Roman" w:hAnsi="Times New Roman" w:cs="Times New Roman"/>
                <w:sz w:val="24"/>
                <w:szCs w:val="24"/>
              </w:rPr>
            </w:pPr>
            <w:r w:rsidRPr="00DF3816">
              <w:rPr>
                <w:rFonts w:ascii="Times New Roman" w:hAnsi="Times New Roman" w:cs="Times New Roman"/>
                <w:b/>
                <w:sz w:val="24"/>
                <w:szCs w:val="24"/>
              </w:rPr>
              <w:t xml:space="preserve">       </w:t>
            </w:r>
            <w:r w:rsidRPr="00A004E8">
              <w:rPr>
                <w:rFonts w:ascii="Times New Roman" w:hAnsi="Times New Roman" w:cs="Times New Roman"/>
                <w:sz w:val="24"/>
                <w:szCs w:val="24"/>
              </w:rPr>
              <w:t>Отчет о принятых бюджетных обязательствах (ф.0503128) составлен в соответствии с п.68 Инструкции № 191н на основании данных о принятии и исполнении получателями бюджетных средств.</w:t>
            </w:r>
          </w:p>
          <w:p w:rsidR="005C6901" w:rsidRPr="00A004E8" w:rsidRDefault="005C6901" w:rsidP="00B358F6">
            <w:pPr>
              <w:pStyle w:val="Standard"/>
              <w:spacing w:after="0" w:line="240" w:lineRule="auto"/>
              <w:jc w:val="both"/>
              <w:rPr>
                <w:rFonts w:ascii="Times New Roman" w:hAnsi="Times New Roman" w:cs="Times New Roman"/>
                <w:sz w:val="24"/>
                <w:szCs w:val="24"/>
              </w:rPr>
            </w:pPr>
            <w:r w:rsidRPr="00A004E8">
              <w:rPr>
                <w:rFonts w:ascii="Times New Roman" w:hAnsi="Times New Roman" w:cs="Times New Roman"/>
                <w:sz w:val="24"/>
                <w:szCs w:val="24"/>
              </w:rPr>
              <w:t xml:space="preserve">       Данные графы 4 раздела «Бюджетные обязательства по расходам» Отчета (ф.0503128) заполнены на основании данных аналитического учета 150311000 «Доведенные бюджетные ассигнования текущего финансового года» и счета 150314000 «Переданные бюджетные ассигнования».</w:t>
            </w:r>
          </w:p>
          <w:p w:rsidR="005C6901" w:rsidRPr="00A004E8" w:rsidRDefault="005C6901" w:rsidP="00B358F6">
            <w:pPr>
              <w:pStyle w:val="Standard"/>
              <w:spacing w:after="0" w:line="240" w:lineRule="auto"/>
              <w:jc w:val="both"/>
              <w:rPr>
                <w:rFonts w:ascii="Times New Roman" w:hAnsi="Times New Roman" w:cs="Times New Roman"/>
                <w:sz w:val="24"/>
                <w:szCs w:val="24"/>
              </w:rPr>
            </w:pPr>
            <w:r w:rsidRPr="00A004E8">
              <w:rPr>
                <w:rFonts w:ascii="Times New Roman" w:hAnsi="Times New Roman" w:cs="Times New Roman"/>
                <w:sz w:val="24"/>
                <w:szCs w:val="24"/>
              </w:rPr>
              <w:t xml:space="preserve">      Данные графы 5 раздела «Бюджетные обязательства по расходам» Отчета (ф.0503128) заполнены на основании счета 050115000 «Полученные лимиты бюджетных обязательств текущего финансового года» и счета 150114000 «Переданные лимиты бюджетных обязательств текущего финансового года». </w:t>
            </w:r>
          </w:p>
          <w:p w:rsidR="005C6901" w:rsidRPr="00A004E8" w:rsidRDefault="00C1208B" w:rsidP="00B358F6">
            <w:pPr>
              <w:pStyle w:val="Standard"/>
              <w:spacing w:after="0" w:line="240" w:lineRule="auto"/>
              <w:jc w:val="both"/>
              <w:rPr>
                <w:rFonts w:ascii="Times New Roman" w:hAnsi="Times New Roman" w:cs="Times New Roman"/>
                <w:sz w:val="24"/>
                <w:szCs w:val="24"/>
              </w:rPr>
            </w:pPr>
            <w:r w:rsidRPr="00A004E8">
              <w:rPr>
                <w:rFonts w:ascii="Times New Roman" w:hAnsi="Times New Roman" w:cs="Times New Roman"/>
                <w:sz w:val="24"/>
                <w:szCs w:val="24"/>
              </w:rPr>
              <w:t xml:space="preserve">     </w:t>
            </w:r>
            <w:proofErr w:type="gramStart"/>
            <w:r w:rsidR="005C6901" w:rsidRPr="00A004E8">
              <w:rPr>
                <w:rFonts w:ascii="Times New Roman" w:hAnsi="Times New Roman" w:cs="Times New Roman"/>
                <w:sz w:val="24"/>
                <w:szCs w:val="24"/>
              </w:rPr>
              <w:t>Данные графы 9 раздела «Бюджетные обязательства по расходам» Отчета (ф.0503128) заполнены на основании данных по соответствующим счетам аналитического учета счета 150212000 «Принятые денежные обязательства на текущий финансовый год» (в части расходов бюджета), 150212320, 150212330, 150212340, 150212530 в сумме показателя по кредиту счета по итогам отчетного периода и соответствуют показателям счета 150212000 «Принятые денежные обязательства на текущий финансовый год».</w:t>
            </w:r>
            <w:proofErr w:type="gramEnd"/>
          </w:p>
          <w:p w:rsidR="005C6901" w:rsidRPr="00A004E8" w:rsidRDefault="00A004E8" w:rsidP="00A004E8">
            <w:pPr>
              <w:pStyle w:val="Standard"/>
              <w:spacing w:after="0" w:line="240" w:lineRule="auto"/>
              <w:jc w:val="both"/>
              <w:rPr>
                <w:rFonts w:ascii="Times New Roman" w:hAnsi="Times New Roman" w:cs="Times New Roman"/>
              </w:rPr>
            </w:pPr>
            <w:r>
              <w:rPr>
                <w:rFonts w:ascii="Times New Roman" w:hAnsi="Times New Roman" w:cs="Times New Roman"/>
                <w:b/>
                <w:sz w:val="24"/>
                <w:szCs w:val="24"/>
              </w:rPr>
              <w:t xml:space="preserve">      </w:t>
            </w:r>
            <w:r w:rsidR="005C6901" w:rsidRPr="00A004E8">
              <w:rPr>
                <w:rFonts w:ascii="Times New Roman" w:hAnsi="Times New Roman" w:cs="Times New Roman"/>
              </w:rPr>
              <w:t xml:space="preserve">Согласно форме бюджетной отчетности № 0503168 составленной по имуществу в оперативном управлении и имуществу казны показатели соответствуют данным баланса формы № 0503130. </w:t>
            </w:r>
          </w:p>
          <w:p w:rsidR="005C6901" w:rsidRPr="00A004E8" w:rsidRDefault="005C6901" w:rsidP="00B358F6">
            <w:pPr>
              <w:shd w:val="clear" w:color="auto" w:fill="FFFFFF"/>
              <w:spacing w:line="240" w:lineRule="auto"/>
              <w:jc w:val="both"/>
              <w:rPr>
                <w:rFonts w:ascii="Times New Roman" w:hAnsi="Times New Roman" w:cs="Times New Roman"/>
                <w:sz w:val="24"/>
                <w:szCs w:val="24"/>
              </w:rPr>
            </w:pPr>
            <w:r w:rsidRPr="00A004E8">
              <w:rPr>
                <w:sz w:val="24"/>
                <w:szCs w:val="24"/>
              </w:rPr>
              <w:t xml:space="preserve">      </w:t>
            </w:r>
            <w:r w:rsidR="00AC5032" w:rsidRPr="00A004E8">
              <w:rPr>
                <w:rFonts w:ascii="Times New Roman" w:hAnsi="Times New Roman" w:cs="Times New Roman"/>
                <w:sz w:val="24"/>
                <w:szCs w:val="24"/>
              </w:rPr>
              <w:t xml:space="preserve">В ходе проверки </w:t>
            </w:r>
            <w:r w:rsidRPr="00A004E8">
              <w:rPr>
                <w:rFonts w:ascii="Times New Roman" w:hAnsi="Times New Roman" w:cs="Times New Roman"/>
                <w:sz w:val="24"/>
                <w:szCs w:val="24"/>
              </w:rPr>
              <w:t>проведения внешней проверки годовой</w:t>
            </w:r>
            <w:r w:rsidR="00513FE8" w:rsidRPr="00A004E8">
              <w:rPr>
                <w:rFonts w:ascii="Times New Roman" w:hAnsi="Times New Roman" w:cs="Times New Roman"/>
                <w:sz w:val="24"/>
                <w:szCs w:val="24"/>
              </w:rPr>
              <w:t xml:space="preserve"> бюджетной отчетности </w:t>
            </w:r>
            <w:proofErr w:type="spellStart"/>
            <w:r w:rsidR="00513FE8" w:rsidRPr="00A004E8">
              <w:rPr>
                <w:rFonts w:ascii="Times New Roman" w:hAnsi="Times New Roman" w:cs="Times New Roman"/>
                <w:sz w:val="24"/>
                <w:szCs w:val="24"/>
              </w:rPr>
              <w:t>Краснолиповского</w:t>
            </w:r>
            <w:proofErr w:type="spellEnd"/>
            <w:r w:rsidR="00513FE8" w:rsidRPr="00A004E8">
              <w:rPr>
                <w:rFonts w:ascii="Times New Roman" w:hAnsi="Times New Roman" w:cs="Times New Roman"/>
                <w:sz w:val="24"/>
                <w:szCs w:val="24"/>
              </w:rPr>
              <w:t xml:space="preserve"> </w:t>
            </w:r>
            <w:r w:rsidRPr="00A004E8">
              <w:rPr>
                <w:rFonts w:ascii="Times New Roman" w:hAnsi="Times New Roman" w:cs="Times New Roman"/>
                <w:sz w:val="24"/>
                <w:szCs w:val="24"/>
              </w:rPr>
              <w:t>сельского поселения за 202</w:t>
            </w:r>
            <w:r w:rsidR="00A004E8" w:rsidRPr="00A004E8">
              <w:rPr>
                <w:rFonts w:ascii="Times New Roman" w:hAnsi="Times New Roman" w:cs="Times New Roman"/>
                <w:sz w:val="24"/>
                <w:szCs w:val="24"/>
              </w:rPr>
              <w:t>3</w:t>
            </w:r>
            <w:r w:rsidRPr="00A004E8">
              <w:rPr>
                <w:rFonts w:ascii="Times New Roman" w:hAnsi="Times New Roman" w:cs="Times New Roman"/>
                <w:sz w:val="24"/>
                <w:szCs w:val="24"/>
              </w:rPr>
              <w:t xml:space="preserve"> год, выборочно проверены контрольные соотношения показателей форм бюджетной отчетности, несоответствий не установлено.</w:t>
            </w:r>
          </w:p>
          <w:p w:rsidR="00513FE8" w:rsidRPr="00692ADE" w:rsidRDefault="00513FE8" w:rsidP="00B358F6">
            <w:pPr>
              <w:autoSpaceDE w:val="0"/>
              <w:adjustRightInd w:val="0"/>
              <w:spacing w:line="240" w:lineRule="auto"/>
              <w:ind w:firstLine="709"/>
              <w:jc w:val="center"/>
              <w:rPr>
                <w:rFonts w:ascii="Times New Roman" w:hAnsi="Times New Roman" w:cs="Times New Roman"/>
                <w:i/>
                <w:iCs/>
                <w:sz w:val="24"/>
                <w:szCs w:val="24"/>
                <w:lang w:eastAsia="ar-SA"/>
              </w:rPr>
            </w:pPr>
            <w:proofErr w:type="gramStart"/>
            <w:r w:rsidRPr="00692ADE">
              <w:rPr>
                <w:rFonts w:ascii="Times New Roman" w:hAnsi="Times New Roman" w:cs="Times New Roman"/>
                <w:i/>
                <w:iCs/>
                <w:sz w:val="24"/>
                <w:szCs w:val="24"/>
                <w:lang w:val="en-US" w:eastAsia="ar-SA"/>
              </w:rPr>
              <w:t>C</w:t>
            </w:r>
            <w:proofErr w:type="spellStart"/>
            <w:r w:rsidRPr="00692ADE">
              <w:rPr>
                <w:rFonts w:ascii="Times New Roman" w:hAnsi="Times New Roman" w:cs="Times New Roman"/>
                <w:i/>
                <w:iCs/>
                <w:sz w:val="24"/>
                <w:szCs w:val="24"/>
                <w:lang w:eastAsia="ar-SA"/>
              </w:rPr>
              <w:t>облюдение</w:t>
            </w:r>
            <w:proofErr w:type="spellEnd"/>
            <w:r w:rsidRPr="00692ADE">
              <w:rPr>
                <w:rFonts w:ascii="Times New Roman" w:hAnsi="Times New Roman" w:cs="Times New Roman"/>
                <w:i/>
                <w:iCs/>
                <w:sz w:val="24"/>
                <w:szCs w:val="24"/>
                <w:lang w:eastAsia="ar-SA"/>
              </w:rPr>
              <w:t xml:space="preserve">  бюджетного</w:t>
            </w:r>
            <w:proofErr w:type="gramEnd"/>
            <w:r w:rsidRPr="00692ADE">
              <w:rPr>
                <w:rFonts w:ascii="Times New Roman" w:hAnsi="Times New Roman" w:cs="Times New Roman"/>
                <w:i/>
                <w:iCs/>
                <w:sz w:val="24"/>
                <w:szCs w:val="24"/>
                <w:lang w:eastAsia="ar-SA"/>
              </w:rPr>
              <w:t xml:space="preserve"> законодательства при исполнении бюджета </w:t>
            </w:r>
            <w:proofErr w:type="spellStart"/>
            <w:r w:rsidRPr="00692ADE">
              <w:rPr>
                <w:rFonts w:ascii="Times New Roman" w:hAnsi="Times New Roman" w:cs="Times New Roman"/>
                <w:i/>
                <w:sz w:val="24"/>
                <w:szCs w:val="24"/>
              </w:rPr>
              <w:t>Краснолиповского</w:t>
            </w:r>
            <w:proofErr w:type="spellEnd"/>
            <w:r w:rsidRPr="00692ADE">
              <w:rPr>
                <w:rFonts w:ascii="Times New Roman" w:hAnsi="Times New Roman" w:cs="Times New Roman"/>
                <w:i/>
                <w:sz w:val="24"/>
                <w:szCs w:val="24"/>
              </w:rPr>
              <w:t xml:space="preserve"> </w:t>
            </w:r>
            <w:r w:rsidRPr="00692ADE">
              <w:rPr>
                <w:rFonts w:ascii="Times New Roman" w:hAnsi="Times New Roman" w:cs="Times New Roman"/>
                <w:i/>
                <w:iCs/>
                <w:sz w:val="24"/>
                <w:szCs w:val="24"/>
                <w:lang w:eastAsia="ar-SA"/>
              </w:rPr>
              <w:t>сельского поселения.</w:t>
            </w:r>
          </w:p>
          <w:p w:rsidR="00513FE8" w:rsidRPr="00692ADE" w:rsidRDefault="00513FE8" w:rsidP="00B358F6">
            <w:pPr>
              <w:spacing w:after="0" w:line="240" w:lineRule="auto"/>
              <w:jc w:val="both"/>
              <w:rPr>
                <w:rFonts w:ascii="Times New Roman" w:hAnsi="Times New Roman" w:cs="Times New Roman"/>
                <w:sz w:val="24"/>
                <w:szCs w:val="24"/>
              </w:rPr>
            </w:pPr>
            <w:r w:rsidRPr="00692ADE">
              <w:rPr>
                <w:rFonts w:ascii="Times New Roman" w:hAnsi="Times New Roman" w:cs="Times New Roman"/>
                <w:sz w:val="24"/>
                <w:szCs w:val="24"/>
              </w:rPr>
              <w:t xml:space="preserve">        Решением Совета депутатов </w:t>
            </w:r>
            <w:proofErr w:type="spellStart"/>
            <w:r w:rsidRPr="00692ADE">
              <w:rPr>
                <w:rFonts w:ascii="Times New Roman" w:hAnsi="Times New Roman" w:cs="Times New Roman"/>
                <w:sz w:val="24"/>
                <w:szCs w:val="24"/>
              </w:rPr>
              <w:t>Краснолипов</w:t>
            </w:r>
            <w:r w:rsidR="00B10292" w:rsidRPr="00692ADE">
              <w:rPr>
                <w:rFonts w:ascii="Times New Roman" w:hAnsi="Times New Roman" w:cs="Times New Roman"/>
                <w:sz w:val="24"/>
                <w:szCs w:val="24"/>
              </w:rPr>
              <w:t>ского</w:t>
            </w:r>
            <w:proofErr w:type="spellEnd"/>
            <w:r w:rsidR="00B10292" w:rsidRPr="00692ADE">
              <w:rPr>
                <w:rFonts w:ascii="Times New Roman" w:hAnsi="Times New Roman" w:cs="Times New Roman"/>
                <w:sz w:val="24"/>
                <w:szCs w:val="24"/>
              </w:rPr>
              <w:t xml:space="preserve">  сельского поселения от </w:t>
            </w:r>
            <w:r w:rsidR="00692ADE" w:rsidRPr="00692ADE">
              <w:rPr>
                <w:rFonts w:ascii="Times New Roman" w:hAnsi="Times New Roman" w:cs="Times New Roman"/>
                <w:sz w:val="24"/>
                <w:szCs w:val="24"/>
              </w:rPr>
              <w:t>28.11</w:t>
            </w:r>
            <w:r w:rsidR="00A37367" w:rsidRPr="00692ADE">
              <w:rPr>
                <w:rFonts w:ascii="Times New Roman" w:hAnsi="Times New Roman" w:cs="Times New Roman"/>
                <w:sz w:val="24"/>
                <w:szCs w:val="24"/>
              </w:rPr>
              <w:t>.202</w:t>
            </w:r>
            <w:r w:rsidR="00692ADE" w:rsidRPr="00692ADE">
              <w:rPr>
                <w:rFonts w:ascii="Times New Roman" w:hAnsi="Times New Roman" w:cs="Times New Roman"/>
                <w:sz w:val="24"/>
                <w:szCs w:val="24"/>
              </w:rPr>
              <w:t>2</w:t>
            </w:r>
            <w:r w:rsidR="00A37367" w:rsidRPr="00692ADE">
              <w:rPr>
                <w:rFonts w:ascii="Times New Roman" w:hAnsi="Times New Roman" w:cs="Times New Roman"/>
                <w:sz w:val="24"/>
                <w:szCs w:val="24"/>
              </w:rPr>
              <w:t xml:space="preserve"> № </w:t>
            </w:r>
            <w:r w:rsidR="00692ADE" w:rsidRPr="00692ADE">
              <w:rPr>
                <w:rFonts w:ascii="Times New Roman" w:hAnsi="Times New Roman" w:cs="Times New Roman"/>
                <w:sz w:val="24"/>
                <w:szCs w:val="24"/>
              </w:rPr>
              <w:t>62/140</w:t>
            </w:r>
            <w:r w:rsidR="00A37367" w:rsidRPr="00692ADE">
              <w:t xml:space="preserve">  </w:t>
            </w:r>
            <w:r w:rsidRPr="00692ADE">
              <w:rPr>
                <w:rFonts w:ascii="Times New Roman" w:hAnsi="Times New Roman" w:cs="Times New Roman"/>
                <w:sz w:val="24"/>
                <w:szCs w:val="24"/>
              </w:rPr>
              <w:t xml:space="preserve">«О бюджете </w:t>
            </w:r>
            <w:proofErr w:type="spellStart"/>
            <w:r w:rsidRPr="00692ADE">
              <w:rPr>
                <w:rFonts w:ascii="Times New Roman" w:hAnsi="Times New Roman" w:cs="Times New Roman"/>
                <w:sz w:val="24"/>
                <w:szCs w:val="24"/>
              </w:rPr>
              <w:t>Краснолиповского</w:t>
            </w:r>
            <w:proofErr w:type="spellEnd"/>
            <w:r w:rsidRPr="00692ADE">
              <w:rPr>
                <w:rFonts w:ascii="Times New Roman" w:hAnsi="Times New Roman" w:cs="Times New Roman"/>
                <w:sz w:val="24"/>
                <w:szCs w:val="24"/>
              </w:rPr>
              <w:t xml:space="preserve"> сельского поселения на 202</w:t>
            </w:r>
            <w:r w:rsidR="00692ADE" w:rsidRPr="00692ADE">
              <w:rPr>
                <w:rFonts w:ascii="Times New Roman" w:hAnsi="Times New Roman" w:cs="Times New Roman"/>
                <w:sz w:val="24"/>
                <w:szCs w:val="24"/>
              </w:rPr>
              <w:t>3</w:t>
            </w:r>
            <w:r w:rsidRPr="00692ADE">
              <w:rPr>
                <w:rFonts w:ascii="Times New Roman" w:hAnsi="Times New Roman" w:cs="Times New Roman"/>
                <w:sz w:val="24"/>
                <w:szCs w:val="24"/>
              </w:rPr>
              <w:t xml:space="preserve"> год и на плановый период 202</w:t>
            </w:r>
            <w:r w:rsidR="00692ADE" w:rsidRPr="00692ADE">
              <w:rPr>
                <w:rFonts w:ascii="Times New Roman" w:hAnsi="Times New Roman" w:cs="Times New Roman"/>
                <w:sz w:val="24"/>
                <w:szCs w:val="24"/>
              </w:rPr>
              <w:t>4</w:t>
            </w:r>
            <w:r w:rsidR="00B10292" w:rsidRPr="00692ADE">
              <w:rPr>
                <w:rFonts w:ascii="Times New Roman" w:hAnsi="Times New Roman" w:cs="Times New Roman"/>
                <w:sz w:val="24"/>
                <w:szCs w:val="24"/>
              </w:rPr>
              <w:t xml:space="preserve"> и 202</w:t>
            </w:r>
            <w:r w:rsidR="00692ADE" w:rsidRPr="00692ADE">
              <w:rPr>
                <w:rFonts w:ascii="Times New Roman" w:hAnsi="Times New Roman" w:cs="Times New Roman"/>
                <w:sz w:val="24"/>
                <w:szCs w:val="24"/>
              </w:rPr>
              <w:t>5</w:t>
            </w:r>
            <w:r w:rsidR="00B10292" w:rsidRPr="00692ADE">
              <w:rPr>
                <w:rFonts w:ascii="Times New Roman" w:hAnsi="Times New Roman" w:cs="Times New Roman"/>
                <w:sz w:val="24"/>
                <w:szCs w:val="24"/>
              </w:rPr>
              <w:t xml:space="preserve"> </w:t>
            </w:r>
            <w:r w:rsidRPr="00692ADE">
              <w:rPr>
                <w:rFonts w:ascii="Times New Roman" w:hAnsi="Times New Roman" w:cs="Times New Roman"/>
                <w:sz w:val="24"/>
                <w:szCs w:val="24"/>
              </w:rPr>
              <w:t xml:space="preserve">годов» администрация утверждена главным администратором доходов и главным распорядителем средств бюджета </w:t>
            </w:r>
            <w:proofErr w:type="spellStart"/>
            <w:r w:rsidRPr="00692ADE">
              <w:rPr>
                <w:rFonts w:ascii="Times New Roman" w:hAnsi="Times New Roman" w:cs="Times New Roman"/>
                <w:sz w:val="24"/>
                <w:szCs w:val="24"/>
              </w:rPr>
              <w:t>Краснолиповского</w:t>
            </w:r>
            <w:proofErr w:type="spellEnd"/>
            <w:r w:rsidRPr="00692ADE">
              <w:rPr>
                <w:rFonts w:ascii="Times New Roman" w:hAnsi="Times New Roman" w:cs="Times New Roman"/>
                <w:sz w:val="24"/>
                <w:szCs w:val="24"/>
              </w:rPr>
              <w:t xml:space="preserve"> сельского</w:t>
            </w:r>
            <w:r w:rsidR="000B2036" w:rsidRPr="00692ADE">
              <w:rPr>
                <w:rFonts w:ascii="Times New Roman" w:hAnsi="Times New Roman" w:cs="Times New Roman"/>
                <w:sz w:val="24"/>
                <w:szCs w:val="24"/>
              </w:rPr>
              <w:t xml:space="preserve"> поселения по коду ведомства 94</w:t>
            </w:r>
            <w:r w:rsidRPr="00692ADE">
              <w:rPr>
                <w:rFonts w:ascii="Times New Roman" w:hAnsi="Times New Roman" w:cs="Times New Roman"/>
                <w:sz w:val="24"/>
                <w:szCs w:val="24"/>
              </w:rPr>
              <w:t xml:space="preserve">5. </w:t>
            </w:r>
          </w:p>
          <w:p w:rsidR="00513FE8" w:rsidRPr="00692ADE" w:rsidRDefault="00513FE8" w:rsidP="00B358F6">
            <w:pPr>
              <w:spacing w:after="0" w:line="240" w:lineRule="auto"/>
              <w:jc w:val="both"/>
              <w:rPr>
                <w:rFonts w:ascii="Times New Roman" w:hAnsi="Times New Roman" w:cs="Times New Roman"/>
                <w:sz w:val="24"/>
                <w:szCs w:val="24"/>
              </w:rPr>
            </w:pPr>
            <w:r w:rsidRPr="00692ADE">
              <w:rPr>
                <w:rFonts w:ascii="Times New Roman" w:hAnsi="Times New Roman" w:cs="Times New Roman"/>
                <w:sz w:val="24"/>
                <w:szCs w:val="24"/>
              </w:rPr>
              <w:t xml:space="preserve">       Проект бюджета сельского поселения утвержден в соответствии со ст.187 Бюджетного кодекса Российской Федерации, до начала финансового года.</w:t>
            </w:r>
          </w:p>
          <w:p w:rsidR="00FB4AD2" w:rsidRPr="00692ADE" w:rsidRDefault="00513FE8" w:rsidP="00B358F6">
            <w:pPr>
              <w:autoSpaceDE w:val="0"/>
              <w:adjustRightInd w:val="0"/>
              <w:spacing w:after="0" w:line="240" w:lineRule="auto"/>
              <w:jc w:val="both"/>
              <w:outlineLvl w:val="3"/>
              <w:rPr>
                <w:rFonts w:ascii="Times New Roman" w:hAnsi="Times New Roman" w:cs="Times New Roman"/>
                <w:sz w:val="24"/>
                <w:szCs w:val="24"/>
              </w:rPr>
            </w:pPr>
            <w:r w:rsidRPr="00692ADE">
              <w:rPr>
                <w:rFonts w:ascii="Times New Roman" w:hAnsi="Times New Roman" w:cs="Times New Roman"/>
                <w:sz w:val="24"/>
                <w:szCs w:val="24"/>
              </w:rPr>
              <w:t xml:space="preserve">       В процессе исполнения в 202</w:t>
            </w:r>
            <w:r w:rsidR="00692ADE">
              <w:rPr>
                <w:rFonts w:ascii="Times New Roman" w:hAnsi="Times New Roman" w:cs="Times New Roman"/>
                <w:sz w:val="24"/>
                <w:szCs w:val="24"/>
              </w:rPr>
              <w:t>3</w:t>
            </w:r>
            <w:r w:rsidRPr="00692ADE">
              <w:rPr>
                <w:rFonts w:ascii="Times New Roman" w:hAnsi="Times New Roman" w:cs="Times New Roman"/>
                <w:sz w:val="24"/>
                <w:szCs w:val="24"/>
              </w:rPr>
              <w:t xml:space="preserve"> году в Ре</w:t>
            </w:r>
            <w:r w:rsidR="00FB4AD2" w:rsidRPr="00692ADE">
              <w:rPr>
                <w:rFonts w:ascii="Times New Roman" w:hAnsi="Times New Roman" w:cs="Times New Roman"/>
                <w:sz w:val="24"/>
                <w:szCs w:val="24"/>
              </w:rPr>
              <w:t>шение о бюджете</w:t>
            </w:r>
            <w:r w:rsidRPr="00692ADE">
              <w:rPr>
                <w:rFonts w:ascii="Times New Roman" w:hAnsi="Times New Roman" w:cs="Times New Roman"/>
                <w:sz w:val="24"/>
                <w:szCs w:val="24"/>
              </w:rPr>
              <w:t xml:space="preserve"> вносились </w:t>
            </w:r>
            <w:r w:rsidR="00A37367" w:rsidRPr="00692ADE">
              <w:rPr>
                <w:rFonts w:ascii="Times New Roman" w:hAnsi="Times New Roman" w:cs="Times New Roman"/>
                <w:sz w:val="24"/>
                <w:szCs w:val="24"/>
              </w:rPr>
              <w:t>изменения.</w:t>
            </w:r>
          </w:p>
          <w:p w:rsidR="00513FE8" w:rsidRPr="00692ADE" w:rsidRDefault="00513FE8" w:rsidP="00B358F6">
            <w:pPr>
              <w:autoSpaceDE w:val="0"/>
              <w:adjustRightInd w:val="0"/>
              <w:spacing w:after="0" w:line="240" w:lineRule="auto"/>
              <w:jc w:val="both"/>
              <w:outlineLvl w:val="3"/>
              <w:rPr>
                <w:rFonts w:ascii="Times New Roman" w:hAnsi="Times New Roman" w:cs="Times New Roman"/>
                <w:color w:val="000000"/>
                <w:sz w:val="24"/>
                <w:szCs w:val="24"/>
              </w:rPr>
            </w:pPr>
            <w:r w:rsidRPr="00692ADE">
              <w:rPr>
                <w:sz w:val="24"/>
                <w:szCs w:val="24"/>
              </w:rPr>
              <w:t xml:space="preserve">    </w:t>
            </w:r>
            <w:r w:rsidRPr="00692ADE">
              <w:rPr>
                <w:color w:val="000000"/>
                <w:sz w:val="24"/>
                <w:szCs w:val="24"/>
              </w:rPr>
              <w:t xml:space="preserve">  </w:t>
            </w:r>
            <w:r w:rsidR="007F5D4D" w:rsidRPr="00692ADE">
              <w:rPr>
                <w:color w:val="000000"/>
                <w:sz w:val="24"/>
                <w:szCs w:val="24"/>
              </w:rPr>
              <w:t xml:space="preserve">  </w:t>
            </w:r>
            <w:r w:rsidRPr="00692ADE">
              <w:rPr>
                <w:rFonts w:ascii="Times New Roman" w:hAnsi="Times New Roman" w:cs="Times New Roman"/>
                <w:color w:val="000000"/>
                <w:sz w:val="24"/>
                <w:szCs w:val="24"/>
              </w:rPr>
              <w:t xml:space="preserve">Бюджетные полномочия финансового органа поселения осуществляются Финансовым отделом </w:t>
            </w:r>
            <w:proofErr w:type="spellStart"/>
            <w:r w:rsidRPr="00692ADE">
              <w:rPr>
                <w:rFonts w:ascii="Times New Roman" w:hAnsi="Times New Roman" w:cs="Times New Roman"/>
                <w:color w:val="000000"/>
                <w:sz w:val="24"/>
                <w:szCs w:val="24"/>
              </w:rPr>
              <w:t>Фроловского</w:t>
            </w:r>
            <w:proofErr w:type="spellEnd"/>
            <w:r w:rsidRPr="00692ADE">
              <w:rPr>
                <w:rFonts w:ascii="Times New Roman" w:hAnsi="Times New Roman" w:cs="Times New Roman"/>
                <w:color w:val="000000"/>
                <w:sz w:val="24"/>
                <w:szCs w:val="24"/>
              </w:rPr>
              <w:t xml:space="preserve"> муниципального района.   </w:t>
            </w:r>
          </w:p>
          <w:p w:rsidR="00513FE8" w:rsidRPr="00692ADE" w:rsidRDefault="00513FE8" w:rsidP="00B358F6">
            <w:pPr>
              <w:pStyle w:val="Standard"/>
              <w:spacing w:after="0" w:line="240" w:lineRule="auto"/>
              <w:jc w:val="both"/>
              <w:rPr>
                <w:rFonts w:ascii="Times New Roman" w:hAnsi="Times New Roman" w:cs="Times New Roman"/>
                <w:sz w:val="24"/>
                <w:szCs w:val="24"/>
                <w:lang w:eastAsia="ar-SA"/>
              </w:rPr>
            </w:pPr>
            <w:r w:rsidRPr="00DF3816">
              <w:rPr>
                <w:rFonts w:ascii="Times New Roman" w:hAnsi="Times New Roman" w:cs="Times New Roman"/>
                <w:b/>
                <w:sz w:val="24"/>
                <w:szCs w:val="24"/>
                <w:lang w:eastAsia="ar-SA"/>
              </w:rPr>
              <w:t xml:space="preserve">       </w:t>
            </w:r>
            <w:r w:rsidRPr="00692ADE">
              <w:rPr>
                <w:rFonts w:ascii="Times New Roman" w:hAnsi="Times New Roman" w:cs="Times New Roman"/>
                <w:sz w:val="24"/>
                <w:szCs w:val="24"/>
                <w:lang w:eastAsia="ar-SA"/>
              </w:rPr>
              <w:t>В соответствии с требованиями ст. 264.2 Бюджетного кодекса РФ финансовым отделом определен состав, порядок и сроки предоставления годовой бюджетной  отчетности за 202</w:t>
            </w:r>
            <w:r w:rsidR="00692ADE" w:rsidRPr="00692ADE">
              <w:rPr>
                <w:rFonts w:ascii="Times New Roman" w:hAnsi="Times New Roman" w:cs="Times New Roman"/>
                <w:sz w:val="24"/>
                <w:szCs w:val="24"/>
                <w:lang w:eastAsia="ar-SA"/>
              </w:rPr>
              <w:t>3</w:t>
            </w:r>
            <w:r w:rsidR="009D26A1" w:rsidRPr="00692ADE">
              <w:rPr>
                <w:rFonts w:ascii="Times New Roman" w:hAnsi="Times New Roman" w:cs="Times New Roman"/>
                <w:sz w:val="24"/>
                <w:szCs w:val="24"/>
                <w:lang w:eastAsia="ar-SA"/>
              </w:rPr>
              <w:t xml:space="preserve"> </w:t>
            </w:r>
            <w:r w:rsidRPr="00692ADE">
              <w:rPr>
                <w:rFonts w:ascii="Times New Roman" w:hAnsi="Times New Roman" w:cs="Times New Roman"/>
                <w:sz w:val="24"/>
                <w:szCs w:val="24"/>
                <w:lang w:eastAsia="ar-SA"/>
              </w:rPr>
              <w:t>год и доведен до сельских поселений.</w:t>
            </w:r>
          </w:p>
          <w:p w:rsidR="00513FE8" w:rsidRPr="00692ADE" w:rsidRDefault="00513FE8" w:rsidP="00B358F6">
            <w:pPr>
              <w:shd w:val="clear" w:color="auto" w:fill="FFFFFF"/>
              <w:spacing w:after="0" w:line="240" w:lineRule="auto"/>
              <w:jc w:val="both"/>
              <w:rPr>
                <w:rFonts w:ascii="Times New Roman" w:hAnsi="Times New Roman" w:cs="Times New Roman"/>
                <w:color w:val="303F50"/>
                <w:sz w:val="24"/>
                <w:szCs w:val="24"/>
              </w:rPr>
            </w:pPr>
            <w:r w:rsidRPr="00692ADE">
              <w:rPr>
                <w:color w:val="000000"/>
                <w:sz w:val="24"/>
                <w:szCs w:val="24"/>
              </w:rPr>
              <w:t xml:space="preserve">       </w:t>
            </w:r>
            <w:r w:rsidRPr="00692ADE">
              <w:rPr>
                <w:rFonts w:ascii="Times New Roman" w:hAnsi="Times New Roman" w:cs="Times New Roman"/>
                <w:color w:val="000000"/>
                <w:sz w:val="24"/>
                <w:szCs w:val="24"/>
              </w:rPr>
              <w:t>Исполнение бюджета организуется в соответст</w:t>
            </w:r>
            <w:r w:rsidR="00692ADE">
              <w:rPr>
                <w:rFonts w:ascii="Times New Roman" w:hAnsi="Times New Roman" w:cs="Times New Roman"/>
                <w:color w:val="000000"/>
                <w:sz w:val="24"/>
                <w:szCs w:val="24"/>
              </w:rPr>
              <w:t>вии с требованиями статей 217,</w:t>
            </w:r>
            <w:r w:rsidRPr="00692ADE">
              <w:rPr>
                <w:rFonts w:ascii="Times New Roman" w:hAnsi="Times New Roman" w:cs="Times New Roman"/>
                <w:color w:val="000000"/>
                <w:sz w:val="24"/>
                <w:szCs w:val="24"/>
              </w:rPr>
              <w:t xml:space="preserve">217.1. Бюджетного кодекса РФ. </w:t>
            </w:r>
            <w:r w:rsidR="00FB4AD2" w:rsidRPr="00692ADE">
              <w:rPr>
                <w:rFonts w:ascii="Times New Roman" w:hAnsi="Times New Roman" w:cs="Times New Roman"/>
                <w:color w:val="000000"/>
                <w:sz w:val="24"/>
                <w:szCs w:val="24"/>
              </w:rPr>
              <w:t xml:space="preserve"> </w:t>
            </w:r>
          </w:p>
          <w:p w:rsidR="00513FE8" w:rsidRPr="00692ADE" w:rsidRDefault="00513FE8" w:rsidP="00B358F6">
            <w:pPr>
              <w:shd w:val="clear" w:color="auto" w:fill="FFFFFF"/>
              <w:spacing w:after="0" w:line="240" w:lineRule="auto"/>
              <w:jc w:val="both"/>
              <w:rPr>
                <w:rFonts w:ascii="Times New Roman" w:hAnsi="Times New Roman" w:cs="Times New Roman"/>
                <w:color w:val="303F50"/>
                <w:sz w:val="24"/>
                <w:szCs w:val="24"/>
              </w:rPr>
            </w:pPr>
            <w:r w:rsidRPr="00692ADE">
              <w:rPr>
                <w:rFonts w:ascii="Times New Roman" w:hAnsi="Times New Roman" w:cs="Times New Roman"/>
                <w:color w:val="000000"/>
                <w:sz w:val="24"/>
                <w:szCs w:val="24"/>
              </w:rPr>
              <w:t xml:space="preserve">      </w:t>
            </w:r>
            <w:proofErr w:type="gramStart"/>
            <w:r w:rsidRPr="00692ADE">
              <w:rPr>
                <w:rFonts w:ascii="Times New Roman" w:hAnsi="Times New Roman" w:cs="Times New Roman"/>
                <w:color w:val="000000"/>
                <w:sz w:val="24"/>
                <w:szCs w:val="24"/>
              </w:rPr>
              <w:t xml:space="preserve">В соответствии со ст. 217, 219.1 Бюджетного кодекса РФ разработан Порядок составления и ведения сводной бюджетной росписи районного бюджета и бюджетов поселений, </w:t>
            </w:r>
            <w:r w:rsidRPr="00692ADE">
              <w:rPr>
                <w:rFonts w:ascii="Times New Roman" w:hAnsi="Times New Roman" w:cs="Times New Roman"/>
                <w:color w:val="000000"/>
                <w:sz w:val="24"/>
                <w:szCs w:val="24"/>
              </w:rPr>
              <w:lastRenderedPageBreak/>
              <w:t>бюджетных росписей главных распорядителей  средств районного бюджета и бюджетов поселений (главных администраторов источников финансирования дефицита районного бюджета и бюджетов поселений) и плана по доходам районного бюджета и бюджетов поселений</w:t>
            </w:r>
            <w:r w:rsidR="00FB4AD2" w:rsidRPr="00692ADE">
              <w:rPr>
                <w:rFonts w:ascii="Times New Roman" w:hAnsi="Times New Roman" w:cs="Times New Roman"/>
                <w:color w:val="000000"/>
                <w:sz w:val="24"/>
                <w:szCs w:val="24"/>
              </w:rPr>
              <w:t xml:space="preserve">. </w:t>
            </w:r>
            <w:proofErr w:type="gramEnd"/>
          </w:p>
          <w:p w:rsidR="00513FE8" w:rsidRPr="00692ADE" w:rsidRDefault="00513FE8" w:rsidP="00B358F6">
            <w:pPr>
              <w:pStyle w:val="Standard"/>
              <w:autoSpaceDE w:val="0"/>
              <w:spacing w:line="240" w:lineRule="auto"/>
              <w:jc w:val="center"/>
              <w:rPr>
                <w:rFonts w:ascii="Times New Roman" w:hAnsi="Times New Roman" w:cs="Times New Roman"/>
                <w:i/>
                <w:sz w:val="24"/>
                <w:szCs w:val="24"/>
              </w:rPr>
            </w:pPr>
            <w:r w:rsidRPr="00DF3816">
              <w:rPr>
                <w:rFonts w:ascii="Times New Roman" w:hAnsi="Times New Roman"/>
                <w:b/>
                <w:sz w:val="24"/>
                <w:szCs w:val="24"/>
              </w:rPr>
              <w:t xml:space="preserve"> </w:t>
            </w:r>
            <w:r w:rsidRPr="00692ADE">
              <w:rPr>
                <w:rFonts w:ascii="Times New Roman" w:hAnsi="Times New Roman" w:cs="Times New Roman"/>
                <w:bCs/>
                <w:i/>
                <w:sz w:val="24"/>
                <w:szCs w:val="24"/>
              </w:rPr>
              <w:t xml:space="preserve">Анализ исполнения основных характеристик бюджета </w:t>
            </w:r>
            <w:proofErr w:type="spellStart"/>
            <w:r w:rsidRPr="00692ADE">
              <w:rPr>
                <w:rFonts w:ascii="Times New Roman" w:hAnsi="Times New Roman" w:cs="Times New Roman"/>
                <w:bCs/>
                <w:i/>
                <w:sz w:val="24"/>
                <w:szCs w:val="24"/>
              </w:rPr>
              <w:t>Краснолиповского</w:t>
            </w:r>
            <w:proofErr w:type="spellEnd"/>
            <w:r w:rsidRPr="00692ADE">
              <w:rPr>
                <w:rFonts w:ascii="Times New Roman" w:hAnsi="Times New Roman" w:cs="Times New Roman"/>
                <w:bCs/>
                <w:i/>
                <w:sz w:val="24"/>
                <w:szCs w:val="24"/>
              </w:rPr>
              <w:t xml:space="preserve">  сельского поселения  за 202</w:t>
            </w:r>
            <w:r w:rsidR="00692ADE" w:rsidRPr="00692ADE">
              <w:rPr>
                <w:rFonts w:ascii="Times New Roman" w:hAnsi="Times New Roman" w:cs="Times New Roman"/>
                <w:bCs/>
                <w:i/>
                <w:sz w:val="24"/>
                <w:szCs w:val="24"/>
              </w:rPr>
              <w:t>3</w:t>
            </w:r>
            <w:r w:rsidRPr="00692ADE">
              <w:rPr>
                <w:rFonts w:ascii="Times New Roman" w:hAnsi="Times New Roman" w:cs="Times New Roman"/>
                <w:bCs/>
                <w:i/>
                <w:sz w:val="24"/>
                <w:szCs w:val="24"/>
              </w:rPr>
              <w:t xml:space="preserve"> год.</w:t>
            </w:r>
          </w:p>
          <w:p w:rsidR="00513FE8" w:rsidRPr="007C4150" w:rsidRDefault="00513FE8" w:rsidP="00B358F6">
            <w:pPr>
              <w:shd w:val="clear" w:color="auto" w:fill="FFFFFF"/>
              <w:spacing w:after="0" w:line="240" w:lineRule="auto"/>
              <w:jc w:val="both"/>
              <w:rPr>
                <w:rFonts w:ascii="Times New Roman" w:hAnsi="Times New Roman" w:cs="Times New Roman"/>
                <w:sz w:val="24"/>
                <w:szCs w:val="24"/>
              </w:rPr>
            </w:pPr>
            <w:r w:rsidRPr="00DF3816">
              <w:rPr>
                <w:rFonts w:ascii="Times New Roman" w:hAnsi="Times New Roman" w:cs="Times New Roman"/>
                <w:b/>
                <w:i/>
                <w:sz w:val="24"/>
                <w:szCs w:val="24"/>
              </w:rPr>
              <w:t xml:space="preserve">     </w:t>
            </w:r>
            <w:r w:rsidR="00CE7CC9" w:rsidRPr="00DF3816">
              <w:rPr>
                <w:rFonts w:ascii="Times New Roman" w:hAnsi="Times New Roman" w:cs="Times New Roman"/>
                <w:b/>
                <w:i/>
                <w:sz w:val="24"/>
                <w:szCs w:val="24"/>
              </w:rPr>
              <w:t xml:space="preserve">   </w:t>
            </w:r>
            <w:proofErr w:type="gramStart"/>
            <w:r w:rsidRPr="007C4150">
              <w:rPr>
                <w:rFonts w:ascii="Times New Roman" w:hAnsi="Times New Roman" w:cs="Times New Roman"/>
                <w:sz w:val="24"/>
                <w:szCs w:val="24"/>
              </w:rPr>
              <w:t xml:space="preserve">Бюджет   </w:t>
            </w:r>
            <w:proofErr w:type="spellStart"/>
            <w:r w:rsidRPr="007C4150">
              <w:rPr>
                <w:rFonts w:ascii="Times New Roman" w:hAnsi="Times New Roman" w:cs="Times New Roman"/>
                <w:bCs/>
                <w:sz w:val="24"/>
                <w:szCs w:val="24"/>
              </w:rPr>
              <w:t>Краснолиповского</w:t>
            </w:r>
            <w:proofErr w:type="spellEnd"/>
            <w:r w:rsidRPr="007C4150">
              <w:rPr>
                <w:rFonts w:ascii="Times New Roman" w:hAnsi="Times New Roman" w:cs="Times New Roman"/>
                <w:bCs/>
                <w:sz w:val="24"/>
                <w:szCs w:val="24"/>
              </w:rPr>
              <w:t xml:space="preserve"> сельского поселения  </w:t>
            </w:r>
            <w:r w:rsidRPr="007C4150">
              <w:rPr>
                <w:rFonts w:ascii="Times New Roman" w:hAnsi="Times New Roman" w:cs="Times New Roman"/>
                <w:sz w:val="24"/>
                <w:szCs w:val="24"/>
              </w:rPr>
              <w:t>на 202</w:t>
            </w:r>
            <w:r w:rsidR="00692ADE" w:rsidRPr="007C4150">
              <w:rPr>
                <w:rFonts w:ascii="Times New Roman" w:hAnsi="Times New Roman" w:cs="Times New Roman"/>
                <w:sz w:val="24"/>
                <w:szCs w:val="24"/>
              </w:rPr>
              <w:t>3</w:t>
            </w:r>
            <w:r w:rsidRPr="007C4150">
              <w:rPr>
                <w:rFonts w:ascii="Times New Roman" w:hAnsi="Times New Roman" w:cs="Times New Roman"/>
                <w:sz w:val="24"/>
                <w:szCs w:val="24"/>
              </w:rPr>
              <w:t xml:space="preserve"> год и плановый период 202</w:t>
            </w:r>
            <w:r w:rsidR="00692ADE" w:rsidRPr="007C4150">
              <w:rPr>
                <w:rFonts w:ascii="Times New Roman" w:hAnsi="Times New Roman" w:cs="Times New Roman"/>
                <w:sz w:val="24"/>
                <w:szCs w:val="24"/>
              </w:rPr>
              <w:t>4</w:t>
            </w:r>
            <w:r w:rsidRPr="007C4150">
              <w:rPr>
                <w:rFonts w:ascii="Times New Roman" w:hAnsi="Times New Roman" w:cs="Times New Roman"/>
                <w:sz w:val="24"/>
                <w:szCs w:val="24"/>
              </w:rPr>
              <w:t>-202</w:t>
            </w:r>
            <w:r w:rsidR="00692ADE" w:rsidRPr="007C4150">
              <w:rPr>
                <w:rFonts w:ascii="Times New Roman" w:hAnsi="Times New Roman" w:cs="Times New Roman"/>
                <w:sz w:val="24"/>
                <w:szCs w:val="24"/>
              </w:rPr>
              <w:t>5</w:t>
            </w:r>
            <w:r w:rsidRPr="007C4150">
              <w:rPr>
                <w:rFonts w:ascii="Times New Roman" w:hAnsi="Times New Roman" w:cs="Times New Roman"/>
                <w:sz w:val="24"/>
                <w:szCs w:val="24"/>
              </w:rPr>
              <w:t xml:space="preserve"> годов утвержден Решением Совета депутатов </w:t>
            </w:r>
            <w:proofErr w:type="spellStart"/>
            <w:r w:rsidRPr="007C4150">
              <w:rPr>
                <w:rFonts w:ascii="Times New Roman" w:hAnsi="Times New Roman" w:cs="Times New Roman"/>
                <w:sz w:val="24"/>
                <w:szCs w:val="24"/>
              </w:rPr>
              <w:t>Краснолиповского</w:t>
            </w:r>
            <w:proofErr w:type="spellEnd"/>
            <w:r w:rsidRPr="007C4150">
              <w:rPr>
                <w:rFonts w:ascii="Times New Roman" w:hAnsi="Times New Roman" w:cs="Times New Roman"/>
                <w:sz w:val="24"/>
                <w:szCs w:val="24"/>
              </w:rPr>
              <w:t xml:space="preserve">  сельского поселения от</w:t>
            </w:r>
            <w:r w:rsidRPr="00DF3816">
              <w:rPr>
                <w:rFonts w:ascii="Times New Roman" w:hAnsi="Times New Roman" w:cs="Times New Roman"/>
                <w:b/>
                <w:sz w:val="24"/>
                <w:szCs w:val="24"/>
              </w:rPr>
              <w:t xml:space="preserve"> </w:t>
            </w:r>
            <w:r w:rsidR="007C4150" w:rsidRPr="00692ADE">
              <w:rPr>
                <w:rFonts w:ascii="Times New Roman" w:hAnsi="Times New Roman" w:cs="Times New Roman"/>
                <w:sz w:val="24"/>
                <w:szCs w:val="24"/>
              </w:rPr>
              <w:t>28.11.2022 № 62/140</w:t>
            </w:r>
            <w:r w:rsidR="007C4150">
              <w:rPr>
                <w:rFonts w:ascii="Times New Roman" w:hAnsi="Times New Roman" w:cs="Times New Roman"/>
                <w:sz w:val="24"/>
                <w:szCs w:val="24"/>
              </w:rPr>
              <w:t xml:space="preserve">  </w:t>
            </w:r>
            <w:r w:rsidRPr="007C4150">
              <w:rPr>
                <w:rFonts w:ascii="Times New Roman" w:hAnsi="Times New Roman" w:cs="Times New Roman"/>
                <w:sz w:val="24"/>
                <w:szCs w:val="24"/>
              </w:rPr>
              <w:t>до начала очередного финансового года по доходам в сумме</w:t>
            </w:r>
            <w:r w:rsidRPr="007C4150">
              <w:rPr>
                <w:sz w:val="24"/>
                <w:szCs w:val="24"/>
              </w:rPr>
              <w:t xml:space="preserve"> </w:t>
            </w:r>
            <w:r w:rsidR="007C4150" w:rsidRPr="007C4150">
              <w:rPr>
                <w:rFonts w:ascii="Times New Roman" w:hAnsi="Times New Roman" w:cs="Times New Roman"/>
                <w:sz w:val="24"/>
                <w:szCs w:val="24"/>
              </w:rPr>
              <w:t>8148,9</w:t>
            </w:r>
            <w:r w:rsidRPr="007C4150">
              <w:rPr>
                <w:rFonts w:ascii="Times New Roman" w:hAnsi="Times New Roman" w:cs="Times New Roman"/>
                <w:sz w:val="24"/>
                <w:szCs w:val="24"/>
              </w:rPr>
              <w:t xml:space="preserve"> тыс. рублей, в том числе безвозмездные поступления от других бюджетов бюджетной системы РФ – </w:t>
            </w:r>
            <w:r w:rsidR="007C4150" w:rsidRPr="007C4150">
              <w:rPr>
                <w:rFonts w:ascii="Times New Roman" w:hAnsi="Times New Roman" w:cs="Times New Roman"/>
                <w:sz w:val="24"/>
                <w:szCs w:val="24"/>
              </w:rPr>
              <w:t>3514,3</w:t>
            </w:r>
            <w:r w:rsidRPr="007C4150">
              <w:rPr>
                <w:rFonts w:ascii="Times New Roman" w:hAnsi="Times New Roman" w:cs="Times New Roman"/>
                <w:sz w:val="24"/>
                <w:szCs w:val="24"/>
              </w:rPr>
              <w:t xml:space="preserve">  тыс. рублей и расходам в сумме </w:t>
            </w:r>
            <w:r w:rsidR="007C4150" w:rsidRPr="007C4150">
              <w:rPr>
                <w:rFonts w:ascii="Times New Roman" w:hAnsi="Times New Roman" w:cs="Times New Roman"/>
                <w:sz w:val="24"/>
                <w:szCs w:val="24"/>
              </w:rPr>
              <w:t>8498,9</w:t>
            </w:r>
            <w:r w:rsidRPr="007C4150">
              <w:rPr>
                <w:rFonts w:ascii="Times New Roman" w:hAnsi="Times New Roman" w:cs="Times New Roman"/>
                <w:sz w:val="24"/>
                <w:szCs w:val="24"/>
              </w:rPr>
              <w:t xml:space="preserve"> тыс. рублей</w:t>
            </w:r>
            <w:r w:rsidR="00CE7CC9" w:rsidRPr="007C4150">
              <w:rPr>
                <w:rFonts w:ascii="Times New Roman" w:hAnsi="Times New Roman" w:cs="Times New Roman"/>
                <w:sz w:val="24"/>
                <w:szCs w:val="24"/>
              </w:rPr>
              <w:t xml:space="preserve">, дефицит составил </w:t>
            </w:r>
            <w:r w:rsidR="007C4150" w:rsidRPr="007C4150">
              <w:rPr>
                <w:rFonts w:ascii="Times New Roman" w:hAnsi="Times New Roman" w:cs="Times New Roman"/>
                <w:sz w:val="24"/>
                <w:szCs w:val="24"/>
              </w:rPr>
              <w:t>350,0</w:t>
            </w:r>
            <w:r w:rsidR="00CE7CC9" w:rsidRPr="007C4150">
              <w:rPr>
                <w:rFonts w:ascii="Times New Roman" w:hAnsi="Times New Roman" w:cs="Times New Roman"/>
                <w:sz w:val="24"/>
                <w:szCs w:val="24"/>
              </w:rPr>
              <w:t xml:space="preserve"> тыс</w:t>
            </w:r>
            <w:proofErr w:type="gramEnd"/>
            <w:r w:rsidR="00CE7CC9" w:rsidRPr="007C4150">
              <w:rPr>
                <w:rFonts w:ascii="Times New Roman" w:hAnsi="Times New Roman" w:cs="Times New Roman"/>
                <w:sz w:val="24"/>
                <w:szCs w:val="24"/>
              </w:rPr>
              <w:t>. рублей</w:t>
            </w:r>
            <w:r w:rsidRPr="007C4150">
              <w:rPr>
                <w:rFonts w:ascii="Times New Roman" w:hAnsi="Times New Roman" w:cs="Times New Roman"/>
                <w:sz w:val="24"/>
                <w:szCs w:val="24"/>
              </w:rPr>
              <w:t>.</w:t>
            </w:r>
          </w:p>
          <w:p w:rsidR="00513FE8" w:rsidRPr="007C4150" w:rsidRDefault="00513FE8" w:rsidP="00B358F6">
            <w:pPr>
              <w:shd w:val="clear" w:color="auto" w:fill="FFFFFF"/>
              <w:spacing w:after="0" w:line="240" w:lineRule="auto"/>
              <w:jc w:val="both"/>
              <w:rPr>
                <w:rFonts w:ascii="Times New Roman" w:hAnsi="Times New Roman" w:cs="Times New Roman"/>
                <w:sz w:val="24"/>
                <w:szCs w:val="24"/>
              </w:rPr>
            </w:pPr>
            <w:r w:rsidRPr="00DF3816">
              <w:rPr>
                <w:b/>
                <w:i/>
                <w:sz w:val="24"/>
                <w:szCs w:val="24"/>
              </w:rPr>
              <w:t xml:space="preserve">  </w:t>
            </w:r>
            <w:r w:rsidR="007F5D4D" w:rsidRPr="00DF3816">
              <w:rPr>
                <w:b/>
                <w:i/>
                <w:sz w:val="24"/>
                <w:szCs w:val="24"/>
              </w:rPr>
              <w:t xml:space="preserve"> </w:t>
            </w:r>
            <w:r w:rsidRPr="007C4150">
              <w:rPr>
                <w:rFonts w:ascii="Times New Roman" w:hAnsi="Times New Roman" w:cs="Times New Roman"/>
                <w:sz w:val="24"/>
                <w:szCs w:val="24"/>
              </w:rPr>
              <w:t xml:space="preserve">Изменения и дополнения в бюджет вносились решениями Совета депутатов </w:t>
            </w:r>
            <w:proofErr w:type="spellStart"/>
            <w:r w:rsidR="00CE7CC9" w:rsidRPr="007C4150">
              <w:rPr>
                <w:rFonts w:ascii="Times New Roman" w:hAnsi="Times New Roman" w:cs="Times New Roman"/>
                <w:sz w:val="24"/>
                <w:szCs w:val="24"/>
              </w:rPr>
              <w:t>Краснолиповского</w:t>
            </w:r>
            <w:proofErr w:type="spellEnd"/>
            <w:r w:rsidR="00CE7CC9" w:rsidRPr="007C4150">
              <w:rPr>
                <w:rFonts w:ascii="Times New Roman" w:hAnsi="Times New Roman" w:cs="Times New Roman"/>
                <w:sz w:val="24"/>
                <w:szCs w:val="24"/>
              </w:rPr>
              <w:t xml:space="preserve"> </w:t>
            </w:r>
            <w:r w:rsidRPr="007C4150">
              <w:rPr>
                <w:rFonts w:ascii="Times New Roman" w:hAnsi="Times New Roman" w:cs="Times New Roman"/>
                <w:sz w:val="24"/>
                <w:szCs w:val="24"/>
              </w:rPr>
              <w:t xml:space="preserve">сельского поселения. Последняя корректировка параметров бюджета принята решением Совета депутатов </w:t>
            </w:r>
            <w:proofErr w:type="spellStart"/>
            <w:r w:rsidR="00CE7CC9" w:rsidRPr="007C4150">
              <w:rPr>
                <w:rFonts w:ascii="Times New Roman" w:hAnsi="Times New Roman" w:cs="Times New Roman"/>
                <w:sz w:val="24"/>
                <w:szCs w:val="24"/>
              </w:rPr>
              <w:t>Краснолиповского</w:t>
            </w:r>
            <w:proofErr w:type="spellEnd"/>
            <w:r w:rsidRPr="007C4150">
              <w:rPr>
                <w:rFonts w:ascii="Times New Roman" w:hAnsi="Times New Roman" w:cs="Times New Roman"/>
                <w:sz w:val="24"/>
                <w:szCs w:val="24"/>
              </w:rPr>
              <w:t xml:space="preserve"> сельского </w:t>
            </w:r>
            <w:r w:rsidR="00CE7CC9" w:rsidRPr="007C4150">
              <w:rPr>
                <w:rFonts w:ascii="Times New Roman" w:hAnsi="Times New Roman" w:cs="Times New Roman"/>
                <w:sz w:val="24"/>
                <w:szCs w:val="24"/>
              </w:rPr>
              <w:t xml:space="preserve"> поселения</w:t>
            </w:r>
            <w:r w:rsidR="00CE7CC9" w:rsidRPr="00DF3816">
              <w:rPr>
                <w:rFonts w:ascii="Times New Roman" w:hAnsi="Times New Roman" w:cs="Times New Roman"/>
                <w:b/>
                <w:sz w:val="24"/>
                <w:szCs w:val="24"/>
              </w:rPr>
              <w:t xml:space="preserve"> </w:t>
            </w:r>
            <w:r w:rsidR="001E6F1C" w:rsidRPr="001E6F1C">
              <w:rPr>
                <w:rFonts w:ascii="Times New Roman" w:hAnsi="Times New Roman" w:cs="Times New Roman"/>
                <w:sz w:val="24"/>
                <w:szCs w:val="24"/>
              </w:rPr>
              <w:t>от</w:t>
            </w:r>
            <w:r w:rsidR="001E6F1C" w:rsidRPr="001E6F1C">
              <w:rPr>
                <w:rFonts w:ascii="Times New Roman" w:hAnsi="Times New Roman" w:cs="Times New Roman"/>
                <w:i/>
                <w:sz w:val="24"/>
                <w:szCs w:val="24"/>
              </w:rPr>
              <w:t xml:space="preserve"> </w:t>
            </w:r>
            <w:r w:rsidR="001E6F1C" w:rsidRPr="001E6F1C">
              <w:rPr>
                <w:rFonts w:ascii="Times New Roman" w:hAnsi="Times New Roman" w:cs="Times New Roman"/>
                <w:sz w:val="24"/>
                <w:szCs w:val="24"/>
              </w:rPr>
              <w:t>21.12.2023</w:t>
            </w:r>
            <w:r w:rsidR="001E6F1C">
              <w:rPr>
                <w:rFonts w:ascii="Times New Roman" w:hAnsi="Times New Roman" w:cs="Times New Roman"/>
                <w:sz w:val="24"/>
                <w:szCs w:val="24"/>
              </w:rPr>
              <w:t xml:space="preserve"> № </w:t>
            </w:r>
            <w:r w:rsidR="001E6F1C" w:rsidRPr="001E6F1C">
              <w:rPr>
                <w:rFonts w:ascii="Times New Roman" w:hAnsi="Times New Roman" w:cs="Times New Roman"/>
                <w:sz w:val="24"/>
                <w:szCs w:val="24"/>
              </w:rPr>
              <w:t>80/176</w:t>
            </w:r>
            <w:r w:rsidR="001E6F1C" w:rsidRPr="00DF3816">
              <w:rPr>
                <w:rFonts w:ascii="Times New Roman" w:hAnsi="Times New Roman" w:cs="Times New Roman"/>
                <w:b/>
                <w:sz w:val="24"/>
                <w:szCs w:val="24"/>
              </w:rPr>
              <w:t xml:space="preserve"> </w:t>
            </w:r>
            <w:r w:rsidRPr="007C4150">
              <w:rPr>
                <w:rFonts w:ascii="Times New Roman" w:hAnsi="Times New Roman" w:cs="Times New Roman"/>
                <w:sz w:val="24"/>
                <w:szCs w:val="24"/>
              </w:rPr>
              <w:t xml:space="preserve">«О внесении изменений в решение Совета депутатов </w:t>
            </w:r>
            <w:proofErr w:type="spellStart"/>
            <w:r w:rsidR="00CE7CC9" w:rsidRPr="007C4150">
              <w:rPr>
                <w:rFonts w:ascii="Times New Roman" w:hAnsi="Times New Roman" w:cs="Times New Roman"/>
                <w:sz w:val="24"/>
                <w:szCs w:val="24"/>
              </w:rPr>
              <w:t>Краснолиповского</w:t>
            </w:r>
            <w:proofErr w:type="spellEnd"/>
            <w:r w:rsidR="00CE7CC9" w:rsidRPr="007C4150">
              <w:rPr>
                <w:rFonts w:ascii="Times New Roman" w:hAnsi="Times New Roman" w:cs="Times New Roman"/>
                <w:sz w:val="24"/>
                <w:szCs w:val="24"/>
              </w:rPr>
              <w:t xml:space="preserve"> </w:t>
            </w:r>
            <w:r w:rsidRPr="007C4150">
              <w:rPr>
                <w:rFonts w:ascii="Times New Roman" w:hAnsi="Times New Roman" w:cs="Times New Roman"/>
                <w:sz w:val="24"/>
                <w:szCs w:val="24"/>
              </w:rPr>
              <w:t xml:space="preserve"> сельского поселения» от </w:t>
            </w:r>
            <w:r w:rsidR="007C4150" w:rsidRPr="007C4150">
              <w:rPr>
                <w:rFonts w:ascii="Times New Roman" w:hAnsi="Times New Roman" w:cs="Times New Roman"/>
                <w:sz w:val="24"/>
                <w:szCs w:val="24"/>
              </w:rPr>
              <w:t>28.11.2022 № 62/140</w:t>
            </w:r>
            <w:r w:rsidRPr="007C4150">
              <w:rPr>
                <w:rFonts w:ascii="Times New Roman" w:hAnsi="Times New Roman" w:cs="Times New Roman"/>
                <w:sz w:val="24"/>
                <w:szCs w:val="24"/>
              </w:rPr>
              <w:t>».</w:t>
            </w:r>
          </w:p>
          <w:p w:rsidR="00513FE8" w:rsidRPr="007C4150" w:rsidRDefault="00513FE8" w:rsidP="00B358F6">
            <w:pPr>
              <w:shd w:val="clear" w:color="auto" w:fill="FFFFFF"/>
              <w:spacing w:line="240" w:lineRule="auto"/>
              <w:jc w:val="both"/>
              <w:rPr>
                <w:rFonts w:ascii="Times New Roman" w:hAnsi="Times New Roman" w:cs="Times New Roman"/>
                <w:sz w:val="24"/>
                <w:szCs w:val="24"/>
              </w:rPr>
            </w:pPr>
            <w:r w:rsidRPr="00DF3816">
              <w:rPr>
                <w:rFonts w:ascii="Times New Roman" w:hAnsi="Times New Roman" w:cs="Times New Roman"/>
                <w:b/>
                <w:i/>
                <w:sz w:val="24"/>
                <w:szCs w:val="24"/>
              </w:rPr>
              <w:t xml:space="preserve">     </w:t>
            </w:r>
            <w:r w:rsidR="007F5D4D" w:rsidRPr="00DF3816">
              <w:rPr>
                <w:rFonts w:ascii="Times New Roman" w:hAnsi="Times New Roman" w:cs="Times New Roman"/>
                <w:b/>
                <w:i/>
                <w:sz w:val="24"/>
                <w:szCs w:val="24"/>
              </w:rPr>
              <w:t xml:space="preserve">  </w:t>
            </w:r>
            <w:r w:rsidRPr="007C4150">
              <w:rPr>
                <w:rFonts w:ascii="Times New Roman" w:hAnsi="Times New Roman" w:cs="Times New Roman"/>
                <w:sz w:val="24"/>
                <w:szCs w:val="24"/>
              </w:rPr>
              <w:t xml:space="preserve">В результате внесения изменений и дополнений в бюджет </w:t>
            </w:r>
            <w:proofErr w:type="spellStart"/>
            <w:r w:rsidR="00CE7CC9" w:rsidRPr="007C4150">
              <w:rPr>
                <w:rFonts w:ascii="Times New Roman" w:hAnsi="Times New Roman" w:cs="Times New Roman"/>
                <w:sz w:val="24"/>
                <w:szCs w:val="24"/>
              </w:rPr>
              <w:t>Краснолиповского</w:t>
            </w:r>
            <w:proofErr w:type="spellEnd"/>
            <w:r w:rsidRPr="007C4150">
              <w:rPr>
                <w:rFonts w:ascii="Times New Roman" w:hAnsi="Times New Roman" w:cs="Times New Roman"/>
                <w:sz w:val="24"/>
                <w:szCs w:val="24"/>
              </w:rPr>
              <w:t xml:space="preserve"> сельского поселения доходная часть бюджета, по сравнению с первоначальными значениями, была увеличена  на  </w:t>
            </w:r>
            <w:r w:rsidR="007C4150" w:rsidRPr="007C4150">
              <w:rPr>
                <w:rFonts w:ascii="Times New Roman" w:hAnsi="Times New Roman" w:cs="Times New Roman"/>
                <w:sz w:val="24"/>
                <w:szCs w:val="24"/>
              </w:rPr>
              <w:t>2696,9</w:t>
            </w:r>
            <w:r w:rsidRPr="007C4150">
              <w:rPr>
                <w:rFonts w:ascii="Times New Roman" w:hAnsi="Times New Roman" w:cs="Times New Roman"/>
                <w:sz w:val="24"/>
                <w:szCs w:val="24"/>
              </w:rPr>
              <w:t xml:space="preserve"> тыс</w:t>
            </w:r>
            <w:proofErr w:type="gramStart"/>
            <w:r w:rsidRPr="007C4150">
              <w:rPr>
                <w:rFonts w:ascii="Times New Roman" w:hAnsi="Times New Roman" w:cs="Times New Roman"/>
                <w:sz w:val="24"/>
                <w:szCs w:val="24"/>
              </w:rPr>
              <w:t>.р</w:t>
            </w:r>
            <w:proofErr w:type="gramEnd"/>
            <w:r w:rsidRPr="007C4150">
              <w:rPr>
                <w:rFonts w:ascii="Times New Roman" w:hAnsi="Times New Roman" w:cs="Times New Roman"/>
                <w:sz w:val="24"/>
                <w:szCs w:val="24"/>
              </w:rPr>
              <w:t xml:space="preserve">ублей и составила </w:t>
            </w:r>
            <w:r w:rsidR="007C4150" w:rsidRPr="007C4150">
              <w:rPr>
                <w:rFonts w:ascii="Times New Roman" w:hAnsi="Times New Roman" w:cs="Times New Roman"/>
                <w:sz w:val="24"/>
                <w:szCs w:val="24"/>
              </w:rPr>
              <w:t>10845,8</w:t>
            </w:r>
            <w:r w:rsidRPr="007C4150">
              <w:rPr>
                <w:rFonts w:ascii="Times New Roman" w:hAnsi="Times New Roman" w:cs="Times New Roman"/>
                <w:sz w:val="24"/>
                <w:szCs w:val="24"/>
              </w:rPr>
              <w:t xml:space="preserve"> тыс.рублей,</w:t>
            </w:r>
            <w:r w:rsidRPr="00DF3816">
              <w:rPr>
                <w:rFonts w:ascii="Times New Roman" w:hAnsi="Times New Roman" w:cs="Times New Roman"/>
                <w:b/>
                <w:sz w:val="24"/>
                <w:szCs w:val="24"/>
              </w:rPr>
              <w:t xml:space="preserve"> </w:t>
            </w:r>
            <w:r w:rsidRPr="007C4150">
              <w:rPr>
                <w:rFonts w:ascii="Times New Roman" w:hAnsi="Times New Roman" w:cs="Times New Roman"/>
                <w:sz w:val="24"/>
                <w:szCs w:val="24"/>
              </w:rPr>
              <w:t xml:space="preserve">расходная часть была увеличена на </w:t>
            </w:r>
            <w:r w:rsidR="007C4150" w:rsidRPr="007C4150">
              <w:rPr>
                <w:rFonts w:ascii="Times New Roman" w:hAnsi="Times New Roman" w:cs="Times New Roman"/>
                <w:sz w:val="24"/>
                <w:szCs w:val="24"/>
              </w:rPr>
              <w:t>3641,8</w:t>
            </w:r>
            <w:r w:rsidRPr="007C4150">
              <w:rPr>
                <w:rFonts w:ascii="Times New Roman" w:hAnsi="Times New Roman" w:cs="Times New Roman"/>
                <w:sz w:val="24"/>
                <w:szCs w:val="24"/>
              </w:rPr>
              <w:t xml:space="preserve"> тыс.рублей и составила </w:t>
            </w:r>
            <w:r w:rsidR="007C4150" w:rsidRPr="007C4150">
              <w:rPr>
                <w:rFonts w:ascii="Times New Roman" w:hAnsi="Times New Roman" w:cs="Times New Roman"/>
                <w:sz w:val="24"/>
                <w:szCs w:val="24"/>
              </w:rPr>
              <w:t>12140,7</w:t>
            </w:r>
            <w:r w:rsidRPr="007C4150">
              <w:rPr>
                <w:rFonts w:ascii="Times New Roman" w:hAnsi="Times New Roman" w:cs="Times New Roman"/>
                <w:sz w:val="24"/>
                <w:szCs w:val="24"/>
              </w:rPr>
              <w:t xml:space="preserve"> тыс.рублей.</w:t>
            </w:r>
          </w:p>
          <w:p w:rsidR="00BD0DC2" w:rsidRPr="007C4150" w:rsidRDefault="00BD0DC2" w:rsidP="00B358F6">
            <w:pPr>
              <w:shd w:val="clear" w:color="auto" w:fill="FFFFFF"/>
              <w:spacing w:line="240" w:lineRule="auto"/>
              <w:jc w:val="center"/>
              <w:rPr>
                <w:bCs/>
                <w:i/>
                <w:iCs/>
                <w:sz w:val="24"/>
                <w:szCs w:val="24"/>
              </w:rPr>
            </w:pPr>
            <w:r w:rsidRPr="007C4150">
              <w:rPr>
                <w:rFonts w:ascii="Times New Roman" w:eastAsia="Times New Roman" w:hAnsi="Times New Roman" w:cs="Times New Roman"/>
                <w:i/>
                <w:iCs/>
                <w:sz w:val="24"/>
                <w:szCs w:val="24"/>
              </w:rPr>
              <w:t xml:space="preserve">Анализ исполнения доходной части бюджета </w:t>
            </w:r>
            <w:proofErr w:type="spellStart"/>
            <w:r w:rsidR="00497BC0" w:rsidRPr="007C4150">
              <w:rPr>
                <w:rFonts w:ascii="Times New Roman" w:eastAsia="Times New Roman" w:hAnsi="Times New Roman" w:cs="Times New Roman"/>
                <w:i/>
                <w:iCs/>
                <w:sz w:val="24"/>
                <w:szCs w:val="24"/>
              </w:rPr>
              <w:t>Краснолиповского</w:t>
            </w:r>
            <w:proofErr w:type="spellEnd"/>
            <w:r w:rsidR="0083196D" w:rsidRPr="007C4150">
              <w:rPr>
                <w:rFonts w:ascii="Times New Roman" w:eastAsia="Times New Roman" w:hAnsi="Times New Roman" w:cs="Times New Roman"/>
                <w:i/>
                <w:iCs/>
                <w:sz w:val="24"/>
                <w:szCs w:val="24"/>
              </w:rPr>
              <w:t xml:space="preserve"> </w:t>
            </w:r>
            <w:r w:rsidRPr="007C4150">
              <w:rPr>
                <w:rFonts w:ascii="Times New Roman" w:eastAsia="Times New Roman" w:hAnsi="Times New Roman" w:cs="Times New Roman"/>
                <w:i/>
                <w:iCs/>
                <w:sz w:val="24"/>
                <w:szCs w:val="24"/>
              </w:rPr>
              <w:t xml:space="preserve">  сельского поселения.</w:t>
            </w:r>
          </w:p>
          <w:p w:rsidR="00BD0DC2" w:rsidRPr="007C4150" w:rsidRDefault="00B71E13" w:rsidP="00B358F6">
            <w:pPr>
              <w:pStyle w:val="Standard"/>
              <w:spacing w:after="0" w:line="240" w:lineRule="auto"/>
              <w:ind w:right="-70"/>
              <w:jc w:val="both"/>
              <w:rPr>
                <w:rFonts w:ascii="Times New Roman" w:hAnsi="Times New Roman" w:cs="Times New Roman"/>
                <w:sz w:val="24"/>
                <w:szCs w:val="24"/>
              </w:rPr>
            </w:pPr>
            <w:r w:rsidRPr="00DF3816">
              <w:rPr>
                <w:rFonts w:ascii="Times New Roman" w:hAnsi="Times New Roman" w:cs="Times New Roman"/>
                <w:b/>
                <w:sz w:val="24"/>
                <w:szCs w:val="24"/>
              </w:rPr>
              <w:t xml:space="preserve">     </w:t>
            </w:r>
            <w:r w:rsidR="007F5D4D" w:rsidRPr="00DF3816">
              <w:rPr>
                <w:rFonts w:ascii="Times New Roman" w:hAnsi="Times New Roman" w:cs="Times New Roman"/>
                <w:b/>
                <w:sz w:val="24"/>
                <w:szCs w:val="24"/>
              </w:rPr>
              <w:t xml:space="preserve"> </w:t>
            </w:r>
            <w:proofErr w:type="gramStart"/>
            <w:r w:rsidR="00BD0DC2" w:rsidRPr="007C4150">
              <w:rPr>
                <w:rFonts w:ascii="Times New Roman" w:hAnsi="Times New Roman" w:cs="Times New Roman"/>
                <w:sz w:val="24"/>
                <w:szCs w:val="24"/>
              </w:rPr>
              <w:t xml:space="preserve">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 администрации </w:t>
            </w:r>
            <w:proofErr w:type="spellStart"/>
            <w:r w:rsidR="00E10EAA" w:rsidRPr="007C4150">
              <w:rPr>
                <w:rFonts w:ascii="Times New Roman" w:eastAsia="Times New Roman" w:hAnsi="Times New Roman" w:cs="Times New Roman"/>
                <w:iCs/>
                <w:sz w:val="24"/>
                <w:szCs w:val="24"/>
              </w:rPr>
              <w:t>Краснолиповского</w:t>
            </w:r>
            <w:proofErr w:type="spellEnd"/>
            <w:r w:rsidR="0083196D" w:rsidRPr="007C4150">
              <w:rPr>
                <w:rFonts w:ascii="Times New Roman" w:eastAsia="Times New Roman" w:hAnsi="Times New Roman" w:cs="Times New Roman"/>
                <w:iCs/>
                <w:sz w:val="24"/>
                <w:szCs w:val="24"/>
              </w:rPr>
              <w:t xml:space="preserve"> </w:t>
            </w:r>
            <w:r w:rsidR="00BD0DC2" w:rsidRPr="007C4150">
              <w:rPr>
                <w:rFonts w:ascii="Times New Roman" w:hAnsi="Times New Roman" w:cs="Times New Roman"/>
                <w:sz w:val="24"/>
                <w:szCs w:val="24"/>
              </w:rPr>
              <w:t xml:space="preserve"> сельского поселения</w:t>
            </w:r>
            <w:r w:rsidR="007C4150" w:rsidRPr="007C4150">
              <w:rPr>
                <w:rFonts w:ascii="Times New Roman" w:hAnsi="Times New Roman" w:cs="Times New Roman"/>
                <w:sz w:val="24"/>
                <w:szCs w:val="24"/>
              </w:rPr>
              <w:t xml:space="preserve"> доходная часть бюджета   в </w:t>
            </w:r>
            <w:r w:rsidR="008B3F5B" w:rsidRPr="007C4150">
              <w:rPr>
                <w:rFonts w:ascii="Times New Roman" w:hAnsi="Times New Roman" w:cs="Times New Roman"/>
                <w:sz w:val="24"/>
                <w:szCs w:val="24"/>
              </w:rPr>
              <w:t>202</w:t>
            </w:r>
            <w:r w:rsidR="007C4150" w:rsidRPr="007C4150">
              <w:rPr>
                <w:rFonts w:ascii="Times New Roman" w:hAnsi="Times New Roman" w:cs="Times New Roman"/>
                <w:sz w:val="24"/>
                <w:szCs w:val="24"/>
              </w:rPr>
              <w:t>3</w:t>
            </w:r>
            <w:r w:rsidR="008B3F5B" w:rsidRPr="007C4150">
              <w:rPr>
                <w:rFonts w:ascii="Times New Roman" w:hAnsi="Times New Roman" w:cs="Times New Roman"/>
                <w:sz w:val="24"/>
                <w:szCs w:val="24"/>
              </w:rPr>
              <w:t xml:space="preserve"> </w:t>
            </w:r>
            <w:r w:rsidR="00BD0DC2" w:rsidRPr="007C4150">
              <w:rPr>
                <w:rFonts w:ascii="Times New Roman" w:hAnsi="Times New Roman" w:cs="Times New Roman"/>
                <w:sz w:val="24"/>
                <w:szCs w:val="24"/>
              </w:rPr>
              <w:t xml:space="preserve">году исполнена  к уточненным годовым бюджетным назначениям на  </w:t>
            </w:r>
            <w:r w:rsidR="007C4150" w:rsidRPr="007C4150">
              <w:rPr>
                <w:rFonts w:ascii="Times New Roman" w:hAnsi="Times New Roman" w:cs="Times New Roman"/>
                <w:sz w:val="24"/>
                <w:szCs w:val="24"/>
              </w:rPr>
              <w:t>104,7</w:t>
            </w:r>
            <w:r w:rsidR="00BD0DC2" w:rsidRPr="007C4150">
              <w:rPr>
                <w:rFonts w:ascii="Times New Roman" w:hAnsi="Times New Roman" w:cs="Times New Roman"/>
                <w:sz w:val="24"/>
                <w:szCs w:val="24"/>
              </w:rPr>
              <w:t xml:space="preserve"> % и составила</w:t>
            </w:r>
            <w:r w:rsidR="00BD0DC2" w:rsidRPr="007C4150">
              <w:rPr>
                <w:rFonts w:ascii="Times New Roman" w:hAnsi="Times New Roman"/>
                <w:sz w:val="24"/>
                <w:szCs w:val="24"/>
              </w:rPr>
              <w:t xml:space="preserve"> </w:t>
            </w:r>
            <w:r w:rsidR="007C4150" w:rsidRPr="007C4150">
              <w:rPr>
                <w:rFonts w:ascii="Times New Roman" w:hAnsi="Times New Roman"/>
                <w:sz w:val="24"/>
                <w:szCs w:val="24"/>
              </w:rPr>
              <w:t>11353,2</w:t>
            </w:r>
            <w:r w:rsidR="006615EC" w:rsidRPr="007C4150">
              <w:rPr>
                <w:rFonts w:ascii="Times New Roman" w:hAnsi="Times New Roman"/>
                <w:i/>
                <w:sz w:val="24"/>
                <w:szCs w:val="24"/>
              </w:rPr>
              <w:t xml:space="preserve"> </w:t>
            </w:r>
            <w:r w:rsidR="00BD0DC2" w:rsidRPr="007C4150">
              <w:rPr>
                <w:rFonts w:ascii="Times New Roman" w:hAnsi="Times New Roman" w:cs="Times New Roman"/>
                <w:sz w:val="24"/>
                <w:szCs w:val="24"/>
              </w:rPr>
              <w:t xml:space="preserve">тыс. рублей (план – </w:t>
            </w:r>
            <w:r w:rsidR="007C4150" w:rsidRPr="007C4150">
              <w:rPr>
                <w:rFonts w:ascii="Times New Roman" w:hAnsi="Times New Roman"/>
                <w:sz w:val="24"/>
                <w:szCs w:val="24"/>
              </w:rPr>
              <w:t>10845,8</w:t>
            </w:r>
            <w:r w:rsidR="006615EC" w:rsidRPr="007C4150">
              <w:rPr>
                <w:rFonts w:ascii="Times New Roman" w:hAnsi="Times New Roman"/>
                <w:sz w:val="24"/>
                <w:szCs w:val="24"/>
              </w:rPr>
              <w:t xml:space="preserve"> </w:t>
            </w:r>
            <w:r w:rsidR="00BD0DC2" w:rsidRPr="007C4150">
              <w:rPr>
                <w:rFonts w:ascii="Times New Roman" w:hAnsi="Times New Roman" w:cs="Times New Roman"/>
                <w:sz w:val="24"/>
                <w:szCs w:val="24"/>
              </w:rPr>
              <w:t>тыс. рублей), в том числе:</w:t>
            </w:r>
            <w:r w:rsidR="00982465" w:rsidRPr="007C4150">
              <w:rPr>
                <w:rFonts w:ascii="Times New Roman" w:hAnsi="Times New Roman" w:cs="Times New Roman"/>
                <w:sz w:val="24"/>
                <w:szCs w:val="24"/>
              </w:rPr>
              <w:t xml:space="preserve"> налоговые доходы исполнены на </w:t>
            </w:r>
            <w:r w:rsidR="007C4150" w:rsidRPr="007C4150">
              <w:rPr>
                <w:rFonts w:ascii="Times New Roman" w:hAnsi="Times New Roman"/>
                <w:bCs/>
                <w:sz w:val="24"/>
                <w:szCs w:val="24"/>
              </w:rPr>
              <w:t>5526,0</w:t>
            </w:r>
            <w:proofErr w:type="gramEnd"/>
            <w:r w:rsidR="00BD0DC2" w:rsidRPr="007C4150">
              <w:rPr>
                <w:rFonts w:ascii="Times New Roman" w:hAnsi="Times New Roman" w:cs="Times New Roman"/>
                <w:sz w:val="24"/>
                <w:szCs w:val="24"/>
              </w:rPr>
              <w:t xml:space="preserve"> тыс. рублей или </w:t>
            </w:r>
            <w:r w:rsidR="007C4150" w:rsidRPr="007C4150">
              <w:rPr>
                <w:rFonts w:ascii="Times New Roman" w:hAnsi="Times New Roman" w:cs="Times New Roman"/>
                <w:sz w:val="24"/>
                <w:szCs w:val="24"/>
              </w:rPr>
              <w:t>110,0</w:t>
            </w:r>
            <w:r w:rsidR="00850F94" w:rsidRPr="007C4150">
              <w:rPr>
                <w:rFonts w:ascii="Times New Roman" w:hAnsi="Times New Roman" w:cs="Times New Roman"/>
                <w:sz w:val="24"/>
                <w:szCs w:val="24"/>
              </w:rPr>
              <w:t xml:space="preserve"> </w:t>
            </w:r>
            <w:r w:rsidR="00982465" w:rsidRPr="007C4150">
              <w:rPr>
                <w:rFonts w:ascii="Times New Roman" w:hAnsi="Times New Roman" w:cs="Times New Roman"/>
                <w:sz w:val="24"/>
                <w:szCs w:val="24"/>
              </w:rPr>
              <w:t xml:space="preserve">% </w:t>
            </w:r>
            <w:r w:rsidR="00BD0DC2" w:rsidRPr="007C4150">
              <w:rPr>
                <w:rFonts w:ascii="Times New Roman" w:hAnsi="Times New Roman" w:cs="Times New Roman"/>
                <w:sz w:val="24"/>
                <w:szCs w:val="24"/>
              </w:rPr>
              <w:t>(</w:t>
            </w:r>
            <w:r w:rsidR="007C4150" w:rsidRPr="007C4150">
              <w:rPr>
                <w:rFonts w:ascii="Times New Roman" w:hAnsi="Times New Roman"/>
                <w:bCs/>
                <w:sz w:val="24"/>
                <w:szCs w:val="24"/>
              </w:rPr>
              <w:t>5018,6</w:t>
            </w:r>
            <w:r w:rsidR="000F4440" w:rsidRPr="007C4150">
              <w:rPr>
                <w:rFonts w:ascii="Times New Roman" w:hAnsi="Times New Roman"/>
                <w:bCs/>
                <w:sz w:val="24"/>
                <w:szCs w:val="24"/>
              </w:rPr>
              <w:t xml:space="preserve"> </w:t>
            </w:r>
            <w:r w:rsidR="00BD0DC2" w:rsidRPr="007C4150">
              <w:rPr>
                <w:rFonts w:ascii="Times New Roman" w:hAnsi="Times New Roman" w:cs="Times New Roman"/>
                <w:sz w:val="24"/>
                <w:szCs w:val="24"/>
              </w:rPr>
              <w:t xml:space="preserve">тыс. рублей), </w:t>
            </w:r>
            <w:r w:rsidR="0001069A" w:rsidRPr="007C4150">
              <w:rPr>
                <w:rFonts w:ascii="Times New Roman" w:hAnsi="Times New Roman" w:cs="Times New Roman"/>
                <w:sz w:val="24"/>
                <w:szCs w:val="24"/>
              </w:rPr>
              <w:t xml:space="preserve"> </w:t>
            </w:r>
            <w:r w:rsidR="00BD0DC2" w:rsidRPr="007C4150">
              <w:rPr>
                <w:rFonts w:ascii="Times New Roman" w:hAnsi="Times New Roman" w:cs="Times New Roman"/>
                <w:sz w:val="24"/>
                <w:szCs w:val="24"/>
              </w:rPr>
              <w:t xml:space="preserve"> безвозмездные поступления </w:t>
            </w:r>
            <w:r w:rsidR="007C4150" w:rsidRPr="007C4150">
              <w:rPr>
                <w:rFonts w:ascii="Times New Roman" w:hAnsi="Times New Roman"/>
                <w:bCs/>
                <w:sz w:val="24"/>
                <w:szCs w:val="24"/>
              </w:rPr>
              <w:t>5827,2</w:t>
            </w:r>
            <w:r w:rsidR="00BD0DC2" w:rsidRPr="007C4150">
              <w:rPr>
                <w:rFonts w:ascii="Times New Roman" w:hAnsi="Times New Roman" w:cs="Times New Roman"/>
                <w:sz w:val="24"/>
                <w:szCs w:val="24"/>
              </w:rPr>
              <w:t xml:space="preserve">  тыс. рублей или </w:t>
            </w:r>
            <w:r w:rsidR="008B3F5B" w:rsidRPr="007C4150">
              <w:rPr>
                <w:rFonts w:ascii="Times New Roman" w:hAnsi="Times New Roman" w:cs="Times New Roman"/>
                <w:sz w:val="24"/>
                <w:szCs w:val="24"/>
              </w:rPr>
              <w:t>100,0</w:t>
            </w:r>
            <w:r w:rsidR="006615EC" w:rsidRPr="007C4150">
              <w:rPr>
                <w:rFonts w:ascii="Times New Roman" w:hAnsi="Times New Roman" w:cs="Times New Roman"/>
                <w:sz w:val="24"/>
                <w:szCs w:val="24"/>
              </w:rPr>
              <w:t xml:space="preserve"> %.</w:t>
            </w:r>
          </w:p>
          <w:p w:rsidR="00BD0DC2" w:rsidRPr="007C4150" w:rsidRDefault="00B71E13" w:rsidP="00B358F6">
            <w:pPr>
              <w:pStyle w:val="Standard"/>
              <w:spacing w:after="0" w:line="240" w:lineRule="auto"/>
              <w:jc w:val="both"/>
              <w:rPr>
                <w:rFonts w:ascii="Times New Roman" w:hAnsi="Times New Roman" w:cs="Times New Roman"/>
                <w:sz w:val="24"/>
                <w:szCs w:val="24"/>
              </w:rPr>
            </w:pPr>
            <w:r w:rsidRPr="007C4150">
              <w:rPr>
                <w:rFonts w:ascii="Times New Roman" w:hAnsi="Times New Roman" w:cs="Times New Roman"/>
                <w:sz w:val="24"/>
                <w:szCs w:val="24"/>
              </w:rPr>
              <w:t xml:space="preserve">       </w:t>
            </w:r>
            <w:r w:rsidR="00BD0DC2" w:rsidRPr="007C4150">
              <w:rPr>
                <w:rFonts w:ascii="Times New Roman" w:hAnsi="Times New Roman" w:cs="Times New Roman"/>
                <w:sz w:val="24"/>
                <w:szCs w:val="24"/>
              </w:rPr>
              <w:t>Структура и динамика исполнения доходной части бюджета сельского поселения за 20</w:t>
            </w:r>
            <w:r w:rsidR="008B3F5B" w:rsidRPr="007C4150">
              <w:rPr>
                <w:rFonts w:ascii="Times New Roman" w:hAnsi="Times New Roman" w:cs="Times New Roman"/>
                <w:sz w:val="24"/>
                <w:szCs w:val="24"/>
              </w:rPr>
              <w:t>2</w:t>
            </w:r>
            <w:r w:rsidR="007C4150" w:rsidRPr="007C4150">
              <w:rPr>
                <w:rFonts w:ascii="Times New Roman" w:hAnsi="Times New Roman" w:cs="Times New Roman"/>
                <w:sz w:val="24"/>
                <w:szCs w:val="24"/>
              </w:rPr>
              <w:t>3</w:t>
            </w:r>
            <w:r w:rsidR="00BD0DC2" w:rsidRPr="007C4150">
              <w:rPr>
                <w:rFonts w:ascii="Times New Roman" w:hAnsi="Times New Roman" w:cs="Times New Roman"/>
                <w:sz w:val="24"/>
                <w:szCs w:val="24"/>
              </w:rPr>
              <w:t xml:space="preserve"> год представлена в таблице:</w:t>
            </w:r>
          </w:p>
          <w:p w:rsidR="00B32C72" w:rsidRPr="00DF3816" w:rsidRDefault="00B32C72" w:rsidP="00B358F6">
            <w:pPr>
              <w:pStyle w:val="Standard"/>
              <w:spacing w:after="0" w:line="240" w:lineRule="auto"/>
              <w:jc w:val="both"/>
              <w:rPr>
                <w:rFonts w:ascii="Times New Roman" w:hAnsi="Times New Roman" w:cs="Times New Roman"/>
                <w:b/>
                <w:sz w:val="24"/>
                <w:szCs w:val="24"/>
              </w:rPr>
            </w:pPr>
          </w:p>
          <w:p w:rsidR="00BD0DC2" w:rsidRPr="007C4150" w:rsidRDefault="00BA20D7" w:rsidP="00B358F6">
            <w:pPr>
              <w:pStyle w:val="Standard"/>
              <w:spacing w:after="0" w:line="240" w:lineRule="auto"/>
              <w:ind w:left="-284"/>
              <w:jc w:val="center"/>
              <w:rPr>
                <w:rFonts w:ascii="Times New Roman" w:hAnsi="Times New Roman"/>
                <w:i/>
                <w:iCs/>
                <w:sz w:val="24"/>
                <w:szCs w:val="24"/>
              </w:rPr>
            </w:pPr>
            <w:r w:rsidRPr="00DF3816">
              <w:rPr>
                <w:rFonts w:ascii="Times New Roman" w:hAnsi="Times New Roman"/>
                <w:b/>
                <w:i/>
                <w:iCs/>
                <w:sz w:val="24"/>
                <w:szCs w:val="24"/>
              </w:rPr>
              <w:t xml:space="preserve">       </w:t>
            </w:r>
            <w:r w:rsidR="00BD0DC2" w:rsidRPr="007C4150">
              <w:rPr>
                <w:rFonts w:ascii="Times New Roman" w:hAnsi="Times New Roman"/>
                <w:i/>
                <w:iCs/>
                <w:sz w:val="24"/>
                <w:szCs w:val="24"/>
              </w:rPr>
              <w:t>Динамика доходных источников</w:t>
            </w:r>
          </w:p>
          <w:p w:rsidR="00BD0DC2" w:rsidRPr="007C4150" w:rsidRDefault="00BD0DC2" w:rsidP="00B358F6">
            <w:pPr>
              <w:pStyle w:val="31"/>
              <w:spacing w:after="0"/>
              <w:ind w:firstLine="708"/>
              <w:jc w:val="center"/>
              <w:rPr>
                <w:rFonts w:ascii="Times New Roman" w:hAnsi="Times New Roman"/>
                <w:i/>
                <w:iCs/>
                <w:sz w:val="24"/>
                <w:szCs w:val="24"/>
              </w:rPr>
            </w:pPr>
            <w:r w:rsidRPr="007C4150">
              <w:rPr>
                <w:rFonts w:ascii="Times New Roman" w:hAnsi="Times New Roman"/>
                <w:i/>
                <w:iCs/>
                <w:sz w:val="24"/>
                <w:szCs w:val="24"/>
              </w:rPr>
              <w:t xml:space="preserve">бюджета </w:t>
            </w:r>
            <w:proofErr w:type="spellStart"/>
            <w:r w:rsidR="00497BC0" w:rsidRPr="007C4150">
              <w:rPr>
                <w:rFonts w:ascii="Times New Roman" w:hAnsi="Times New Roman"/>
                <w:i/>
                <w:iCs/>
                <w:sz w:val="24"/>
                <w:szCs w:val="24"/>
              </w:rPr>
              <w:t>Краснолиповского</w:t>
            </w:r>
            <w:proofErr w:type="spellEnd"/>
            <w:r w:rsidR="006615EC" w:rsidRPr="007C4150">
              <w:rPr>
                <w:rFonts w:ascii="Times New Roman" w:hAnsi="Times New Roman"/>
                <w:i/>
                <w:iCs/>
                <w:sz w:val="24"/>
                <w:szCs w:val="24"/>
              </w:rPr>
              <w:t xml:space="preserve"> </w:t>
            </w:r>
            <w:r w:rsidRPr="007C4150">
              <w:rPr>
                <w:rFonts w:ascii="Times New Roman" w:hAnsi="Times New Roman"/>
                <w:i/>
                <w:iCs/>
                <w:sz w:val="24"/>
                <w:szCs w:val="24"/>
              </w:rPr>
              <w:t xml:space="preserve"> сельского поселения за 20</w:t>
            </w:r>
            <w:r w:rsidR="00C35329" w:rsidRPr="007C4150">
              <w:rPr>
                <w:rFonts w:ascii="Times New Roman" w:hAnsi="Times New Roman"/>
                <w:i/>
                <w:iCs/>
                <w:sz w:val="24"/>
                <w:szCs w:val="24"/>
              </w:rPr>
              <w:t>2</w:t>
            </w:r>
            <w:r w:rsidR="007C4150" w:rsidRPr="007C4150">
              <w:rPr>
                <w:rFonts w:ascii="Times New Roman" w:hAnsi="Times New Roman"/>
                <w:i/>
                <w:iCs/>
                <w:sz w:val="24"/>
                <w:szCs w:val="24"/>
              </w:rPr>
              <w:t>3</w:t>
            </w:r>
            <w:r w:rsidR="00BA20D7" w:rsidRPr="007C4150">
              <w:rPr>
                <w:rFonts w:ascii="Times New Roman" w:hAnsi="Times New Roman"/>
                <w:i/>
                <w:iCs/>
                <w:sz w:val="24"/>
                <w:szCs w:val="24"/>
              </w:rPr>
              <w:t xml:space="preserve"> </w:t>
            </w:r>
            <w:r w:rsidRPr="007C4150">
              <w:rPr>
                <w:rFonts w:ascii="Times New Roman" w:hAnsi="Times New Roman"/>
                <w:i/>
                <w:iCs/>
                <w:sz w:val="24"/>
                <w:szCs w:val="24"/>
              </w:rPr>
              <w:t>год</w:t>
            </w:r>
          </w:p>
          <w:p w:rsidR="00BD0DC2" w:rsidRPr="007C4150" w:rsidRDefault="00BD0DC2" w:rsidP="00B358F6">
            <w:pPr>
              <w:pStyle w:val="31"/>
              <w:spacing w:after="0"/>
              <w:ind w:firstLine="708"/>
              <w:jc w:val="center"/>
              <w:rPr>
                <w:rFonts w:ascii="Times New Roman" w:hAnsi="Times New Roman"/>
                <w:sz w:val="20"/>
                <w:szCs w:val="20"/>
              </w:rPr>
            </w:pPr>
            <w:r w:rsidRPr="007C4150">
              <w:rPr>
                <w:rFonts w:ascii="Times New Roman" w:hAnsi="Times New Roman"/>
                <w:sz w:val="24"/>
                <w:szCs w:val="24"/>
              </w:rPr>
              <w:t xml:space="preserve">                                                                                                 </w:t>
            </w:r>
            <w:r w:rsidR="0001069A" w:rsidRPr="007C4150">
              <w:rPr>
                <w:rFonts w:ascii="Times New Roman" w:hAnsi="Times New Roman"/>
                <w:sz w:val="24"/>
                <w:szCs w:val="24"/>
              </w:rPr>
              <w:t xml:space="preserve">                          </w:t>
            </w:r>
            <w:r w:rsidRPr="007C4150">
              <w:rPr>
                <w:rFonts w:ascii="Times New Roman" w:hAnsi="Times New Roman"/>
                <w:sz w:val="24"/>
                <w:szCs w:val="24"/>
              </w:rPr>
              <w:t xml:space="preserve">  </w:t>
            </w:r>
            <w:r w:rsidRPr="007C4150">
              <w:rPr>
                <w:rFonts w:ascii="Times New Roman" w:hAnsi="Times New Roman"/>
                <w:sz w:val="20"/>
                <w:szCs w:val="20"/>
              </w:rPr>
              <w:t>(тыс. рублей)</w:t>
            </w:r>
          </w:p>
          <w:p w:rsidR="005E6C12" w:rsidRPr="00DF3816" w:rsidRDefault="005E6C12" w:rsidP="00B358F6">
            <w:pPr>
              <w:pStyle w:val="31"/>
              <w:spacing w:after="0"/>
              <w:ind w:firstLine="708"/>
              <w:jc w:val="center"/>
              <w:rPr>
                <w:b/>
                <w:sz w:val="24"/>
                <w:szCs w:val="24"/>
              </w:rPr>
            </w:pPr>
          </w:p>
          <w:tbl>
            <w:tblPr>
              <w:tblW w:w="9668" w:type="dxa"/>
              <w:tblLayout w:type="fixed"/>
              <w:tblCellMar>
                <w:left w:w="10" w:type="dxa"/>
                <w:right w:w="10" w:type="dxa"/>
              </w:tblCellMar>
              <w:tblLook w:val="04A0"/>
            </w:tblPr>
            <w:tblGrid>
              <w:gridCol w:w="2297"/>
              <w:gridCol w:w="992"/>
              <w:gridCol w:w="993"/>
              <w:gridCol w:w="1134"/>
              <w:gridCol w:w="992"/>
              <w:gridCol w:w="992"/>
              <w:gridCol w:w="1134"/>
              <w:gridCol w:w="1134"/>
            </w:tblGrid>
            <w:tr w:rsidR="008240F8" w:rsidRPr="00DF3816" w:rsidTr="008240F8">
              <w:trPr>
                <w:cantSplit/>
                <w:trHeight w:hRule="exact" w:val="406"/>
              </w:trPr>
              <w:tc>
                <w:tcPr>
                  <w:tcW w:w="2297" w:type="dxa"/>
                  <w:vMerge w:val="restart"/>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Наименование показателя</w:t>
                  </w:r>
                </w:p>
              </w:tc>
              <w:tc>
                <w:tcPr>
                  <w:tcW w:w="992" w:type="dxa"/>
                  <w:vMerge w:val="restart"/>
                  <w:tcBorders>
                    <w:top w:val="single" w:sz="4" w:space="0" w:color="000001"/>
                    <w:left w:val="single" w:sz="4" w:space="0" w:color="000001"/>
                    <w:right w:val="single" w:sz="4" w:space="0" w:color="000001"/>
                  </w:tcBorders>
                  <w:vAlign w:val="center"/>
                </w:tcPr>
                <w:p w:rsidR="008240F8" w:rsidRPr="007C4150" w:rsidRDefault="004B66D6" w:rsidP="007F5898">
                  <w:pPr>
                    <w:pStyle w:val="31"/>
                    <w:spacing w:after="0"/>
                    <w:ind w:left="0"/>
                    <w:jc w:val="center"/>
                    <w:rPr>
                      <w:rFonts w:ascii="Times New Roman" w:hAnsi="Times New Roman"/>
                      <w:sz w:val="22"/>
                      <w:szCs w:val="22"/>
                    </w:rPr>
                  </w:pPr>
                  <w:r w:rsidRPr="007C4150">
                    <w:rPr>
                      <w:rFonts w:ascii="Times New Roman" w:hAnsi="Times New Roman"/>
                      <w:sz w:val="22"/>
                      <w:szCs w:val="22"/>
                    </w:rPr>
                    <w:t>Исполнено 202</w:t>
                  </w:r>
                  <w:r w:rsidR="007C4150" w:rsidRPr="007C4150">
                    <w:rPr>
                      <w:rFonts w:ascii="Times New Roman" w:hAnsi="Times New Roman"/>
                      <w:sz w:val="22"/>
                      <w:szCs w:val="22"/>
                    </w:rPr>
                    <w:t>2</w:t>
                  </w:r>
                  <w:r w:rsidR="008240F8" w:rsidRPr="007C4150">
                    <w:rPr>
                      <w:rFonts w:ascii="Times New Roman" w:hAnsi="Times New Roman"/>
                      <w:sz w:val="22"/>
                      <w:szCs w:val="22"/>
                    </w:rPr>
                    <w:t xml:space="preserve"> год</w:t>
                  </w:r>
                </w:p>
              </w:tc>
              <w:tc>
                <w:tcPr>
                  <w:tcW w:w="4111" w:type="dxa"/>
                  <w:gridSpan w:val="4"/>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Исполнение</w:t>
                  </w:r>
                </w:p>
              </w:tc>
              <w:tc>
                <w:tcPr>
                  <w:tcW w:w="1134" w:type="dxa"/>
                  <w:vMerge w:val="restart"/>
                  <w:tcBorders>
                    <w:top w:val="single" w:sz="4" w:space="0" w:color="000001"/>
                    <w:left w:val="single" w:sz="4" w:space="0" w:color="000001"/>
                    <w:right w:val="single" w:sz="4" w:space="0" w:color="auto"/>
                  </w:tcBorders>
                  <w:vAlign w:val="center"/>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Отклонение гр.4-гр2</w:t>
                  </w:r>
                </w:p>
              </w:tc>
              <w:tc>
                <w:tcPr>
                  <w:tcW w:w="1134" w:type="dxa"/>
                  <w:tcBorders>
                    <w:top w:val="single" w:sz="4" w:space="0" w:color="000001"/>
                    <w:left w:val="single" w:sz="4" w:space="0" w:color="000001"/>
                    <w:right w:val="single" w:sz="4" w:space="0" w:color="auto"/>
                  </w:tcBorders>
                </w:tcPr>
                <w:p w:rsidR="008240F8" w:rsidRPr="007C4150" w:rsidRDefault="008240F8" w:rsidP="00B358F6">
                  <w:pPr>
                    <w:pStyle w:val="31"/>
                    <w:spacing w:after="0"/>
                    <w:ind w:left="0"/>
                    <w:jc w:val="center"/>
                    <w:rPr>
                      <w:rFonts w:ascii="Times New Roman" w:hAnsi="Times New Roman"/>
                      <w:sz w:val="22"/>
                      <w:szCs w:val="22"/>
                    </w:rPr>
                  </w:pPr>
                </w:p>
              </w:tc>
            </w:tr>
            <w:tr w:rsidR="008240F8" w:rsidRPr="00DF3816" w:rsidTr="008240F8">
              <w:trPr>
                <w:cantSplit/>
              </w:trPr>
              <w:tc>
                <w:tcPr>
                  <w:tcW w:w="2297" w:type="dxa"/>
                  <w:vMerge/>
                  <w:tcBorders>
                    <w:top w:val="single" w:sz="4" w:space="0" w:color="000001"/>
                    <w:left w:val="single" w:sz="4" w:space="0" w:color="000001"/>
                    <w:bottom w:val="single" w:sz="4" w:space="0" w:color="000001"/>
                    <w:right w:val="nil"/>
                  </w:tcBorders>
                  <w:vAlign w:val="center"/>
                  <w:hideMark/>
                </w:tcPr>
                <w:p w:rsidR="008240F8" w:rsidRPr="007C4150" w:rsidRDefault="008240F8" w:rsidP="00B358F6">
                  <w:pPr>
                    <w:widowControl/>
                    <w:suppressAutoHyphens w:val="0"/>
                    <w:autoSpaceDN/>
                    <w:spacing w:after="0" w:line="240" w:lineRule="auto"/>
                    <w:rPr>
                      <w:rFonts w:ascii="Times New Roman" w:eastAsia="Times New Roman" w:hAnsi="Times New Roman" w:cs="Times New Roman"/>
                      <w:lang w:eastAsia="ar-SA"/>
                    </w:rPr>
                  </w:pPr>
                </w:p>
              </w:tc>
              <w:tc>
                <w:tcPr>
                  <w:tcW w:w="992" w:type="dxa"/>
                  <w:vMerge/>
                  <w:tcBorders>
                    <w:left w:val="single" w:sz="4" w:space="0" w:color="000001"/>
                    <w:bottom w:val="single" w:sz="4" w:space="0" w:color="000001"/>
                    <w:right w:val="single" w:sz="4" w:space="0" w:color="000001"/>
                  </w:tcBorders>
                </w:tcPr>
                <w:p w:rsidR="008240F8" w:rsidRPr="007C4150" w:rsidRDefault="008240F8" w:rsidP="00B358F6">
                  <w:pPr>
                    <w:pStyle w:val="31"/>
                    <w:spacing w:after="0"/>
                    <w:ind w:left="0"/>
                    <w:rPr>
                      <w:rFonts w:ascii="Times New Roman" w:hAnsi="Times New Roman"/>
                      <w:sz w:val="22"/>
                      <w:szCs w:val="22"/>
                    </w:rPr>
                  </w:pP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8240F8" w:rsidRPr="007C4150" w:rsidRDefault="008240F8" w:rsidP="007F5898">
                  <w:pPr>
                    <w:pStyle w:val="31"/>
                    <w:spacing w:after="0"/>
                    <w:ind w:left="0"/>
                    <w:jc w:val="center"/>
                    <w:rPr>
                      <w:rFonts w:ascii="Times New Roman" w:hAnsi="Times New Roman"/>
                      <w:sz w:val="22"/>
                      <w:szCs w:val="22"/>
                    </w:rPr>
                  </w:pPr>
                  <w:r w:rsidRPr="007C4150">
                    <w:rPr>
                      <w:rFonts w:ascii="Times New Roman" w:hAnsi="Times New Roman"/>
                      <w:sz w:val="22"/>
                      <w:szCs w:val="22"/>
                    </w:rPr>
                    <w:t>Назначено 20</w:t>
                  </w:r>
                  <w:r w:rsidR="004B66D6" w:rsidRPr="007C4150">
                    <w:rPr>
                      <w:rFonts w:ascii="Times New Roman" w:hAnsi="Times New Roman"/>
                      <w:sz w:val="22"/>
                      <w:szCs w:val="22"/>
                    </w:rPr>
                    <w:t>2</w:t>
                  </w:r>
                  <w:r w:rsidR="007C4150" w:rsidRPr="007C4150">
                    <w:rPr>
                      <w:rFonts w:ascii="Times New Roman" w:hAnsi="Times New Roman"/>
                      <w:sz w:val="22"/>
                      <w:szCs w:val="22"/>
                    </w:rPr>
                    <w:t>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8240F8" w:rsidRPr="007C4150" w:rsidRDefault="008240F8" w:rsidP="007F5898">
                  <w:pPr>
                    <w:pStyle w:val="31"/>
                    <w:spacing w:after="0"/>
                    <w:ind w:left="0"/>
                    <w:jc w:val="center"/>
                    <w:rPr>
                      <w:rFonts w:ascii="Times New Roman" w:hAnsi="Times New Roman"/>
                      <w:sz w:val="22"/>
                      <w:szCs w:val="22"/>
                    </w:rPr>
                  </w:pPr>
                  <w:r w:rsidRPr="007C4150">
                    <w:rPr>
                      <w:rFonts w:ascii="Times New Roman" w:hAnsi="Times New Roman"/>
                      <w:sz w:val="22"/>
                      <w:szCs w:val="22"/>
                    </w:rPr>
                    <w:t>Исполнено 20</w:t>
                  </w:r>
                  <w:r w:rsidR="004B66D6" w:rsidRPr="007C4150">
                    <w:rPr>
                      <w:rFonts w:ascii="Times New Roman" w:hAnsi="Times New Roman"/>
                      <w:sz w:val="22"/>
                      <w:szCs w:val="22"/>
                    </w:rPr>
                    <w:t>2</w:t>
                  </w:r>
                  <w:r w:rsidR="007C4150" w:rsidRPr="007C4150">
                    <w:rPr>
                      <w:rFonts w:ascii="Times New Roman" w:hAnsi="Times New Roman"/>
                      <w:sz w:val="22"/>
                      <w:szCs w:val="22"/>
                    </w:rPr>
                    <w:t>3</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Отклонение гр.4-гр3</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 xml:space="preserve">% </w:t>
                  </w:r>
                  <w:proofErr w:type="spellStart"/>
                  <w:r w:rsidRPr="007C4150">
                    <w:rPr>
                      <w:rFonts w:ascii="Times New Roman" w:hAnsi="Times New Roman"/>
                      <w:sz w:val="22"/>
                      <w:szCs w:val="22"/>
                    </w:rPr>
                    <w:t>исполне</w:t>
                  </w:r>
                  <w:proofErr w:type="spellEnd"/>
                  <w:r w:rsidRPr="007C4150">
                    <w:rPr>
                      <w:rFonts w:ascii="Times New Roman" w:hAnsi="Times New Roman"/>
                      <w:sz w:val="22"/>
                      <w:szCs w:val="22"/>
                    </w:rPr>
                    <w:t>-</w:t>
                  </w:r>
                </w:p>
                <w:p w:rsidR="008240F8" w:rsidRPr="007C4150" w:rsidRDefault="008240F8" w:rsidP="00B358F6">
                  <w:pPr>
                    <w:pStyle w:val="31"/>
                    <w:spacing w:after="0"/>
                    <w:ind w:left="0"/>
                    <w:jc w:val="center"/>
                    <w:rPr>
                      <w:rFonts w:ascii="Times New Roman" w:hAnsi="Times New Roman"/>
                      <w:sz w:val="22"/>
                      <w:szCs w:val="22"/>
                    </w:rPr>
                  </w:pPr>
                  <w:proofErr w:type="spellStart"/>
                  <w:r w:rsidRPr="007C4150">
                    <w:rPr>
                      <w:rFonts w:ascii="Times New Roman" w:hAnsi="Times New Roman"/>
                      <w:sz w:val="22"/>
                      <w:szCs w:val="22"/>
                    </w:rPr>
                    <w:t>ния</w:t>
                  </w:r>
                  <w:proofErr w:type="spellEnd"/>
                </w:p>
              </w:tc>
              <w:tc>
                <w:tcPr>
                  <w:tcW w:w="1134" w:type="dxa"/>
                  <w:vMerge/>
                  <w:tcBorders>
                    <w:left w:val="single" w:sz="4" w:space="0" w:color="000001"/>
                    <w:bottom w:val="single" w:sz="4" w:space="0" w:color="000001"/>
                    <w:right w:val="single" w:sz="4" w:space="0" w:color="auto"/>
                  </w:tcBorders>
                </w:tcPr>
                <w:p w:rsidR="008240F8" w:rsidRPr="007C4150" w:rsidRDefault="008240F8" w:rsidP="00B358F6">
                  <w:pPr>
                    <w:pStyle w:val="31"/>
                    <w:spacing w:after="0"/>
                    <w:ind w:left="0"/>
                    <w:jc w:val="center"/>
                    <w:rPr>
                      <w:rFonts w:ascii="Times New Roman" w:hAnsi="Times New Roman"/>
                      <w:sz w:val="22"/>
                      <w:szCs w:val="22"/>
                    </w:rPr>
                  </w:pPr>
                </w:p>
              </w:tc>
              <w:tc>
                <w:tcPr>
                  <w:tcW w:w="1134" w:type="dxa"/>
                  <w:tcBorders>
                    <w:left w:val="single" w:sz="4" w:space="0" w:color="000001"/>
                    <w:bottom w:val="single" w:sz="4" w:space="0" w:color="000001"/>
                    <w:right w:val="single" w:sz="4" w:space="0" w:color="auto"/>
                  </w:tcBorders>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Структура, %</w:t>
                  </w:r>
                </w:p>
              </w:tc>
            </w:tr>
            <w:tr w:rsidR="008240F8" w:rsidRPr="00DF3816" w:rsidTr="008240F8">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1</w:t>
                  </w:r>
                </w:p>
              </w:tc>
              <w:tc>
                <w:tcPr>
                  <w:tcW w:w="992" w:type="dxa"/>
                  <w:tcBorders>
                    <w:top w:val="nil"/>
                    <w:left w:val="single" w:sz="4" w:space="0" w:color="000001"/>
                    <w:bottom w:val="single" w:sz="4" w:space="0" w:color="000001"/>
                    <w:right w:val="single" w:sz="4" w:space="0" w:color="000001"/>
                  </w:tcBorders>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2</w:t>
                  </w:r>
                </w:p>
              </w:tc>
              <w:tc>
                <w:tcPr>
                  <w:tcW w:w="993" w:type="dxa"/>
                  <w:tcBorders>
                    <w:top w:val="nil"/>
                    <w:left w:val="single" w:sz="4" w:space="0" w:color="000001"/>
                    <w:bottom w:val="single" w:sz="4" w:space="0" w:color="000001"/>
                    <w:right w:val="nil"/>
                  </w:tcBorders>
                  <w:tcMar>
                    <w:top w:w="0" w:type="dxa"/>
                    <w:left w:w="108" w:type="dxa"/>
                    <w:bottom w:w="0" w:type="dxa"/>
                    <w:right w:w="108" w:type="dxa"/>
                  </w:tcMa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3</w:t>
                  </w:r>
                </w:p>
              </w:tc>
              <w:tc>
                <w:tcPr>
                  <w:tcW w:w="1134" w:type="dxa"/>
                  <w:tcBorders>
                    <w:top w:val="nil"/>
                    <w:left w:val="single" w:sz="4" w:space="0" w:color="000001"/>
                    <w:bottom w:val="single" w:sz="4" w:space="0" w:color="000001"/>
                    <w:right w:val="nil"/>
                  </w:tcBorders>
                  <w:tcMar>
                    <w:top w:w="0" w:type="dxa"/>
                    <w:left w:w="108" w:type="dxa"/>
                    <w:bottom w:w="0" w:type="dxa"/>
                    <w:right w:w="108" w:type="dxa"/>
                  </w:tcMa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4</w:t>
                  </w:r>
                </w:p>
              </w:tc>
              <w:tc>
                <w:tcPr>
                  <w:tcW w:w="992" w:type="dxa"/>
                  <w:tcBorders>
                    <w:top w:val="nil"/>
                    <w:left w:val="single" w:sz="4" w:space="0" w:color="000001"/>
                    <w:bottom w:val="single" w:sz="4" w:space="0" w:color="000001"/>
                    <w:right w:val="nil"/>
                  </w:tcBorders>
                  <w:tcMar>
                    <w:top w:w="0" w:type="dxa"/>
                    <w:left w:w="108" w:type="dxa"/>
                    <w:bottom w:w="0" w:type="dxa"/>
                    <w:right w:w="108" w:type="dxa"/>
                  </w:tcMa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6</w:t>
                  </w:r>
                </w:p>
              </w:tc>
              <w:tc>
                <w:tcPr>
                  <w:tcW w:w="1134" w:type="dxa"/>
                  <w:tcBorders>
                    <w:top w:val="nil"/>
                    <w:left w:val="single" w:sz="4" w:space="0" w:color="000001"/>
                    <w:bottom w:val="single" w:sz="4" w:space="0" w:color="000001"/>
                    <w:right w:val="single" w:sz="4" w:space="0" w:color="auto"/>
                  </w:tcBorders>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7</w:t>
                  </w:r>
                </w:p>
              </w:tc>
              <w:tc>
                <w:tcPr>
                  <w:tcW w:w="1134" w:type="dxa"/>
                  <w:tcBorders>
                    <w:top w:val="nil"/>
                    <w:left w:val="single" w:sz="4" w:space="0" w:color="000001"/>
                    <w:bottom w:val="single" w:sz="4" w:space="0" w:color="000001"/>
                    <w:right w:val="single" w:sz="4" w:space="0" w:color="auto"/>
                  </w:tcBorders>
                </w:tcPr>
                <w:p w:rsidR="008240F8" w:rsidRPr="007C4150" w:rsidRDefault="008240F8" w:rsidP="00B358F6">
                  <w:pPr>
                    <w:pStyle w:val="31"/>
                    <w:spacing w:after="0"/>
                    <w:ind w:left="0"/>
                    <w:jc w:val="center"/>
                    <w:rPr>
                      <w:rFonts w:ascii="Times New Roman" w:hAnsi="Times New Roman"/>
                      <w:sz w:val="22"/>
                      <w:szCs w:val="22"/>
                    </w:rPr>
                  </w:pPr>
                  <w:r w:rsidRPr="007C4150">
                    <w:rPr>
                      <w:rFonts w:ascii="Times New Roman" w:hAnsi="Times New Roman"/>
                      <w:sz w:val="22"/>
                      <w:szCs w:val="22"/>
                    </w:rPr>
                    <w:t>8</w:t>
                  </w:r>
                </w:p>
              </w:tc>
            </w:tr>
            <w:tr w:rsidR="007C4150" w:rsidRPr="00DF3816" w:rsidTr="00F234E3">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i/>
                      <w:sz w:val="22"/>
                      <w:szCs w:val="22"/>
                    </w:rPr>
                  </w:pPr>
                  <w:r w:rsidRPr="007C4150">
                    <w:rPr>
                      <w:rFonts w:ascii="Times New Roman" w:hAnsi="Times New Roman"/>
                      <w:i/>
                      <w:sz w:val="22"/>
                      <w:szCs w:val="22"/>
                    </w:rPr>
                    <w:t>Собственные доходы:</w:t>
                  </w:r>
                </w:p>
              </w:tc>
              <w:tc>
                <w:tcPr>
                  <w:tcW w:w="992" w:type="dxa"/>
                  <w:tcBorders>
                    <w:top w:val="nil"/>
                    <w:left w:val="single" w:sz="4" w:space="0" w:color="000001"/>
                    <w:bottom w:val="single" w:sz="4" w:space="0" w:color="000001"/>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i/>
                    </w:rPr>
                  </w:pPr>
                  <w:r w:rsidRPr="007C4150">
                    <w:rPr>
                      <w:rFonts w:ascii="Times New Roman CYR" w:hAnsi="Times New Roman CYR" w:cs="Times New Roman CYR"/>
                      <w:bCs/>
                      <w:i/>
                    </w:rPr>
                    <w:t>4687,5</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5018,6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5526,0</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694B40" w:rsidP="007C4150">
                  <w:pPr>
                    <w:pStyle w:val="31"/>
                    <w:spacing w:after="0"/>
                    <w:ind w:left="0"/>
                    <w:jc w:val="center"/>
                    <w:rPr>
                      <w:rFonts w:ascii="Times New Roman" w:hAnsi="Times New Roman"/>
                      <w:bCs/>
                      <w:i/>
                      <w:sz w:val="22"/>
                      <w:szCs w:val="22"/>
                    </w:rPr>
                  </w:pPr>
                  <w:r>
                    <w:rPr>
                      <w:rFonts w:ascii="Times New Roman" w:hAnsi="Times New Roman"/>
                      <w:bCs/>
                      <w:i/>
                      <w:sz w:val="22"/>
                      <w:szCs w:val="22"/>
                    </w:rPr>
                    <w:t>+507,4</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C4150" w:rsidRPr="007C4150" w:rsidRDefault="00694B40" w:rsidP="007C4150">
                  <w:pPr>
                    <w:pStyle w:val="31"/>
                    <w:spacing w:after="0"/>
                    <w:ind w:left="0"/>
                    <w:jc w:val="center"/>
                    <w:rPr>
                      <w:rFonts w:ascii="Times New Roman" w:hAnsi="Times New Roman"/>
                      <w:bCs/>
                      <w:i/>
                      <w:sz w:val="22"/>
                      <w:szCs w:val="22"/>
                    </w:rPr>
                  </w:pPr>
                  <w:r>
                    <w:rPr>
                      <w:rFonts w:ascii="Times New Roman" w:hAnsi="Times New Roman"/>
                      <w:bCs/>
                      <w:i/>
                      <w:sz w:val="22"/>
                      <w:szCs w:val="22"/>
                    </w:rPr>
                    <w:t>110,1</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pStyle w:val="31"/>
                    <w:spacing w:after="0"/>
                    <w:ind w:left="0"/>
                    <w:jc w:val="center"/>
                    <w:rPr>
                      <w:rFonts w:ascii="Times New Roman" w:hAnsi="Times New Roman"/>
                      <w:bCs/>
                      <w:i/>
                      <w:sz w:val="22"/>
                      <w:szCs w:val="22"/>
                    </w:rPr>
                  </w:pPr>
                  <w:r>
                    <w:rPr>
                      <w:rFonts w:ascii="Times New Roman" w:hAnsi="Times New Roman"/>
                      <w:bCs/>
                      <w:i/>
                      <w:sz w:val="22"/>
                      <w:szCs w:val="22"/>
                    </w:rPr>
                    <w:t>+838,5</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pStyle w:val="31"/>
                    <w:spacing w:after="0"/>
                    <w:ind w:left="0"/>
                    <w:jc w:val="center"/>
                    <w:rPr>
                      <w:rFonts w:ascii="Times New Roman" w:hAnsi="Times New Roman"/>
                      <w:bCs/>
                      <w:i/>
                      <w:sz w:val="22"/>
                      <w:szCs w:val="22"/>
                    </w:rPr>
                  </w:pPr>
                  <w:r>
                    <w:rPr>
                      <w:rFonts w:ascii="Times New Roman" w:hAnsi="Times New Roman"/>
                      <w:bCs/>
                      <w:i/>
                      <w:sz w:val="22"/>
                      <w:szCs w:val="22"/>
                    </w:rPr>
                    <w:t>48,7</w:t>
                  </w:r>
                </w:p>
              </w:tc>
            </w:tr>
            <w:tr w:rsidR="007C4150" w:rsidRPr="00DF3816" w:rsidTr="00573B39">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i/>
                      <w:sz w:val="22"/>
                      <w:szCs w:val="22"/>
                    </w:rPr>
                  </w:pPr>
                  <w:r w:rsidRPr="007C4150">
                    <w:rPr>
                      <w:rFonts w:ascii="Times New Roman" w:hAnsi="Times New Roman"/>
                      <w:i/>
                      <w:sz w:val="22"/>
                      <w:szCs w:val="22"/>
                    </w:rPr>
                    <w:t>Налоговые доходы:</w:t>
                  </w:r>
                </w:p>
              </w:tc>
              <w:tc>
                <w:tcPr>
                  <w:tcW w:w="992" w:type="dxa"/>
                  <w:tcBorders>
                    <w:top w:val="nil"/>
                    <w:left w:val="single" w:sz="4" w:space="0" w:color="000001"/>
                    <w:bottom w:val="single" w:sz="4" w:space="0" w:color="000001"/>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i/>
                    </w:rPr>
                  </w:pPr>
                  <w:r w:rsidRPr="007C4150">
                    <w:rPr>
                      <w:rFonts w:ascii="Times New Roman CYR" w:hAnsi="Times New Roman CYR" w:cs="Times New Roman CYR"/>
                      <w:bCs/>
                      <w:i/>
                    </w:rPr>
                    <w:t>4687,5</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5016,6</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5524,0</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+507,4</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110,1</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spacing w:line="240" w:lineRule="auto"/>
                    <w:ind w:left="-10" w:firstLine="10"/>
                    <w:jc w:val="center"/>
                    <w:rPr>
                      <w:rFonts w:ascii="Times New Roman CYR" w:hAnsi="Times New Roman CYR" w:cs="Times New Roman CYR"/>
                      <w:bCs/>
                      <w:i/>
                    </w:rPr>
                  </w:pPr>
                  <w:r>
                    <w:rPr>
                      <w:rFonts w:ascii="Times New Roman CYR" w:hAnsi="Times New Roman CYR" w:cs="Times New Roman CYR"/>
                      <w:bCs/>
                      <w:i/>
                    </w:rPr>
                    <w:t>+836,5</w:t>
                  </w:r>
                </w:p>
              </w:tc>
              <w:tc>
                <w:tcPr>
                  <w:tcW w:w="1134" w:type="dxa"/>
                  <w:tcBorders>
                    <w:top w:val="nil"/>
                    <w:left w:val="single" w:sz="4" w:space="0" w:color="000001"/>
                    <w:bottom w:val="single" w:sz="4" w:space="0" w:color="000001"/>
                    <w:right w:val="single" w:sz="4" w:space="0" w:color="auto"/>
                  </w:tcBorders>
                </w:tcPr>
                <w:p w:rsidR="007C4150" w:rsidRPr="007C4150" w:rsidRDefault="00B474D3"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48,6</w:t>
                  </w:r>
                </w:p>
              </w:tc>
            </w:tr>
            <w:tr w:rsidR="007C4150" w:rsidRPr="00DF3816" w:rsidTr="008240F8">
              <w:trPr>
                <w:trHeight w:val="274"/>
              </w:trPr>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Налог на доходы физических лиц</w:t>
                  </w:r>
                </w:p>
              </w:tc>
              <w:tc>
                <w:tcPr>
                  <w:tcW w:w="992" w:type="dxa"/>
                  <w:tcBorders>
                    <w:top w:val="nil"/>
                    <w:left w:val="single" w:sz="4" w:space="0" w:color="000001"/>
                    <w:bottom w:val="single" w:sz="4" w:space="0" w:color="000001"/>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rPr>
                  </w:pPr>
                  <w:r w:rsidRPr="007C4150">
                    <w:rPr>
                      <w:rFonts w:ascii="Times New Roman CYR" w:hAnsi="Times New Roman CYR" w:cs="Times New Roman CYR"/>
                    </w:rPr>
                    <w:t>2322,8</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2280,0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2540,1</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+260,1</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111,4</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+217,3</w:t>
                  </w:r>
                </w:p>
              </w:tc>
              <w:tc>
                <w:tcPr>
                  <w:tcW w:w="1134" w:type="dxa"/>
                  <w:tcBorders>
                    <w:top w:val="nil"/>
                    <w:left w:val="single" w:sz="4" w:space="0" w:color="000001"/>
                    <w:bottom w:val="single" w:sz="4" w:space="0" w:color="000001"/>
                    <w:right w:val="single" w:sz="4" w:space="0" w:color="auto"/>
                  </w:tcBorders>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22,4</w:t>
                  </w:r>
                </w:p>
              </w:tc>
            </w:tr>
            <w:tr w:rsidR="007C4150" w:rsidRPr="00DF3816" w:rsidTr="00F234E3">
              <w:trPr>
                <w:trHeight w:val="479"/>
              </w:trPr>
              <w:tc>
                <w:tcPr>
                  <w:tcW w:w="2297" w:type="dxa"/>
                  <w:tcBorders>
                    <w:top w:val="nil"/>
                    <w:left w:val="single" w:sz="4" w:space="0" w:color="000001"/>
                    <w:bottom w:val="single" w:sz="4" w:space="0" w:color="000001"/>
                    <w:right w:val="nil"/>
                  </w:tcBorders>
                  <w:tcMar>
                    <w:top w:w="0" w:type="dxa"/>
                    <w:left w:w="108" w:type="dxa"/>
                    <w:bottom w:w="0" w:type="dxa"/>
                    <w:right w:w="108" w:type="dxa"/>
                  </w:tcMar>
                </w:tcPr>
                <w:p w:rsidR="007C4150" w:rsidRPr="007C4150" w:rsidRDefault="007C4150" w:rsidP="007C4150">
                  <w:pPr>
                    <w:pStyle w:val="31"/>
                    <w:spacing w:after="0"/>
                    <w:ind w:left="0"/>
                    <w:jc w:val="center"/>
                    <w:rPr>
                      <w:rFonts w:ascii="Times New Roman" w:hAnsi="Times New Roman"/>
                      <w:sz w:val="22"/>
                      <w:szCs w:val="22"/>
                    </w:rPr>
                  </w:pPr>
                  <w:proofErr w:type="gramStart"/>
                  <w:r w:rsidRPr="007C4150">
                    <w:rPr>
                      <w:rFonts w:ascii="Times New Roman" w:hAnsi="Times New Roman"/>
                      <w:sz w:val="22"/>
                      <w:szCs w:val="22"/>
                    </w:rPr>
                    <w:lastRenderedPageBreak/>
                    <w:t>Налоги</w:t>
                  </w:r>
                  <w:proofErr w:type="gramEnd"/>
                  <w:r w:rsidRPr="007C4150">
                    <w:rPr>
                      <w:rFonts w:ascii="Times New Roman" w:hAnsi="Times New Roman"/>
                      <w:sz w:val="22"/>
                      <w:szCs w:val="22"/>
                    </w:rPr>
                    <w:t xml:space="preserve"> на товары реализуемые на территории РФ (акцизы)</w:t>
                  </w:r>
                </w:p>
              </w:tc>
              <w:tc>
                <w:tcPr>
                  <w:tcW w:w="992" w:type="dxa"/>
                  <w:tcBorders>
                    <w:top w:val="nil"/>
                    <w:left w:val="single" w:sz="4" w:space="0" w:color="000001"/>
                    <w:bottom w:val="single" w:sz="4" w:space="0" w:color="000001"/>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rPr>
                  </w:pPr>
                  <w:r w:rsidRPr="007C4150">
                    <w:rPr>
                      <w:rFonts w:ascii="Times New Roman CYR" w:hAnsi="Times New Roman CYR" w:cs="Times New Roman CYR"/>
                      <w:bCs/>
                    </w:rPr>
                    <w:t>1581,5</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7C4150" w:rsidP="007C4150">
                  <w:pPr>
                    <w:spacing w:line="240" w:lineRule="auto"/>
                    <w:jc w:val="center"/>
                    <w:rPr>
                      <w:rFonts w:ascii="Times New Roman CYR" w:hAnsi="Times New Roman CYR" w:cs="Times New Roman CYR"/>
                      <w:bCs/>
                    </w:rPr>
                  </w:pPr>
                  <w:r>
                    <w:rPr>
                      <w:rFonts w:ascii="Times New Roman CYR" w:hAnsi="Times New Roman CYR" w:cs="Times New Roman CYR"/>
                      <w:bCs/>
                    </w:rPr>
                    <w:t>1446,8</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7C4150" w:rsidP="007C4150">
                  <w:pPr>
                    <w:spacing w:line="240" w:lineRule="auto"/>
                    <w:jc w:val="center"/>
                    <w:rPr>
                      <w:rFonts w:ascii="Times New Roman CYR" w:hAnsi="Times New Roman CYR" w:cs="Times New Roman CYR"/>
                      <w:bCs/>
                    </w:rPr>
                  </w:pPr>
                  <w:r>
                    <w:rPr>
                      <w:rFonts w:ascii="Times New Roman CYR" w:hAnsi="Times New Roman CYR" w:cs="Times New Roman CYR"/>
                      <w:bCs/>
                    </w:rPr>
                    <w:t>1483,6</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7C4150" w:rsidRPr="007C4150" w:rsidRDefault="00694B40" w:rsidP="00694B40">
                  <w:pPr>
                    <w:spacing w:line="240" w:lineRule="auto"/>
                    <w:jc w:val="center"/>
                    <w:rPr>
                      <w:rFonts w:ascii="Times New Roman CYR" w:hAnsi="Times New Roman CYR" w:cs="Times New Roman CYR"/>
                    </w:rPr>
                  </w:pPr>
                  <w:r>
                    <w:rPr>
                      <w:rFonts w:ascii="Times New Roman CYR" w:hAnsi="Times New Roman CYR" w:cs="Times New Roman CYR"/>
                    </w:rPr>
                    <w:t>+36,8</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+102,5</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-97,9</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13,1</w:t>
                  </w:r>
                </w:p>
              </w:tc>
            </w:tr>
            <w:tr w:rsidR="007C4150" w:rsidRPr="00DF3816" w:rsidTr="008240F8">
              <w:trPr>
                <w:trHeight w:val="176"/>
              </w:trPr>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Единый сельскохозяйственный налог</w:t>
                  </w:r>
                </w:p>
              </w:tc>
              <w:tc>
                <w:tcPr>
                  <w:tcW w:w="992" w:type="dxa"/>
                  <w:tcBorders>
                    <w:top w:val="nil"/>
                    <w:left w:val="single" w:sz="4" w:space="0" w:color="000001"/>
                    <w:bottom w:val="single" w:sz="4" w:space="0" w:color="000001"/>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rPr>
                  </w:pPr>
                  <w:r w:rsidRPr="007C4150">
                    <w:rPr>
                      <w:rFonts w:ascii="Times New Roman CYR" w:hAnsi="Times New Roman CYR" w:cs="Times New Roman CYR"/>
                    </w:rPr>
                    <w:t>8,3</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50,0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17,9</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-32,1</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35,8</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+9,6</w:t>
                  </w:r>
                </w:p>
              </w:tc>
              <w:tc>
                <w:tcPr>
                  <w:tcW w:w="1134" w:type="dxa"/>
                  <w:tcBorders>
                    <w:top w:val="nil"/>
                    <w:left w:val="single" w:sz="4" w:space="0" w:color="000001"/>
                    <w:bottom w:val="single" w:sz="4" w:space="0" w:color="000001"/>
                    <w:right w:val="single" w:sz="4" w:space="0" w:color="auto"/>
                  </w:tcBorders>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0,2</w:t>
                  </w:r>
                </w:p>
              </w:tc>
            </w:tr>
            <w:tr w:rsidR="007C4150" w:rsidRPr="00DF3816" w:rsidTr="008240F8">
              <w:trPr>
                <w:trHeight w:val="230"/>
              </w:trPr>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Налог на имущество физических лиц</w:t>
                  </w:r>
                </w:p>
              </w:tc>
              <w:tc>
                <w:tcPr>
                  <w:tcW w:w="992" w:type="dxa"/>
                  <w:tcBorders>
                    <w:top w:val="nil"/>
                    <w:left w:val="single" w:sz="4" w:space="0" w:color="000001"/>
                    <w:bottom w:val="single" w:sz="4" w:space="0" w:color="000001"/>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rPr>
                  </w:pPr>
                  <w:r w:rsidRPr="007C4150">
                    <w:rPr>
                      <w:rFonts w:ascii="Times New Roman CYR" w:hAnsi="Times New Roman CYR" w:cs="Times New Roman CYR"/>
                    </w:rPr>
                    <w:t>37,3</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49,0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55,5</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+6,5</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bottom"/>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113,3</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+18,2</w:t>
                  </w:r>
                </w:p>
              </w:tc>
              <w:tc>
                <w:tcPr>
                  <w:tcW w:w="1134" w:type="dxa"/>
                  <w:tcBorders>
                    <w:top w:val="nil"/>
                    <w:left w:val="single" w:sz="4" w:space="0" w:color="000001"/>
                    <w:bottom w:val="single" w:sz="4" w:space="0" w:color="000001"/>
                    <w:right w:val="single" w:sz="4" w:space="0" w:color="auto"/>
                  </w:tcBorders>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0,5</w:t>
                  </w:r>
                </w:p>
              </w:tc>
            </w:tr>
            <w:tr w:rsidR="007C4150" w:rsidRPr="00DF3816" w:rsidTr="008240F8">
              <w:trPr>
                <w:trHeight w:val="169"/>
              </w:trPr>
              <w:tc>
                <w:tcPr>
                  <w:tcW w:w="2297" w:type="dxa"/>
                  <w:tcBorders>
                    <w:top w:val="nil"/>
                    <w:left w:val="single" w:sz="4" w:space="0" w:color="000001"/>
                    <w:bottom w:val="single" w:sz="4" w:space="0" w:color="auto"/>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 xml:space="preserve">Земельный налог </w:t>
                  </w:r>
                </w:p>
              </w:tc>
              <w:tc>
                <w:tcPr>
                  <w:tcW w:w="992" w:type="dxa"/>
                  <w:tcBorders>
                    <w:top w:val="nil"/>
                    <w:left w:val="single" w:sz="4" w:space="0" w:color="000001"/>
                    <w:bottom w:val="single" w:sz="4" w:space="0" w:color="auto"/>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rPr>
                  </w:pPr>
                  <w:r w:rsidRPr="007C4150">
                    <w:rPr>
                      <w:rFonts w:ascii="Times New Roman CYR" w:hAnsi="Times New Roman CYR" w:cs="Times New Roman CYR"/>
                    </w:rPr>
                    <w:t>738,1</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1181,0</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1416,0</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+235,0</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119,9</w:t>
                  </w:r>
                </w:p>
              </w:tc>
              <w:tc>
                <w:tcPr>
                  <w:tcW w:w="1134" w:type="dxa"/>
                  <w:tcBorders>
                    <w:top w:val="nil"/>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+677,9</w:t>
                  </w:r>
                </w:p>
              </w:tc>
              <w:tc>
                <w:tcPr>
                  <w:tcW w:w="1134" w:type="dxa"/>
                  <w:tcBorders>
                    <w:top w:val="nil"/>
                    <w:left w:val="single" w:sz="4" w:space="0" w:color="000001"/>
                    <w:bottom w:val="single" w:sz="4" w:space="0" w:color="auto"/>
                    <w:right w:val="single" w:sz="4" w:space="0" w:color="auto"/>
                  </w:tcBorders>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12,5</w:t>
                  </w:r>
                </w:p>
              </w:tc>
            </w:tr>
            <w:tr w:rsidR="007C4150" w:rsidRPr="00DF3816" w:rsidTr="008240F8">
              <w:trPr>
                <w:trHeight w:val="169"/>
              </w:trPr>
              <w:tc>
                <w:tcPr>
                  <w:tcW w:w="2297" w:type="dxa"/>
                  <w:tcBorders>
                    <w:top w:val="nil"/>
                    <w:left w:val="single" w:sz="4" w:space="0" w:color="000001"/>
                    <w:bottom w:val="single" w:sz="4" w:space="0" w:color="auto"/>
                    <w:right w:val="nil"/>
                  </w:tcBorders>
                  <w:tcMar>
                    <w:top w:w="0" w:type="dxa"/>
                    <w:left w:w="108" w:type="dxa"/>
                    <w:bottom w:w="0" w:type="dxa"/>
                    <w:right w:w="108" w:type="dxa"/>
                  </w:tcMar>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 xml:space="preserve">Задолженность по отмененным налогам </w:t>
                  </w:r>
                </w:p>
              </w:tc>
              <w:tc>
                <w:tcPr>
                  <w:tcW w:w="992" w:type="dxa"/>
                  <w:tcBorders>
                    <w:top w:val="nil"/>
                    <w:left w:val="single" w:sz="4" w:space="0" w:color="000001"/>
                    <w:bottom w:val="single" w:sz="4" w:space="0" w:color="auto"/>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rPr>
                  </w:pPr>
                  <w:r w:rsidRPr="007C4150">
                    <w:rPr>
                      <w:rFonts w:ascii="Times New Roman CYR" w:hAnsi="Times New Roman CYR" w:cs="Times New Roman CYR"/>
                    </w:rPr>
                    <w:t>-0,5</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3,7</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7C4150" w:rsidP="007C4150">
                  <w:pPr>
                    <w:spacing w:line="240" w:lineRule="auto"/>
                    <w:jc w:val="center"/>
                    <w:rPr>
                      <w:rFonts w:ascii="Times New Roman CYR" w:hAnsi="Times New Roman CYR" w:cs="Times New Roman CYR"/>
                    </w:rPr>
                  </w:pPr>
                  <w:r>
                    <w:rPr>
                      <w:rFonts w:ascii="Times New Roman CYR" w:hAnsi="Times New Roman CYR" w:cs="Times New Roman CYR"/>
                    </w:rPr>
                    <w:t>3,7</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4" w:type="dxa"/>
                  <w:tcBorders>
                    <w:top w:val="nil"/>
                    <w:left w:val="single" w:sz="4" w:space="0" w:color="000001"/>
                    <w:bottom w:val="single" w:sz="4" w:space="0" w:color="auto"/>
                    <w:right w:val="single" w:sz="4" w:space="0" w:color="auto"/>
                  </w:tcBorders>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w:t>
                  </w:r>
                </w:p>
              </w:tc>
            </w:tr>
            <w:tr w:rsidR="00694B40" w:rsidRPr="00DF3816" w:rsidTr="008240F8">
              <w:trPr>
                <w:trHeight w:val="169"/>
              </w:trPr>
              <w:tc>
                <w:tcPr>
                  <w:tcW w:w="2297" w:type="dxa"/>
                  <w:tcBorders>
                    <w:top w:val="nil"/>
                    <w:left w:val="single" w:sz="4" w:space="0" w:color="000001"/>
                    <w:bottom w:val="single" w:sz="4" w:space="0" w:color="auto"/>
                    <w:right w:val="nil"/>
                  </w:tcBorders>
                  <w:tcMar>
                    <w:top w:w="0" w:type="dxa"/>
                    <w:left w:w="108" w:type="dxa"/>
                    <w:bottom w:w="0" w:type="dxa"/>
                    <w:right w:w="108" w:type="dxa"/>
                  </w:tcMar>
                </w:tcPr>
                <w:p w:rsidR="00694B40" w:rsidRPr="007C4150" w:rsidRDefault="00694B40" w:rsidP="007C4150">
                  <w:pPr>
                    <w:pStyle w:val="31"/>
                    <w:spacing w:after="0"/>
                    <w:ind w:left="0"/>
                    <w:jc w:val="center"/>
                    <w:rPr>
                      <w:rFonts w:ascii="Times New Roman" w:hAnsi="Times New Roman"/>
                      <w:sz w:val="22"/>
                      <w:szCs w:val="22"/>
                    </w:rPr>
                  </w:pPr>
                  <w:r>
                    <w:rPr>
                      <w:rFonts w:ascii="Times New Roman" w:hAnsi="Times New Roman"/>
                      <w:sz w:val="22"/>
                      <w:szCs w:val="22"/>
                    </w:rPr>
                    <w:t>Доходы от сумм пеней</w:t>
                  </w:r>
                </w:p>
              </w:tc>
              <w:tc>
                <w:tcPr>
                  <w:tcW w:w="992" w:type="dxa"/>
                  <w:tcBorders>
                    <w:top w:val="nil"/>
                    <w:left w:val="single" w:sz="4" w:space="0" w:color="000001"/>
                    <w:bottom w:val="single" w:sz="4" w:space="0" w:color="auto"/>
                    <w:right w:val="single" w:sz="4" w:space="0" w:color="000001"/>
                  </w:tcBorders>
                  <w:vAlign w:val="bottom"/>
                </w:tcPr>
                <w:p w:rsidR="00694B4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bottom"/>
                </w:tcPr>
                <w:p w:rsidR="00694B4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6,1</w:t>
                  </w:r>
                </w:p>
              </w:tc>
              <w:tc>
                <w:tcPr>
                  <w:tcW w:w="1134" w:type="dxa"/>
                  <w:tcBorders>
                    <w:top w:val="nil"/>
                    <w:left w:val="single" w:sz="4" w:space="0" w:color="000001"/>
                    <w:bottom w:val="single" w:sz="4" w:space="0" w:color="auto"/>
                    <w:right w:val="nil"/>
                  </w:tcBorders>
                  <w:tcMar>
                    <w:top w:w="0" w:type="dxa"/>
                    <w:left w:w="108" w:type="dxa"/>
                    <w:bottom w:w="0" w:type="dxa"/>
                    <w:right w:w="108" w:type="dxa"/>
                  </w:tcMar>
                  <w:vAlign w:val="bottom"/>
                </w:tcPr>
                <w:p w:rsidR="00694B4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7,2</w:t>
                  </w:r>
                </w:p>
              </w:tc>
              <w:tc>
                <w:tcPr>
                  <w:tcW w:w="992" w:type="dxa"/>
                  <w:tcBorders>
                    <w:top w:val="nil"/>
                    <w:left w:val="single" w:sz="4" w:space="0" w:color="000001"/>
                    <w:bottom w:val="single" w:sz="4" w:space="0" w:color="auto"/>
                    <w:right w:val="nil"/>
                  </w:tcBorders>
                  <w:tcMar>
                    <w:top w:w="0" w:type="dxa"/>
                    <w:left w:w="108" w:type="dxa"/>
                    <w:bottom w:w="0" w:type="dxa"/>
                    <w:right w:w="108" w:type="dxa"/>
                  </w:tcMar>
                  <w:vAlign w:val="bottom"/>
                </w:tcPr>
                <w:p w:rsidR="00694B4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+1,1</w:t>
                  </w:r>
                </w:p>
              </w:tc>
              <w:tc>
                <w:tcPr>
                  <w:tcW w:w="992"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bottom"/>
                </w:tcPr>
                <w:p w:rsidR="00694B4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118,0</w:t>
                  </w:r>
                </w:p>
              </w:tc>
              <w:tc>
                <w:tcPr>
                  <w:tcW w:w="1134" w:type="dxa"/>
                  <w:tcBorders>
                    <w:top w:val="nil"/>
                    <w:left w:val="single" w:sz="4" w:space="0" w:color="000001"/>
                    <w:bottom w:val="single" w:sz="4" w:space="0" w:color="auto"/>
                    <w:right w:val="single" w:sz="4" w:space="0" w:color="auto"/>
                  </w:tcBorders>
                  <w:vAlign w:val="center"/>
                </w:tcPr>
                <w:p w:rsidR="00694B4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+7,2</w:t>
                  </w:r>
                </w:p>
              </w:tc>
              <w:tc>
                <w:tcPr>
                  <w:tcW w:w="1134" w:type="dxa"/>
                  <w:tcBorders>
                    <w:top w:val="nil"/>
                    <w:left w:val="single" w:sz="4" w:space="0" w:color="000001"/>
                    <w:bottom w:val="single" w:sz="4" w:space="0" w:color="auto"/>
                    <w:right w:val="single" w:sz="4" w:space="0" w:color="auto"/>
                  </w:tcBorders>
                </w:tcPr>
                <w:p w:rsidR="00694B4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w:t>
                  </w:r>
                </w:p>
              </w:tc>
            </w:tr>
            <w:tr w:rsidR="007C4150" w:rsidRPr="00DF3816" w:rsidTr="008240F8">
              <w:trPr>
                <w:trHeight w:val="230"/>
              </w:trPr>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i/>
                      <w:sz w:val="22"/>
                      <w:szCs w:val="22"/>
                    </w:rPr>
                  </w:pPr>
                  <w:r w:rsidRPr="007C4150">
                    <w:rPr>
                      <w:rFonts w:ascii="Times New Roman" w:hAnsi="Times New Roman"/>
                      <w:i/>
                      <w:sz w:val="22"/>
                      <w:szCs w:val="22"/>
                    </w:rPr>
                    <w:t>Неналоговые доходы</w:t>
                  </w:r>
                </w:p>
              </w:tc>
              <w:tc>
                <w:tcPr>
                  <w:tcW w:w="992" w:type="dxa"/>
                  <w:tcBorders>
                    <w:top w:val="nil"/>
                    <w:left w:val="single" w:sz="4" w:space="0" w:color="000001"/>
                    <w:bottom w:val="single" w:sz="4" w:space="0" w:color="000001"/>
                    <w:right w:val="single" w:sz="4" w:space="0" w:color="000001"/>
                  </w:tcBorders>
                </w:tcPr>
                <w:p w:rsidR="007C4150" w:rsidRPr="007C4150" w:rsidRDefault="007C4150" w:rsidP="007C4150">
                  <w:pPr>
                    <w:pStyle w:val="31"/>
                    <w:spacing w:after="0"/>
                    <w:ind w:left="0"/>
                    <w:jc w:val="center"/>
                    <w:rPr>
                      <w:rFonts w:ascii="Times New Roman" w:hAnsi="Times New Roman"/>
                      <w:bCs/>
                      <w:i/>
                      <w:sz w:val="22"/>
                      <w:szCs w:val="22"/>
                    </w:rPr>
                  </w:pPr>
                  <w:r w:rsidRPr="007C4150">
                    <w:rPr>
                      <w:rFonts w:ascii="Times New Roman" w:hAnsi="Times New Roman"/>
                      <w:bCs/>
                      <w:i/>
                      <w:sz w:val="22"/>
                      <w:szCs w:val="22"/>
                    </w:rPr>
                    <w:t>-</w:t>
                  </w:r>
                </w:p>
              </w:tc>
              <w:tc>
                <w:tcPr>
                  <w:tcW w:w="993" w:type="dxa"/>
                  <w:tcBorders>
                    <w:top w:val="nil"/>
                    <w:left w:val="single" w:sz="4" w:space="0" w:color="000001"/>
                    <w:bottom w:val="single" w:sz="4" w:space="0" w:color="000001"/>
                    <w:right w:val="nil"/>
                  </w:tcBorders>
                  <w:tcMar>
                    <w:top w:w="0" w:type="dxa"/>
                    <w:left w:w="108" w:type="dxa"/>
                    <w:bottom w:w="0" w:type="dxa"/>
                    <w:right w:w="108" w:type="dxa"/>
                  </w:tcMar>
                </w:tcPr>
                <w:p w:rsidR="007C4150" w:rsidRPr="007C4150" w:rsidRDefault="00694B40" w:rsidP="007C4150">
                  <w:pPr>
                    <w:pStyle w:val="31"/>
                    <w:spacing w:after="0"/>
                    <w:ind w:left="0"/>
                    <w:jc w:val="center"/>
                    <w:rPr>
                      <w:rFonts w:ascii="Times New Roman" w:hAnsi="Times New Roman"/>
                      <w:bCs/>
                      <w:i/>
                      <w:sz w:val="22"/>
                      <w:szCs w:val="22"/>
                    </w:rPr>
                  </w:pPr>
                  <w:r>
                    <w:rPr>
                      <w:rFonts w:ascii="Times New Roman" w:hAnsi="Times New Roman"/>
                      <w:bCs/>
                      <w:i/>
                      <w:sz w:val="22"/>
                      <w:szCs w:val="22"/>
                    </w:rPr>
                    <w:t>2,0</w:t>
                  </w:r>
                </w:p>
              </w:tc>
              <w:tc>
                <w:tcPr>
                  <w:tcW w:w="1134" w:type="dxa"/>
                  <w:tcBorders>
                    <w:top w:val="nil"/>
                    <w:left w:val="single" w:sz="4" w:space="0" w:color="000001"/>
                    <w:bottom w:val="single" w:sz="4" w:space="0" w:color="000001"/>
                    <w:right w:val="nil"/>
                  </w:tcBorders>
                  <w:tcMar>
                    <w:top w:w="0" w:type="dxa"/>
                    <w:left w:w="108" w:type="dxa"/>
                    <w:bottom w:w="0" w:type="dxa"/>
                    <w:right w:w="108" w:type="dxa"/>
                  </w:tcMar>
                </w:tcPr>
                <w:p w:rsidR="007C4150" w:rsidRPr="007C4150" w:rsidRDefault="00694B40" w:rsidP="007C4150">
                  <w:pPr>
                    <w:pStyle w:val="31"/>
                    <w:spacing w:after="0"/>
                    <w:ind w:left="0"/>
                    <w:jc w:val="center"/>
                    <w:rPr>
                      <w:rFonts w:ascii="Times New Roman" w:hAnsi="Times New Roman"/>
                      <w:bCs/>
                      <w:i/>
                      <w:sz w:val="22"/>
                      <w:szCs w:val="22"/>
                    </w:rPr>
                  </w:pPr>
                  <w:r>
                    <w:rPr>
                      <w:rFonts w:ascii="Times New Roman" w:hAnsi="Times New Roman"/>
                      <w:bCs/>
                      <w:i/>
                      <w:sz w:val="22"/>
                      <w:szCs w:val="22"/>
                    </w:rPr>
                    <w:t>2,0</w:t>
                  </w:r>
                </w:p>
              </w:tc>
              <w:tc>
                <w:tcPr>
                  <w:tcW w:w="992" w:type="dxa"/>
                  <w:tcBorders>
                    <w:top w:val="nil"/>
                    <w:left w:val="single" w:sz="4" w:space="0" w:color="000001"/>
                    <w:bottom w:val="single" w:sz="4" w:space="0" w:color="000001"/>
                    <w:right w:val="nil"/>
                  </w:tcBorders>
                  <w:tcMar>
                    <w:top w:w="0" w:type="dxa"/>
                    <w:left w:w="108" w:type="dxa"/>
                    <w:bottom w:w="0" w:type="dxa"/>
                    <w:right w:w="108" w:type="dxa"/>
                  </w:tcMar>
                </w:tcPr>
                <w:p w:rsidR="007C4150" w:rsidRPr="007C4150" w:rsidRDefault="00694B40" w:rsidP="007C4150">
                  <w:pPr>
                    <w:pStyle w:val="31"/>
                    <w:spacing w:after="0"/>
                    <w:ind w:left="0"/>
                    <w:jc w:val="center"/>
                    <w:rPr>
                      <w:rFonts w:ascii="Times New Roman" w:hAnsi="Times New Roman"/>
                      <w:bCs/>
                      <w:i/>
                      <w:sz w:val="22"/>
                      <w:szCs w:val="22"/>
                    </w:rPr>
                  </w:pPr>
                  <w:r>
                    <w:rPr>
                      <w:rFonts w:ascii="Times New Roman" w:hAnsi="Times New Roman"/>
                      <w:bCs/>
                      <w:i/>
                      <w:sz w:val="22"/>
                      <w:szCs w:val="22"/>
                    </w:rPr>
                    <w:t>-</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C4150" w:rsidRPr="007C4150" w:rsidRDefault="00B474D3" w:rsidP="007C4150">
                  <w:pPr>
                    <w:pStyle w:val="31"/>
                    <w:spacing w:after="0"/>
                    <w:ind w:left="0"/>
                    <w:jc w:val="center"/>
                    <w:rPr>
                      <w:rFonts w:ascii="Times New Roman" w:hAnsi="Times New Roman"/>
                      <w:bCs/>
                      <w:i/>
                      <w:sz w:val="22"/>
                      <w:szCs w:val="22"/>
                    </w:rPr>
                  </w:pPr>
                  <w:r>
                    <w:rPr>
                      <w:rFonts w:ascii="Times New Roman" w:hAnsi="Times New Roman"/>
                      <w:bCs/>
                      <w:i/>
                      <w:sz w:val="22"/>
                      <w:szCs w:val="22"/>
                    </w:rPr>
                    <w:t>100,0</w:t>
                  </w:r>
                </w:p>
              </w:tc>
              <w:tc>
                <w:tcPr>
                  <w:tcW w:w="1134" w:type="dxa"/>
                  <w:tcBorders>
                    <w:top w:val="nil"/>
                    <w:left w:val="single" w:sz="4" w:space="0" w:color="000001"/>
                    <w:bottom w:val="single" w:sz="4" w:space="0" w:color="000001"/>
                    <w:right w:val="single" w:sz="4" w:space="0" w:color="auto"/>
                  </w:tcBorders>
                  <w:vAlign w:val="center"/>
                </w:tcPr>
                <w:p w:rsidR="007C4150" w:rsidRPr="007C4150" w:rsidRDefault="00B474D3" w:rsidP="007C4150">
                  <w:pPr>
                    <w:pStyle w:val="31"/>
                    <w:spacing w:after="0"/>
                    <w:ind w:left="0"/>
                    <w:jc w:val="center"/>
                    <w:rPr>
                      <w:rFonts w:ascii="Times New Roman" w:hAnsi="Times New Roman"/>
                      <w:bCs/>
                      <w:i/>
                      <w:sz w:val="22"/>
                      <w:szCs w:val="22"/>
                    </w:rPr>
                  </w:pPr>
                  <w:r>
                    <w:rPr>
                      <w:rFonts w:ascii="Times New Roman" w:hAnsi="Times New Roman"/>
                      <w:bCs/>
                      <w:i/>
                      <w:sz w:val="22"/>
                      <w:szCs w:val="22"/>
                    </w:rPr>
                    <w:t>+2,0</w:t>
                  </w:r>
                </w:p>
              </w:tc>
              <w:tc>
                <w:tcPr>
                  <w:tcW w:w="1134" w:type="dxa"/>
                  <w:tcBorders>
                    <w:top w:val="nil"/>
                    <w:left w:val="single" w:sz="4" w:space="0" w:color="000001"/>
                    <w:bottom w:val="single" w:sz="4" w:space="0" w:color="000001"/>
                    <w:right w:val="single" w:sz="4" w:space="0" w:color="auto"/>
                  </w:tcBorders>
                </w:tcPr>
                <w:p w:rsidR="007C4150" w:rsidRPr="007C4150" w:rsidRDefault="00B474D3" w:rsidP="007C4150">
                  <w:pPr>
                    <w:pStyle w:val="31"/>
                    <w:spacing w:after="0"/>
                    <w:ind w:left="0"/>
                    <w:jc w:val="center"/>
                    <w:rPr>
                      <w:rFonts w:ascii="Times New Roman" w:hAnsi="Times New Roman"/>
                      <w:bCs/>
                      <w:i/>
                      <w:sz w:val="22"/>
                      <w:szCs w:val="22"/>
                    </w:rPr>
                  </w:pPr>
                  <w:r>
                    <w:rPr>
                      <w:rFonts w:ascii="Times New Roman" w:hAnsi="Times New Roman"/>
                      <w:bCs/>
                      <w:i/>
                      <w:sz w:val="22"/>
                      <w:szCs w:val="22"/>
                    </w:rPr>
                    <w:t>-</w:t>
                  </w:r>
                </w:p>
              </w:tc>
            </w:tr>
            <w:tr w:rsidR="007C4150" w:rsidRPr="00DF3816" w:rsidTr="008240F8">
              <w:trPr>
                <w:trHeight w:val="318"/>
              </w:trPr>
              <w:tc>
                <w:tcPr>
                  <w:tcW w:w="2297" w:type="dxa"/>
                  <w:tcBorders>
                    <w:top w:val="single" w:sz="4" w:space="0" w:color="00000A"/>
                    <w:left w:val="single" w:sz="4" w:space="0" w:color="000001"/>
                    <w:bottom w:val="single" w:sz="4" w:space="0" w:color="00000A"/>
                    <w:right w:val="nil"/>
                  </w:tcBorders>
                  <w:tcMar>
                    <w:top w:w="0" w:type="dxa"/>
                    <w:left w:w="108" w:type="dxa"/>
                    <w:bottom w:w="0" w:type="dxa"/>
                    <w:right w:w="108" w:type="dxa"/>
                  </w:tcMar>
                  <w:hideMark/>
                </w:tcPr>
                <w:p w:rsidR="007C4150" w:rsidRPr="007C4150" w:rsidRDefault="00694B40" w:rsidP="007C4150">
                  <w:pPr>
                    <w:pStyle w:val="31"/>
                    <w:spacing w:after="0"/>
                    <w:ind w:left="0"/>
                    <w:jc w:val="center"/>
                    <w:rPr>
                      <w:rFonts w:ascii="Times New Roman" w:hAnsi="Times New Roman"/>
                      <w:sz w:val="22"/>
                      <w:szCs w:val="22"/>
                    </w:rPr>
                  </w:pPr>
                  <w:r>
                    <w:rPr>
                      <w:rFonts w:ascii="Times New Roman" w:hAnsi="Times New Roman"/>
                      <w:sz w:val="22"/>
                      <w:szCs w:val="22"/>
                    </w:rPr>
                    <w:t>Штрафы</w:t>
                  </w:r>
                </w:p>
              </w:tc>
              <w:tc>
                <w:tcPr>
                  <w:tcW w:w="992" w:type="dxa"/>
                  <w:tcBorders>
                    <w:top w:val="single" w:sz="4" w:space="0" w:color="00000A"/>
                    <w:left w:val="single" w:sz="4" w:space="0" w:color="000001"/>
                    <w:bottom w:val="single" w:sz="4" w:space="0" w:color="00000A"/>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bCs/>
                    </w:rPr>
                  </w:pPr>
                  <w:r w:rsidRPr="007C4150">
                    <w:rPr>
                      <w:rFonts w:ascii="Times New Roman CYR" w:hAnsi="Times New Roman CYR" w:cs="Times New Roman CYR"/>
                      <w:bCs/>
                    </w:rPr>
                    <w:t>-</w:t>
                  </w:r>
                </w:p>
              </w:tc>
              <w:tc>
                <w:tcPr>
                  <w:tcW w:w="993"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2,0</w:t>
                  </w:r>
                </w:p>
              </w:tc>
              <w:tc>
                <w:tcPr>
                  <w:tcW w:w="1134"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2,0</w:t>
                  </w:r>
                </w:p>
              </w:tc>
              <w:tc>
                <w:tcPr>
                  <w:tcW w:w="992" w:type="dxa"/>
                  <w:tcBorders>
                    <w:top w:val="single" w:sz="4" w:space="0" w:color="00000A"/>
                    <w:left w:val="single" w:sz="4" w:space="0" w:color="000001"/>
                    <w:bottom w:val="single" w:sz="4" w:space="0" w:color="00000A"/>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00000A"/>
                    <w:right w:val="single" w:sz="4" w:space="0" w:color="auto"/>
                  </w:tcBorders>
                  <w:tcMar>
                    <w:top w:w="0" w:type="dxa"/>
                    <w:left w:w="108" w:type="dxa"/>
                    <w:bottom w:w="0" w:type="dxa"/>
                    <w:right w:w="108" w:type="dxa"/>
                  </w:tcMar>
                  <w:vAlign w:val="center"/>
                </w:tcPr>
                <w:p w:rsidR="007C4150" w:rsidRPr="007C4150" w:rsidRDefault="00B474D3" w:rsidP="007C4150">
                  <w:pPr>
                    <w:pStyle w:val="31"/>
                    <w:spacing w:after="0"/>
                    <w:ind w:left="0"/>
                    <w:jc w:val="center"/>
                    <w:rPr>
                      <w:rFonts w:ascii="Times New Roman" w:hAnsi="Times New Roman"/>
                      <w:sz w:val="22"/>
                      <w:szCs w:val="22"/>
                    </w:rPr>
                  </w:pPr>
                  <w:r>
                    <w:rPr>
                      <w:rFonts w:ascii="Times New Roman" w:hAnsi="Times New Roman"/>
                      <w:sz w:val="22"/>
                      <w:szCs w:val="22"/>
                    </w:rPr>
                    <w:t>100,0</w:t>
                  </w:r>
                </w:p>
              </w:tc>
              <w:tc>
                <w:tcPr>
                  <w:tcW w:w="1134" w:type="dxa"/>
                  <w:tcBorders>
                    <w:top w:val="single" w:sz="4" w:space="0" w:color="00000A"/>
                    <w:left w:val="single" w:sz="4" w:space="0" w:color="000001"/>
                    <w:bottom w:val="single" w:sz="4" w:space="0" w:color="00000A"/>
                    <w:right w:val="single" w:sz="4" w:space="0" w:color="auto"/>
                  </w:tcBorders>
                  <w:vAlign w:val="center"/>
                </w:tcPr>
                <w:p w:rsidR="007C4150" w:rsidRPr="007C4150" w:rsidRDefault="00B474D3" w:rsidP="007C4150">
                  <w:pPr>
                    <w:pStyle w:val="31"/>
                    <w:spacing w:after="0"/>
                    <w:ind w:left="0"/>
                    <w:jc w:val="center"/>
                    <w:rPr>
                      <w:rFonts w:ascii="Times New Roman" w:hAnsi="Times New Roman"/>
                      <w:sz w:val="22"/>
                      <w:szCs w:val="22"/>
                    </w:rPr>
                  </w:pPr>
                  <w:r>
                    <w:rPr>
                      <w:rFonts w:ascii="Times New Roman" w:hAnsi="Times New Roman"/>
                      <w:sz w:val="22"/>
                      <w:szCs w:val="22"/>
                    </w:rPr>
                    <w:t>2,0</w:t>
                  </w:r>
                </w:p>
              </w:tc>
              <w:tc>
                <w:tcPr>
                  <w:tcW w:w="1134" w:type="dxa"/>
                  <w:tcBorders>
                    <w:top w:val="single" w:sz="4" w:space="0" w:color="00000A"/>
                    <w:left w:val="single" w:sz="4" w:space="0" w:color="000001"/>
                    <w:bottom w:val="single" w:sz="4" w:space="0" w:color="00000A"/>
                    <w:right w:val="single" w:sz="4" w:space="0" w:color="auto"/>
                  </w:tcBorders>
                </w:tcPr>
                <w:p w:rsidR="007C4150" w:rsidRPr="007C4150" w:rsidRDefault="00B474D3" w:rsidP="007C4150">
                  <w:pPr>
                    <w:pStyle w:val="31"/>
                    <w:spacing w:after="0"/>
                    <w:ind w:left="0"/>
                    <w:jc w:val="center"/>
                    <w:rPr>
                      <w:rFonts w:ascii="Times New Roman" w:hAnsi="Times New Roman"/>
                      <w:sz w:val="22"/>
                      <w:szCs w:val="22"/>
                    </w:rPr>
                  </w:pPr>
                  <w:r>
                    <w:rPr>
                      <w:rFonts w:ascii="Times New Roman" w:hAnsi="Times New Roman"/>
                      <w:sz w:val="22"/>
                      <w:szCs w:val="22"/>
                    </w:rPr>
                    <w:t>-</w:t>
                  </w:r>
                </w:p>
              </w:tc>
            </w:tr>
            <w:tr w:rsidR="007C4150" w:rsidRPr="00DF3816" w:rsidTr="00F234E3">
              <w:trPr>
                <w:trHeight w:val="313"/>
              </w:trPr>
              <w:tc>
                <w:tcPr>
                  <w:tcW w:w="2297" w:type="dxa"/>
                  <w:tcBorders>
                    <w:top w:val="nil"/>
                    <w:left w:val="single" w:sz="4" w:space="0" w:color="000001"/>
                    <w:bottom w:val="single" w:sz="4" w:space="0" w:color="00000A"/>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i/>
                      <w:sz w:val="22"/>
                      <w:szCs w:val="22"/>
                    </w:rPr>
                  </w:pPr>
                  <w:r w:rsidRPr="007C4150">
                    <w:rPr>
                      <w:rFonts w:ascii="Times New Roman" w:hAnsi="Times New Roman"/>
                      <w:i/>
                      <w:sz w:val="22"/>
                      <w:szCs w:val="22"/>
                    </w:rPr>
                    <w:t>Безвозмездные поступления, в том числе:</w:t>
                  </w:r>
                </w:p>
              </w:tc>
              <w:tc>
                <w:tcPr>
                  <w:tcW w:w="992" w:type="dxa"/>
                  <w:tcBorders>
                    <w:top w:val="nil"/>
                    <w:left w:val="single" w:sz="4" w:space="0" w:color="000001"/>
                    <w:bottom w:val="single" w:sz="4" w:space="0" w:color="00000A"/>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i/>
                    </w:rPr>
                  </w:pPr>
                  <w:r w:rsidRPr="007C4150">
                    <w:rPr>
                      <w:rFonts w:ascii="Times New Roman CYR" w:hAnsi="Times New Roman CYR" w:cs="Times New Roman CYR"/>
                      <w:bCs/>
                      <w:i/>
                    </w:rPr>
                    <w:t>4670,4</w:t>
                  </w:r>
                </w:p>
              </w:tc>
              <w:tc>
                <w:tcPr>
                  <w:tcW w:w="993"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5827,2</w:t>
                  </w:r>
                </w:p>
              </w:tc>
              <w:tc>
                <w:tcPr>
                  <w:tcW w:w="1134"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5827,2</w:t>
                  </w:r>
                </w:p>
              </w:tc>
              <w:tc>
                <w:tcPr>
                  <w:tcW w:w="992" w:type="dxa"/>
                  <w:tcBorders>
                    <w:top w:val="nil"/>
                    <w:left w:val="single" w:sz="4" w:space="0" w:color="000001"/>
                    <w:bottom w:val="single" w:sz="4" w:space="0" w:color="00000A"/>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w:t>
                  </w:r>
                </w:p>
              </w:tc>
              <w:tc>
                <w:tcPr>
                  <w:tcW w:w="992" w:type="dxa"/>
                  <w:tcBorders>
                    <w:top w:val="nil"/>
                    <w:left w:val="single" w:sz="4" w:space="0" w:color="000001"/>
                    <w:bottom w:val="single" w:sz="4" w:space="0" w:color="00000A"/>
                    <w:right w:val="single" w:sz="4" w:space="0" w:color="auto"/>
                  </w:tcBorders>
                  <w:tcMar>
                    <w:top w:w="0" w:type="dxa"/>
                    <w:left w:w="108" w:type="dxa"/>
                    <w:bottom w:w="0" w:type="dxa"/>
                    <w:right w:w="108" w:type="dxa"/>
                  </w:tcMar>
                  <w:vAlign w:val="center"/>
                </w:tcPr>
                <w:p w:rsidR="007C4150" w:rsidRPr="007C4150" w:rsidRDefault="00B474D3"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100,0</w:t>
                  </w:r>
                </w:p>
              </w:tc>
              <w:tc>
                <w:tcPr>
                  <w:tcW w:w="1134" w:type="dxa"/>
                  <w:tcBorders>
                    <w:top w:val="nil"/>
                    <w:left w:val="single" w:sz="4" w:space="0" w:color="000001"/>
                    <w:bottom w:val="single" w:sz="4" w:space="0" w:color="00000A"/>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+1156,8</w:t>
                  </w:r>
                </w:p>
              </w:tc>
              <w:tc>
                <w:tcPr>
                  <w:tcW w:w="1134" w:type="dxa"/>
                  <w:tcBorders>
                    <w:top w:val="nil"/>
                    <w:left w:val="single" w:sz="4" w:space="0" w:color="000001"/>
                    <w:bottom w:val="single" w:sz="4" w:space="0" w:color="00000A"/>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51,3</w:t>
                  </w:r>
                </w:p>
              </w:tc>
            </w:tr>
            <w:tr w:rsidR="007C4150" w:rsidRPr="00DF3816" w:rsidTr="00F234E3">
              <w:trPr>
                <w:trHeight w:val="649"/>
              </w:trPr>
              <w:tc>
                <w:tcPr>
                  <w:tcW w:w="2297"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дотация на выравнивание бюджетной обеспеченности</w:t>
                  </w:r>
                </w:p>
              </w:tc>
              <w:tc>
                <w:tcPr>
                  <w:tcW w:w="992" w:type="dxa"/>
                  <w:tcBorders>
                    <w:top w:val="single" w:sz="4" w:space="0" w:color="00000A"/>
                    <w:left w:val="single" w:sz="4" w:space="0" w:color="000001"/>
                    <w:bottom w:val="single" w:sz="4" w:space="0" w:color="auto"/>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rPr>
                  </w:pPr>
                  <w:r w:rsidRPr="007C4150">
                    <w:rPr>
                      <w:rFonts w:ascii="Times New Roman CYR" w:hAnsi="Times New Roman CYR" w:cs="Times New Roman CYR"/>
                      <w:bCs/>
                    </w:rPr>
                    <w:t>1521,0</w:t>
                  </w:r>
                </w:p>
              </w:tc>
              <w:tc>
                <w:tcPr>
                  <w:tcW w:w="993"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1585,0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1585,0</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+64,0</w:t>
                  </w:r>
                </w:p>
              </w:tc>
              <w:tc>
                <w:tcPr>
                  <w:tcW w:w="1134" w:type="dxa"/>
                  <w:tcBorders>
                    <w:top w:val="single" w:sz="4" w:space="0" w:color="00000A"/>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14,0</w:t>
                  </w:r>
                </w:p>
              </w:tc>
            </w:tr>
            <w:tr w:rsidR="007C4150" w:rsidRPr="00DF3816" w:rsidTr="00F234E3">
              <w:trPr>
                <w:trHeight w:val="649"/>
              </w:trPr>
              <w:tc>
                <w:tcPr>
                  <w:tcW w:w="2297"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Прочие  межбюджетные трансферты</w:t>
                  </w:r>
                </w:p>
              </w:tc>
              <w:tc>
                <w:tcPr>
                  <w:tcW w:w="992" w:type="dxa"/>
                  <w:tcBorders>
                    <w:top w:val="single" w:sz="4" w:space="0" w:color="00000A"/>
                    <w:left w:val="single" w:sz="4" w:space="0" w:color="000001"/>
                    <w:bottom w:val="single" w:sz="4" w:space="0" w:color="auto"/>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rPr>
                  </w:pPr>
                  <w:r w:rsidRPr="007C4150">
                    <w:rPr>
                      <w:rFonts w:ascii="Times New Roman CYR" w:hAnsi="Times New Roman CYR" w:cs="Times New Roman CYR"/>
                      <w:bCs/>
                    </w:rPr>
                    <w:t>3009,4</w:t>
                  </w:r>
                </w:p>
              </w:tc>
              <w:tc>
                <w:tcPr>
                  <w:tcW w:w="993"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4131,5</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4131,5</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-2595,9</w:t>
                  </w:r>
                </w:p>
              </w:tc>
              <w:tc>
                <w:tcPr>
                  <w:tcW w:w="1134" w:type="dxa"/>
                  <w:tcBorders>
                    <w:top w:val="single" w:sz="4" w:space="0" w:color="00000A"/>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36,4</w:t>
                  </w:r>
                </w:p>
              </w:tc>
            </w:tr>
            <w:tr w:rsidR="007C4150" w:rsidRPr="00DF3816" w:rsidTr="00F234E3">
              <w:trPr>
                <w:trHeight w:val="649"/>
              </w:trPr>
              <w:tc>
                <w:tcPr>
                  <w:tcW w:w="2297" w:type="dxa"/>
                  <w:tcBorders>
                    <w:top w:val="single" w:sz="4" w:space="0" w:color="00000A"/>
                    <w:left w:val="single" w:sz="4" w:space="0" w:color="auto"/>
                    <w:bottom w:val="single" w:sz="4" w:space="0" w:color="auto"/>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межбюджетные трансферты, передаваемые бюджетам на осуществление части полномочий</w:t>
                  </w:r>
                </w:p>
              </w:tc>
              <w:tc>
                <w:tcPr>
                  <w:tcW w:w="992" w:type="dxa"/>
                  <w:tcBorders>
                    <w:top w:val="single" w:sz="4" w:space="0" w:color="00000A"/>
                    <w:left w:val="single" w:sz="4" w:space="0" w:color="000001"/>
                    <w:bottom w:val="single" w:sz="4" w:space="0" w:color="auto"/>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rPr>
                  </w:pPr>
                  <w:r w:rsidRPr="007C4150">
                    <w:rPr>
                      <w:rFonts w:ascii="Times New Roman CYR" w:hAnsi="Times New Roman CYR" w:cs="Times New Roman CYR"/>
                      <w:bCs/>
                    </w:rPr>
                    <w:t>43,4</w:t>
                  </w:r>
                </w:p>
              </w:tc>
              <w:tc>
                <w:tcPr>
                  <w:tcW w:w="993"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-43,4</w:t>
                  </w:r>
                </w:p>
              </w:tc>
              <w:tc>
                <w:tcPr>
                  <w:tcW w:w="1134" w:type="dxa"/>
                  <w:tcBorders>
                    <w:top w:val="single" w:sz="4" w:space="0" w:color="00000A"/>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r>
            <w:tr w:rsidR="007C4150" w:rsidRPr="00DF3816" w:rsidTr="008240F8">
              <w:trPr>
                <w:trHeight w:val="134"/>
              </w:trPr>
              <w:tc>
                <w:tcPr>
                  <w:tcW w:w="2297" w:type="dxa"/>
                  <w:tcBorders>
                    <w:top w:val="single" w:sz="4" w:space="0" w:color="auto"/>
                    <w:left w:val="single" w:sz="4" w:space="0" w:color="000001"/>
                    <w:bottom w:val="single" w:sz="4" w:space="0" w:color="00000A"/>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Субвенции всего, в т.ч.</w:t>
                  </w:r>
                </w:p>
              </w:tc>
              <w:tc>
                <w:tcPr>
                  <w:tcW w:w="992" w:type="dxa"/>
                  <w:tcBorders>
                    <w:top w:val="single" w:sz="4" w:space="0" w:color="auto"/>
                    <w:left w:val="single" w:sz="4" w:space="0" w:color="000001"/>
                    <w:bottom w:val="single" w:sz="4" w:space="0" w:color="00000A"/>
                    <w:right w:val="single" w:sz="4" w:space="0" w:color="000001"/>
                  </w:tcBorders>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96,6</w:t>
                  </w:r>
                </w:p>
              </w:tc>
              <w:tc>
                <w:tcPr>
                  <w:tcW w:w="993"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C4150" w:rsidRPr="007C4150" w:rsidRDefault="00694B40" w:rsidP="007C4150">
                  <w:pPr>
                    <w:pStyle w:val="31"/>
                    <w:spacing w:after="0"/>
                    <w:ind w:left="0"/>
                    <w:jc w:val="center"/>
                    <w:rPr>
                      <w:rFonts w:ascii="Times New Roman" w:hAnsi="Times New Roman"/>
                      <w:sz w:val="22"/>
                      <w:szCs w:val="22"/>
                    </w:rPr>
                  </w:pPr>
                  <w:r>
                    <w:rPr>
                      <w:rFonts w:ascii="Times New Roman" w:hAnsi="Times New Roman"/>
                      <w:sz w:val="22"/>
                      <w:szCs w:val="22"/>
                    </w:rPr>
                    <w:t>110,7</w:t>
                  </w:r>
                </w:p>
              </w:tc>
              <w:tc>
                <w:tcPr>
                  <w:tcW w:w="1134"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C4150" w:rsidRPr="007C4150" w:rsidRDefault="00694B40" w:rsidP="007C4150">
                  <w:pPr>
                    <w:pStyle w:val="31"/>
                    <w:spacing w:after="0"/>
                    <w:ind w:left="0"/>
                    <w:jc w:val="center"/>
                    <w:rPr>
                      <w:rFonts w:ascii="Times New Roman" w:hAnsi="Times New Roman"/>
                      <w:sz w:val="22"/>
                      <w:szCs w:val="22"/>
                    </w:rPr>
                  </w:pPr>
                  <w:r>
                    <w:rPr>
                      <w:rFonts w:ascii="Times New Roman" w:hAnsi="Times New Roman"/>
                      <w:sz w:val="22"/>
                      <w:szCs w:val="22"/>
                    </w:rPr>
                    <w:t>110,7</w:t>
                  </w:r>
                </w:p>
              </w:tc>
              <w:tc>
                <w:tcPr>
                  <w:tcW w:w="992" w:type="dxa"/>
                  <w:tcBorders>
                    <w:top w:val="single" w:sz="4" w:space="0" w:color="auto"/>
                    <w:left w:val="single" w:sz="4" w:space="0" w:color="000001"/>
                    <w:bottom w:val="single" w:sz="4" w:space="0" w:color="00000A"/>
                    <w:right w:val="nil"/>
                  </w:tcBorders>
                  <w:tcMar>
                    <w:top w:w="0" w:type="dxa"/>
                    <w:left w:w="108" w:type="dxa"/>
                    <w:bottom w:w="0" w:type="dxa"/>
                    <w:right w:w="108" w:type="dxa"/>
                  </w:tcMar>
                </w:tcPr>
                <w:p w:rsidR="007C4150" w:rsidRPr="007C4150" w:rsidRDefault="00694B40" w:rsidP="007C4150">
                  <w:pPr>
                    <w:pStyle w:val="31"/>
                    <w:spacing w:after="0"/>
                    <w:ind w:left="0"/>
                    <w:jc w:val="center"/>
                    <w:rPr>
                      <w:rFonts w:ascii="Times New Roman" w:hAnsi="Times New Roman"/>
                      <w:bCs/>
                      <w:sz w:val="22"/>
                      <w:szCs w:val="22"/>
                    </w:rPr>
                  </w:pPr>
                  <w:r>
                    <w:rPr>
                      <w:rFonts w:ascii="Times New Roman" w:hAnsi="Times New Roman"/>
                      <w:bCs/>
                      <w:sz w:val="22"/>
                      <w:szCs w:val="22"/>
                    </w:rPr>
                    <w:t>-</w:t>
                  </w:r>
                </w:p>
              </w:tc>
              <w:tc>
                <w:tcPr>
                  <w:tcW w:w="992" w:type="dxa"/>
                  <w:tcBorders>
                    <w:top w:val="single" w:sz="4" w:space="0" w:color="auto"/>
                    <w:left w:val="single" w:sz="4" w:space="0" w:color="000001"/>
                    <w:bottom w:val="single" w:sz="4" w:space="0" w:color="00000A"/>
                    <w:right w:val="single" w:sz="4" w:space="0" w:color="auto"/>
                  </w:tcBorders>
                  <w:tcMar>
                    <w:top w:w="0" w:type="dxa"/>
                    <w:left w:w="108" w:type="dxa"/>
                    <w:bottom w:w="0" w:type="dxa"/>
                    <w:right w:w="108" w:type="dxa"/>
                  </w:tcMar>
                </w:tcPr>
                <w:p w:rsidR="007C4150" w:rsidRPr="007C4150" w:rsidRDefault="00B474D3" w:rsidP="007C4150">
                  <w:pPr>
                    <w:pStyle w:val="31"/>
                    <w:spacing w:after="0"/>
                    <w:ind w:left="0"/>
                    <w:jc w:val="center"/>
                    <w:rPr>
                      <w:rFonts w:ascii="Times New Roman" w:hAnsi="Times New Roman"/>
                      <w:bCs/>
                      <w:sz w:val="22"/>
                      <w:szCs w:val="22"/>
                    </w:rPr>
                  </w:pPr>
                  <w:r>
                    <w:rPr>
                      <w:rFonts w:ascii="Times New Roman" w:hAnsi="Times New Roman"/>
                      <w:bCs/>
                      <w:sz w:val="22"/>
                      <w:szCs w:val="22"/>
                    </w:rPr>
                    <w:t>100,0</w:t>
                  </w:r>
                </w:p>
              </w:tc>
              <w:tc>
                <w:tcPr>
                  <w:tcW w:w="1134" w:type="dxa"/>
                  <w:tcBorders>
                    <w:top w:val="single" w:sz="4" w:space="0" w:color="auto"/>
                    <w:left w:val="single" w:sz="4" w:space="0" w:color="000001"/>
                    <w:bottom w:val="single" w:sz="4" w:space="0" w:color="00000A"/>
                    <w:right w:val="single" w:sz="4" w:space="0" w:color="auto"/>
                  </w:tcBorders>
                  <w:vAlign w:val="center"/>
                </w:tcPr>
                <w:p w:rsidR="007C4150" w:rsidRPr="007C4150" w:rsidRDefault="00B474D3" w:rsidP="007C4150">
                  <w:pPr>
                    <w:pStyle w:val="31"/>
                    <w:spacing w:after="0"/>
                    <w:ind w:left="0"/>
                    <w:jc w:val="center"/>
                    <w:rPr>
                      <w:rFonts w:ascii="Times New Roman" w:hAnsi="Times New Roman"/>
                      <w:bCs/>
                      <w:sz w:val="22"/>
                      <w:szCs w:val="22"/>
                    </w:rPr>
                  </w:pPr>
                  <w:r>
                    <w:rPr>
                      <w:rFonts w:ascii="Times New Roman" w:hAnsi="Times New Roman"/>
                      <w:bCs/>
                      <w:sz w:val="22"/>
                      <w:szCs w:val="22"/>
                    </w:rPr>
                    <w:t>+14,1</w:t>
                  </w:r>
                </w:p>
              </w:tc>
              <w:tc>
                <w:tcPr>
                  <w:tcW w:w="1134" w:type="dxa"/>
                  <w:tcBorders>
                    <w:top w:val="single" w:sz="4" w:space="0" w:color="auto"/>
                    <w:left w:val="single" w:sz="4" w:space="0" w:color="000001"/>
                    <w:bottom w:val="single" w:sz="4" w:space="0" w:color="00000A"/>
                    <w:right w:val="single" w:sz="4" w:space="0" w:color="auto"/>
                  </w:tcBorders>
                </w:tcPr>
                <w:p w:rsidR="007C4150" w:rsidRPr="007C4150" w:rsidRDefault="00B474D3" w:rsidP="007C4150">
                  <w:pPr>
                    <w:pStyle w:val="31"/>
                    <w:spacing w:after="0"/>
                    <w:ind w:left="0"/>
                    <w:jc w:val="center"/>
                    <w:rPr>
                      <w:rFonts w:ascii="Times New Roman" w:hAnsi="Times New Roman"/>
                      <w:bCs/>
                      <w:sz w:val="22"/>
                      <w:szCs w:val="22"/>
                    </w:rPr>
                  </w:pPr>
                  <w:r>
                    <w:rPr>
                      <w:rFonts w:ascii="Times New Roman" w:hAnsi="Times New Roman"/>
                      <w:bCs/>
                      <w:sz w:val="22"/>
                      <w:szCs w:val="22"/>
                    </w:rPr>
                    <w:t>1,0</w:t>
                  </w:r>
                </w:p>
              </w:tc>
            </w:tr>
            <w:tr w:rsidR="007C4150" w:rsidRPr="00DF3816" w:rsidTr="008240F8">
              <w:trPr>
                <w:trHeight w:val="145"/>
              </w:trPr>
              <w:tc>
                <w:tcPr>
                  <w:tcW w:w="2297" w:type="dxa"/>
                  <w:tcBorders>
                    <w:top w:val="single" w:sz="4" w:space="0" w:color="00000A"/>
                    <w:left w:val="single" w:sz="4" w:space="0" w:color="000001"/>
                    <w:bottom w:val="single" w:sz="4" w:space="0" w:color="auto"/>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субвенция по воинскому учету</w:t>
                  </w:r>
                </w:p>
              </w:tc>
              <w:tc>
                <w:tcPr>
                  <w:tcW w:w="992" w:type="dxa"/>
                  <w:tcBorders>
                    <w:top w:val="single" w:sz="4" w:space="0" w:color="00000A"/>
                    <w:left w:val="single" w:sz="4" w:space="0" w:color="000001"/>
                    <w:bottom w:val="single" w:sz="4" w:space="0" w:color="auto"/>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bCs/>
                    </w:rPr>
                  </w:pPr>
                  <w:r w:rsidRPr="007C4150">
                    <w:rPr>
                      <w:rFonts w:ascii="Times New Roman CYR" w:hAnsi="Times New Roman CYR" w:cs="Times New Roman CYR"/>
                      <w:bCs/>
                    </w:rPr>
                    <w:t>93,2</w:t>
                  </w:r>
                </w:p>
              </w:tc>
              <w:tc>
                <w:tcPr>
                  <w:tcW w:w="993"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107,0</w:t>
                  </w:r>
                </w:p>
              </w:tc>
              <w:tc>
                <w:tcPr>
                  <w:tcW w:w="1134"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107,0</w:t>
                  </w:r>
                </w:p>
              </w:tc>
              <w:tc>
                <w:tcPr>
                  <w:tcW w:w="992" w:type="dxa"/>
                  <w:tcBorders>
                    <w:top w:val="single" w:sz="4" w:space="0" w:color="00000A"/>
                    <w:left w:val="single" w:sz="4" w:space="0" w:color="000001"/>
                    <w:bottom w:val="single" w:sz="4" w:space="0" w:color="auto"/>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w:t>
                  </w:r>
                </w:p>
              </w:tc>
              <w:tc>
                <w:tcPr>
                  <w:tcW w:w="992" w:type="dxa"/>
                  <w:tcBorders>
                    <w:top w:val="single" w:sz="4" w:space="0" w:color="00000A"/>
                    <w:left w:val="single" w:sz="4" w:space="0" w:color="000001"/>
                    <w:bottom w:val="single" w:sz="4" w:space="0" w:color="auto"/>
                    <w:right w:val="single" w:sz="4" w:space="0" w:color="auto"/>
                  </w:tcBorders>
                  <w:tcMar>
                    <w:top w:w="0" w:type="dxa"/>
                    <w:left w:w="108" w:type="dxa"/>
                    <w:bottom w:w="0" w:type="dxa"/>
                    <w:right w:w="108" w:type="dxa"/>
                  </w:tcMar>
                  <w:vAlign w:val="bottom"/>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100,0</w:t>
                  </w:r>
                </w:p>
              </w:tc>
              <w:tc>
                <w:tcPr>
                  <w:tcW w:w="1134" w:type="dxa"/>
                  <w:tcBorders>
                    <w:top w:val="single" w:sz="4" w:space="0" w:color="00000A"/>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+13,8</w:t>
                  </w:r>
                </w:p>
              </w:tc>
              <w:tc>
                <w:tcPr>
                  <w:tcW w:w="1134" w:type="dxa"/>
                  <w:tcBorders>
                    <w:top w:val="single" w:sz="4" w:space="0" w:color="00000A"/>
                    <w:left w:val="single" w:sz="4" w:space="0" w:color="000001"/>
                    <w:bottom w:val="single" w:sz="4" w:space="0" w:color="auto"/>
                    <w:right w:val="single" w:sz="4" w:space="0" w:color="auto"/>
                  </w:tcBorders>
                </w:tcPr>
                <w:p w:rsidR="007C4150" w:rsidRPr="007C4150" w:rsidRDefault="00B474D3" w:rsidP="007C4150">
                  <w:pPr>
                    <w:spacing w:line="240" w:lineRule="auto"/>
                    <w:jc w:val="center"/>
                    <w:rPr>
                      <w:rFonts w:ascii="Times New Roman CYR" w:hAnsi="Times New Roman CYR" w:cs="Times New Roman CYR"/>
                      <w:bCs/>
                    </w:rPr>
                  </w:pPr>
                  <w:r>
                    <w:rPr>
                      <w:rFonts w:ascii="Times New Roman CYR" w:hAnsi="Times New Roman CYR" w:cs="Times New Roman CYR"/>
                      <w:bCs/>
                    </w:rPr>
                    <w:t>0,9</w:t>
                  </w:r>
                </w:p>
              </w:tc>
            </w:tr>
            <w:tr w:rsidR="007C4150" w:rsidRPr="00DF3816" w:rsidTr="00F234E3">
              <w:trPr>
                <w:trHeight w:val="289"/>
              </w:trPr>
              <w:tc>
                <w:tcPr>
                  <w:tcW w:w="2297" w:type="dxa"/>
                  <w:tcBorders>
                    <w:top w:val="single" w:sz="4" w:space="0" w:color="auto"/>
                    <w:left w:val="single" w:sz="4" w:space="0" w:color="000001"/>
                    <w:bottom w:val="single" w:sz="4" w:space="0" w:color="auto"/>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rFonts w:ascii="Times New Roman" w:hAnsi="Times New Roman"/>
                      <w:sz w:val="22"/>
                      <w:szCs w:val="22"/>
                    </w:rPr>
                  </w:pPr>
                  <w:r w:rsidRPr="007C4150">
                    <w:rPr>
                      <w:rFonts w:ascii="Times New Roman" w:hAnsi="Times New Roman"/>
                      <w:sz w:val="22"/>
                      <w:szCs w:val="22"/>
                    </w:rPr>
                    <w:t>Субвенция на содержание административной комиссии</w:t>
                  </w:r>
                </w:p>
              </w:tc>
              <w:tc>
                <w:tcPr>
                  <w:tcW w:w="992" w:type="dxa"/>
                  <w:tcBorders>
                    <w:top w:val="single" w:sz="4" w:space="0" w:color="auto"/>
                    <w:left w:val="single" w:sz="4" w:space="0" w:color="000001"/>
                    <w:bottom w:val="single" w:sz="4" w:space="0" w:color="auto"/>
                    <w:right w:val="single" w:sz="4" w:space="0" w:color="000001"/>
                  </w:tcBorders>
                  <w:vAlign w:val="center"/>
                </w:tcPr>
                <w:p w:rsidR="007C4150" w:rsidRPr="007C4150" w:rsidRDefault="007C4150" w:rsidP="007C4150">
                  <w:pPr>
                    <w:spacing w:line="240" w:lineRule="auto"/>
                    <w:jc w:val="center"/>
                    <w:rPr>
                      <w:rFonts w:ascii="Times New Roman CYR" w:hAnsi="Times New Roman CYR" w:cs="Times New Roman CYR"/>
                      <w:bCs/>
                    </w:rPr>
                  </w:pPr>
                  <w:r w:rsidRPr="007C4150">
                    <w:rPr>
                      <w:rFonts w:ascii="Times New Roman CYR" w:hAnsi="Times New Roman CYR" w:cs="Times New Roman CYR"/>
                      <w:bCs/>
                    </w:rPr>
                    <w:t>3,4</w:t>
                  </w:r>
                </w:p>
              </w:tc>
              <w:tc>
                <w:tcPr>
                  <w:tcW w:w="993"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3,7</w:t>
                  </w:r>
                </w:p>
              </w:tc>
              <w:tc>
                <w:tcPr>
                  <w:tcW w:w="1134"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bCs/>
                    </w:rPr>
                  </w:pPr>
                  <w:r>
                    <w:rPr>
                      <w:rFonts w:ascii="Times New Roman CYR" w:hAnsi="Times New Roman CYR" w:cs="Times New Roman CYR"/>
                      <w:bCs/>
                    </w:rPr>
                    <w:t>3,7</w:t>
                  </w:r>
                </w:p>
              </w:tc>
              <w:tc>
                <w:tcPr>
                  <w:tcW w:w="992"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7C4150" w:rsidRPr="007C4150" w:rsidRDefault="00694B40" w:rsidP="007C4150">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2"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+0,3</w:t>
                  </w:r>
                </w:p>
              </w:tc>
              <w:tc>
                <w:tcPr>
                  <w:tcW w:w="1134" w:type="dxa"/>
                  <w:tcBorders>
                    <w:top w:val="single" w:sz="4" w:space="0" w:color="auto"/>
                    <w:left w:val="single" w:sz="4" w:space="0" w:color="000001"/>
                    <w:bottom w:val="single" w:sz="4" w:space="0" w:color="auto"/>
                    <w:right w:val="single" w:sz="4" w:space="0" w:color="auto"/>
                  </w:tcBorders>
                  <w:vAlign w:val="center"/>
                </w:tcPr>
                <w:p w:rsidR="007C4150" w:rsidRPr="007C4150" w:rsidRDefault="00B474D3" w:rsidP="007C4150">
                  <w:pPr>
                    <w:spacing w:line="240" w:lineRule="auto"/>
                    <w:jc w:val="center"/>
                    <w:rPr>
                      <w:rFonts w:ascii="Times New Roman CYR" w:hAnsi="Times New Roman CYR" w:cs="Times New Roman CYR"/>
                    </w:rPr>
                  </w:pPr>
                  <w:r>
                    <w:rPr>
                      <w:rFonts w:ascii="Times New Roman CYR" w:hAnsi="Times New Roman CYR" w:cs="Times New Roman CYR"/>
                    </w:rPr>
                    <w:t>-</w:t>
                  </w:r>
                </w:p>
              </w:tc>
            </w:tr>
            <w:tr w:rsidR="007C4150" w:rsidRPr="00DF3816" w:rsidTr="008240F8">
              <w:trPr>
                <w:trHeight w:val="323"/>
              </w:trPr>
              <w:tc>
                <w:tcPr>
                  <w:tcW w:w="2297" w:type="dxa"/>
                  <w:tcBorders>
                    <w:top w:val="nil"/>
                    <w:left w:val="single" w:sz="4" w:space="0" w:color="000001"/>
                    <w:bottom w:val="single" w:sz="4" w:space="0" w:color="000001"/>
                    <w:right w:val="nil"/>
                  </w:tcBorders>
                  <w:tcMar>
                    <w:top w:w="0" w:type="dxa"/>
                    <w:left w:w="108" w:type="dxa"/>
                    <w:bottom w:w="0" w:type="dxa"/>
                    <w:right w:w="108" w:type="dxa"/>
                  </w:tcMar>
                  <w:hideMark/>
                </w:tcPr>
                <w:p w:rsidR="007C4150" w:rsidRPr="007C4150" w:rsidRDefault="007C4150" w:rsidP="007C4150">
                  <w:pPr>
                    <w:pStyle w:val="31"/>
                    <w:spacing w:after="0"/>
                    <w:ind w:left="0"/>
                    <w:jc w:val="center"/>
                    <w:rPr>
                      <w:i/>
                      <w:sz w:val="22"/>
                      <w:szCs w:val="22"/>
                    </w:rPr>
                  </w:pPr>
                  <w:r w:rsidRPr="007C4150">
                    <w:rPr>
                      <w:rFonts w:ascii="Times New Roman" w:hAnsi="Times New Roman"/>
                      <w:i/>
                      <w:sz w:val="22"/>
                      <w:szCs w:val="22"/>
                    </w:rPr>
                    <w:t xml:space="preserve"> Итого доходов</w:t>
                  </w:r>
                </w:p>
              </w:tc>
              <w:tc>
                <w:tcPr>
                  <w:tcW w:w="992" w:type="dxa"/>
                  <w:tcBorders>
                    <w:top w:val="nil"/>
                    <w:left w:val="single" w:sz="4" w:space="0" w:color="000001"/>
                    <w:bottom w:val="single" w:sz="4" w:space="0" w:color="000001"/>
                    <w:right w:val="single" w:sz="4" w:space="0" w:color="000001"/>
                  </w:tcBorders>
                  <w:vAlign w:val="bottom"/>
                </w:tcPr>
                <w:p w:rsidR="007C4150" w:rsidRPr="007C4150" w:rsidRDefault="007C4150" w:rsidP="007C4150">
                  <w:pPr>
                    <w:spacing w:line="240" w:lineRule="auto"/>
                    <w:jc w:val="center"/>
                    <w:rPr>
                      <w:rFonts w:ascii="Times New Roman CYR" w:hAnsi="Times New Roman CYR" w:cs="Times New Roman CYR"/>
                      <w:bCs/>
                      <w:i/>
                    </w:rPr>
                  </w:pPr>
                  <w:r w:rsidRPr="007C4150">
                    <w:rPr>
                      <w:rFonts w:ascii="Times New Roman CYR" w:hAnsi="Times New Roman CYR" w:cs="Times New Roman CYR"/>
                      <w:bCs/>
                      <w:i/>
                    </w:rPr>
                    <w:t>9357,9</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10845,8</w:t>
                  </w:r>
                </w:p>
              </w:tc>
              <w:tc>
                <w:tcPr>
                  <w:tcW w:w="1134"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11353,2</w:t>
                  </w:r>
                </w:p>
              </w:tc>
              <w:tc>
                <w:tcPr>
                  <w:tcW w:w="992" w:type="dxa"/>
                  <w:tcBorders>
                    <w:top w:val="nil"/>
                    <w:left w:val="single" w:sz="4" w:space="0" w:color="000001"/>
                    <w:bottom w:val="single" w:sz="4" w:space="0" w:color="000001"/>
                    <w:right w:val="nil"/>
                  </w:tcBorders>
                  <w:tcMar>
                    <w:top w:w="0" w:type="dxa"/>
                    <w:left w:w="108" w:type="dxa"/>
                    <w:bottom w:w="0" w:type="dxa"/>
                    <w:right w:w="108" w:type="dxa"/>
                  </w:tcMar>
                  <w:vAlign w:val="bottom"/>
                </w:tcPr>
                <w:p w:rsidR="007C4150" w:rsidRPr="007C4150" w:rsidRDefault="00694B40" w:rsidP="007C4150">
                  <w:pPr>
                    <w:spacing w:line="240" w:lineRule="auto"/>
                    <w:jc w:val="center"/>
                    <w:rPr>
                      <w:rFonts w:ascii="Times New Roman CYR" w:hAnsi="Times New Roman CYR" w:cs="Times New Roman CYR"/>
                      <w:bCs/>
                      <w:i/>
                    </w:rPr>
                  </w:pPr>
                  <w:r>
                    <w:rPr>
                      <w:rFonts w:ascii="Times New Roman CYR" w:hAnsi="Times New Roman CYR" w:cs="Times New Roman CYR"/>
                      <w:bCs/>
                      <w:i/>
                    </w:rPr>
                    <w:t>+507,4</w:t>
                  </w:r>
                </w:p>
              </w:tc>
              <w:tc>
                <w:tcPr>
                  <w:tcW w:w="992" w:type="dxa"/>
                  <w:tcBorders>
                    <w:top w:val="nil"/>
                    <w:left w:val="single" w:sz="4" w:space="0" w:color="000001"/>
                    <w:bottom w:val="single" w:sz="4" w:space="0" w:color="000001"/>
                    <w:right w:val="single" w:sz="4" w:space="0" w:color="auto"/>
                  </w:tcBorders>
                  <w:tcMar>
                    <w:top w:w="0" w:type="dxa"/>
                    <w:left w:w="108" w:type="dxa"/>
                    <w:bottom w:w="0" w:type="dxa"/>
                    <w:right w:w="108" w:type="dxa"/>
                  </w:tcMar>
                </w:tcPr>
                <w:p w:rsidR="007C4150" w:rsidRPr="007C4150" w:rsidRDefault="00B474D3" w:rsidP="007C4150">
                  <w:pPr>
                    <w:pStyle w:val="31"/>
                    <w:spacing w:after="0"/>
                    <w:ind w:left="0"/>
                    <w:jc w:val="center"/>
                    <w:rPr>
                      <w:rFonts w:ascii="Times New Roman" w:hAnsi="Times New Roman"/>
                      <w:i/>
                      <w:sz w:val="22"/>
                      <w:szCs w:val="22"/>
                    </w:rPr>
                  </w:pPr>
                  <w:r>
                    <w:rPr>
                      <w:rFonts w:ascii="Times New Roman" w:hAnsi="Times New Roman"/>
                      <w:i/>
                      <w:sz w:val="22"/>
                      <w:szCs w:val="22"/>
                    </w:rPr>
                    <w:t>104,7</w:t>
                  </w:r>
                </w:p>
              </w:tc>
              <w:tc>
                <w:tcPr>
                  <w:tcW w:w="1134" w:type="dxa"/>
                  <w:tcBorders>
                    <w:top w:val="nil"/>
                    <w:left w:val="single" w:sz="4" w:space="0" w:color="000001"/>
                    <w:bottom w:val="single" w:sz="4" w:space="0" w:color="000001"/>
                    <w:right w:val="single" w:sz="4" w:space="0" w:color="auto"/>
                  </w:tcBorders>
                </w:tcPr>
                <w:p w:rsidR="007C4150" w:rsidRPr="007C4150" w:rsidRDefault="00B474D3" w:rsidP="007C4150">
                  <w:pPr>
                    <w:pStyle w:val="31"/>
                    <w:spacing w:after="0"/>
                    <w:ind w:left="0"/>
                    <w:jc w:val="center"/>
                    <w:rPr>
                      <w:rFonts w:ascii="Times New Roman" w:hAnsi="Times New Roman"/>
                      <w:i/>
                      <w:sz w:val="22"/>
                      <w:szCs w:val="22"/>
                    </w:rPr>
                  </w:pPr>
                  <w:r>
                    <w:rPr>
                      <w:rFonts w:ascii="Times New Roman" w:hAnsi="Times New Roman"/>
                      <w:i/>
                      <w:sz w:val="22"/>
                      <w:szCs w:val="22"/>
                    </w:rPr>
                    <w:t>+1995,3</w:t>
                  </w:r>
                </w:p>
              </w:tc>
              <w:tc>
                <w:tcPr>
                  <w:tcW w:w="1134" w:type="dxa"/>
                  <w:tcBorders>
                    <w:top w:val="nil"/>
                    <w:left w:val="single" w:sz="4" w:space="0" w:color="000001"/>
                    <w:bottom w:val="single" w:sz="4" w:space="0" w:color="000001"/>
                    <w:right w:val="single" w:sz="4" w:space="0" w:color="auto"/>
                  </w:tcBorders>
                </w:tcPr>
                <w:p w:rsidR="007C4150" w:rsidRPr="007C4150" w:rsidRDefault="00B474D3" w:rsidP="007C4150">
                  <w:pPr>
                    <w:pStyle w:val="31"/>
                    <w:spacing w:after="0"/>
                    <w:ind w:left="0"/>
                    <w:jc w:val="center"/>
                    <w:rPr>
                      <w:rFonts w:ascii="Times New Roman" w:hAnsi="Times New Roman"/>
                      <w:i/>
                      <w:sz w:val="22"/>
                      <w:szCs w:val="22"/>
                    </w:rPr>
                  </w:pPr>
                  <w:r>
                    <w:rPr>
                      <w:rFonts w:ascii="Times New Roman" w:hAnsi="Times New Roman"/>
                      <w:i/>
                      <w:sz w:val="22"/>
                      <w:szCs w:val="22"/>
                    </w:rPr>
                    <w:t>100,0</w:t>
                  </w:r>
                </w:p>
              </w:tc>
            </w:tr>
          </w:tbl>
          <w:p w:rsidR="00BD0DC2" w:rsidRPr="00DF3816" w:rsidRDefault="00BD0DC2" w:rsidP="00B358F6">
            <w:pPr>
              <w:pStyle w:val="Standard"/>
              <w:spacing w:after="0" w:line="240" w:lineRule="auto"/>
              <w:ind w:left="33" w:hanging="317"/>
              <w:jc w:val="both"/>
              <w:rPr>
                <w:rFonts w:ascii="Times New Roman" w:hAnsi="Times New Roman"/>
                <w:b/>
                <w:i/>
                <w:iCs/>
                <w:sz w:val="24"/>
                <w:szCs w:val="24"/>
              </w:rPr>
            </w:pPr>
            <w:r w:rsidRPr="00DF3816">
              <w:rPr>
                <w:rFonts w:ascii="Times New Roman" w:hAnsi="Times New Roman"/>
                <w:b/>
                <w:i/>
                <w:iCs/>
                <w:sz w:val="24"/>
                <w:szCs w:val="24"/>
              </w:rPr>
              <w:t xml:space="preserve">                        </w:t>
            </w:r>
          </w:p>
          <w:p w:rsidR="008B3F5B" w:rsidRPr="00B474D3" w:rsidRDefault="008B3F5B" w:rsidP="00B358F6">
            <w:pPr>
              <w:shd w:val="clear" w:color="auto" w:fill="FFFFFF"/>
              <w:spacing w:after="0" w:line="240" w:lineRule="auto"/>
              <w:jc w:val="both"/>
              <w:rPr>
                <w:rFonts w:ascii="Times New Roman" w:hAnsi="Times New Roman" w:cs="Times New Roman"/>
                <w:i/>
                <w:sz w:val="24"/>
                <w:szCs w:val="24"/>
              </w:rPr>
            </w:pPr>
            <w:r w:rsidRPr="00DF3816">
              <w:rPr>
                <w:rFonts w:ascii="Times New Roman" w:hAnsi="Times New Roman"/>
                <w:b/>
                <w:i/>
                <w:iCs/>
                <w:sz w:val="24"/>
                <w:szCs w:val="24"/>
              </w:rPr>
              <w:t xml:space="preserve">     </w:t>
            </w:r>
            <w:r w:rsidR="002C1E2D" w:rsidRPr="00DF3816">
              <w:rPr>
                <w:rFonts w:ascii="Times New Roman" w:hAnsi="Times New Roman"/>
                <w:b/>
                <w:i/>
                <w:iCs/>
                <w:sz w:val="24"/>
                <w:szCs w:val="24"/>
              </w:rPr>
              <w:t xml:space="preserve"> </w:t>
            </w:r>
            <w:r w:rsidR="00BD0DC2" w:rsidRPr="00DF3816">
              <w:rPr>
                <w:rFonts w:ascii="Times New Roman" w:hAnsi="Times New Roman"/>
                <w:b/>
                <w:i/>
                <w:iCs/>
                <w:sz w:val="24"/>
                <w:szCs w:val="24"/>
              </w:rPr>
              <w:t xml:space="preserve"> </w:t>
            </w:r>
            <w:r w:rsidRPr="00B474D3">
              <w:rPr>
                <w:rFonts w:ascii="Times New Roman" w:hAnsi="Times New Roman" w:cs="Times New Roman"/>
                <w:sz w:val="24"/>
                <w:szCs w:val="24"/>
              </w:rPr>
              <w:t>Анализ представленны</w:t>
            </w:r>
            <w:r w:rsidR="0001069A" w:rsidRPr="00B474D3">
              <w:rPr>
                <w:rFonts w:ascii="Times New Roman" w:hAnsi="Times New Roman" w:cs="Times New Roman"/>
                <w:sz w:val="24"/>
                <w:szCs w:val="24"/>
              </w:rPr>
              <w:t xml:space="preserve">х данных показал, что налоговые </w:t>
            </w:r>
            <w:r w:rsidRPr="00B474D3">
              <w:rPr>
                <w:rFonts w:ascii="Times New Roman" w:hAnsi="Times New Roman" w:cs="Times New Roman"/>
                <w:sz w:val="24"/>
                <w:szCs w:val="24"/>
              </w:rPr>
              <w:t xml:space="preserve">доходы </w:t>
            </w:r>
            <w:r w:rsidR="0001069A" w:rsidRPr="00B474D3">
              <w:rPr>
                <w:rFonts w:ascii="Times New Roman" w:hAnsi="Times New Roman" w:cs="Times New Roman"/>
                <w:sz w:val="24"/>
                <w:szCs w:val="24"/>
              </w:rPr>
              <w:t xml:space="preserve"> </w:t>
            </w:r>
            <w:r w:rsidR="000903C0" w:rsidRPr="00B474D3">
              <w:rPr>
                <w:rFonts w:ascii="Times New Roman" w:hAnsi="Times New Roman" w:cs="Times New Roman"/>
                <w:sz w:val="24"/>
                <w:szCs w:val="24"/>
              </w:rPr>
              <w:t>в общих доходах бюджета за 202</w:t>
            </w:r>
            <w:r w:rsidR="00B474D3" w:rsidRPr="00B474D3">
              <w:rPr>
                <w:rFonts w:ascii="Times New Roman" w:hAnsi="Times New Roman" w:cs="Times New Roman"/>
                <w:sz w:val="24"/>
                <w:szCs w:val="24"/>
              </w:rPr>
              <w:t>3</w:t>
            </w:r>
            <w:r w:rsidRPr="00B474D3">
              <w:rPr>
                <w:rFonts w:ascii="Times New Roman" w:hAnsi="Times New Roman" w:cs="Times New Roman"/>
                <w:sz w:val="24"/>
                <w:szCs w:val="24"/>
              </w:rPr>
              <w:t xml:space="preserve"> год составили </w:t>
            </w:r>
            <w:r w:rsidR="00B474D3" w:rsidRPr="00B474D3">
              <w:rPr>
                <w:rFonts w:ascii="Times New Roman" w:hAnsi="Times New Roman" w:cs="Times New Roman"/>
                <w:sz w:val="24"/>
                <w:szCs w:val="24"/>
              </w:rPr>
              <w:t xml:space="preserve">5524,0 </w:t>
            </w:r>
            <w:r w:rsidRPr="00B474D3">
              <w:rPr>
                <w:rFonts w:ascii="Times New Roman" w:hAnsi="Times New Roman" w:cs="Times New Roman"/>
                <w:sz w:val="24"/>
                <w:szCs w:val="24"/>
              </w:rPr>
              <w:t>тыс. рублей. Их поступления в сравнении с 20</w:t>
            </w:r>
            <w:r w:rsidR="000903C0" w:rsidRPr="00B474D3">
              <w:rPr>
                <w:rFonts w:ascii="Times New Roman" w:hAnsi="Times New Roman" w:cs="Times New Roman"/>
                <w:sz w:val="24"/>
                <w:szCs w:val="24"/>
              </w:rPr>
              <w:t>2</w:t>
            </w:r>
            <w:r w:rsidR="00B474D3" w:rsidRPr="00B474D3">
              <w:rPr>
                <w:rFonts w:ascii="Times New Roman" w:hAnsi="Times New Roman" w:cs="Times New Roman"/>
                <w:sz w:val="24"/>
                <w:szCs w:val="24"/>
              </w:rPr>
              <w:t xml:space="preserve">2 </w:t>
            </w:r>
            <w:r w:rsidRPr="00B474D3">
              <w:rPr>
                <w:rFonts w:ascii="Times New Roman" w:hAnsi="Times New Roman" w:cs="Times New Roman"/>
                <w:sz w:val="24"/>
                <w:szCs w:val="24"/>
              </w:rPr>
              <w:t xml:space="preserve">годом </w:t>
            </w:r>
            <w:r w:rsidR="00B474D3" w:rsidRPr="00B474D3">
              <w:rPr>
                <w:rFonts w:ascii="Times New Roman" w:hAnsi="Times New Roman" w:cs="Times New Roman"/>
                <w:sz w:val="24"/>
                <w:szCs w:val="24"/>
              </w:rPr>
              <w:t>увеличились</w:t>
            </w:r>
            <w:r w:rsidRPr="00B474D3">
              <w:rPr>
                <w:rFonts w:ascii="Times New Roman" w:hAnsi="Times New Roman" w:cs="Times New Roman"/>
                <w:sz w:val="24"/>
                <w:szCs w:val="24"/>
              </w:rPr>
              <w:t xml:space="preserve">  на </w:t>
            </w:r>
            <w:r w:rsidR="00B474D3" w:rsidRPr="00B474D3">
              <w:rPr>
                <w:rFonts w:ascii="Times New Roman" w:hAnsi="Times New Roman" w:cs="Times New Roman"/>
                <w:sz w:val="24"/>
                <w:szCs w:val="24"/>
              </w:rPr>
              <w:t>836,5</w:t>
            </w:r>
            <w:r w:rsidR="000903C0" w:rsidRPr="00B474D3">
              <w:rPr>
                <w:rFonts w:ascii="Times New Roman" w:hAnsi="Times New Roman" w:cs="Times New Roman"/>
                <w:sz w:val="24"/>
                <w:szCs w:val="24"/>
              </w:rPr>
              <w:t xml:space="preserve"> </w:t>
            </w:r>
            <w:r w:rsidRPr="00B474D3">
              <w:rPr>
                <w:rFonts w:ascii="Times New Roman" w:hAnsi="Times New Roman" w:cs="Times New Roman"/>
                <w:sz w:val="24"/>
                <w:szCs w:val="24"/>
              </w:rPr>
              <w:t xml:space="preserve">тыс. рублей или </w:t>
            </w:r>
            <w:r w:rsidR="00B474D3" w:rsidRPr="00B474D3">
              <w:rPr>
                <w:rFonts w:ascii="Times New Roman" w:hAnsi="Times New Roman" w:cs="Times New Roman"/>
                <w:sz w:val="24"/>
                <w:szCs w:val="24"/>
              </w:rPr>
              <w:t>+17,8</w:t>
            </w:r>
            <w:r w:rsidRPr="00B474D3">
              <w:rPr>
                <w:rFonts w:ascii="Times New Roman" w:hAnsi="Times New Roman" w:cs="Times New Roman"/>
                <w:sz w:val="24"/>
                <w:szCs w:val="24"/>
              </w:rPr>
              <w:t xml:space="preserve"> %.</w:t>
            </w:r>
            <w:r w:rsidRPr="00B474D3">
              <w:rPr>
                <w:rFonts w:ascii="Times New Roman" w:hAnsi="Times New Roman" w:cs="Times New Roman"/>
                <w:i/>
                <w:sz w:val="24"/>
                <w:szCs w:val="24"/>
              </w:rPr>
              <w:t xml:space="preserve"> </w:t>
            </w:r>
            <w:r w:rsidR="00B474D3" w:rsidRPr="00B474D3">
              <w:rPr>
                <w:rFonts w:ascii="Times New Roman" w:hAnsi="Times New Roman" w:cs="Times New Roman"/>
                <w:sz w:val="24"/>
                <w:szCs w:val="24"/>
              </w:rPr>
              <w:t xml:space="preserve"> </w:t>
            </w:r>
          </w:p>
          <w:p w:rsidR="008B3F5B" w:rsidRPr="00A615A4" w:rsidRDefault="008B3F5B" w:rsidP="00B358F6">
            <w:pPr>
              <w:shd w:val="clear" w:color="auto" w:fill="FFFFFF"/>
              <w:spacing w:after="0" w:line="240" w:lineRule="auto"/>
              <w:jc w:val="both"/>
              <w:rPr>
                <w:rFonts w:ascii="Times New Roman" w:hAnsi="Times New Roman" w:cs="Times New Roman"/>
                <w:sz w:val="24"/>
                <w:szCs w:val="24"/>
              </w:rPr>
            </w:pPr>
            <w:r w:rsidRPr="00DF3816">
              <w:rPr>
                <w:b/>
                <w:i/>
                <w:sz w:val="24"/>
                <w:szCs w:val="24"/>
              </w:rPr>
              <w:t xml:space="preserve">    </w:t>
            </w:r>
            <w:r w:rsidR="007F5D4D" w:rsidRPr="00DF3816">
              <w:rPr>
                <w:b/>
                <w:i/>
                <w:sz w:val="24"/>
                <w:szCs w:val="24"/>
              </w:rPr>
              <w:t xml:space="preserve"> </w:t>
            </w:r>
            <w:r w:rsidR="00B474D3">
              <w:rPr>
                <w:b/>
                <w:i/>
                <w:sz w:val="24"/>
                <w:szCs w:val="24"/>
              </w:rPr>
              <w:t xml:space="preserve">  </w:t>
            </w:r>
            <w:r w:rsidRPr="00A615A4">
              <w:rPr>
                <w:rFonts w:ascii="Times New Roman" w:hAnsi="Times New Roman" w:cs="Times New Roman"/>
                <w:sz w:val="24"/>
                <w:szCs w:val="24"/>
              </w:rPr>
              <w:t>По сравнению с 20</w:t>
            </w:r>
            <w:r w:rsidR="000903C0" w:rsidRPr="00A615A4">
              <w:rPr>
                <w:rFonts w:ascii="Times New Roman" w:hAnsi="Times New Roman" w:cs="Times New Roman"/>
                <w:sz w:val="24"/>
                <w:szCs w:val="24"/>
              </w:rPr>
              <w:t>2</w:t>
            </w:r>
            <w:r w:rsidR="00B474D3" w:rsidRPr="00A615A4">
              <w:rPr>
                <w:rFonts w:ascii="Times New Roman" w:hAnsi="Times New Roman" w:cs="Times New Roman"/>
                <w:sz w:val="24"/>
                <w:szCs w:val="24"/>
              </w:rPr>
              <w:t>2</w:t>
            </w:r>
            <w:r w:rsidRPr="00A615A4">
              <w:rPr>
                <w:rFonts w:ascii="Times New Roman" w:hAnsi="Times New Roman" w:cs="Times New Roman"/>
                <w:sz w:val="24"/>
                <w:szCs w:val="24"/>
              </w:rPr>
              <w:t xml:space="preserve"> годом </w:t>
            </w:r>
            <w:r w:rsidR="00480FBD" w:rsidRPr="00A615A4">
              <w:rPr>
                <w:rFonts w:ascii="Times New Roman" w:hAnsi="Times New Roman" w:cs="Times New Roman"/>
                <w:sz w:val="24"/>
                <w:szCs w:val="24"/>
              </w:rPr>
              <w:t>увеличено</w:t>
            </w:r>
            <w:r w:rsidRPr="00A615A4">
              <w:rPr>
                <w:rFonts w:ascii="Times New Roman" w:hAnsi="Times New Roman" w:cs="Times New Roman"/>
                <w:sz w:val="24"/>
                <w:szCs w:val="24"/>
              </w:rPr>
              <w:t xml:space="preserve"> поступление </w:t>
            </w:r>
            <w:r w:rsidR="00480FBD" w:rsidRPr="00A615A4">
              <w:rPr>
                <w:rFonts w:ascii="Times New Roman" w:hAnsi="Times New Roman" w:cs="Times New Roman"/>
                <w:sz w:val="24"/>
                <w:szCs w:val="24"/>
              </w:rPr>
              <w:t>налога на доходы физических лиц (+</w:t>
            </w:r>
            <w:r w:rsidR="00B474D3" w:rsidRPr="00A615A4">
              <w:rPr>
                <w:rFonts w:ascii="Times New Roman" w:hAnsi="Times New Roman" w:cs="Times New Roman"/>
                <w:sz w:val="24"/>
                <w:szCs w:val="24"/>
              </w:rPr>
              <w:t>217,3</w:t>
            </w:r>
            <w:r w:rsidR="00480FBD" w:rsidRPr="00A615A4">
              <w:rPr>
                <w:rFonts w:ascii="Times New Roman" w:hAnsi="Times New Roman" w:cs="Times New Roman"/>
                <w:sz w:val="24"/>
                <w:szCs w:val="24"/>
              </w:rPr>
              <w:t xml:space="preserve"> тыс. рублей), </w:t>
            </w:r>
            <w:r w:rsidR="00B474D3" w:rsidRPr="00A615A4">
              <w:rPr>
                <w:rFonts w:ascii="Times New Roman" w:hAnsi="Times New Roman" w:cs="Times New Roman"/>
                <w:sz w:val="24"/>
                <w:szCs w:val="24"/>
              </w:rPr>
              <w:t>единый сельхозналог</w:t>
            </w:r>
            <w:r w:rsidR="00480FBD" w:rsidRPr="00A615A4">
              <w:rPr>
                <w:rFonts w:ascii="Times New Roman" w:hAnsi="Times New Roman" w:cs="Times New Roman"/>
                <w:sz w:val="24"/>
                <w:szCs w:val="24"/>
              </w:rPr>
              <w:t xml:space="preserve"> (+</w:t>
            </w:r>
            <w:r w:rsidR="00B474D3" w:rsidRPr="00A615A4">
              <w:rPr>
                <w:rFonts w:ascii="Times New Roman" w:hAnsi="Times New Roman" w:cs="Times New Roman"/>
                <w:sz w:val="24"/>
                <w:szCs w:val="24"/>
              </w:rPr>
              <w:t>9,6</w:t>
            </w:r>
            <w:r w:rsidR="00480FBD" w:rsidRPr="00A615A4">
              <w:rPr>
                <w:rFonts w:ascii="Times New Roman" w:hAnsi="Times New Roman" w:cs="Times New Roman"/>
                <w:sz w:val="24"/>
                <w:szCs w:val="24"/>
              </w:rPr>
              <w:t xml:space="preserve"> тыс. рублей), </w:t>
            </w:r>
            <w:r w:rsidRPr="00A615A4">
              <w:rPr>
                <w:rFonts w:ascii="Times New Roman" w:hAnsi="Times New Roman" w:cs="Times New Roman"/>
                <w:sz w:val="24"/>
                <w:szCs w:val="24"/>
              </w:rPr>
              <w:t>налога на имущество физических лиц</w:t>
            </w:r>
            <w:r w:rsidR="000903C0" w:rsidRPr="00A615A4">
              <w:rPr>
                <w:rFonts w:ascii="Times New Roman" w:hAnsi="Times New Roman" w:cs="Times New Roman"/>
                <w:sz w:val="24"/>
                <w:szCs w:val="24"/>
              </w:rPr>
              <w:t xml:space="preserve"> (</w:t>
            </w:r>
            <w:r w:rsidR="00480FBD" w:rsidRPr="00A615A4">
              <w:rPr>
                <w:rFonts w:ascii="Times New Roman" w:hAnsi="Times New Roman" w:cs="Times New Roman"/>
                <w:sz w:val="24"/>
                <w:szCs w:val="24"/>
              </w:rPr>
              <w:t>+</w:t>
            </w:r>
            <w:r w:rsidR="00B474D3" w:rsidRPr="00A615A4">
              <w:rPr>
                <w:rFonts w:ascii="Times New Roman" w:hAnsi="Times New Roman" w:cs="Times New Roman"/>
                <w:sz w:val="24"/>
                <w:szCs w:val="24"/>
              </w:rPr>
              <w:t>18,2</w:t>
            </w:r>
            <w:r w:rsidR="000903C0" w:rsidRPr="00A615A4">
              <w:rPr>
                <w:rFonts w:ascii="Times New Roman" w:hAnsi="Times New Roman" w:cs="Times New Roman"/>
                <w:sz w:val="24"/>
                <w:szCs w:val="24"/>
              </w:rPr>
              <w:t xml:space="preserve"> тыс. рублей)</w:t>
            </w:r>
            <w:r w:rsidR="00A615A4" w:rsidRPr="00A615A4">
              <w:rPr>
                <w:rFonts w:ascii="Times New Roman" w:hAnsi="Times New Roman" w:cs="Times New Roman"/>
                <w:sz w:val="24"/>
                <w:szCs w:val="24"/>
              </w:rPr>
              <w:t>, земельный налог (+677,9 тыс. рублей). Налог на товары уменьшен на 97,9 тыс. рублей.</w:t>
            </w:r>
            <w:r w:rsidRPr="00A615A4">
              <w:rPr>
                <w:rFonts w:ascii="Times New Roman" w:hAnsi="Times New Roman" w:cs="Times New Roman"/>
                <w:sz w:val="24"/>
                <w:szCs w:val="24"/>
              </w:rPr>
              <w:t xml:space="preserve"> </w:t>
            </w:r>
            <w:r w:rsidR="00480FBD" w:rsidRPr="00A615A4">
              <w:rPr>
                <w:rFonts w:ascii="Times New Roman" w:hAnsi="Times New Roman" w:cs="Times New Roman"/>
                <w:sz w:val="24"/>
                <w:szCs w:val="24"/>
              </w:rPr>
              <w:t xml:space="preserve"> </w:t>
            </w:r>
            <w:r w:rsidRPr="00A615A4">
              <w:rPr>
                <w:rFonts w:ascii="Times New Roman" w:hAnsi="Times New Roman" w:cs="Times New Roman"/>
                <w:sz w:val="24"/>
                <w:szCs w:val="24"/>
              </w:rPr>
              <w:t xml:space="preserve">  </w:t>
            </w:r>
          </w:p>
          <w:p w:rsidR="008B3F5B" w:rsidRPr="00A615A4" w:rsidRDefault="008B3F5B" w:rsidP="00B358F6">
            <w:pPr>
              <w:shd w:val="clear" w:color="auto" w:fill="FFFFFF"/>
              <w:spacing w:after="0" w:line="240" w:lineRule="auto"/>
              <w:jc w:val="both"/>
              <w:rPr>
                <w:rFonts w:ascii="Times New Roman" w:hAnsi="Times New Roman" w:cs="Times New Roman"/>
                <w:i/>
                <w:sz w:val="24"/>
                <w:szCs w:val="24"/>
              </w:rPr>
            </w:pPr>
            <w:r w:rsidRPr="00A615A4">
              <w:rPr>
                <w:i/>
                <w:sz w:val="24"/>
                <w:szCs w:val="24"/>
              </w:rPr>
              <w:t xml:space="preserve">     </w:t>
            </w:r>
            <w:r w:rsidRPr="00A615A4">
              <w:rPr>
                <w:rFonts w:ascii="Times New Roman" w:hAnsi="Times New Roman" w:cs="Times New Roman"/>
                <w:sz w:val="24"/>
                <w:szCs w:val="24"/>
              </w:rPr>
              <w:t xml:space="preserve">В структуре налоговых доходов основным доходным источником является </w:t>
            </w:r>
            <w:r w:rsidR="00480FBD" w:rsidRPr="00A615A4">
              <w:rPr>
                <w:rFonts w:ascii="Times New Roman" w:hAnsi="Times New Roman" w:cs="Times New Roman"/>
                <w:sz w:val="24"/>
                <w:szCs w:val="24"/>
              </w:rPr>
              <w:t>налога на доходы физических лиц</w:t>
            </w:r>
            <w:r w:rsidRPr="00A615A4">
              <w:rPr>
                <w:rFonts w:ascii="Times New Roman" w:hAnsi="Times New Roman" w:cs="Times New Roman"/>
                <w:sz w:val="24"/>
                <w:szCs w:val="24"/>
              </w:rPr>
              <w:t>. Его исполнение относительно 20</w:t>
            </w:r>
            <w:r w:rsidR="000903C0" w:rsidRPr="00A615A4">
              <w:rPr>
                <w:rFonts w:ascii="Times New Roman" w:hAnsi="Times New Roman" w:cs="Times New Roman"/>
                <w:sz w:val="24"/>
                <w:szCs w:val="24"/>
              </w:rPr>
              <w:t>2</w:t>
            </w:r>
            <w:r w:rsidR="00A615A4" w:rsidRPr="00A615A4">
              <w:rPr>
                <w:rFonts w:ascii="Times New Roman" w:hAnsi="Times New Roman" w:cs="Times New Roman"/>
                <w:sz w:val="24"/>
                <w:szCs w:val="24"/>
              </w:rPr>
              <w:t>2</w:t>
            </w:r>
            <w:r w:rsidRPr="00A615A4">
              <w:rPr>
                <w:rFonts w:ascii="Times New Roman" w:hAnsi="Times New Roman" w:cs="Times New Roman"/>
                <w:sz w:val="24"/>
                <w:szCs w:val="24"/>
              </w:rPr>
              <w:t xml:space="preserve"> увеличилось   на </w:t>
            </w:r>
            <w:r w:rsidR="00A615A4" w:rsidRPr="00A615A4">
              <w:rPr>
                <w:rFonts w:ascii="Times New Roman" w:hAnsi="Times New Roman" w:cs="Times New Roman"/>
                <w:sz w:val="24"/>
                <w:szCs w:val="24"/>
              </w:rPr>
              <w:t>260,1</w:t>
            </w:r>
            <w:r w:rsidRPr="00A615A4">
              <w:rPr>
                <w:rFonts w:ascii="Times New Roman" w:hAnsi="Times New Roman" w:cs="Times New Roman"/>
                <w:sz w:val="24"/>
                <w:szCs w:val="24"/>
              </w:rPr>
              <w:t xml:space="preserve"> тыс. рублей и составило </w:t>
            </w:r>
            <w:r w:rsidR="00A615A4" w:rsidRPr="00A615A4">
              <w:rPr>
                <w:rFonts w:ascii="Times New Roman" w:hAnsi="Times New Roman" w:cs="Times New Roman"/>
                <w:sz w:val="24"/>
                <w:szCs w:val="24"/>
              </w:rPr>
              <w:t>2540,1</w:t>
            </w:r>
            <w:r w:rsidRPr="00A615A4">
              <w:rPr>
                <w:rFonts w:ascii="Times New Roman" w:hAnsi="Times New Roman" w:cs="Times New Roman"/>
                <w:sz w:val="24"/>
                <w:szCs w:val="24"/>
              </w:rPr>
              <w:t xml:space="preserve"> тыс. рублей (</w:t>
            </w:r>
            <w:r w:rsidR="00A615A4" w:rsidRPr="00A615A4">
              <w:rPr>
                <w:rFonts w:ascii="Times New Roman" w:hAnsi="Times New Roman" w:cs="Times New Roman"/>
                <w:sz w:val="24"/>
                <w:szCs w:val="24"/>
              </w:rPr>
              <w:t>111,4</w:t>
            </w:r>
            <w:r w:rsidRPr="00A615A4">
              <w:rPr>
                <w:rFonts w:ascii="Times New Roman" w:hAnsi="Times New Roman" w:cs="Times New Roman"/>
                <w:sz w:val="24"/>
                <w:szCs w:val="24"/>
              </w:rPr>
              <w:t xml:space="preserve"> % к бюджетным назначениям). </w:t>
            </w:r>
            <w:r w:rsidRPr="00A615A4">
              <w:rPr>
                <w:rFonts w:ascii="Times New Roman" w:hAnsi="Times New Roman" w:cs="Times New Roman"/>
                <w:i/>
                <w:sz w:val="24"/>
                <w:szCs w:val="24"/>
              </w:rPr>
              <w:t xml:space="preserve"> </w:t>
            </w:r>
          </w:p>
          <w:p w:rsidR="008B3F5B" w:rsidRPr="00A615A4" w:rsidRDefault="008B3F5B" w:rsidP="00B358F6">
            <w:pPr>
              <w:shd w:val="clear" w:color="auto" w:fill="FFFFFF"/>
              <w:spacing w:after="0" w:line="240" w:lineRule="auto"/>
              <w:jc w:val="both"/>
              <w:rPr>
                <w:rFonts w:ascii="Times New Roman" w:hAnsi="Times New Roman" w:cs="Times New Roman"/>
                <w:sz w:val="24"/>
                <w:szCs w:val="24"/>
              </w:rPr>
            </w:pPr>
            <w:r w:rsidRPr="00DF3816">
              <w:rPr>
                <w:b/>
                <w:sz w:val="24"/>
                <w:szCs w:val="24"/>
              </w:rPr>
              <w:lastRenderedPageBreak/>
              <w:t xml:space="preserve">   </w:t>
            </w:r>
            <w:r w:rsidR="007F5D4D" w:rsidRPr="00DF3816">
              <w:rPr>
                <w:b/>
                <w:sz w:val="24"/>
                <w:szCs w:val="24"/>
              </w:rPr>
              <w:t xml:space="preserve">   </w:t>
            </w:r>
            <w:r w:rsidRPr="00A615A4">
              <w:rPr>
                <w:rFonts w:ascii="Times New Roman" w:hAnsi="Times New Roman" w:cs="Times New Roman"/>
                <w:sz w:val="24"/>
                <w:szCs w:val="24"/>
              </w:rPr>
              <w:t>Сумма поступлений в бюджет </w:t>
            </w:r>
            <w:r w:rsidRPr="00A615A4">
              <w:rPr>
                <w:rFonts w:ascii="Times New Roman" w:hAnsi="Times New Roman" w:cs="Times New Roman"/>
                <w:iCs/>
                <w:sz w:val="24"/>
                <w:szCs w:val="24"/>
              </w:rPr>
              <w:t xml:space="preserve">налога на </w:t>
            </w:r>
            <w:r w:rsidR="00480FBD" w:rsidRPr="00A615A4">
              <w:rPr>
                <w:rFonts w:ascii="Times New Roman" w:hAnsi="Times New Roman" w:cs="Times New Roman"/>
                <w:iCs/>
                <w:sz w:val="24"/>
                <w:szCs w:val="24"/>
              </w:rPr>
              <w:t>товары</w:t>
            </w:r>
            <w:r w:rsidRPr="00A615A4">
              <w:rPr>
                <w:rFonts w:ascii="Times New Roman" w:hAnsi="Times New Roman" w:cs="Times New Roman"/>
                <w:sz w:val="24"/>
                <w:szCs w:val="24"/>
              </w:rPr>
              <w:t> за 202</w:t>
            </w:r>
            <w:r w:rsidR="00A615A4" w:rsidRPr="00A615A4">
              <w:rPr>
                <w:rFonts w:ascii="Times New Roman" w:hAnsi="Times New Roman" w:cs="Times New Roman"/>
                <w:sz w:val="24"/>
                <w:szCs w:val="24"/>
              </w:rPr>
              <w:t>3</w:t>
            </w:r>
            <w:r w:rsidRPr="00A615A4">
              <w:rPr>
                <w:rFonts w:ascii="Times New Roman" w:hAnsi="Times New Roman" w:cs="Times New Roman"/>
                <w:sz w:val="24"/>
                <w:szCs w:val="24"/>
              </w:rPr>
              <w:t xml:space="preserve"> год составила </w:t>
            </w:r>
            <w:r w:rsidR="00A615A4" w:rsidRPr="00A615A4">
              <w:rPr>
                <w:rFonts w:ascii="Times New Roman" w:hAnsi="Times New Roman" w:cs="Times New Roman"/>
                <w:sz w:val="24"/>
                <w:szCs w:val="24"/>
              </w:rPr>
              <w:t>1483,6</w:t>
            </w:r>
            <w:r w:rsidRPr="00A615A4">
              <w:rPr>
                <w:rFonts w:ascii="Times New Roman" w:hAnsi="Times New Roman" w:cs="Times New Roman"/>
                <w:sz w:val="24"/>
                <w:szCs w:val="24"/>
              </w:rPr>
              <w:t xml:space="preserve"> тыс. рублей, что на </w:t>
            </w:r>
            <w:r w:rsidR="00A615A4" w:rsidRPr="00A615A4">
              <w:rPr>
                <w:rFonts w:ascii="Times New Roman" w:hAnsi="Times New Roman" w:cs="Times New Roman"/>
                <w:sz w:val="24"/>
                <w:szCs w:val="24"/>
              </w:rPr>
              <w:t>97,9</w:t>
            </w:r>
            <w:r w:rsidR="00506A19" w:rsidRPr="00A615A4">
              <w:rPr>
                <w:rFonts w:ascii="Times New Roman" w:hAnsi="Times New Roman" w:cs="Times New Roman"/>
                <w:sz w:val="24"/>
                <w:szCs w:val="24"/>
              </w:rPr>
              <w:t xml:space="preserve"> тыс. рублей </w:t>
            </w:r>
            <w:r w:rsidR="00A615A4" w:rsidRPr="00A615A4">
              <w:rPr>
                <w:rFonts w:ascii="Times New Roman" w:hAnsi="Times New Roman" w:cs="Times New Roman"/>
                <w:sz w:val="24"/>
                <w:szCs w:val="24"/>
              </w:rPr>
              <w:t xml:space="preserve">меньше </w:t>
            </w:r>
            <w:r w:rsidR="00506A19" w:rsidRPr="00A615A4">
              <w:rPr>
                <w:rFonts w:ascii="Times New Roman" w:hAnsi="Times New Roman" w:cs="Times New Roman"/>
                <w:sz w:val="24"/>
                <w:szCs w:val="24"/>
              </w:rPr>
              <w:t xml:space="preserve"> 202</w:t>
            </w:r>
            <w:r w:rsidR="00A615A4" w:rsidRPr="00A615A4">
              <w:rPr>
                <w:rFonts w:ascii="Times New Roman" w:hAnsi="Times New Roman" w:cs="Times New Roman"/>
                <w:sz w:val="24"/>
                <w:szCs w:val="24"/>
              </w:rPr>
              <w:t>2</w:t>
            </w:r>
            <w:r w:rsidRPr="00A615A4">
              <w:rPr>
                <w:rFonts w:ascii="Times New Roman" w:hAnsi="Times New Roman" w:cs="Times New Roman"/>
                <w:sz w:val="24"/>
                <w:szCs w:val="24"/>
              </w:rPr>
              <w:t xml:space="preserve"> года.</w:t>
            </w:r>
          </w:p>
          <w:p w:rsidR="008B3F5B" w:rsidRPr="00A615A4" w:rsidRDefault="008B3F5B" w:rsidP="00B358F6">
            <w:pPr>
              <w:shd w:val="clear" w:color="auto" w:fill="FFFFFF"/>
              <w:spacing w:after="0" w:line="240" w:lineRule="auto"/>
              <w:jc w:val="both"/>
              <w:rPr>
                <w:rFonts w:ascii="Times New Roman" w:hAnsi="Times New Roman" w:cs="Times New Roman"/>
                <w:sz w:val="24"/>
                <w:szCs w:val="24"/>
              </w:rPr>
            </w:pPr>
            <w:r w:rsidRPr="00DF3816">
              <w:rPr>
                <w:b/>
                <w:sz w:val="24"/>
                <w:szCs w:val="24"/>
              </w:rPr>
              <w:t xml:space="preserve">   </w:t>
            </w:r>
            <w:r w:rsidR="007F5D4D" w:rsidRPr="00DF3816">
              <w:rPr>
                <w:b/>
                <w:sz w:val="24"/>
                <w:szCs w:val="24"/>
              </w:rPr>
              <w:t xml:space="preserve">  </w:t>
            </w:r>
            <w:r w:rsidRPr="00DF3816">
              <w:rPr>
                <w:b/>
                <w:sz w:val="24"/>
                <w:szCs w:val="24"/>
              </w:rPr>
              <w:t xml:space="preserve"> </w:t>
            </w:r>
            <w:r w:rsidRPr="00A615A4">
              <w:rPr>
                <w:rFonts w:ascii="Times New Roman" w:hAnsi="Times New Roman" w:cs="Times New Roman"/>
                <w:sz w:val="24"/>
                <w:szCs w:val="24"/>
              </w:rPr>
              <w:t>Поступление </w:t>
            </w:r>
            <w:r w:rsidRPr="00A615A4">
              <w:rPr>
                <w:rFonts w:ascii="Times New Roman" w:hAnsi="Times New Roman" w:cs="Times New Roman"/>
                <w:iCs/>
                <w:sz w:val="24"/>
                <w:szCs w:val="24"/>
              </w:rPr>
              <w:t>единого сельскохозяйственного налога</w:t>
            </w:r>
            <w:r w:rsidRPr="00A615A4">
              <w:rPr>
                <w:rFonts w:ascii="Times New Roman" w:hAnsi="Times New Roman" w:cs="Times New Roman"/>
                <w:sz w:val="24"/>
                <w:szCs w:val="24"/>
              </w:rPr>
              <w:t xml:space="preserve"> за 202</w:t>
            </w:r>
            <w:r w:rsidR="00A615A4" w:rsidRPr="00A615A4">
              <w:rPr>
                <w:rFonts w:ascii="Times New Roman" w:hAnsi="Times New Roman" w:cs="Times New Roman"/>
                <w:sz w:val="24"/>
                <w:szCs w:val="24"/>
              </w:rPr>
              <w:t xml:space="preserve">3 </w:t>
            </w:r>
            <w:r w:rsidRPr="00A615A4">
              <w:rPr>
                <w:rFonts w:ascii="Times New Roman" w:hAnsi="Times New Roman" w:cs="Times New Roman"/>
                <w:sz w:val="24"/>
                <w:szCs w:val="24"/>
              </w:rPr>
              <w:t xml:space="preserve">год составило </w:t>
            </w:r>
            <w:r w:rsidR="00A615A4" w:rsidRPr="00A615A4">
              <w:rPr>
                <w:rFonts w:ascii="Times New Roman" w:hAnsi="Times New Roman" w:cs="Times New Roman"/>
                <w:sz w:val="24"/>
                <w:szCs w:val="24"/>
              </w:rPr>
              <w:t>17,9</w:t>
            </w:r>
            <w:r w:rsidRPr="00A615A4">
              <w:rPr>
                <w:rFonts w:ascii="Times New Roman" w:hAnsi="Times New Roman" w:cs="Times New Roman"/>
                <w:sz w:val="24"/>
                <w:szCs w:val="24"/>
              </w:rPr>
              <w:t xml:space="preserve"> тыс. рублей, что на </w:t>
            </w:r>
            <w:r w:rsidR="00A615A4" w:rsidRPr="00A615A4">
              <w:rPr>
                <w:rFonts w:ascii="Times New Roman" w:hAnsi="Times New Roman" w:cs="Times New Roman"/>
                <w:sz w:val="24"/>
                <w:szCs w:val="24"/>
              </w:rPr>
              <w:t xml:space="preserve">9,6 </w:t>
            </w:r>
            <w:r w:rsidRPr="00A615A4">
              <w:rPr>
                <w:rFonts w:ascii="Times New Roman" w:hAnsi="Times New Roman" w:cs="Times New Roman"/>
                <w:sz w:val="24"/>
                <w:szCs w:val="24"/>
              </w:rPr>
              <w:t xml:space="preserve">тыс. рублей </w:t>
            </w:r>
            <w:r w:rsidR="00A615A4" w:rsidRPr="00A615A4">
              <w:rPr>
                <w:rFonts w:ascii="Times New Roman" w:hAnsi="Times New Roman" w:cs="Times New Roman"/>
                <w:sz w:val="24"/>
                <w:szCs w:val="24"/>
              </w:rPr>
              <w:t>больше</w:t>
            </w:r>
            <w:r w:rsidR="00506A19" w:rsidRPr="00A615A4">
              <w:rPr>
                <w:rFonts w:ascii="Times New Roman" w:hAnsi="Times New Roman" w:cs="Times New Roman"/>
                <w:sz w:val="24"/>
                <w:szCs w:val="24"/>
              </w:rPr>
              <w:t xml:space="preserve"> уровня 202</w:t>
            </w:r>
            <w:r w:rsidR="00A615A4" w:rsidRPr="00A615A4">
              <w:rPr>
                <w:rFonts w:ascii="Times New Roman" w:hAnsi="Times New Roman" w:cs="Times New Roman"/>
                <w:sz w:val="24"/>
                <w:szCs w:val="24"/>
              </w:rPr>
              <w:t>2</w:t>
            </w:r>
            <w:r w:rsidRPr="00A615A4">
              <w:rPr>
                <w:rFonts w:ascii="Times New Roman" w:hAnsi="Times New Roman" w:cs="Times New Roman"/>
                <w:sz w:val="24"/>
                <w:szCs w:val="24"/>
              </w:rPr>
              <w:t xml:space="preserve"> года.</w:t>
            </w:r>
          </w:p>
          <w:p w:rsidR="008B3F5B" w:rsidRPr="00A615A4" w:rsidRDefault="008B3F5B" w:rsidP="00B358F6">
            <w:pPr>
              <w:shd w:val="clear" w:color="auto" w:fill="FFFFFF"/>
              <w:spacing w:after="0" w:line="240" w:lineRule="auto"/>
              <w:jc w:val="both"/>
              <w:rPr>
                <w:rFonts w:ascii="Times New Roman" w:hAnsi="Times New Roman" w:cs="Times New Roman"/>
                <w:sz w:val="24"/>
                <w:szCs w:val="24"/>
              </w:rPr>
            </w:pPr>
            <w:r w:rsidRPr="00DF3816">
              <w:rPr>
                <w:b/>
                <w:sz w:val="24"/>
                <w:szCs w:val="24"/>
              </w:rPr>
              <w:t xml:space="preserve">    </w:t>
            </w:r>
            <w:r w:rsidR="007F5D4D" w:rsidRPr="00DF3816">
              <w:rPr>
                <w:b/>
                <w:sz w:val="24"/>
                <w:szCs w:val="24"/>
              </w:rPr>
              <w:t xml:space="preserve">  </w:t>
            </w:r>
            <w:r w:rsidRPr="00A615A4">
              <w:rPr>
                <w:rFonts w:ascii="Times New Roman" w:hAnsi="Times New Roman" w:cs="Times New Roman"/>
                <w:sz w:val="24"/>
                <w:szCs w:val="24"/>
              </w:rPr>
              <w:t>Доходы от </w:t>
            </w:r>
            <w:r w:rsidRPr="00A615A4">
              <w:rPr>
                <w:rFonts w:ascii="Times New Roman" w:hAnsi="Times New Roman" w:cs="Times New Roman"/>
                <w:iCs/>
                <w:sz w:val="24"/>
                <w:szCs w:val="24"/>
              </w:rPr>
              <w:t>налога на имущество с физических лиц</w:t>
            </w:r>
            <w:r w:rsidRPr="00A615A4">
              <w:rPr>
                <w:rFonts w:ascii="Times New Roman" w:hAnsi="Times New Roman" w:cs="Times New Roman"/>
                <w:sz w:val="24"/>
                <w:szCs w:val="24"/>
              </w:rPr>
              <w:t xml:space="preserve"> исполнены в сумме </w:t>
            </w:r>
            <w:r w:rsidR="00A615A4" w:rsidRPr="00A615A4">
              <w:rPr>
                <w:rFonts w:ascii="Times New Roman" w:hAnsi="Times New Roman" w:cs="Times New Roman"/>
                <w:sz w:val="24"/>
                <w:szCs w:val="24"/>
              </w:rPr>
              <w:t>55,5</w:t>
            </w:r>
            <w:r w:rsidRPr="00A615A4">
              <w:rPr>
                <w:rFonts w:ascii="Times New Roman" w:hAnsi="Times New Roman" w:cs="Times New Roman"/>
                <w:sz w:val="24"/>
                <w:szCs w:val="24"/>
              </w:rPr>
              <w:t xml:space="preserve"> тыс</w:t>
            </w:r>
            <w:proofErr w:type="gramStart"/>
            <w:r w:rsidRPr="00A615A4">
              <w:rPr>
                <w:rFonts w:ascii="Times New Roman" w:hAnsi="Times New Roman" w:cs="Times New Roman"/>
                <w:sz w:val="24"/>
                <w:szCs w:val="24"/>
              </w:rPr>
              <w:t>.р</w:t>
            </w:r>
            <w:proofErr w:type="gramEnd"/>
            <w:r w:rsidRPr="00A615A4">
              <w:rPr>
                <w:rFonts w:ascii="Times New Roman" w:hAnsi="Times New Roman" w:cs="Times New Roman"/>
                <w:sz w:val="24"/>
                <w:szCs w:val="24"/>
              </w:rPr>
              <w:t xml:space="preserve">ублей или </w:t>
            </w:r>
            <w:r w:rsidR="00A615A4" w:rsidRPr="00A615A4">
              <w:rPr>
                <w:rFonts w:ascii="Times New Roman" w:hAnsi="Times New Roman" w:cs="Times New Roman"/>
                <w:sz w:val="24"/>
                <w:szCs w:val="24"/>
              </w:rPr>
              <w:t>113,3</w:t>
            </w:r>
            <w:r w:rsidRPr="00A615A4">
              <w:rPr>
                <w:rFonts w:ascii="Times New Roman" w:hAnsi="Times New Roman" w:cs="Times New Roman"/>
                <w:sz w:val="24"/>
                <w:szCs w:val="24"/>
              </w:rPr>
              <w:t xml:space="preserve"> % уточненного плана </w:t>
            </w:r>
            <w:r w:rsidR="00A615A4" w:rsidRPr="00A615A4">
              <w:rPr>
                <w:rFonts w:ascii="Times New Roman" w:hAnsi="Times New Roman" w:cs="Times New Roman"/>
                <w:sz w:val="24"/>
                <w:szCs w:val="24"/>
              </w:rPr>
              <w:t>2023</w:t>
            </w:r>
            <w:r w:rsidR="00506A19" w:rsidRPr="00A615A4">
              <w:rPr>
                <w:rFonts w:ascii="Times New Roman" w:hAnsi="Times New Roman" w:cs="Times New Roman"/>
                <w:sz w:val="24"/>
                <w:szCs w:val="24"/>
              </w:rPr>
              <w:t xml:space="preserve"> год</w:t>
            </w:r>
            <w:r w:rsidR="00480FBD" w:rsidRPr="00A615A4">
              <w:rPr>
                <w:rFonts w:ascii="Times New Roman" w:hAnsi="Times New Roman" w:cs="Times New Roman"/>
                <w:sz w:val="24"/>
                <w:szCs w:val="24"/>
              </w:rPr>
              <w:t>а</w:t>
            </w:r>
            <w:r w:rsidR="00506A19" w:rsidRPr="00A615A4">
              <w:rPr>
                <w:rFonts w:ascii="Times New Roman" w:hAnsi="Times New Roman" w:cs="Times New Roman"/>
                <w:sz w:val="24"/>
                <w:szCs w:val="24"/>
              </w:rPr>
              <w:t>. По отношению к уровню 202</w:t>
            </w:r>
            <w:r w:rsidR="00A615A4" w:rsidRPr="00A615A4">
              <w:rPr>
                <w:rFonts w:ascii="Times New Roman" w:hAnsi="Times New Roman" w:cs="Times New Roman"/>
                <w:sz w:val="24"/>
                <w:szCs w:val="24"/>
              </w:rPr>
              <w:t>2</w:t>
            </w:r>
            <w:r w:rsidRPr="00A615A4">
              <w:rPr>
                <w:rFonts w:ascii="Times New Roman" w:hAnsi="Times New Roman" w:cs="Times New Roman"/>
                <w:sz w:val="24"/>
                <w:szCs w:val="24"/>
              </w:rPr>
              <w:t xml:space="preserve"> год доходы бюджета по данному налогу </w:t>
            </w:r>
            <w:r w:rsidR="00480FBD" w:rsidRPr="00A615A4">
              <w:rPr>
                <w:rFonts w:ascii="Times New Roman" w:hAnsi="Times New Roman" w:cs="Times New Roman"/>
                <w:sz w:val="24"/>
                <w:szCs w:val="24"/>
              </w:rPr>
              <w:t>увеличились</w:t>
            </w:r>
            <w:r w:rsidR="008031DF" w:rsidRPr="00A615A4">
              <w:rPr>
                <w:rFonts w:ascii="Times New Roman" w:hAnsi="Times New Roman" w:cs="Times New Roman"/>
                <w:sz w:val="24"/>
                <w:szCs w:val="24"/>
              </w:rPr>
              <w:t xml:space="preserve"> </w:t>
            </w:r>
            <w:r w:rsidRPr="00A615A4">
              <w:rPr>
                <w:rFonts w:ascii="Times New Roman" w:hAnsi="Times New Roman" w:cs="Times New Roman"/>
                <w:sz w:val="24"/>
                <w:szCs w:val="24"/>
              </w:rPr>
              <w:t xml:space="preserve">на </w:t>
            </w:r>
            <w:r w:rsidR="00A615A4" w:rsidRPr="00A615A4">
              <w:rPr>
                <w:rFonts w:ascii="Times New Roman" w:hAnsi="Times New Roman" w:cs="Times New Roman"/>
                <w:sz w:val="24"/>
                <w:szCs w:val="24"/>
              </w:rPr>
              <w:t>18,2</w:t>
            </w:r>
            <w:r w:rsidRPr="00A615A4">
              <w:rPr>
                <w:rFonts w:ascii="Times New Roman" w:hAnsi="Times New Roman" w:cs="Times New Roman"/>
                <w:sz w:val="24"/>
                <w:szCs w:val="24"/>
              </w:rPr>
              <w:t xml:space="preserve"> тыс. рублей.</w:t>
            </w:r>
          </w:p>
          <w:p w:rsidR="008B3F5B" w:rsidRDefault="008B3F5B" w:rsidP="00B358F6">
            <w:pPr>
              <w:shd w:val="clear" w:color="auto" w:fill="FFFFFF"/>
              <w:spacing w:after="0" w:line="240" w:lineRule="auto"/>
              <w:jc w:val="both"/>
              <w:rPr>
                <w:rFonts w:ascii="Times New Roman" w:hAnsi="Times New Roman" w:cs="Times New Roman"/>
                <w:sz w:val="24"/>
                <w:szCs w:val="24"/>
              </w:rPr>
            </w:pPr>
            <w:r w:rsidRPr="00DF3816">
              <w:rPr>
                <w:b/>
                <w:sz w:val="24"/>
                <w:szCs w:val="24"/>
              </w:rPr>
              <w:t xml:space="preserve">  </w:t>
            </w:r>
            <w:r w:rsidR="007F5D4D" w:rsidRPr="00DF3816">
              <w:rPr>
                <w:b/>
                <w:sz w:val="24"/>
                <w:szCs w:val="24"/>
              </w:rPr>
              <w:t xml:space="preserve">  </w:t>
            </w:r>
            <w:r w:rsidRPr="00DF3816">
              <w:rPr>
                <w:b/>
                <w:sz w:val="24"/>
                <w:szCs w:val="24"/>
              </w:rPr>
              <w:t xml:space="preserve"> </w:t>
            </w:r>
            <w:r w:rsidRPr="00A615A4">
              <w:rPr>
                <w:rFonts w:ascii="Times New Roman" w:hAnsi="Times New Roman" w:cs="Times New Roman"/>
                <w:iCs/>
                <w:sz w:val="24"/>
                <w:szCs w:val="24"/>
              </w:rPr>
              <w:t>Земельный налог</w:t>
            </w:r>
            <w:r w:rsidRPr="00A615A4">
              <w:rPr>
                <w:rFonts w:ascii="Times New Roman" w:hAnsi="Times New Roman" w:cs="Times New Roman"/>
                <w:sz w:val="24"/>
                <w:szCs w:val="24"/>
              </w:rPr>
              <w:t xml:space="preserve">  поступил в сумме </w:t>
            </w:r>
            <w:r w:rsidR="00A615A4" w:rsidRPr="00A615A4">
              <w:rPr>
                <w:rFonts w:ascii="Times New Roman" w:hAnsi="Times New Roman" w:cs="Times New Roman"/>
                <w:sz w:val="24"/>
                <w:szCs w:val="24"/>
              </w:rPr>
              <w:t>235,0</w:t>
            </w:r>
            <w:r w:rsidRPr="00A615A4">
              <w:rPr>
                <w:rFonts w:ascii="Times New Roman" w:hAnsi="Times New Roman" w:cs="Times New Roman"/>
                <w:sz w:val="24"/>
                <w:szCs w:val="24"/>
              </w:rPr>
              <w:t xml:space="preserve"> тыс. руб</w:t>
            </w:r>
            <w:r w:rsidR="00506A19" w:rsidRPr="00A615A4">
              <w:rPr>
                <w:rFonts w:ascii="Times New Roman" w:hAnsi="Times New Roman" w:cs="Times New Roman"/>
                <w:sz w:val="24"/>
                <w:szCs w:val="24"/>
              </w:rPr>
              <w:t xml:space="preserve">лей,  </w:t>
            </w:r>
            <w:r w:rsidRPr="00A615A4">
              <w:rPr>
                <w:rFonts w:ascii="Times New Roman" w:hAnsi="Times New Roman" w:cs="Times New Roman"/>
                <w:sz w:val="24"/>
                <w:szCs w:val="24"/>
              </w:rPr>
              <w:t>относительно 20</w:t>
            </w:r>
            <w:r w:rsidR="00506A19" w:rsidRPr="00A615A4">
              <w:rPr>
                <w:rFonts w:ascii="Times New Roman" w:hAnsi="Times New Roman" w:cs="Times New Roman"/>
                <w:sz w:val="24"/>
                <w:szCs w:val="24"/>
              </w:rPr>
              <w:t>2</w:t>
            </w:r>
            <w:r w:rsidR="00A615A4" w:rsidRPr="00A615A4">
              <w:rPr>
                <w:rFonts w:ascii="Times New Roman" w:hAnsi="Times New Roman" w:cs="Times New Roman"/>
                <w:sz w:val="24"/>
                <w:szCs w:val="24"/>
              </w:rPr>
              <w:t>2</w:t>
            </w:r>
            <w:r w:rsidR="00506A19" w:rsidRPr="00A615A4">
              <w:rPr>
                <w:rFonts w:ascii="Times New Roman" w:hAnsi="Times New Roman" w:cs="Times New Roman"/>
                <w:sz w:val="24"/>
                <w:szCs w:val="24"/>
              </w:rPr>
              <w:t xml:space="preserve"> </w:t>
            </w:r>
            <w:r w:rsidR="00A615A4" w:rsidRPr="00A615A4">
              <w:rPr>
                <w:rFonts w:ascii="Times New Roman" w:hAnsi="Times New Roman" w:cs="Times New Roman"/>
                <w:sz w:val="24"/>
                <w:szCs w:val="24"/>
              </w:rPr>
              <w:t xml:space="preserve">увеличился </w:t>
            </w:r>
            <w:r w:rsidRPr="00A615A4">
              <w:rPr>
                <w:rFonts w:ascii="Times New Roman" w:hAnsi="Times New Roman" w:cs="Times New Roman"/>
                <w:sz w:val="24"/>
                <w:szCs w:val="24"/>
              </w:rPr>
              <w:t xml:space="preserve">на </w:t>
            </w:r>
            <w:r w:rsidR="00A615A4" w:rsidRPr="00A615A4">
              <w:rPr>
                <w:rFonts w:ascii="Times New Roman" w:hAnsi="Times New Roman" w:cs="Times New Roman"/>
                <w:sz w:val="24"/>
                <w:szCs w:val="24"/>
              </w:rPr>
              <w:t xml:space="preserve">677,9 </w:t>
            </w:r>
            <w:r w:rsidRPr="00A615A4">
              <w:rPr>
                <w:rFonts w:ascii="Times New Roman" w:hAnsi="Times New Roman" w:cs="Times New Roman"/>
                <w:sz w:val="24"/>
                <w:szCs w:val="24"/>
              </w:rPr>
              <w:t>тыс. рублей.</w:t>
            </w:r>
          </w:p>
          <w:p w:rsidR="00A615A4" w:rsidRDefault="00A615A4" w:rsidP="00B358F6">
            <w:pPr>
              <w:shd w:val="clear" w:color="auto" w:fill="FFFFFF"/>
              <w:spacing w:after="0" w:line="240" w:lineRule="auto"/>
              <w:jc w:val="both"/>
              <w:rPr>
                <w:rFonts w:ascii="Times New Roman" w:hAnsi="Times New Roman" w:cs="Times New Roman"/>
                <w:sz w:val="24"/>
                <w:szCs w:val="24"/>
              </w:rPr>
            </w:pPr>
          </w:p>
          <w:p w:rsidR="00A615A4" w:rsidRPr="00A615A4" w:rsidRDefault="00A615A4" w:rsidP="00B358F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Неналоговые доходы (штрафы) исполнены в сумме 2,0 тыс. рублей или 100,0 % бюджетных назначений 2023 года.</w:t>
            </w:r>
          </w:p>
          <w:p w:rsidR="008B3F5B" w:rsidRPr="00A615A4" w:rsidRDefault="008B3F5B" w:rsidP="00B358F6">
            <w:pPr>
              <w:shd w:val="clear" w:color="auto" w:fill="FFFFFF"/>
              <w:spacing w:after="0" w:line="240" w:lineRule="auto"/>
              <w:jc w:val="both"/>
              <w:rPr>
                <w:rFonts w:ascii="Times New Roman" w:hAnsi="Times New Roman" w:cs="Times New Roman"/>
                <w:sz w:val="24"/>
                <w:szCs w:val="24"/>
              </w:rPr>
            </w:pPr>
            <w:r w:rsidRPr="00A615A4">
              <w:rPr>
                <w:sz w:val="24"/>
                <w:szCs w:val="24"/>
              </w:rPr>
              <w:t xml:space="preserve">  </w:t>
            </w:r>
            <w:r w:rsidR="008031DF" w:rsidRPr="00A615A4">
              <w:rPr>
                <w:sz w:val="24"/>
                <w:szCs w:val="24"/>
              </w:rPr>
              <w:t xml:space="preserve">  </w:t>
            </w:r>
            <w:r w:rsidRPr="00A615A4">
              <w:rPr>
                <w:sz w:val="24"/>
                <w:szCs w:val="24"/>
              </w:rPr>
              <w:t xml:space="preserve">  </w:t>
            </w:r>
            <w:r w:rsidRPr="00A615A4">
              <w:rPr>
                <w:rFonts w:ascii="Times New Roman" w:hAnsi="Times New Roman" w:cs="Times New Roman"/>
                <w:sz w:val="24"/>
                <w:szCs w:val="24"/>
              </w:rPr>
              <w:t xml:space="preserve">Удельный вес </w:t>
            </w:r>
            <w:r w:rsidR="00A615A4" w:rsidRPr="00A615A4">
              <w:rPr>
                <w:rFonts w:ascii="Times New Roman" w:hAnsi="Times New Roman" w:cs="Times New Roman"/>
                <w:sz w:val="24"/>
                <w:szCs w:val="24"/>
              </w:rPr>
              <w:t>собственных доходов</w:t>
            </w:r>
            <w:r w:rsidRPr="00A615A4">
              <w:rPr>
                <w:rFonts w:ascii="Times New Roman" w:hAnsi="Times New Roman" w:cs="Times New Roman"/>
                <w:sz w:val="24"/>
                <w:szCs w:val="24"/>
              </w:rPr>
              <w:t xml:space="preserve"> в общем объеме поступлений в 202</w:t>
            </w:r>
            <w:r w:rsidR="00A615A4" w:rsidRPr="00A615A4">
              <w:rPr>
                <w:rFonts w:ascii="Times New Roman" w:hAnsi="Times New Roman" w:cs="Times New Roman"/>
                <w:sz w:val="24"/>
                <w:szCs w:val="24"/>
              </w:rPr>
              <w:t>3</w:t>
            </w:r>
            <w:r w:rsidRPr="00A615A4">
              <w:rPr>
                <w:rFonts w:ascii="Times New Roman" w:hAnsi="Times New Roman" w:cs="Times New Roman"/>
                <w:sz w:val="24"/>
                <w:szCs w:val="24"/>
              </w:rPr>
              <w:t xml:space="preserve"> году составил </w:t>
            </w:r>
            <w:r w:rsidR="00A615A4" w:rsidRPr="00A615A4">
              <w:rPr>
                <w:rFonts w:ascii="Times New Roman" w:hAnsi="Times New Roman" w:cs="Times New Roman"/>
                <w:sz w:val="24"/>
                <w:szCs w:val="24"/>
              </w:rPr>
              <w:t>48,7</w:t>
            </w:r>
            <w:r w:rsidRPr="00A615A4">
              <w:rPr>
                <w:rFonts w:ascii="Times New Roman" w:hAnsi="Times New Roman" w:cs="Times New Roman"/>
                <w:sz w:val="24"/>
                <w:szCs w:val="24"/>
              </w:rPr>
              <w:t xml:space="preserve"> %.</w:t>
            </w:r>
          </w:p>
          <w:p w:rsidR="008B3F5B" w:rsidRPr="00A615A4" w:rsidRDefault="008031DF" w:rsidP="00B358F6">
            <w:pPr>
              <w:shd w:val="clear" w:color="auto" w:fill="FFFFFF"/>
              <w:spacing w:after="0" w:line="240" w:lineRule="auto"/>
              <w:jc w:val="both"/>
              <w:rPr>
                <w:rFonts w:ascii="Times New Roman" w:hAnsi="Times New Roman" w:cs="Times New Roman"/>
                <w:sz w:val="24"/>
                <w:szCs w:val="24"/>
              </w:rPr>
            </w:pPr>
            <w:r w:rsidRPr="00DF3816">
              <w:rPr>
                <w:b/>
                <w:i/>
                <w:sz w:val="24"/>
                <w:szCs w:val="24"/>
              </w:rPr>
              <w:t xml:space="preserve">  </w:t>
            </w:r>
            <w:r w:rsidR="008B3F5B" w:rsidRPr="00DF3816">
              <w:rPr>
                <w:b/>
                <w:i/>
                <w:sz w:val="24"/>
                <w:szCs w:val="24"/>
              </w:rPr>
              <w:t xml:space="preserve">   </w:t>
            </w:r>
            <w:r w:rsidR="008B3F5B" w:rsidRPr="00A615A4">
              <w:rPr>
                <w:rFonts w:ascii="Times New Roman" w:hAnsi="Times New Roman" w:cs="Times New Roman"/>
                <w:sz w:val="24"/>
                <w:szCs w:val="24"/>
              </w:rPr>
              <w:t>Общая сумма </w:t>
            </w:r>
            <w:r w:rsidR="008B3F5B" w:rsidRPr="00A615A4">
              <w:rPr>
                <w:rFonts w:ascii="Times New Roman" w:hAnsi="Times New Roman" w:cs="Times New Roman"/>
                <w:iCs/>
                <w:sz w:val="24"/>
                <w:szCs w:val="24"/>
              </w:rPr>
              <w:t>безвозмездных поступлений</w:t>
            </w:r>
            <w:r w:rsidR="008B3F5B" w:rsidRPr="00A615A4">
              <w:rPr>
                <w:rFonts w:ascii="Times New Roman" w:hAnsi="Times New Roman" w:cs="Times New Roman"/>
                <w:sz w:val="24"/>
                <w:szCs w:val="24"/>
              </w:rPr>
              <w:t xml:space="preserve"> в доходную часть бюджета составила </w:t>
            </w:r>
            <w:r w:rsidR="00A615A4" w:rsidRPr="00A615A4">
              <w:rPr>
                <w:rFonts w:ascii="Times New Roman" w:hAnsi="Times New Roman" w:cs="Times New Roman"/>
                <w:sz w:val="24"/>
                <w:szCs w:val="24"/>
              </w:rPr>
              <w:t>5827,2</w:t>
            </w:r>
            <w:r w:rsidR="008B3F5B" w:rsidRPr="00A615A4">
              <w:rPr>
                <w:rFonts w:ascii="Times New Roman" w:hAnsi="Times New Roman" w:cs="Times New Roman"/>
                <w:sz w:val="24"/>
                <w:szCs w:val="24"/>
              </w:rPr>
              <w:t xml:space="preserve"> тыс. рублей или 100,0 % к уточненному плану: </w:t>
            </w:r>
          </w:p>
          <w:p w:rsidR="008B3F5B" w:rsidRPr="00A615A4" w:rsidRDefault="008B3F5B" w:rsidP="00B358F6">
            <w:pPr>
              <w:pStyle w:val="31"/>
              <w:spacing w:after="0"/>
              <w:ind w:left="0" w:firstLine="708"/>
              <w:jc w:val="both"/>
              <w:rPr>
                <w:rFonts w:ascii="Times New Roman" w:hAnsi="Times New Roman"/>
                <w:sz w:val="24"/>
                <w:szCs w:val="24"/>
              </w:rPr>
            </w:pPr>
            <w:r w:rsidRPr="00A615A4">
              <w:rPr>
                <w:rFonts w:ascii="Times New Roman" w:hAnsi="Times New Roman"/>
                <w:sz w:val="24"/>
                <w:szCs w:val="24"/>
              </w:rPr>
              <w:t xml:space="preserve">- </w:t>
            </w:r>
            <w:r w:rsidRPr="00A615A4">
              <w:rPr>
                <w:rFonts w:ascii="Times New Roman" w:hAnsi="Times New Roman"/>
                <w:spacing w:val="-1"/>
                <w:sz w:val="24"/>
                <w:szCs w:val="24"/>
              </w:rPr>
              <w:t xml:space="preserve">на реализацию Закона Волгоградской области от 26.07.2005 № 1095-ОД «О наделении </w:t>
            </w:r>
            <w:r w:rsidRPr="00A615A4">
              <w:rPr>
                <w:rFonts w:ascii="Times New Roman" w:hAnsi="Times New Roman"/>
                <w:sz w:val="24"/>
                <w:szCs w:val="24"/>
              </w:rPr>
              <w:t xml:space="preserve">органов местного самоуправления муниципальных районов государственными </w:t>
            </w:r>
            <w:r w:rsidRPr="00A615A4">
              <w:rPr>
                <w:rFonts w:ascii="Times New Roman" w:hAnsi="Times New Roman"/>
                <w:spacing w:val="-1"/>
                <w:sz w:val="24"/>
                <w:szCs w:val="24"/>
              </w:rPr>
              <w:t>полномочиями Волгоградской области по выравниванию бюджетной обеспеченности поселений»</w:t>
            </w:r>
            <w:r w:rsidRPr="00A615A4">
              <w:rPr>
                <w:rFonts w:ascii="Times New Roman" w:hAnsi="Times New Roman"/>
                <w:sz w:val="24"/>
                <w:szCs w:val="24"/>
              </w:rPr>
              <w:t xml:space="preserve"> средства поступили в сумме </w:t>
            </w:r>
            <w:r w:rsidR="00A615A4" w:rsidRPr="00A615A4">
              <w:rPr>
                <w:rFonts w:ascii="Times New Roman" w:hAnsi="Times New Roman"/>
                <w:sz w:val="24"/>
                <w:szCs w:val="24"/>
              </w:rPr>
              <w:t>1585,0</w:t>
            </w:r>
            <w:r w:rsidRPr="00A615A4">
              <w:rPr>
                <w:rFonts w:ascii="Times New Roman" w:hAnsi="Times New Roman"/>
                <w:sz w:val="24"/>
                <w:szCs w:val="24"/>
              </w:rPr>
              <w:t xml:space="preserve"> тыс. рублей или 100 % от уточненных бюджетных наз</w:t>
            </w:r>
            <w:r w:rsidR="008031DF" w:rsidRPr="00A615A4">
              <w:rPr>
                <w:rFonts w:ascii="Times New Roman" w:hAnsi="Times New Roman"/>
                <w:sz w:val="24"/>
                <w:szCs w:val="24"/>
              </w:rPr>
              <w:t>начений</w:t>
            </w:r>
            <w:r w:rsidRPr="00A615A4">
              <w:rPr>
                <w:rFonts w:ascii="Times New Roman" w:hAnsi="Times New Roman"/>
                <w:sz w:val="24"/>
                <w:szCs w:val="24"/>
              </w:rPr>
              <w:t>;</w:t>
            </w:r>
          </w:p>
          <w:p w:rsidR="00230E08" w:rsidRPr="00A615A4" w:rsidRDefault="008B3F5B" w:rsidP="00230E08">
            <w:pPr>
              <w:pStyle w:val="31"/>
              <w:spacing w:after="0"/>
              <w:ind w:left="0"/>
              <w:jc w:val="both"/>
              <w:rPr>
                <w:rFonts w:ascii="Times New Roman" w:hAnsi="Times New Roman"/>
                <w:sz w:val="24"/>
                <w:szCs w:val="24"/>
              </w:rPr>
            </w:pPr>
            <w:r w:rsidRPr="00A615A4">
              <w:rPr>
                <w:rFonts w:ascii="Times New Roman" w:hAnsi="Times New Roman"/>
                <w:sz w:val="24"/>
                <w:szCs w:val="24"/>
              </w:rPr>
              <w:t xml:space="preserve"> </w:t>
            </w:r>
            <w:r w:rsidR="00230E08" w:rsidRPr="00A615A4">
              <w:rPr>
                <w:rFonts w:ascii="Times New Roman" w:hAnsi="Times New Roman"/>
                <w:sz w:val="24"/>
                <w:szCs w:val="24"/>
              </w:rPr>
              <w:t xml:space="preserve">         </w:t>
            </w:r>
            <w:r w:rsidRPr="00A615A4">
              <w:rPr>
                <w:rFonts w:ascii="Times New Roman" w:hAnsi="Times New Roman"/>
                <w:sz w:val="24"/>
                <w:szCs w:val="24"/>
              </w:rPr>
              <w:t>-</w:t>
            </w:r>
            <w:r w:rsidR="00C04EAC" w:rsidRPr="00A615A4">
              <w:rPr>
                <w:rFonts w:ascii="Times New Roman" w:hAnsi="Times New Roman"/>
                <w:sz w:val="24"/>
                <w:szCs w:val="24"/>
              </w:rPr>
              <w:t xml:space="preserve"> </w:t>
            </w:r>
            <w:r w:rsidRPr="00A615A4">
              <w:rPr>
                <w:rFonts w:ascii="Times New Roman" w:hAnsi="Times New Roman"/>
                <w:sz w:val="24"/>
                <w:szCs w:val="24"/>
              </w:rPr>
              <w:t xml:space="preserve">на реализацию Федерального закона от 28.03.1998 № 53-ФЗ «О воинской обязанности воинской службы» - </w:t>
            </w:r>
            <w:r w:rsidR="00A615A4" w:rsidRPr="00A615A4">
              <w:rPr>
                <w:rFonts w:ascii="Times New Roman" w:hAnsi="Times New Roman"/>
                <w:sz w:val="24"/>
                <w:szCs w:val="24"/>
              </w:rPr>
              <w:t>107,0</w:t>
            </w:r>
            <w:r w:rsidRPr="00A615A4">
              <w:rPr>
                <w:rFonts w:ascii="Times New Roman" w:hAnsi="Times New Roman"/>
                <w:sz w:val="24"/>
                <w:szCs w:val="24"/>
              </w:rPr>
              <w:t xml:space="preserve"> тыс. рублей; административную комиссию -  </w:t>
            </w:r>
            <w:r w:rsidR="008031DF" w:rsidRPr="00A615A4">
              <w:rPr>
                <w:rFonts w:ascii="Times New Roman" w:hAnsi="Times New Roman"/>
                <w:sz w:val="24"/>
                <w:szCs w:val="24"/>
              </w:rPr>
              <w:t>3</w:t>
            </w:r>
            <w:r w:rsidRPr="00A615A4">
              <w:rPr>
                <w:rFonts w:ascii="Times New Roman" w:hAnsi="Times New Roman"/>
                <w:sz w:val="24"/>
                <w:szCs w:val="24"/>
              </w:rPr>
              <w:t>,</w:t>
            </w:r>
            <w:r w:rsidR="00A615A4" w:rsidRPr="00A615A4">
              <w:rPr>
                <w:rFonts w:ascii="Times New Roman" w:hAnsi="Times New Roman"/>
                <w:sz w:val="24"/>
                <w:szCs w:val="24"/>
              </w:rPr>
              <w:t>7</w:t>
            </w:r>
            <w:r w:rsidRPr="00A615A4">
              <w:rPr>
                <w:rFonts w:ascii="Times New Roman" w:hAnsi="Times New Roman"/>
                <w:sz w:val="24"/>
                <w:szCs w:val="24"/>
              </w:rPr>
              <w:t xml:space="preserve"> тыс. рублей; </w:t>
            </w:r>
          </w:p>
          <w:p w:rsidR="008B3F5B" w:rsidRPr="00A615A4" w:rsidRDefault="00230E08" w:rsidP="00230E08">
            <w:pPr>
              <w:pStyle w:val="31"/>
              <w:spacing w:after="0"/>
              <w:ind w:left="0"/>
              <w:jc w:val="both"/>
              <w:rPr>
                <w:rFonts w:ascii="Times New Roman" w:hAnsi="Times New Roman"/>
                <w:sz w:val="24"/>
                <w:szCs w:val="24"/>
              </w:rPr>
            </w:pPr>
            <w:r w:rsidRPr="00A615A4">
              <w:rPr>
                <w:rFonts w:ascii="Times New Roman" w:hAnsi="Times New Roman"/>
                <w:sz w:val="24"/>
                <w:szCs w:val="24"/>
              </w:rPr>
              <w:t xml:space="preserve">        </w:t>
            </w:r>
            <w:r w:rsidR="008B3F5B" w:rsidRPr="00A615A4">
              <w:rPr>
                <w:rFonts w:ascii="Times New Roman" w:hAnsi="Times New Roman"/>
                <w:sz w:val="24"/>
                <w:szCs w:val="24"/>
              </w:rPr>
              <w:t xml:space="preserve">- прочие межбюджетные трансферты – </w:t>
            </w:r>
            <w:r w:rsidR="00A615A4" w:rsidRPr="00A615A4">
              <w:rPr>
                <w:rFonts w:ascii="Times New Roman" w:hAnsi="Times New Roman"/>
                <w:sz w:val="24"/>
                <w:szCs w:val="24"/>
              </w:rPr>
              <w:t>4131,5</w:t>
            </w:r>
            <w:r w:rsidR="008B3F5B" w:rsidRPr="00A615A4">
              <w:rPr>
                <w:rFonts w:ascii="Times New Roman" w:hAnsi="Times New Roman"/>
                <w:sz w:val="24"/>
                <w:szCs w:val="24"/>
              </w:rPr>
              <w:t xml:space="preserve"> тыс. рублей или 100,0 % от утвержденных бюд</w:t>
            </w:r>
            <w:r w:rsidR="001B352E" w:rsidRPr="00A615A4">
              <w:rPr>
                <w:rFonts w:ascii="Times New Roman" w:hAnsi="Times New Roman"/>
                <w:sz w:val="24"/>
                <w:szCs w:val="24"/>
              </w:rPr>
              <w:t>жетных назначений;</w:t>
            </w:r>
          </w:p>
          <w:p w:rsidR="008B3F5B" w:rsidRPr="00A615A4" w:rsidRDefault="008B3F5B" w:rsidP="00A615A4">
            <w:pPr>
              <w:pStyle w:val="31"/>
              <w:spacing w:after="0"/>
              <w:ind w:left="0" w:firstLine="708"/>
              <w:jc w:val="both"/>
              <w:rPr>
                <w:rFonts w:ascii="Times New Roman" w:hAnsi="Times New Roman"/>
                <w:sz w:val="24"/>
                <w:szCs w:val="24"/>
              </w:rPr>
            </w:pPr>
            <w:r w:rsidRPr="00A615A4">
              <w:rPr>
                <w:sz w:val="24"/>
                <w:szCs w:val="24"/>
              </w:rPr>
              <w:t xml:space="preserve"> </w:t>
            </w:r>
            <w:r w:rsidRPr="00A615A4">
              <w:rPr>
                <w:rFonts w:ascii="Times New Roman" w:hAnsi="Times New Roman"/>
                <w:sz w:val="24"/>
                <w:szCs w:val="24"/>
              </w:rPr>
              <w:t>Относительно 20</w:t>
            </w:r>
            <w:r w:rsidR="001B352E" w:rsidRPr="00A615A4">
              <w:rPr>
                <w:rFonts w:ascii="Times New Roman" w:hAnsi="Times New Roman"/>
                <w:sz w:val="24"/>
                <w:szCs w:val="24"/>
              </w:rPr>
              <w:t>2</w:t>
            </w:r>
            <w:r w:rsidR="00A615A4" w:rsidRPr="00A615A4">
              <w:rPr>
                <w:rFonts w:ascii="Times New Roman" w:hAnsi="Times New Roman"/>
                <w:sz w:val="24"/>
                <w:szCs w:val="24"/>
              </w:rPr>
              <w:t>2</w:t>
            </w:r>
            <w:r w:rsidRPr="00A615A4">
              <w:rPr>
                <w:rFonts w:ascii="Times New Roman" w:hAnsi="Times New Roman"/>
                <w:sz w:val="24"/>
                <w:szCs w:val="24"/>
              </w:rPr>
              <w:t xml:space="preserve"> года наблюдается </w:t>
            </w:r>
            <w:r w:rsidR="001B352E" w:rsidRPr="00A615A4">
              <w:rPr>
                <w:rFonts w:ascii="Times New Roman" w:hAnsi="Times New Roman"/>
                <w:sz w:val="24"/>
                <w:szCs w:val="24"/>
              </w:rPr>
              <w:t>увеличение</w:t>
            </w:r>
            <w:r w:rsidRPr="00A615A4">
              <w:rPr>
                <w:rFonts w:ascii="Times New Roman" w:hAnsi="Times New Roman"/>
                <w:sz w:val="24"/>
                <w:szCs w:val="24"/>
              </w:rPr>
              <w:t xml:space="preserve"> безвозмездных поступлений на </w:t>
            </w:r>
            <w:r w:rsidR="00A615A4" w:rsidRPr="00A615A4">
              <w:rPr>
                <w:rFonts w:ascii="Times New Roman" w:hAnsi="Times New Roman"/>
                <w:sz w:val="24"/>
                <w:szCs w:val="24"/>
              </w:rPr>
              <w:t>1156,8</w:t>
            </w:r>
            <w:r w:rsidRPr="00A615A4">
              <w:rPr>
                <w:rFonts w:ascii="Times New Roman" w:hAnsi="Times New Roman"/>
                <w:sz w:val="24"/>
                <w:szCs w:val="24"/>
              </w:rPr>
              <w:t xml:space="preserve"> тыс. рублей.</w:t>
            </w:r>
          </w:p>
          <w:p w:rsidR="00E10EAA" w:rsidRPr="00DF3816" w:rsidRDefault="00BD0DC2" w:rsidP="00B358F6">
            <w:pPr>
              <w:pStyle w:val="Standard"/>
              <w:shd w:val="clear" w:color="auto" w:fill="FFFFFF"/>
              <w:tabs>
                <w:tab w:val="left" w:pos="341"/>
              </w:tabs>
              <w:spacing w:after="0" w:line="240" w:lineRule="auto"/>
              <w:ind w:right="101"/>
              <w:jc w:val="both"/>
              <w:rPr>
                <w:rFonts w:ascii="Times New Roman" w:hAnsi="Times New Roman"/>
                <w:b/>
                <w:i/>
                <w:iCs/>
                <w:sz w:val="24"/>
                <w:szCs w:val="24"/>
              </w:rPr>
            </w:pPr>
            <w:r w:rsidRPr="00DF3816">
              <w:rPr>
                <w:rFonts w:ascii="Times New Roman" w:hAnsi="Times New Roman" w:cs="Times New Roman"/>
                <w:b/>
                <w:bCs/>
                <w:i/>
                <w:iCs/>
                <w:sz w:val="24"/>
                <w:szCs w:val="24"/>
              </w:rPr>
              <w:tab/>
            </w:r>
            <w:r w:rsidR="008B3F5B" w:rsidRPr="00DF3816">
              <w:rPr>
                <w:rFonts w:ascii="Times New Roman" w:hAnsi="Times New Roman"/>
                <w:b/>
                <w:i/>
                <w:iCs/>
                <w:sz w:val="24"/>
                <w:szCs w:val="24"/>
              </w:rPr>
              <w:t xml:space="preserve"> </w:t>
            </w:r>
          </w:p>
          <w:p w:rsidR="00BD0DC2" w:rsidRPr="00A615A4" w:rsidRDefault="00BD0DC2" w:rsidP="00B358F6">
            <w:pPr>
              <w:pStyle w:val="31"/>
              <w:spacing w:after="0"/>
              <w:ind w:left="0" w:firstLine="578"/>
              <w:jc w:val="center"/>
              <w:rPr>
                <w:rFonts w:ascii="Times New Roman" w:hAnsi="Times New Roman"/>
                <w:i/>
                <w:iCs/>
                <w:sz w:val="24"/>
                <w:szCs w:val="24"/>
              </w:rPr>
            </w:pPr>
            <w:r w:rsidRPr="00A615A4">
              <w:rPr>
                <w:rFonts w:ascii="Times New Roman" w:hAnsi="Times New Roman"/>
                <w:i/>
                <w:iCs/>
                <w:sz w:val="24"/>
                <w:szCs w:val="24"/>
              </w:rPr>
              <w:t xml:space="preserve">Исполнение </w:t>
            </w:r>
            <w:r w:rsidR="00A312DF" w:rsidRPr="00A615A4">
              <w:rPr>
                <w:rFonts w:ascii="Times New Roman" w:hAnsi="Times New Roman"/>
                <w:i/>
                <w:iCs/>
                <w:sz w:val="24"/>
                <w:szCs w:val="24"/>
              </w:rPr>
              <w:t>по расходам</w:t>
            </w:r>
          </w:p>
          <w:p w:rsidR="00BD0DC2" w:rsidRPr="00A615A4" w:rsidRDefault="00BD0DC2" w:rsidP="00B358F6">
            <w:pPr>
              <w:shd w:val="clear" w:color="auto" w:fill="FFFFFF"/>
              <w:spacing w:after="0" w:line="240" w:lineRule="auto"/>
              <w:ind w:firstLine="426"/>
              <w:jc w:val="both"/>
              <w:rPr>
                <w:rFonts w:ascii="Times New Roman" w:hAnsi="Times New Roman"/>
                <w:sz w:val="24"/>
                <w:szCs w:val="24"/>
              </w:rPr>
            </w:pPr>
            <w:r w:rsidRPr="00A615A4">
              <w:rPr>
                <w:rFonts w:ascii="Times New Roman" w:eastAsia="Times New Roman" w:hAnsi="Times New Roman" w:cs="Times New Roman"/>
                <w:color w:val="000000"/>
                <w:sz w:val="24"/>
                <w:szCs w:val="24"/>
              </w:rPr>
              <w:t xml:space="preserve"> </w:t>
            </w:r>
            <w:r w:rsidRPr="00A615A4">
              <w:rPr>
                <w:rFonts w:ascii="Times New Roman" w:hAnsi="Times New Roman"/>
                <w:sz w:val="24"/>
                <w:szCs w:val="24"/>
              </w:rPr>
              <w:t xml:space="preserve">Расходная часть бюджета </w:t>
            </w:r>
            <w:proofErr w:type="spellStart"/>
            <w:r w:rsidR="00F573B4" w:rsidRPr="00A615A4">
              <w:rPr>
                <w:rFonts w:ascii="Times New Roman" w:hAnsi="Times New Roman"/>
                <w:sz w:val="24"/>
                <w:szCs w:val="24"/>
              </w:rPr>
              <w:t>Краснолиповского</w:t>
            </w:r>
            <w:proofErr w:type="spellEnd"/>
            <w:r w:rsidRPr="00A615A4">
              <w:rPr>
                <w:rFonts w:ascii="Times New Roman" w:hAnsi="Times New Roman"/>
                <w:sz w:val="24"/>
                <w:szCs w:val="24"/>
              </w:rPr>
              <w:t xml:space="preserve"> сельского поселения исполнена</w:t>
            </w:r>
            <w:r w:rsidR="00412EA7" w:rsidRPr="00A615A4">
              <w:rPr>
                <w:rFonts w:ascii="Times New Roman" w:hAnsi="Times New Roman"/>
                <w:sz w:val="24"/>
                <w:szCs w:val="24"/>
              </w:rPr>
              <w:t xml:space="preserve"> в сумме </w:t>
            </w:r>
            <w:r w:rsidR="00A615A4" w:rsidRPr="00A615A4">
              <w:rPr>
                <w:rFonts w:ascii="Times New Roman" w:hAnsi="Times New Roman"/>
                <w:bCs/>
                <w:sz w:val="24"/>
                <w:szCs w:val="24"/>
              </w:rPr>
              <w:t>10323,7</w:t>
            </w:r>
            <w:r w:rsidR="00412EA7" w:rsidRPr="00A615A4">
              <w:rPr>
                <w:rFonts w:ascii="Times New Roman" w:hAnsi="Times New Roman"/>
                <w:bCs/>
                <w:sz w:val="24"/>
                <w:szCs w:val="24"/>
              </w:rPr>
              <w:t xml:space="preserve">  </w:t>
            </w:r>
            <w:r w:rsidR="00412EA7" w:rsidRPr="00A615A4">
              <w:rPr>
                <w:rFonts w:ascii="Times New Roman" w:hAnsi="Times New Roman"/>
                <w:sz w:val="24"/>
                <w:szCs w:val="24"/>
              </w:rPr>
              <w:t>тыс. рублей,</w:t>
            </w:r>
            <w:r w:rsidRPr="00A615A4">
              <w:rPr>
                <w:rFonts w:ascii="Times New Roman" w:hAnsi="Times New Roman"/>
                <w:sz w:val="24"/>
                <w:szCs w:val="24"/>
              </w:rPr>
              <w:t xml:space="preserve"> на </w:t>
            </w:r>
            <w:r w:rsidR="00A615A4" w:rsidRPr="00A615A4">
              <w:rPr>
                <w:rFonts w:ascii="Times New Roman" w:hAnsi="Times New Roman"/>
                <w:sz w:val="24"/>
                <w:szCs w:val="24"/>
              </w:rPr>
              <w:t>85,0</w:t>
            </w:r>
            <w:r w:rsidR="001B352E" w:rsidRPr="00A615A4">
              <w:rPr>
                <w:rFonts w:ascii="Times New Roman" w:hAnsi="Times New Roman"/>
                <w:sz w:val="24"/>
                <w:szCs w:val="24"/>
              </w:rPr>
              <w:t xml:space="preserve"> </w:t>
            </w:r>
            <w:r w:rsidRPr="00A615A4">
              <w:rPr>
                <w:rFonts w:ascii="Times New Roman" w:hAnsi="Times New Roman"/>
                <w:sz w:val="24"/>
                <w:szCs w:val="24"/>
              </w:rPr>
              <w:t>% к уточненным бюджетным ассигнованиям (</w:t>
            </w:r>
            <w:r w:rsidR="00A615A4" w:rsidRPr="00A615A4">
              <w:rPr>
                <w:rFonts w:ascii="Times New Roman" w:hAnsi="Times New Roman"/>
                <w:bCs/>
                <w:sz w:val="24"/>
                <w:szCs w:val="24"/>
              </w:rPr>
              <w:t>12140,7</w:t>
            </w:r>
            <w:r w:rsidRPr="00A615A4">
              <w:rPr>
                <w:rFonts w:ascii="Times New Roman" w:hAnsi="Times New Roman"/>
                <w:sz w:val="24"/>
                <w:szCs w:val="24"/>
              </w:rPr>
              <w:t xml:space="preserve">  тыс. рублей).  </w:t>
            </w:r>
          </w:p>
          <w:p w:rsidR="00BD0DC2" w:rsidRPr="00A615A4" w:rsidRDefault="00FB4AD2" w:rsidP="00B358F6">
            <w:pPr>
              <w:pStyle w:val="31"/>
              <w:spacing w:after="0"/>
              <w:ind w:left="0"/>
              <w:jc w:val="both"/>
              <w:rPr>
                <w:rFonts w:ascii="Times New Roman" w:hAnsi="Times New Roman"/>
                <w:i/>
                <w:iCs/>
                <w:sz w:val="24"/>
                <w:szCs w:val="24"/>
              </w:rPr>
            </w:pPr>
            <w:r w:rsidRPr="00A615A4">
              <w:rPr>
                <w:rFonts w:ascii="Times New Roman" w:hAnsi="Times New Roman"/>
                <w:i/>
                <w:iCs/>
                <w:sz w:val="24"/>
                <w:szCs w:val="24"/>
              </w:rPr>
              <w:t xml:space="preserve">    </w:t>
            </w:r>
            <w:r w:rsidR="00BD0DC2" w:rsidRPr="00A615A4">
              <w:rPr>
                <w:rFonts w:ascii="Times New Roman" w:hAnsi="Times New Roman"/>
                <w:i/>
                <w:iCs/>
                <w:sz w:val="24"/>
                <w:szCs w:val="24"/>
              </w:rPr>
              <w:t>Анализ исполне</w:t>
            </w:r>
            <w:r w:rsidR="001E1822">
              <w:rPr>
                <w:rFonts w:ascii="Times New Roman" w:hAnsi="Times New Roman"/>
                <w:i/>
                <w:iCs/>
                <w:sz w:val="24"/>
                <w:szCs w:val="24"/>
              </w:rPr>
              <w:t xml:space="preserve">ния расходов по подразделам за </w:t>
            </w:r>
            <w:r w:rsidR="00BD0DC2" w:rsidRPr="00A615A4">
              <w:rPr>
                <w:rFonts w:ascii="Times New Roman" w:hAnsi="Times New Roman"/>
                <w:i/>
                <w:iCs/>
                <w:sz w:val="24"/>
                <w:szCs w:val="24"/>
              </w:rPr>
              <w:t>20</w:t>
            </w:r>
            <w:r w:rsidR="001B352E" w:rsidRPr="00A615A4">
              <w:rPr>
                <w:rFonts w:ascii="Times New Roman" w:hAnsi="Times New Roman"/>
                <w:i/>
                <w:iCs/>
                <w:sz w:val="24"/>
                <w:szCs w:val="24"/>
              </w:rPr>
              <w:t>2</w:t>
            </w:r>
            <w:r w:rsidR="00A615A4" w:rsidRPr="00A615A4">
              <w:rPr>
                <w:rFonts w:ascii="Times New Roman" w:hAnsi="Times New Roman"/>
                <w:i/>
                <w:iCs/>
                <w:sz w:val="24"/>
                <w:szCs w:val="24"/>
              </w:rPr>
              <w:t>3</w:t>
            </w:r>
            <w:r w:rsidR="00BD0DC2" w:rsidRPr="00A615A4">
              <w:rPr>
                <w:rFonts w:ascii="Times New Roman" w:hAnsi="Times New Roman"/>
                <w:i/>
                <w:iCs/>
                <w:sz w:val="24"/>
                <w:szCs w:val="24"/>
              </w:rPr>
              <w:t xml:space="preserve"> год  представлен  в </w:t>
            </w:r>
            <w:r w:rsidRPr="00A615A4">
              <w:rPr>
                <w:rFonts w:ascii="Times New Roman" w:hAnsi="Times New Roman"/>
                <w:i/>
                <w:iCs/>
                <w:sz w:val="24"/>
                <w:szCs w:val="24"/>
              </w:rPr>
              <w:t xml:space="preserve">следующей </w:t>
            </w:r>
            <w:r w:rsidR="00BD0DC2" w:rsidRPr="00A615A4">
              <w:rPr>
                <w:rFonts w:ascii="Times New Roman" w:hAnsi="Times New Roman"/>
                <w:i/>
                <w:iCs/>
                <w:sz w:val="24"/>
                <w:szCs w:val="24"/>
              </w:rPr>
              <w:t>таблице</w:t>
            </w:r>
            <w:r w:rsidRPr="00A615A4">
              <w:rPr>
                <w:rFonts w:ascii="Times New Roman" w:hAnsi="Times New Roman"/>
                <w:i/>
                <w:iCs/>
                <w:sz w:val="24"/>
                <w:szCs w:val="24"/>
              </w:rPr>
              <w:t>.</w:t>
            </w:r>
            <w:r w:rsidR="00BD0DC2" w:rsidRPr="00A615A4">
              <w:rPr>
                <w:rFonts w:ascii="Times New Roman" w:hAnsi="Times New Roman"/>
                <w:i/>
                <w:iCs/>
                <w:sz w:val="24"/>
                <w:szCs w:val="24"/>
              </w:rPr>
              <w:t xml:space="preserve"> </w:t>
            </w:r>
            <w:r w:rsidR="00080402" w:rsidRPr="00A615A4">
              <w:rPr>
                <w:rFonts w:ascii="Times New Roman" w:hAnsi="Times New Roman"/>
                <w:i/>
                <w:iCs/>
                <w:sz w:val="24"/>
                <w:szCs w:val="24"/>
              </w:rPr>
              <w:t xml:space="preserve"> </w:t>
            </w:r>
          </w:p>
          <w:p w:rsidR="00BD0DC2" w:rsidRPr="00DF3816" w:rsidRDefault="00080402" w:rsidP="00B358F6">
            <w:pPr>
              <w:pStyle w:val="31"/>
              <w:spacing w:after="0"/>
              <w:ind w:left="0"/>
              <w:jc w:val="right"/>
              <w:rPr>
                <w:rFonts w:ascii="Times New Roman" w:hAnsi="Times New Roman"/>
                <w:b/>
                <w:sz w:val="24"/>
                <w:szCs w:val="24"/>
              </w:rPr>
            </w:pPr>
            <w:r w:rsidRPr="00DF3816">
              <w:rPr>
                <w:rFonts w:ascii="Times New Roman" w:hAnsi="Times New Roman"/>
                <w:b/>
                <w:sz w:val="24"/>
                <w:szCs w:val="24"/>
              </w:rPr>
              <w:t xml:space="preserve"> </w:t>
            </w:r>
          </w:p>
          <w:tbl>
            <w:tblPr>
              <w:tblW w:w="9668" w:type="dxa"/>
              <w:tblLayout w:type="fixed"/>
              <w:tblCellMar>
                <w:left w:w="10" w:type="dxa"/>
                <w:right w:w="10" w:type="dxa"/>
              </w:tblCellMar>
              <w:tblLook w:val="04A0"/>
            </w:tblPr>
            <w:tblGrid>
              <w:gridCol w:w="2155"/>
              <w:gridCol w:w="1134"/>
              <w:gridCol w:w="993"/>
              <w:gridCol w:w="1275"/>
              <w:gridCol w:w="851"/>
              <w:gridCol w:w="993"/>
              <w:gridCol w:w="1134"/>
              <w:gridCol w:w="1133"/>
            </w:tblGrid>
            <w:tr w:rsidR="00080402" w:rsidRPr="00DF3816" w:rsidTr="00080402">
              <w:trPr>
                <w:trHeight w:val="765"/>
              </w:trPr>
              <w:tc>
                <w:tcPr>
                  <w:tcW w:w="215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80402" w:rsidRPr="00A615A4" w:rsidRDefault="00080402" w:rsidP="00B358F6">
                  <w:pPr>
                    <w:pStyle w:val="31"/>
                    <w:spacing w:after="0"/>
                    <w:ind w:left="0"/>
                    <w:jc w:val="center"/>
                    <w:rPr>
                      <w:rFonts w:ascii="Times New Roman" w:hAnsi="Times New Roman"/>
                      <w:sz w:val="22"/>
                      <w:szCs w:val="22"/>
                    </w:rPr>
                  </w:pPr>
                  <w:r w:rsidRPr="00A615A4">
                    <w:rPr>
                      <w:rFonts w:ascii="Times New Roman" w:hAnsi="Times New Roman"/>
                      <w:sz w:val="22"/>
                      <w:szCs w:val="22"/>
                    </w:rPr>
                    <w:t>Наименование показателя</w:t>
                  </w:r>
                </w:p>
              </w:tc>
              <w:tc>
                <w:tcPr>
                  <w:tcW w:w="1134" w:type="dxa"/>
                  <w:tcBorders>
                    <w:top w:val="single" w:sz="4" w:space="0" w:color="000001"/>
                    <w:left w:val="single" w:sz="4" w:space="0" w:color="000001"/>
                    <w:bottom w:val="single" w:sz="4" w:space="0" w:color="000001"/>
                    <w:right w:val="single" w:sz="4" w:space="0" w:color="000001"/>
                  </w:tcBorders>
                </w:tcPr>
                <w:p w:rsidR="00080402" w:rsidRPr="00573AD0" w:rsidRDefault="00080402" w:rsidP="00991EB7">
                  <w:pPr>
                    <w:pStyle w:val="31"/>
                    <w:spacing w:after="0"/>
                    <w:ind w:left="0"/>
                    <w:jc w:val="center"/>
                    <w:rPr>
                      <w:rFonts w:ascii="Times New Roman" w:hAnsi="Times New Roman"/>
                      <w:sz w:val="22"/>
                      <w:szCs w:val="22"/>
                    </w:rPr>
                  </w:pPr>
                  <w:r w:rsidRPr="00573AD0">
                    <w:rPr>
                      <w:rFonts w:ascii="Times New Roman" w:hAnsi="Times New Roman"/>
                      <w:sz w:val="22"/>
                      <w:szCs w:val="22"/>
                    </w:rPr>
                    <w:t>Исполнено 20</w:t>
                  </w:r>
                  <w:r w:rsidR="001B352E" w:rsidRPr="00573AD0">
                    <w:rPr>
                      <w:rFonts w:ascii="Times New Roman" w:hAnsi="Times New Roman"/>
                      <w:sz w:val="22"/>
                      <w:szCs w:val="22"/>
                    </w:rPr>
                    <w:t>2</w:t>
                  </w:r>
                  <w:r w:rsidR="00A615A4" w:rsidRPr="00573AD0">
                    <w:rPr>
                      <w:rFonts w:ascii="Times New Roman" w:hAnsi="Times New Roman"/>
                      <w:sz w:val="22"/>
                      <w:szCs w:val="22"/>
                    </w:rPr>
                    <w:t>2</w:t>
                  </w:r>
                  <w:r w:rsidRPr="00573AD0">
                    <w:rPr>
                      <w:rFonts w:ascii="Times New Roman" w:hAnsi="Times New Roman"/>
                      <w:sz w:val="22"/>
                      <w:szCs w:val="22"/>
                    </w:rPr>
                    <w:t xml:space="preserve"> </w:t>
                  </w:r>
                </w:p>
              </w:tc>
              <w:tc>
                <w:tcPr>
                  <w:tcW w:w="993"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Утверждено</w:t>
                  </w:r>
                </w:p>
                <w:p w:rsidR="00080402" w:rsidRPr="00573AD0" w:rsidRDefault="00080402" w:rsidP="00991EB7">
                  <w:pPr>
                    <w:pStyle w:val="31"/>
                    <w:spacing w:after="0"/>
                    <w:ind w:left="0"/>
                    <w:jc w:val="center"/>
                    <w:rPr>
                      <w:rFonts w:ascii="Times New Roman" w:hAnsi="Times New Roman"/>
                      <w:sz w:val="22"/>
                      <w:szCs w:val="22"/>
                    </w:rPr>
                  </w:pPr>
                  <w:r w:rsidRPr="00573AD0">
                    <w:rPr>
                      <w:rFonts w:ascii="Times New Roman" w:hAnsi="Times New Roman"/>
                      <w:sz w:val="22"/>
                      <w:szCs w:val="22"/>
                    </w:rPr>
                    <w:t>на 202</w:t>
                  </w:r>
                  <w:r w:rsidR="00573AD0" w:rsidRPr="00573AD0">
                    <w:rPr>
                      <w:rFonts w:ascii="Times New Roman" w:hAnsi="Times New Roman"/>
                      <w:sz w:val="22"/>
                      <w:szCs w:val="22"/>
                    </w:rPr>
                    <w:t>3</w:t>
                  </w:r>
                </w:p>
              </w:tc>
              <w:tc>
                <w:tcPr>
                  <w:tcW w:w="1275" w:type="dxa"/>
                  <w:tcBorders>
                    <w:top w:val="single" w:sz="4" w:space="0" w:color="000001"/>
                    <w:left w:val="single" w:sz="4" w:space="0" w:color="000001"/>
                    <w:bottom w:val="single" w:sz="4" w:space="0" w:color="000001"/>
                    <w:right w:val="nil"/>
                  </w:tcBorders>
                  <w:tcMar>
                    <w:top w:w="0" w:type="dxa"/>
                    <w:left w:w="108" w:type="dxa"/>
                    <w:bottom w:w="0" w:type="dxa"/>
                    <w:right w:w="108" w:type="dxa"/>
                  </w:tcMar>
                  <w:hideMark/>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Исполнено</w:t>
                  </w:r>
                </w:p>
                <w:p w:rsidR="00080402" w:rsidRPr="00573AD0" w:rsidRDefault="00080402" w:rsidP="00991EB7">
                  <w:pPr>
                    <w:pStyle w:val="31"/>
                    <w:spacing w:after="0"/>
                    <w:ind w:left="0"/>
                    <w:jc w:val="center"/>
                    <w:rPr>
                      <w:rFonts w:ascii="Times New Roman" w:hAnsi="Times New Roman"/>
                      <w:sz w:val="22"/>
                      <w:szCs w:val="22"/>
                    </w:rPr>
                  </w:pPr>
                  <w:r w:rsidRPr="00573AD0">
                    <w:rPr>
                      <w:rFonts w:ascii="Times New Roman" w:hAnsi="Times New Roman"/>
                      <w:sz w:val="22"/>
                      <w:szCs w:val="22"/>
                    </w:rPr>
                    <w:t>за  202</w:t>
                  </w:r>
                  <w:r w:rsidR="00573AD0" w:rsidRPr="00573AD0">
                    <w:rPr>
                      <w:rFonts w:ascii="Times New Roman" w:hAnsi="Times New Roman"/>
                      <w:sz w:val="22"/>
                      <w:szCs w:val="22"/>
                    </w:rPr>
                    <w:t>3</w:t>
                  </w:r>
                  <w:r w:rsidR="00991EB7" w:rsidRPr="00573AD0">
                    <w:rPr>
                      <w:rFonts w:ascii="Times New Roman" w:hAnsi="Times New Roman"/>
                      <w:sz w:val="22"/>
                      <w:szCs w:val="22"/>
                    </w:rPr>
                    <w:t xml:space="preserve"> </w:t>
                  </w:r>
                  <w:r w:rsidRPr="00573AD0">
                    <w:rPr>
                      <w:rFonts w:ascii="Times New Roman" w:hAnsi="Times New Roman"/>
                      <w:sz w:val="22"/>
                      <w:szCs w:val="22"/>
                    </w:rPr>
                    <w:t>год</w:t>
                  </w:r>
                </w:p>
              </w:tc>
              <w:tc>
                <w:tcPr>
                  <w:tcW w:w="851" w:type="dxa"/>
                  <w:tcBorders>
                    <w:top w:val="single" w:sz="4" w:space="0" w:color="000001"/>
                    <w:left w:val="single" w:sz="4" w:space="0" w:color="000001"/>
                    <w:bottom w:val="single" w:sz="4" w:space="0" w:color="000001"/>
                    <w:right w:val="single" w:sz="4" w:space="0" w:color="000001"/>
                  </w:tcBorders>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Отклонение (гр.4-гр.3)</w:t>
                  </w:r>
                </w:p>
              </w:tc>
              <w:tc>
                <w:tcPr>
                  <w:tcW w:w="993"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hideMark/>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Исполнено</w:t>
                  </w:r>
                </w:p>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в %</w:t>
                  </w:r>
                </w:p>
              </w:tc>
              <w:tc>
                <w:tcPr>
                  <w:tcW w:w="1134" w:type="dxa"/>
                  <w:tcBorders>
                    <w:top w:val="single" w:sz="4" w:space="0" w:color="000001"/>
                    <w:left w:val="single" w:sz="4" w:space="0" w:color="000001"/>
                    <w:bottom w:val="single" w:sz="4" w:space="0" w:color="000001"/>
                    <w:right w:val="single" w:sz="4" w:space="0" w:color="auto"/>
                  </w:tcBorders>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Отклонение (гр.4-гр.2)</w:t>
                  </w:r>
                </w:p>
              </w:tc>
              <w:tc>
                <w:tcPr>
                  <w:tcW w:w="1133" w:type="dxa"/>
                  <w:tcBorders>
                    <w:top w:val="single" w:sz="4" w:space="0" w:color="000001"/>
                    <w:left w:val="single" w:sz="4" w:space="0" w:color="000001"/>
                    <w:bottom w:val="single" w:sz="4" w:space="0" w:color="000001"/>
                    <w:right w:val="single" w:sz="4" w:space="0" w:color="auto"/>
                  </w:tcBorders>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Структура, %</w:t>
                  </w:r>
                </w:p>
              </w:tc>
            </w:tr>
            <w:tr w:rsidR="00080402" w:rsidRPr="00DF3816" w:rsidTr="00080402">
              <w:trPr>
                <w:trHeight w:val="366"/>
              </w:trPr>
              <w:tc>
                <w:tcPr>
                  <w:tcW w:w="2155" w:type="dxa"/>
                  <w:tcBorders>
                    <w:top w:val="nil"/>
                    <w:left w:val="single" w:sz="4" w:space="0" w:color="000001"/>
                    <w:bottom w:val="single" w:sz="4" w:space="0" w:color="000001"/>
                    <w:right w:val="nil"/>
                  </w:tcBorders>
                  <w:tcMar>
                    <w:top w:w="0" w:type="dxa"/>
                    <w:left w:w="108" w:type="dxa"/>
                    <w:bottom w:w="0" w:type="dxa"/>
                    <w:right w:w="108" w:type="dxa"/>
                  </w:tcMar>
                  <w:hideMark/>
                </w:tcPr>
                <w:p w:rsidR="00080402" w:rsidRPr="00A615A4" w:rsidRDefault="00080402" w:rsidP="00B358F6">
                  <w:pPr>
                    <w:pStyle w:val="31"/>
                    <w:spacing w:after="0"/>
                    <w:ind w:left="0"/>
                    <w:jc w:val="center"/>
                    <w:rPr>
                      <w:rFonts w:ascii="Times New Roman" w:hAnsi="Times New Roman"/>
                      <w:sz w:val="22"/>
                      <w:szCs w:val="22"/>
                    </w:rPr>
                  </w:pPr>
                  <w:r w:rsidRPr="00A615A4">
                    <w:rPr>
                      <w:rFonts w:ascii="Times New Roman" w:hAnsi="Times New Roman"/>
                      <w:sz w:val="22"/>
                      <w:szCs w:val="22"/>
                    </w:rPr>
                    <w:t>1</w:t>
                  </w:r>
                </w:p>
              </w:tc>
              <w:tc>
                <w:tcPr>
                  <w:tcW w:w="1134" w:type="dxa"/>
                  <w:tcBorders>
                    <w:top w:val="nil"/>
                    <w:left w:val="single" w:sz="4" w:space="0" w:color="000001"/>
                    <w:bottom w:val="single" w:sz="4" w:space="0" w:color="000001"/>
                    <w:right w:val="single" w:sz="4" w:space="0" w:color="000001"/>
                  </w:tcBorders>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2</w:t>
                  </w:r>
                </w:p>
              </w:tc>
              <w:tc>
                <w:tcPr>
                  <w:tcW w:w="993" w:type="dxa"/>
                  <w:tcBorders>
                    <w:top w:val="nil"/>
                    <w:left w:val="single" w:sz="4" w:space="0" w:color="000001"/>
                    <w:bottom w:val="single" w:sz="4" w:space="0" w:color="000001"/>
                    <w:right w:val="nil"/>
                  </w:tcBorders>
                  <w:tcMar>
                    <w:top w:w="0" w:type="dxa"/>
                    <w:left w:w="108" w:type="dxa"/>
                    <w:bottom w:w="0" w:type="dxa"/>
                    <w:right w:w="108" w:type="dxa"/>
                  </w:tcMar>
                  <w:hideMark/>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 xml:space="preserve">3 </w:t>
                  </w:r>
                </w:p>
              </w:tc>
              <w:tc>
                <w:tcPr>
                  <w:tcW w:w="1275" w:type="dxa"/>
                  <w:tcBorders>
                    <w:top w:val="nil"/>
                    <w:left w:val="single" w:sz="4" w:space="0" w:color="000001"/>
                    <w:bottom w:val="single" w:sz="4" w:space="0" w:color="000001"/>
                    <w:right w:val="nil"/>
                  </w:tcBorders>
                  <w:tcMar>
                    <w:top w:w="0" w:type="dxa"/>
                    <w:left w:w="108" w:type="dxa"/>
                    <w:bottom w:w="0" w:type="dxa"/>
                    <w:right w:w="108" w:type="dxa"/>
                  </w:tcMar>
                  <w:hideMark/>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 xml:space="preserve">4 </w:t>
                  </w:r>
                </w:p>
              </w:tc>
              <w:tc>
                <w:tcPr>
                  <w:tcW w:w="851" w:type="dxa"/>
                  <w:tcBorders>
                    <w:top w:val="nil"/>
                    <w:left w:val="single" w:sz="4" w:space="0" w:color="000001"/>
                    <w:bottom w:val="single" w:sz="4" w:space="0" w:color="000001"/>
                    <w:right w:val="single" w:sz="4" w:space="0" w:color="000001"/>
                  </w:tcBorders>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5</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hideMark/>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 xml:space="preserve">6 </w:t>
                  </w:r>
                </w:p>
              </w:tc>
              <w:tc>
                <w:tcPr>
                  <w:tcW w:w="1134" w:type="dxa"/>
                  <w:tcBorders>
                    <w:top w:val="nil"/>
                    <w:left w:val="single" w:sz="4" w:space="0" w:color="000001"/>
                    <w:bottom w:val="single" w:sz="4" w:space="0" w:color="000001"/>
                    <w:right w:val="single" w:sz="4" w:space="0" w:color="auto"/>
                  </w:tcBorders>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7</w:t>
                  </w:r>
                </w:p>
              </w:tc>
              <w:tc>
                <w:tcPr>
                  <w:tcW w:w="1133" w:type="dxa"/>
                  <w:tcBorders>
                    <w:top w:val="nil"/>
                    <w:left w:val="single" w:sz="4" w:space="0" w:color="000001"/>
                    <w:bottom w:val="single" w:sz="4" w:space="0" w:color="000001"/>
                    <w:right w:val="single" w:sz="4" w:space="0" w:color="auto"/>
                  </w:tcBorders>
                </w:tcPr>
                <w:p w:rsidR="00080402" w:rsidRPr="00573AD0" w:rsidRDefault="00080402" w:rsidP="00B358F6">
                  <w:pPr>
                    <w:pStyle w:val="31"/>
                    <w:spacing w:after="0"/>
                    <w:ind w:left="0"/>
                    <w:jc w:val="center"/>
                    <w:rPr>
                      <w:rFonts w:ascii="Times New Roman" w:hAnsi="Times New Roman"/>
                      <w:sz w:val="22"/>
                      <w:szCs w:val="22"/>
                    </w:rPr>
                  </w:pPr>
                  <w:r w:rsidRPr="00573AD0">
                    <w:rPr>
                      <w:rFonts w:ascii="Times New Roman" w:hAnsi="Times New Roman"/>
                      <w:sz w:val="22"/>
                      <w:szCs w:val="22"/>
                    </w:rPr>
                    <w:t>8</w:t>
                  </w:r>
                </w:p>
              </w:tc>
            </w:tr>
            <w:tr w:rsidR="00546346" w:rsidRPr="00DF3816" w:rsidTr="00080402">
              <w:trPr>
                <w:trHeight w:val="405"/>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Общегосударственные вопросы:</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3301,5</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bCs/>
                    </w:rPr>
                  </w:pPr>
                  <w:r>
                    <w:rPr>
                      <w:rFonts w:ascii="Times New Roman CYR" w:hAnsi="Times New Roman CYR" w:cs="Times New Roman CYR"/>
                      <w:bCs/>
                    </w:rPr>
                    <w:t>3825,1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3797,9</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bCs/>
                    </w:rPr>
                  </w:pPr>
                  <w:r>
                    <w:rPr>
                      <w:rFonts w:ascii="Times New Roman CYR" w:hAnsi="Times New Roman CYR" w:cs="Times New Roman CYR"/>
                      <w:bCs/>
                    </w:rPr>
                    <w:t>-27,2</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bCs/>
                    </w:rPr>
                  </w:pPr>
                  <w:r>
                    <w:rPr>
                      <w:rFonts w:ascii="Times New Roman CYR" w:hAnsi="Times New Roman CYR" w:cs="Times New Roman CYR"/>
                      <w:bCs/>
                    </w:rPr>
                    <w:t>99,3</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bCs/>
                    </w:rPr>
                  </w:pPr>
                  <w:r>
                    <w:rPr>
                      <w:rFonts w:ascii="Times New Roman CYR" w:hAnsi="Times New Roman CYR" w:cs="Times New Roman CYR"/>
                      <w:bCs/>
                    </w:rPr>
                    <w:t>+496,4</w:t>
                  </w:r>
                </w:p>
              </w:tc>
              <w:tc>
                <w:tcPr>
                  <w:tcW w:w="1133" w:type="dxa"/>
                  <w:tcBorders>
                    <w:top w:val="nil"/>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bCs/>
                    </w:rPr>
                  </w:pPr>
                  <w:r>
                    <w:rPr>
                      <w:rFonts w:ascii="Times New Roman CYR" w:hAnsi="Times New Roman CYR" w:cs="Times New Roman CYR"/>
                      <w:bCs/>
                    </w:rPr>
                    <w:t>36,8</w:t>
                  </w:r>
                </w:p>
              </w:tc>
            </w:tr>
            <w:tr w:rsidR="00546346" w:rsidRPr="00DF3816" w:rsidTr="00080402">
              <w:trPr>
                <w:trHeight w:val="529"/>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w:t>
                  </w:r>
                  <w:r w:rsidRPr="00A615A4">
                    <w:rPr>
                      <w:rFonts w:ascii="Times New Roman" w:hAnsi="Times New Roman"/>
                      <w:bCs/>
                      <w:sz w:val="22"/>
                      <w:szCs w:val="22"/>
                    </w:rPr>
                    <w:t xml:space="preserve"> функционирование высшего должностного лица</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outlineLvl w:val="0"/>
                    <w:rPr>
                      <w:rFonts w:ascii="Times New Roman" w:hAnsi="Times New Roman" w:cs="Times New Roman"/>
                      <w:bCs/>
                    </w:rPr>
                  </w:pPr>
                  <w:r w:rsidRPr="00A615A4">
                    <w:rPr>
                      <w:rFonts w:ascii="Times New Roman" w:hAnsi="Times New Roman" w:cs="Times New Roman"/>
                      <w:bCs/>
                    </w:rPr>
                    <w:t>959,6</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outlineLvl w:val="0"/>
                    <w:rPr>
                      <w:rFonts w:ascii="Times New Roman" w:hAnsi="Times New Roman" w:cs="Times New Roman"/>
                      <w:bCs/>
                    </w:rPr>
                  </w:pPr>
                  <w:r>
                    <w:rPr>
                      <w:rFonts w:ascii="Times New Roman" w:hAnsi="Times New Roman" w:cs="Times New Roman"/>
                      <w:bCs/>
                    </w:rPr>
                    <w:t>1039,8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outlineLvl w:val="0"/>
                    <w:rPr>
                      <w:rFonts w:ascii="Times New Roman" w:hAnsi="Times New Roman" w:cs="Times New Roman"/>
                      <w:bCs/>
                    </w:rPr>
                  </w:pPr>
                  <w:r>
                    <w:rPr>
                      <w:rFonts w:ascii="Times New Roman" w:hAnsi="Times New Roman" w:cs="Times New Roman"/>
                      <w:bCs/>
                    </w:rPr>
                    <w:t>1039,8</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+80,2</w:t>
                  </w:r>
                </w:p>
              </w:tc>
              <w:tc>
                <w:tcPr>
                  <w:tcW w:w="1133" w:type="dxa"/>
                  <w:tcBorders>
                    <w:top w:val="nil"/>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10,1</w:t>
                  </w:r>
                </w:p>
              </w:tc>
            </w:tr>
            <w:tr w:rsidR="00546346" w:rsidRPr="00DF3816" w:rsidTr="00080402">
              <w:trPr>
                <w:trHeight w:val="192"/>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w:t>
                  </w:r>
                  <w:r w:rsidRPr="00A615A4">
                    <w:rPr>
                      <w:rFonts w:ascii="Times New Roman" w:hAnsi="Times New Roman"/>
                      <w:bCs/>
                      <w:sz w:val="22"/>
                      <w:szCs w:val="22"/>
                    </w:rPr>
                    <w:t xml:space="preserve"> финансовое обеспечение администраций сельских поселений</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outlineLvl w:val="1"/>
                    <w:rPr>
                      <w:rFonts w:ascii="Times New Roman" w:hAnsi="Times New Roman" w:cs="Times New Roman"/>
                      <w:bCs/>
                    </w:rPr>
                  </w:pPr>
                  <w:r w:rsidRPr="00A615A4">
                    <w:rPr>
                      <w:rFonts w:ascii="Times New Roman" w:hAnsi="Times New Roman" w:cs="Times New Roman"/>
                      <w:bCs/>
                    </w:rPr>
                    <w:t>2315,6</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outlineLvl w:val="1"/>
                    <w:rPr>
                      <w:rFonts w:ascii="Times New Roman" w:hAnsi="Times New Roman" w:cs="Times New Roman"/>
                      <w:bCs/>
                    </w:rPr>
                  </w:pPr>
                  <w:r>
                    <w:rPr>
                      <w:rFonts w:ascii="Times New Roman" w:hAnsi="Times New Roman" w:cs="Times New Roman"/>
                      <w:bCs/>
                    </w:rPr>
                    <w:t>2349,8</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outlineLvl w:val="1"/>
                    <w:rPr>
                      <w:rFonts w:ascii="Times New Roman" w:hAnsi="Times New Roman" w:cs="Times New Roman"/>
                      <w:bCs/>
                    </w:rPr>
                  </w:pPr>
                  <w:r>
                    <w:rPr>
                      <w:rFonts w:ascii="Times New Roman" w:hAnsi="Times New Roman" w:cs="Times New Roman"/>
                      <w:bCs/>
                    </w:rPr>
                    <w:t>2322,6</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-27,2</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98,8</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+7,0</w:t>
                  </w:r>
                </w:p>
              </w:tc>
              <w:tc>
                <w:tcPr>
                  <w:tcW w:w="1133" w:type="dxa"/>
                  <w:tcBorders>
                    <w:top w:val="nil"/>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22,5</w:t>
                  </w:r>
                </w:p>
              </w:tc>
            </w:tr>
            <w:tr w:rsidR="00546346" w:rsidRPr="00DF3816" w:rsidTr="00080402">
              <w:trPr>
                <w:trHeight w:val="192"/>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-архивный фонд</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outlineLvl w:val="1"/>
                    <w:rPr>
                      <w:rFonts w:ascii="Times New Roman" w:hAnsi="Times New Roman" w:cs="Times New Roman"/>
                      <w:bCs/>
                    </w:rPr>
                  </w:pPr>
                  <w:r w:rsidRPr="00A615A4">
                    <w:rPr>
                      <w:rFonts w:ascii="Times New Roman" w:hAnsi="Times New Roman" w:cs="Times New Roman"/>
                      <w:bCs/>
                    </w:rPr>
                    <w:t>11,5</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outlineLvl w:val="1"/>
                    <w:rPr>
                      <w:rFonts w:ascii="Times New Roman" w:hAnsi="Times New Roman" w:cs="Times New Roman"/>
                      <w:bCs/>
                    </w:rPr>
                  </w:pPr>
                  <w:r>
                    <w:rPr>
                      <w:rFonts w:ascii="Times New Roman" w:hAnsi="Times New Roman" w:cs="Times New Roman"/>
                      <w:bCs/>
                    </w:rPr>
                    <w:t>11,5</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outlineLvl w:val="1"/>
                    <w:rPr>
                      <w:rFonts w:ascii="Times New Roman" w:hAnsi="Times New Roman" w:cs="Times New Roman"/>
                      <w:bCs/>
                    </w:rPr>
                  </w:pPr>
                  <w:r>
                    <w:rPr>
                      <w:rFonts w:ascii="Times New Roman" w:hAnsi="Times New Roman" w:cs="Times New Roman"/>
                      <w:bCs/>
                    </w:rPr>
                    <w:t>11,5</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3" w:type="dxa"/>
                  <w:tcBorders>
                    <w:top w:val="nil"/>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0,1</w:t>
                  </w:r>
                </w:p>
              </w:tc>
            </w:tr>
            <w:tr w:rsidR="00546346" w:rsidRPr="00DF3816" w:rsidTr="00080402">
              <w:trPr>
                <w:trHeight w:val="141"/>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-административная комиссия</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3,4</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bCs/>
                      <w:sz w:val="22"/>
                      <w:szCs w:val="22"/>
                    </w:rPr>
                  </w:pPr>
                  <w:r>
                    <w:rPr>
                      <w:rFonts w:ascii="Times New Roman" w:hAnsi="Times New Roman"/>
                      <w:bCs/>
                      <w:sz w:val="22"/>
                      <w:szCs w:val="22"/>
                    </w:rPr>
                    <w:t>3,7</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3,7</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+0,3</w:t>
                  </w:r>
                </w:p>
              </w:tc>
              <w:tc>
                <w:tcPr>
                  <w:tcW w:w="1133" w:type="dxa"/>
                  <w:tcBorders>
                    <w:top w:val="nil"/>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r>
            <w:tr w:rsidR="00546346" w:rsidRPr="00DF3816" w:rsidTr="00080402">
              <w:trPr>
                <w:trHeight w:val="141"/>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lastRenderedPageBreak/>
                    <w:t>-обеспечение деятельности финансовых, налоговых и таможнях органов и органов финансового надзора</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9,6</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bCs/>
                      <w:sz w:val="22"/>
                      <w:szCs w:val="22"/>
                    </w:rPr>
                  </w:pPr>
                  <w:r>
                    <w:rPr>
                      <w:rFonts w:ascii="Times New Roman" w:hAnsi="Times New Roman"/>
                      <w:bCs/>
                      <w:sz w:val="22"/>
                      <w:szCs w:val="22"/>
                    </w:rPr>
                    <w:t>9,6</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9,6</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3" w:type="dxa"/>
                  <w:tcBorders>
                    <w:top w:val="nil"/>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r>
            <w:tr w:rsidR="00546346" w:rsidRPr="00DF3816" w:rsidTr="00080402">
              <w:trPr>
                <w:trHeight w:val="678"/>
              </w:trPr>
              <w:tc>
                <w:tcPr>
                  <w:tcW w:w="215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color w:val="000000"/>
                      <w:sz w:val="22"/>
                      <w:szCs w:val="22"/>
                      <w:lang w:eastAsia="ru-RU"/>
                    </w:rPr>
                    <w:t>-другие общегосударственные вопросы</w:t>
                  </w:r>
                </w:p>
              </w:tc>
              <w:tc>
                <w:tcPr>
                  <w:tcW w:w="1134"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1,8</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bCs/>
                      <w:sz w:val="22"/>
                      <w:szCs w:val="22"/>
                    </w:rPr>
                  </w:pPr>
                  <w:r>
                    <w:rPr>
                      <w:rFonts w:ascii="Times New Roman" w:hAnsi="Times New Roman"/>
                      <w:bCs/>
                      <w:sz w:val="22"/>
                      <w:szCs w:val="22"/>
                    </w:rPr>
                    <w:t>410,7</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410,7</w:t>
                  </w:r>
                </w:p>
              </w:tc>
              <w:tc>
                <w:tcPr>
                  <w:tcW w:w="851"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+408,9</w:t>
                  </w:r>
                </w:p>
              </w:tc>
              <w:tc>
                <w:tcPr>
                  <w:tcW w:w="1133" w:type="dxa"/>
                  <w:tcBorders>
                    <w:top w:val="nil"/>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4,0</w:t>
                  </w:r>
                </w:p>
              </w:tc>
            </w:tr>
            <w:tr w:rsidR="00546346" w:rsidRPr="00DF3816" w:rsidTr="00080402">
              <w:trPr>
                <w:trHeight w:val="183"/>
              </w:trPr>
              <w:tc>
                <w:tcPr>
                  <w:tcW w:w="215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Мобилизационная и вневойсковая подготовка</w:t>
                  </w:r>
                </w:p>
              </w:tc>
              <w:tc>
                <w:tcPr>
                  <w:tcW w:w="1134" w:type="dxa"/>
                  <w:tcBorders>
                    <w:top w:val="single" w:sz="4" w:space="0" w:color="auto"/>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93,2</w:t>
                  </w:r>
                </w:p>
              </w:tc>
              <w:tc>
                <w:tcPr>
                  <w:tcW w:w="993"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107,0</w:t>
                  </w:r>
                </w:p>
              </w:tc>
              <w:tc>
                <w:tcPr>
                  <w:tcW w:w="127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107,0</w:t>
                  </w:r>
                </w:p>
              </w:tc>
              <w:tc>
                <w:tcPr>
                  <w:tcW w:w="851" w:type="dxa"/>
                  <w:tcBorders>
                    <w:top w:val="single" w:sz="4" w:space="0" w:color="auto"/>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single" w:sz="4" w:space="0" w:color="auto"/>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+13,8</w:t>
                  </w:r>
                </w:p>
              </w:tc>
              <w:tc>
                <w:tcPr>
                  <w:tcW w:w="1133" w:type="dxa"/>
                  <w:tcBorders>
                    <w:top w:val="single" w:sz="4" w:space="0" w:color="auto"/>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w:t>
                  </w:r>
                </w:p>
              </w:tc>
            </w:tr>
            <w:tr w:rsidR="00546346" w:rsidRPr="00DF3816" w:rsidTr="00080402">
              <w:trPr>
                <w:trHeight w:val="284"/>
              </w:trPr>
              <w:tc>
                <w:tcPr>
                  <w:tcW w:w="2155" w:type="dxa"/>
                  <w:tcBorders>
                    <w:top w:val="single" w:sz="4" w:space="0" w:color="auto"/>
                    <w:left w:val="single" w:sz="4" w:space="0" w:color="000001"/>
                    <w:bottom w:val="single" w:sz="4" w:space="0" w:color="000001"/>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Национальная безопасность и правоохранительная деятельность:</w:t>
                  </w:r>
                </w:p>
              </w:tc>
              <w:tc>
                <w:tcPr>
                  <w:tcW w:w="1134" w:type="dxa"/>
                  <w:tcBorders>
                    <w:top w:val="single" w:sz="4" w:space="0" w:color="00000A"/>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20,0</w:t>
                  </w:r>
                </w:p>
              </w:tc>
              <w:tc>
                <w:tcPr>
                  <w:tcW w:w="993"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70,0</w:t>
                  </w:r>
                </w:p>
              </w:tc>
              <w:tc>
                <w:tcPr>
                  <w:tcW w:w="1275" w:type="dxa"/>
                  <w:tcBorders>
                    <w:top w:val="single" w:sz="4" w:space="0" w:color="00000A"/>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70,0</w:t>
                  </w:r>
                </w:p>
              </w:tc>
              <w:tc>
                <w:tcPr>
                  <w:tcW w:w="851" w:type="dxa"/>
                  <w:tcBorders>
                    <w:top w:val="single" w:sz="4" w:space="0" w:color="00000A"/>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single" w:sz="4" w:space="0" w:color="00000A"/>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single" w:sz="4" w:space="0" w:color="00000A"/>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+50,0</w:t>
                  </w:r>
                </w:p>
              </w:tc>
              <w:tc>
                <w:tcPr>
                  <w:tcW w:w="1133" w:type="dxa"/>
                  <w:tcBorders>
                    <w:top w:val="single" w:sz="4" w:space="0" w:color="00000A"/>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0,7</w:t>
                  </w:r>
                </w:p>
              </w:tc>
            </w:tr>
            <w:tr w:rsidR="00546346" w:rsidRPr="00DF3816" w:rsidTr="00080402">
              <w:trPr>
                <w:trHeight w:val="669"/>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hideMark/>
                </w:tcPr>
                <w:p w:rsidR="00546346" w:rsidRPr="00A615A4" w:rsidRDefault="00546346" w:rsidP="00546346">
                  <w:pPr>
                    <w:spacing w:after="0" w:line="240" w:lineRule="auto"/>
                    <w:jc w:val="center"/>
                    <w:rPr>
                      <w:rFonts w:ascii="Times New Roman" w:eastAsia="Times New Roman" w:hAnsi="Times New Roman" w:cs="Times New Roman"/>
                      <w:color w:val="000000"/>
                      <w:lang w:eastAsia="ru-RU"/>
                    </w:rPr>
                  </w:pPr>
                  <w:r w:rsidRPr="00A615A4">
                    <w:rPr>
                      <w:rFonts w:ascii="Times New Roman" w:eastAsia="Times New Roman" w:hAnsi="Times New Roman" w:cs="Times New Roman"/>
                      <w:color w:val="000000"/>
                      <w:lang w:eastAsia="ru-RU"/>
                    </w:rPr>
                    <w:t>-</w:t>
                  </w:r>
                  <w:r w:rsidRPr="00A615A4">
                    <w:rPr>
                      <w:rFonts w:ascii="Times New Roman" w:hAnsi="Times New Roman" w:cs="Times New Roman"/>
                      <w:color w:val="00000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20,0</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70,0</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70,0</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+50,0</w:t>
                  </w:r>
                </w:p>
              </w:tc>
              <w:tc>
                <w:tcPr>
                  <w:tcW w:w="1133" w:type="dxa"/>
                  <w:tcBorders>
                    <w:top w:val="nil"/>
                    <w:left w:val="single" w:sz="4" w:space="0" w:color="000001"/>
                    <w:bottom w:val="single" w:sz="4" w:space="0" w:color="000001"/>
                    <w:right w:val="single" w:sz="4" w:space="0" w:color="auto"/>
                  </w:tcBorders>
                </w:tcPr>
                <w:p w:rsidR="00546346" w:rsidRDefault="00546346" w:rsidP="00546346">
                  <w:pPr>
                    <w:spacing w:line="240" w:lineRule="auto"/>
                    <w:jc w:val="center"/>
                    <w:rPr>
                      <w:rFonts w:ascii="Times New Roman CYR" w:hAnsi="Times New Roman CYR" w:cs="Times New Roman CYR"/>
                    </w:rPr>
                  </w:pPr>
                </w:p>
                <w:p w:rsidR="00546346" w:rsidRDefault="00546346" w:rsidP="00546346">
                  <w:pPr>
                    <w:spacing w:line="240" w:lineRule="auto"/>
                    <w:jc w:val="center"/>
                    <w:rPr>
                      <w:rFonts w:ascii="Times New Roman CYR" w:hAnsi="Times New Roman CYR" w:cs="Times New Roman CYR"/>
                    </w:rPr>
                  </w:pPr>
                </w:p>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0,7</w:t>
                  </w:r>
                </w:p>
              </w:tc>
            </w:tr>
            <w:tr w:rsidR="00546346" w:rsidRPr="00DF3816" w:rsidTr="00080402">
              <w:trPr>
                <w:trHeight w:val="669"/>
              </w:trPr>
              <w:tc>
                <w:tcPr>
                  <w:tcW w:w="215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Национальная экономика:</w:t>
                  </w:r>
                </w:p>
              </w:tc>
              <w:tc>
                <w:tcPr>
                  <w:tcW w:w="1134"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2029,8</w:t>
                  </w:r>
                </w:p>
              </w:tc>
              <w:tc>
                <w:tcPr>
                  <w:tcW w:w="993"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pStyle w:val="ad"/>
                    <w:jc w:val="center"/>
                    <w:rPr>
                      <w:rFonts w:ascii="Times New Roman" w:hAnsi="Times New Roman" w:cs="Times New Roman"/>
                    </w:rPr>
                  </w:pPr>
                  <w:r>
                    <w:rPr>
                      <w:rFonts w:ascii="Times New Roman" w:hAnsi="Times New Roman" w:cs="Times New Roman"/>
                    </w:rPr>
                    <w:t>2792,1</w:t>
                  </w:r>
                </w:p>
              </w:tc>
              <w:tc>
                <w:tcPr>
                  <w:tcW w:w="1275" w:type="dxa"/>
                  <w:tcBorders>
                    <w:top w:val="nil"/>
                    <w:left w:val="single" w:sz="4" w:space="0" w:color="000001"/>
                    <w:bottom w:val="single" w:sz="4" w:space="0" w:color="000001"/>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1184,8</w:t>
                  </w:r>
                </w:p>
              </w:tc>
              <w:tc>
                <w:tcPr>
                  <w:tcW w:w="851" w:type="dxa"/>
                  <w:tcBorders>
                    <w:top w:val="nil"/>
                    <w:left w:val="single" w:sz="4" w:space="0" w:color="000001"/>
                    <w:bottom w:val="single" w:sz="4" w:space="0" w:color="000001"/>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-1603,7</w:t>
                  </w:r>
                </w:p>
              </w:tc>
              <w:tc>
                <w:tcPr>
                  <w:tcW w:w="993" w:type="dxa"/>
                  <w:tcBorders>
                    <w:top w:val="nil"/>
                    <w:left w:val="single" w:sz="4" w:space="0" w:color="000001"/>
                    <w:bottom w:val="single" w:sz="4" w:space="0" w:color="000001"/>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42,4</w:t>
                  </w:r>
                </w:p>
              </w:tc>
              <w:tc>
                <w:tcPr>
                  <w:tcW w:w="1134" w:type="dxa"/>
                  <w:tcBorders>
                    <w:top w:val="nil"/>
                    <w:left w:val="single" w:sz="4" w:space="0" w:color="000001"/>
                    <w:bottom w:val="single" w:sz="4" w:space="0" w:color="000001"/>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-845,0</w:t>
                  </w:r>
                </w:p>
              </w:tc>
              <w:tc>
                <w:tcPr>
                  <w:tcW w:w="1133" w:type="dxa"/>
                  <w:tcBorders>
                    <w:top w:val="nil"/>
                    <w:left w:val="single" w:sz="4" w:space="0" w:color="000001"/>
                    <w:bottom w:val="single" w:sz="4" w:space="0" w:color="000001"/>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11,5</w:t>
                  </w:r>
                </w:p>
              </w:tc>
            </w:tr>
            <w:tr w:rsidR="00546346" w:rsidRPr="00DF3816" w:rsidTr="00080402">
              <w:trPr>
                <w:trHeight w:val="242"/>
              </w:trPr>
              <w:tc>
                <w:tcPr>
                  <w:tcW w:w="215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spacing w:line="240" w:lineRule="auto"/>
                    <w:jc w:val="center"/>
                    <w:rPr>
                      <w:rFonts w:ascii="Times New Roman" w:eastAsia="Times New Roman" w:hAnsi="Times New Roman" w:cs="Times New Roman"/>
                      <w:color w:val="000000"/>
                      <w:lang w:eastAsia="ru-RU"/>
                    </w:rPr>
                  </w:pPr>
                  <w:r w:rsidRPr="00A615A4">
                    <w:rPr>
                      <w:rFonts w:ascii="Times New Roman" w:eastAsia="Times New Roman" w:hAnsi="Times New Roman" w:cs="Times New Roman"/>
                      <w:color w:val="000000"/>
                      <w:lang w:eastAsia="ru-RU"/>
                    </w:rPr>
                    <w:t>-дорожное хозяйство</w:t>
                  </w:r>
                </w:p>
              </w:tc>
              <w:tc>
                <w:tcPr>
                  <w:tcW w:w="1134"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2029,8</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pStyle w:val="ad"/>
                    <w:jc w:val="center"/>
                    <w:rPr>
                      <w:rFonts w:ascii="Times New Roman" w:hAnsi="Times New Roman" w:cs="Times New Roman"/>
                    </w:rPr>
                  </w:pPr>
                  <w:r>
                    <w:rPr>
                      <w:rFonts w:ascii="Times New Roman" w:hAnsi="Times New Roman" w:cs="Times New Roman"/>
                    </w:rPr>
                    <w:t>2792,1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1184,8</w:t>
                  </w:r>
                </w:p>
              </w:tc>
              <w:tc>
                <w:tcPr>
                  <w:tcW w:w="851" w:type="dxa"/>
                  <w:tcBorders>
                    <w:top w:val="nil"/>
                    <w:left w:val="single" w:sz="4" w:space="0" w:color="000001"/>
                    <w:bottom w:val="single" w:sz="4" w:space="0" w:color="auto"/>
                    <w:right w:val="single" w:sz="4" w:space="0" w:color="000001"/>
                  </w:tcBorders>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-1603,7</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42,4</w:t>
                  </w:r>
                </w:p>
              </w:tc>
              <w:tc>
                <w:tcPr>
                  <w:tcW w:w="1134" w:type="dxa"/>
                  <w:tcBorders>
                    <w:top w:val="nil"/>
                    <w:left w:val="single" w:sz="4" w:space="0" w:color="000001"/>
                    <w:bottom w:val="single" w:sz="4" w:space="0" w:color="auto"/>
                    <w:right w:val="single" w:sz="4" w:space="0" w:color="auto"/>
                  </w:tcBorders>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-845,0</w:t>
                  </w:r>
                </w:p>
              </w:tc>
              <w:tc>
                <w:tcPr>
                  <w:tcW w:w="1133" w:type="dxa"/>
                  <w:tcBorders>
                    <w:top w:val="nil"/>
                    <w:left w:val="single" w:sz="4" w:space="0" w:color="000001"/>
                    <w:bottom w:val="single" w:sz="4" w:space="0" w:color="auto"/>
                    <w:right w:val="single" w:sz="4" w:space="0" w:color="auto"/>
                  </w:tcBorders>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11,5</w:t>
                  </w:r>
                </w:p>
              </w:tc>
            </w:tr>
            <w:tr w:rsidR="00546346" w:rsidRPr="00DF3816" w:rsidTr="00080402">
              <w:trPr>
                <w:trHeight w:val="366"/>
              </w:trPr>
              <w:tc>
                <w:tcPr>
                  <w:tcW w:w="215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Жилищно-коммунальное хозяйство:</w:t>
                  </w:r>
                </w:p>
              </w:tc>
              <w:tc>
                <w:tcPr>
                  <w:tcW w:w="1134" w:type="dxa"/>
                  <w:tcBorders>
                    <w:top w:val="single" w:sz="4" w:space="0" w:color="auto"/>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281,1</w:t>
                  </w:r>
                </w:p>
              </w:tc>
              <w:tc>
                <w:tcPr>
                  <w:tcW w:w="993"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967,5</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967,5</w:t>
                  </w:r>
                </w:p>
              </w:tc>
              <w:tc>
                <w:tcPr>
                  <w:tcW w:w="851" w:type="dxa"/>
                  <w:tcBorders>
                    <w:top w:val="single" w:sz="4" w:space="0" w:color="auto"/>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+686,4</w:t>
                  </w:r>
                </w:p>
              </w:tc>
              <w:tc>
                <w:tcPr>
                  <w:tcW w:w="1133" w:type="dxa"/>
                  <w:tcBorders>
                    <w:top w:val="single" w:sz="4" w:space="0" w:color="auto"/>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9,4</w:t>
                  </w:r>
                </w:p>
              </w:tc>
            </w:tr>
            <w:tr w:rsidR="00546346" w:rsidRPr="00DF3816" w:rsidTr="00080402">
              <w:trPr>
                <w:trHeight w:val="157"/>
              </w:trPr>
              <w:tc>
                <w:tcPr>
                  <w:tcW w:w="215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-благоустройство</w:t>
                  </w:r>
                </w:p>
              </w:tc>
              <w:tc>
                <w:tcPr>
                  <w:tcW w:w="1134"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281,1</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967,5</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967,5</w:t>
                  </w:r>
                </w:p>
              </w:tc>
              <w:tc>
                <w:tcPr>
                  <w:tcW w:w="851"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+686,4</w:t>
                  </w:r>
                </w:p>
              </w:tc>
              <w:tc>
                <w:tcPr>
                  <w:tcW w:w="1133" w:type="dxa"/>
                  <w:tcBorders>
                    <w:top w:val="nil"/>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9,4</w:t>
                  </w:r>
                </w:p>
              </w:tc>
            </w:tr>
            <w:tr w:rsidR="00546346" w:rsidRPr="00DF3816" w:rsidTr="00080402">
              <w:trPr>
                <w:trHeight w:val="157"/>
              </w:trPr>
              <w:tc>
                <w:tcPr>
                  <w:tcW w:w="215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Молодежная политика и оздоровление детей</w:t>
                  </w:r>
                </w:p>
              </w:tc>
              <w:tc>
                <w:tcPr>
                  <w:tcW w:w="1134"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3,0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Default="00546346" w:rsidP="00546346">
                  <w:pPr>
                    <w:spacing w:line="240" w:lineRule="auto"/>
                    <w:jc w:val="center"/>
                    <w:rPr>
                      <w:rFonts w:ascii="Times New Roman" w:hAnsi="Times New Roman" w:cs="Times New Roman"/>
                    </w:rPr>
                  </w:pPr>
                  <w:r>
                    <w:rPr>
                      <w:rFonts w:ascii="Times New Roman" w:hAnsi="Times New Roman" w:cs="Times New Roman"/>
                    </w:rPr>
                    <w:t>3,0</w:t>
                  </w:r>
                </w:p>
              </w:tc>
              <w:tc>
                <w:tcPr>
                  <w:tcW w:w="851"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+3,0</w:t>
                  </w:r>
                </w:p>
              </w:tc>
              <w:tc>
                <w:tcPr>
                  <w:tcW w:w="1133" w:type="dxa"/>
                  <w:tcBorders>
                    <w:top w:val="nil"/>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r>
            <w:tr w:rsidR="00546346" w:rsidRPr="00DF3816" w:rsidTr="00080402">
              <w:trPr>
                <w:trHeight w:val="157"/>
              </w:trPr>
              <w:tc>
                <w:tcPr>
                  <w:tcW w:w="215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Культура</w:t>
                  </w:r>
                </w:p>
              </w:tc>
              <w:tc>
                <w:tcPr>
                  <w:tcW w:w="1134"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3490,4</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bCs/>
                    </w:rPr>
                  </w:pPr>
                  <w:r>
                    <w:rPr>
                      <w:rFonts w:ascii="Times New Roman" w:hAnsi="Times New Roman" w:cs="Times New Roman"/>
                      <w:bCs/>
                    </w:rPr>
                    <w:t>4140,9</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3958,4</w:t>
                  </w:r>
                </w:p>
              </w:tc>
              <w:tc>
                <w:tcPr>
                  <w:tcW w:w="851"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-182,5</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95,6</w:t>
                  </w:r>
                </w:p>
              </w:tc>
              <w:tc>
                <w:tcPr>
                  <w:tcW w:w="1134" w:type="dxa"/>
                  <w:tcBorders>
                    <w:top w:val="nil"/>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+468,0</w:t>
                  </w:r>
                </w:p>
              </w:tc>
              <w:tc>
                <w:tcPr>
                  <w:tcW w:w="1133" w:type="dxa"/>
                  <w:tcBorders>
                    <w:top w:val="nil"/>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38,3</w:t>
                  </w:r>
                </w:p>
              </w:tc>
            </w:tr>
            <w:tr w:rsidR="00546346" w:rsidRPr="00DF3816" w:rsidTr="00080402">
              <w:trPr>
                <w:trHeight w:val="157"/>
              </w:trPr>
              <w:tc>
                <w:tcPr>
                  <w:tcW w:w="2155" w:type="dxa"/>
                  <w:tcBorders>
                    <w:top w:val="nil"/>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Социальная политика</w:t>
                  </w:r>
                </w:p>
              </w:tc>
              <w:tc>
                <w:tcPr>
                  <w:tcW w:w="1134"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208,1</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208,1</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208,1</w:t>
                  </w:r>
                </w:p>
              </w:tc>
              <w:tc>
                <w:tcPr>
                  <w:tcW w:w="851"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3" w:type="dxa"/>
                  <w:tcBorders>
                    <w:top w:val="nil"/>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0,2</w:t>
                  </w:r>
                </w:p>
              </w:tc>
            </w:tr>
            <w:tr w:rsidR="00546346" w:rsidRPr="00DF3816" w:rsidTr="00080402">
              <w:trPr>
                <w:trHeight w:val="157"/>
              </w:trPr>
              <w:tc>
                <w:tcPr>
                  <w:tcW w:w="215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Массовый спорт</w:t>
                  </w:r>
                </w:p>
              </w:tc>
              <w:tc>
                <w:tcPr>
                  <w:tcW w:w="1134"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w:t>
                  </w:r>
                </w:p>
              </w:tc>
              <w:tc>
                <w:tcPr>
                  <w:tcW w:w="993"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7,0</w:t>
                  </w:r>
                </w:p>
              </w:tc>
              <w:tc>
                <w:tcPr>
                  <w:tcW w:w="1275" w:type="dxa"/>
                  <w:tcBorders>
                    <w:top w:val="nil"/>
                    <w:left w:val="single" w:sz="4" w:space="0" w:color="000001"/>
                    <w:bottom w:val="single" w:sz="4" w:space="0" w:color="auto"/>
                    <w:right w:val="nil"/>
                  </w:tcBorders>
                  <w:tcMar>
                    <w:top w:w="0" w:type="dxa"/>
                    <w:left w:w="108" w:type="dxa"/>
                    <w:bottom w:w="0" w:type="dxa"/>
                    <w:right w:w="108" w:type="dxa"/>
                  </w:tcMar>
                  <w:vAlign w:val="center"/>
                </w:tcPr>
                <w:p w:rsidR="00546346" w:rsidRDefault="00546346" w:rsidP="00546346">
                  <w:pPr>
                    <w:spacing w:line="240" w:lineRule="auto"/>
                    <w:jc w:val="center"/>
                    <w:rPr>
                      <w:rFonts w:ascii="Times New Roman" w:hAnsi="Times New Roman" w:cs="Times New Roman"/>
                    </w:rPr>
                  </w:pPr>
                  <w:r>
                    <w:rPr>
                      <w:rFonts w:ascii="Times New Roman" w:hAnsi="Times New Roman" w:cs="Times New Roman"/>
                    </w:rPr>
                    <w:t>7,0</w:t>
                  </w:r>
                </w:p>
              </w:tc>
              <w:tc>
                <w:tcPr>
                  <w:tcW w:w="851" w:type="dxa"/>
                  <w:tcBorders>
                    <w:top w:val="nil"/>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nil"/>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nil"/>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+7,0</w:t>
                  </w:r>
                </w:p>
              </w:tc>
              <w:tc>
                <w:tcPr>
                  <w:tcW w:w="1133" w:type="dxa"/>
                  <w:tcBorders>
                    <w:top w:val="nil"/>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r>
            <w:tr w:rsidR="00546346" w:rsidRPr="00DF3816" w:rsidTr="00080402">
              <w:trPr>
                <w:trHeight w:val="472"/>
              </w:trPr>
              <w:tc>
                <w:tcPr>
                  <w:tcW w:w="215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pStyle w:val="31"/>
                    <w:spacing w:after="0"/>
                    <w:ind w:left="0"/>
                    <w:jc w:val="center"/>
                    <w:rPr>
                      <w:rFonts w:ascii="Times New Roman" w:hAnsi="Times New Roman"/>
                      <w:sz w:val="22"/>
                      <w:szCs w:val="22"/>
                    </w:rPr>
                  </w:pPr>
                  <w:r w:rsidRPr="00A615A4">
                    <w:rPr>
                      <w:rFonts w:ascii="Times New Roman" w:hAnsi="Times New Roman"/>
                      <w:sz w:val="22"/>
                      <w:szCs w:val="22"/>
                    </w:rPr>
                    <w:t>Средства массовой информации</w:t>
                  </w:r>
                </w:p>
              </w:tc>
              <w:tc>
                <w:tcPr>
                  <w:tcW w:w="1134" w:type="dxa"/>
                  <w:tcBorders>
                    <w:top w:val="single" w:sz="4" w:space="0" w:color="auto"/>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20,0</w:t>
                  </w:r>
                </w:p>
              </w:tc>
              <w:tc>
                <w:tcPr>
                  <w:tcW w:w="993"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20,0</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20,0</w:t>
                  </w:r>
                </w:p>
              </w:tc>
              <w:tc>
                <w:tcPr>
                  <w:tcW w:w="851" w:type="dxa"/>
                  <w:tcBorders>
                    <w:top w:val="single" w:sz="4" w:space="0" w:color="auto"/>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100,0</w:t>
                  </w:r>
                </w:p>
              </w:tc>
              <w:tc>
                <w:tcPr>
                  <w:tcW w:w="1134" w:type="dxa"/>
                  <w:tcBorders>
                    <w:top w:val="single" w:sz="4" w:space="0" w:color="auto"/>
                    <w:left w:val="single" w:sz="4" w:space="0" w:color="000001"/>
                    <w:bottom w:val="single" w:sz="4" w:space="0" w:color="auto"/>
                    <w:right w:val="single" w:sz="4" w:space="0" w:color="auto"/>
                  </w:tcBorders>
                  <w:vAlign w:val="center"/>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w:t>
                  </w:r>
                </w:p>
              </w:tc>
              <w:tc>
                <w:tcPr>
                  <w:tcW w:w="1133" w:type="dxa"/>
                  <w:tcBorders>
                    <w:top w:val="single" w:sz="4" w:space="0" w:color="auto"/>
                    <w:left w:val="single" w:sz="4" w:space="0" w:color="000001"/>
                    <w:bottom w:val="single" w:sz="4" w:space="0" w:color="auto"/>
                    <w:right w:val="single" w:sz="4" w:space="0" w:color="auto"/>
                  </w:tcBorders>
                </w:tcPr>
                <w:p w:rsidR="00546346" w:rsidRPr="00A615A4" w:rsidRDefault="00546346" w:rsidP="00546346">
                  <w:pPr>
                    <w:spacing w:line="240" w:lineRule="auto"/>
                    <w:jc w:val="center"/>
                    <w:rPr>
                      <w:rFonts w:ascii="Times New Roman CYR" w:hAnsi="Times New Roman CYR" w:cs="Times New Roman CYR"/>
                    </w:rPr>
                  </w:pPr>
                  <w:r>
                    <w:rPr>
                      <w:rFonts w:ascii="Times New Roman CYR" w:hAnsi="Times New Roman CYR" w:cs="Times New Roman CYR"/>
                    </w:rPr>
                    <w:t>0,2</w:t>
                  </w:r>
                </w:p>
              </w:tc>
            </w:tr>
            <w:tr w:rsidR="00546346" w:rsidRPr="00DF3816" w:rsidTr="00080402">
              <w:trPr>
                <w:trHeight w:val="351"/>
              </w:trPr>
              <w:tc>
                <w:tcPr>
                  <w:tcW w:w="215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hideMark/>
                </w:tcPr>
                <w:p w:rsidR="00546346" w:rsidRPr="00A615A4" w:rsidRDefault="00546346" w:rsidP="00546346">
                  <w:pPr>
                    <w:spacing w:line="240" w:lineRule="auto"/>
                    <w:jc w:val="center"/>
                    <w:rPr>
                      <w:rFonts w:ascii="Times New Roman" w:eastAsia="Times New Roman" w:hAnsi="Times New Roman" w:cs="Times New Roman"/>
                      <w:color w:val="000000"/>
                      <w:lang w:eastAsia="ru-RU"/>
                    </w:rPr>
                  </w:pPr>
                  <w:r w:rsidRPr="00A615A4">
                    <w:rPr>
                      <w:rFonts w:ascii="Times New Roman" w:eastAsia="Times New Roman" w:hAnsi="Times New Roman" w:cs="Times New Roman"/>
                      <w:color w:val="000000"/>
                      <w:lang w:eastAsia="ru-RU"/>
                    </w:rPr>
                    <w:t>Всего расходов</w:t>
                  </w:r>
                </w:p>
              </w:tc>
              <w:tc>
                <w:tcPr>
                  <w:tcW w:w="1134" w:type="dxa"/>
                  <w:tcBorders>
                    <w:top w:val="single" w:sz="4" w:space="0" w:color="auto"/>
                    <w:left w:val="single" w:sz="4" w:space="0" w:color="000001"/>
                    <w:bottom w:val="single" w:sz="4" w:space="0" w:color="auto"/>
                    <w:right w:val="single" w:sz="4" w:space="0" w:color="000001"/>
                  </w:tcBorders>
                  <w:vAlign w:val="center"/>
                </w:tcPr>
                <w:p w:rsidR="00546346" w:rsidRPr="00A615A4" w:rsidRDefault="00546346" w:rsidP="00546346">
                  <w:pPr>
                    <w:spacing w:line="240" w:lineRule="auto"/>
                    <w:jc w:val="center"/>
                    <w:rPr>
                      <w:rFonts w:ascii="Times New Roman" w:hAnsi="Times New Roman" w:cs="Times New Roman"/>
                    </w:rPr>
                  </w:pPr>
                  <w:r w:rsidRPr="00A615A4">
                    <w:rPr>
                      <w:rFonts w:ascii="Times New Roman" w:hAnsi="Times New Roman" w:cs="Times New Roman"/>
                    </w:rPr>
                    <w:t>9444,1</w:t>
                  </w:r>
                </w:p>
              </w:tc>
              <w:tc>
                <w:tcPr>
                  <w:tcW w:w="993"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rPr>
                  </w:pPr>
                  <w:r>
                    <w:rPr>
                      <w:rFonts w:ascii="Times New Roman" w:hAnsi="Times New Roman"/>
                    </w:rPr>
                    <w:t>12140,7</w:t>
                  </w:r>
                </w:p>
              </w:tc>
              <w:tc>
                <w:tcPr>
                  <w:tcW w:w="1275" w:type="dxa"/>
                  <w:tcBorders>
                    <w:top w:val="single" w:sz="4" w:space="0" w:color="auto"/>
                    <w:left w:val="single" w:sz="4" w:space="0" w:color="000001"/>
                    <w:bottom w:val="single" w:sz="4" w:space="0" w:color="auto"/>
                    <w:right w:val="nil"/>
                  </w:tcBorders>
                  <w:tcMar>
                    <w:top w:w="0" w:type="dxa"/>
                    <w:left w:w="108" w:type="dxa"/>
                    <w:bottom w:w="0" w:type="dxa"/>
                    <w:right w:w="108" w:type="dxa"/>
                  </w:tcMar>
                  <w:vAlign w:val="center"/>
                </w:tcPr>
                <w:p w:rsidR="00546346" w:rsidRPr="00A615A4" w:rsidRDefault="00546346" w:rsidP="00546346">
                  <w:pPr>
                    <w:spacing w:line="240" w:lineRule="auto"/>
                    <w:jc w:val="center"/>
                    <w:rPr>
                      <w:rFonts w:ascii="Times New Roman" w:hAnsi="Times New Roman" w:cs="Times New Roman"/>
                    </w:rPr>
                  </w:pPr>
                  <w:r>
                    <w:rPr>
                      <w:rFonts w:ascii="Times New Roman" w:hAnsi="Times New Roman" w:cs="Times New Roman"/>
                    </w:rPr>
                    <w:t>10323,7</w:t>
                  </w:r>
                </w:p>
              </w:tc>
              <w:tc>
                <w:tcPr>
                  <w:tcW w:w="851" w:type="dxa"/>
                  <w:tcBorders>
                    <w:top w:val="single" w:sz="4" w:space="0" w:color="auto"/>
                    <w:left w:val="single" w:sz="4" w:space="0" w:color="000001"/>
                    <w:bottom w:val="single" w:sz="4" w:space="0" w:color="auto"/>
                    <w:right w:val="single" w:sz="4" w:space="0" w:color="000001"/>
                  </w:tcBorders>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-1817,0</w:t>
                  </w:r>
                </w:p>
              </w:tc>
              <w:tc>
                <w:tcPr>
                  <w:tcW w:w="993" w:type="dxa"/>
                  <w:tcBorders>
                    <w:top w:val="single" w:sz="4" w:space="0" w:color="auto"/>
                    <w:left w:val="single" w:sz="4" w:space="0" w:color="000001"/>
                    <w:bottom w:val="single" w:sz="4" w:space="0" w:color="auto"/>
                    <w:right w:val="single" w:sz="4" w:space="0" w:color="auto"/>
                  </w:tcBorders>
                  <w:tcMar>
                    <w:top w:w="0" w:type="dxa"/>
                    <w:left w:w="108" w:type="dxa"/>
                    <w:bottom w:w="0" w:type="dxa"/>
                    <w:right w:w="108" w:type="dxa"/>
                  </w:tcMar>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85,0</w:t>
                  </w:r>
                </w:p>
              </w:tc>
              <w:tc>
                <w:tcPr>
                  <w:tcW w:w="1134" w:type="dxa"/>
                  <w:tcBorders>
                    <w:top w:val="single" w:sz="4" w:space="0" w:color="auto"/>
                    <w:left w:val="single" w:sz="4" w:space="0" w:color="000001"/>
                    <w:bottom w:val="single" w:sz="4" w:space="0" w:color="auto"/>
                    <w:right w:val="single" w:sz="4" w:space="0" w:color="auto"/>
                  </w:tcBorders>
                  <w:vAlign w:val="center"/>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+879,6</w:t>
                  </w:r>
                </w:p>
              </w:tc>
              <w:tc>
                <w:tcPr>
                  <w:tcW w:w="1133" w:type="dxa"/>
                  <w:tcBorders>
                    <w:top w:val="single" w:sz="4" w:space="0" w:color="auto"/>
                    <w:left w:val="single" w:sz="4" w:space="0" w:color="000001"/>
                    <w:bottom w:val="single" w:sz="4" w:space="0" w:color="auto"/>
                    <w:right w:val="single" w:sz="4" w:space="0" w:color="auto"/>
                  </w:tcBorders>
                </w:tcPr>
                <w:p w:rsidR="00546346" w:rsidRPr="00A615A4" w:rsidRDefault="00546346" w:rsidP="00546346">
                  <w:pPr>
                    <w:pStyle w:val="31"/>
                    <w:spacing w:after="0"/>
                    <w:ind w:left="0"/>
                    <w:jc w:val="center"/>
                    <w:rPr>
                      <w:rFonts w:ascii="Times New Roman" w:hAnsi="Times New Roman"/>
                      <w:sz w:val="22"/>
                      <w:szCs w:val="22"/>
                    </w:rPr>
                  </w:pPr>
                  <w:r>
                    <w:rPr>
                      <w:rFonts w:ascii="Times New Roman" w:hAnsi="Times New Roman"/>
                      <w:sz w:val="22"/>
                      <w:szCs w:val="22"/>
                    </w:rPr>
                    <w:t>100,0</w:t>
                  </w:r>
                </w:p>
              </w:tc>
            </w:tr>
          </w:tbl>
          <w:p w:rsidR="005B49E3" w:rsidRPr="00DF3816" w:rsidRDefault="00BD0DC2" w:rsidP="00B358F6">
            <w:pPr>
              <w:autoSpaceDE w:val="0"/>
              <w:adjustRightInd w:val="0"/>
              <w:spacing w:after="0" w:line="240" w:lineRule="auto"/>
              <w:ind w:left="33"/>
              <w:jc w:val="both"/>
              <w:rPr>
                <w:rFonts w:ascii="Times New Roman" w:hAnsi="Times New Roman"/>
                <w:b/>
                <w:sz w:val="24"/>
                <w:szCs w:val="24"/>
              </w:rPr>
            </w:pPr>
            <w:r w:rsidRPr="00DF3816">
              <w:rPr>
                <w:rFonts w:ascii="Times New Roman" w:hAnsi="Times New Roman" w:cs="Times New Roman"/>
                <w:b/>
                <w:sz w:val="24"/>
                <w:szCs w:val="24"/>
              </w:rPr>
              <w:t xml:space="preserve">       </w:t>
            </w:r>
            <w:r w:rsidR="004F5757" w:rsidRPr="00DF3816">
              <w:rPr>
                <w:rFonts w:ascii="Times New Roman" w:hAnsi="Times New Roman" w:cs="Times New Roman"/>
                <w:b/>
                <w:sz w:val="24"/>
                <w:szCs w:val="24"/>
              </w:rPr>
              <w:t xml:space="preserve">   </w:t>
            </w:r>
            <w:proofErr w:type="gramStart"/>
            <w:r w:rsidR="002F09A9" w:rsidRPr="00573B39">
              <w:rPr>
                <w:rFonts w:ascii="Times New Roman" w:hAnsi="Times New Roman"/>
                <w:sz w:val="24"/>
                <w:szCs w:val="24"/>
              </w:rPr>
              <w:t>Проведенным анализом расходования бюджета сельского поселения за 20</w:t>
            </w:r>
            <w:r w:rsidR="00A312DF" w:rsidRPr="00573B39">
              <w:rPr>
                <w:rFonts w:ascii="Times New Roman" w:hAnsi="Times New Roman"/>
                <w:sz w:val="24"/>
                <w:szCs w:val="24"/>
              </w:rPr>
              <w:t>2</w:t>
            </w:r>
            <w:r w:rsidR="00573B39" w:rsidRPr="00573B39">
              <w:rPr>
                <w:rFonts w:ascii="Times New Roman" w:hAnsi="Times New Roman"/>
                <w:sz w:val="24"/>
                <w:szCs w:val="24"/>
              </w:rPr>
              <w:t>3</w:t>
            </w:r>
            <w:r w:rsidR="00D356FD" w:rsidRPr="00573B39">
              <w:rPr>
                <w:rFonts w:ascii="Times New Roman" w:hAnsi="Times New Roman"/>
                <w:sz w:val="24"/>
                <w:szCs w:val="24"/>
              </w:rPr>
              <w:t xml:space="preserve"> </w:t>
            </w:r>
            <w:r w:rsidR="002F09A9" w:rsidRPr="00573B39">
              <w:rPr>
                <w:rFonts w:ascii="Times New Roman" w:hAnsi="Times New Roman"/>
                <w:sz w:val="24"/>
                <w:szCs w:val="24"/>
              </w:rPr>
              <w:t xml:space="preserve">год установлено, что недофинансирование расходов бюджета составило  </w:t>
            </w:r>
            <w:r w:rsidR="00573B39" w:rsidRPr="00573B39">
              <w:rPr>
                <w:rFonts w:ascii="Times New Roman" w:hAnsi="Times New Roman"/>
                <w:sz w:val="24"/>
                <w:szCs w:val="24"/>
              </w:rPr>
              <w:t>1817,0</w:t>
            </w:r>
            <w:r w:rsidR="00EF5FA5" w:rsidRPr="00573B39">
              <w:rPr>
                <w:rFonts w:ascii="Times New Roman" w:hAnsi="Times New Roman"/>
                <w:sz w:val="24"/>
                <w:szCs w:val="24"/>
              </w:rPr>
              <w:t xml:space="preserve"> </w:t>
            </w:r>
            <w:r w:rsidR="002F09A9" w:rsidRPr="00573B39">
              <w:rPr>
                <w:rFonts w:ascii="Times New Roman" w:hAnsi="Times New Roman"/>
                <w:sz w:val="24"/>
                <w:szCs w:val="24"/>
              </w:rPr>
              <w:t xml:space="preserve"> тыс. рублей,</w:t>
            </w:r>
            <w:r w:rsidR="002F09A9" w:rsidRPr="00DF3816">
              <w:rPr>
                <w:rFonts w:ascii="Times New Roman" w:hAnsi="Times New Roman"/>
                <w:b/>
                <w:sz w:val="24"/>
                <w:szCs w:val="24"/>
              </w:rPr>
              <w:t xml:space="preserve"> </w:t>
            </w:r>
            <w:r w:rsidR="002F09A9" w:rsidRPr="00573B39">
              <w:rPr>
                <w:rFonts w:ascii="Times New Roman" w:hAnsi="Times New Roman"/>
                <w:sz w:val="24"/>
                <w:szCs w:val="24"/>
              </w:rPr>
              <w:t>в</w:t>
            </w:r>
            <w:r w:rsidR="002F09A9" w:rsidRPr="00DF3816">
              <w:rPr>
                <w:rFonts w:ascii="Times New Roman" w:hAnsi="Times New Roman"/>
                <w:b/>
                <w:sz w:val="24"/>
                <w:szCs w:val="24"/>
              </w:rPr>
              <w:t xml:space="preserve"> </w:t>
            </w:r>
            <w:r w:rsidR="002F09A9" w:rsidRPr="00573B39">
              <w:rPr>
                <w:rFonts w:ascii="Times New Roman" w:hAnsi="Times New Roman"/>
                <w:sz w:val="24"/>
                <w:szCs w:val="24"/>
              </w:rPr>
              <w:t>то</w:t>
            </w:r>
            <w:r w:rsidR="004210B2" w:rsidRPr="00573B39">
              <w:rPr>
                <w:rFonts w:ascii="Times New Roman" w:hAnsi="Times New Roman"/>
                <w:sz w:val="24"/>
                <w:szCs w:val="24"/>
              </w:rPr>
              <w:t>м числе по таким расходам, как</w:t>
            </w:r>
            <w:r w:rsidR="002F09A9" w:rsidRPr="00573B39">
              <w:rPr>
                <w:rFonts w:ascii="Times New Roman" w:hAnsi="Times New Roman"/>
                <w:sz w:val="24"/>
                <w:szCs w:val="24"/>
              </w:rPr>
              <w:t xml:space="preserve"> </w:t>
            </w:r>
            <w:r w:rsidR="00230E08" w:rsidRPr="00573B39">
              <w:rPr>
                <w:rFonts w:ascii="Times New Roman" w:hAnsi="Times New Roman"/>
                <w:sz w:val="24"/>
                <w:szCs w:val="24"/>
              </w:rPr>
              <w:t xml:space="preserve">«Общегосударственные вопросы» - </w:t>
            </w:r>
            <w:r w:rsidR="00573B39" w:rsidRPr="00573B39">
              <w:rPr>
                <w:rFonts w:ascii="Times New Roman" w:hAnsi="Times New Roman"/>
                <w:sz w:val="24"/>
                <w:szCs w:val="24"/>
              </w:rPr>
              <w:t>27,2</w:t>
            </w:r>
            <w:r w:rsidR="00230E08" w:rsidRPr="00573B39">
              <w:rPr>
                <w:rFonts w:ascii="Times New Roman" w:hAnsi="Times New Roman"/>
                <w:sz w:val="24"/>
                <w:szCs w:val="24"/>
              </w:rPr>
              <w:t xml:space="preserve"> тыс. рублей,</w:t>
            </w:r>
            <w:r w:rsidR="00230E08" w:rsidRPr="00DF3816">
              <w:rPr>
                <w:rFonts w:ascii="Times New Roman" w:hAnsi="Times New Roman"/>
                <w:b/>
                <w:sz w:val="24"/>
                <w:szCs w:val="24"/>
              </w:rPr>
              <w:t xml:space="preserve"> </w:t>
            </w:r>
            <w:r w:rsidR="002F09A9" w:rsidRPr="00573B39">
              <w:rPr>
                <w:rFonts w:ascii="Times New Roman" w:hAnsi="Times New Roman"/>
                <w:sz w:val="24"/>
                <w:szCs w:val="24"/>
              </w:rPr>
              <w:t xml:space="preserve">«Национальная экономика» - </w:t>
            </w:r>
            <w:r w:rsidR="00573B39" w:rsidRPr="00573B39">
              <w:rPr>
                <w:rFonts w:ascii="Times New Roman" w:hAnsi="Times New Roman"/>
                <w:sz w:val="24"/>
                <w:szCs w:val="24"/>
              </w:rPr>
              <w:t>1603,7</w:t>
            </w:r>
            <w:r w:rsidR="002F09A9" w:rsidRPr="00573B39">
              <w:rPr>
                <w:rFonts w:ascii="Times New Roman" w:hAnsi="Times New Roman"/>
                <w:sz w:val="24"/>
                <w:szCs w:val="24"/>
              </w:rPr>
              <w:t xml:space="preserve">  тыс. рублей; «Культура» -  </w:t>
            </w:r>
            <w:r w:rsidR="00573B39" w:rsidRPr="00573B39">
              <w:rPr>
                <w:rFonts w:ascii="Times New Roman" w:hAnsi="Times New Roman"/>
                <w:sz w:val="24"/>
                <w:szCs w:val="24"/>
              </w:rPr>
              <w:t>182,5</w:t>
            </w:r>
            <w:r w:rsidR="002F09A9" w:rsidRPr="00573B39">
              <w:rPr>
                <w:rFonts w:ascii="Times New Roman" w:hAnsi="Times New Roman"/>
                <w:sz w:val="24"/>
                <w:szCs w:val="24"/>
              </w:rPr>
              <w:t xml:space="preserve"> тыс. рублей.</w:t>
            </w:r>
            <w:r w:rsidR="002F09A9" w:rsidRPr="00DF3816">
              <w:rPr>
                <w:rFonts w:ascii="Times New Roman" w:hAnsi="Times New Roman"/>
                <w:b/>
                <w:sz w:val="24"/>
                <w:szCs w:val="24"/>
              </w:rPr>
              <w:t xml:space="preserve">  </w:t>
            </w:r>
            <w:proofErr w:type="gramEnd"/>
          </w:p>
          <w:p w:rsidR="006B0ADA" w:rsidRPr="00573B39" w:rsidRDefault="006B0ADA" w:rsidP="00B358F6">
            <w:pPr>
              <w:shd w:val="clear" w:color="auto" w:fill="FEFFFE"/>
              <w:spacing w:after="0" w:line="240" w:lineRule="auto"/>
              <w:ind w:right="96" w:firstLine="708"/>
              <w:jc w:val="both"/>
              <w:rPr>
                <w:rFonts w:ascii="Times New Roman" w:hAnsi="Times New Roman" w:cs="Times New Roman"/>
                <w:sz w:val="24"/>
                <w:szCs w:val="24"/>
                <w:highlight w:val="green"/>
                <w:lang w:bidi="he-IL"/>
              </w:rPr>
            </w:pPr>
            <w:r w:rsidRPr="00573B39">
              <w:rPr>
                <w:rFonts w:ascii="Times New Roman" w:hAnsi="Times New Roman" w:cs="Times New Roman"/>
                <w:sz w:val="24"/>
                <w:szCs w:val="24"/>
                <w:shd w:val="clear" w:color="auto" w:fill="FEFFFE"/>
                <w:lang w:bidi="he-IL"/>
              </w:rPr>
              <w:t>Бюджетные назначения по разделам и подразделам характеризуются следующими</w:t>
            </w:r>
            <w:r w:rsidRPr="00573B39">
              <w:rPr>
                <w:rFonts w:ascii="Times New Roman" w:hAnsi="Times New Roman" w:cs="Times New Roman"/>
                <w:i/>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 xml:space="preserve">показателями: </w:t>
            </w:r>
          </w:p>
          <w:p w:rsidR="006B0ADA" w:rsidRPr="00573B39" w:rsidRDefault="006B0ADA" w:rsidP="00B358F6">
            <w:pPr>
              <w:shd w:val="clear" w:color="auto" w:fill="FEFFFE"/>
              <w:spacing w:after="0" w:line="240" w:lineRule="auto"/>
              <w:ind w:right="96" w:firstLine="540"/>
              <w:jc w:val="both"/>
              <w:rPr>
                <w:rFonts w:ascii="Times New Roman" w:hAnsi="Times New Roman" w:cs="Times New Roman"/>
                <w:sz w:val="24"/>
                <w:szCs w:val="24"/>
                <w:highlight w:val="green"/>
                <w:lang w:bidi="he-IL"/>
              </w:rPr>
            </w:pPr>
            <w:r w:rsidRPr="00573B39">
              <w:rPr>
                <w:rFonts w:ascii="Times New Roman" w:hAnsi="Times New Roman" w:cs="Times New Roman"/>
                <w:sz w:val="24"/>
                <w:szCs w:val="24"/>
                <w:shd w:val="clear" w:color="auto" w:fill="FEFFFE"/>
                <w:lang w:bidi="he-IL"/>
              </w:rPr>
              <w:lastRenderedPageBreak/>
              <w:t>- по разделу 0100 «</w:t>
            </w:r>
            <w:r w:rsidRPr="00573B39">
              <w:rPr>
                <w:rFonts w:ascii="Times New Roman" w:hAnsi="Times New Roman" w:cs="Times New Roman"/>
                <w:iCs/>
                <w:sz w:val="24"/>
                <w:szCs w:val="24"/>
                <w:shd w:val="clear" w:color="auto" w:fill="FEFFFE"/>
                <w:lang w:bidi="he-IL"/>
              </w:rPr>
              <w:t xml:space="preserve">Общегосударственные вопросы» </w:t>
            </w:r>
            <w:r w:rsidRPr="00573B39">
              <w:rPr>
                <w:rFonts w:ascii="Times New Roman" w:hAnsi="Times New Roman" w:cs="Times New Roman"/>
                <w:sz w:val="24"/>
                <w:szCs w:val="24"/>
                <w:shd w:val="clear" w:color="auto" w:fill="FEFFFE"/>
                <w:lang w:bidi="he-IL"/>
              </w:rPr>
              <w:t xml:space="preserve">расходы исполнены в сумме </w:t>
            </w:r>
            <w:r w:rsidR="00573B39" w:rsidRPr="00573B39">
              <w:rPr>
                <w:rFonts w:ascii="Times New Roman" w:hAnsi="Times New Roman" w:cs="Times New Roman"/>
                <w:sz w:val="24"/>
                <w:szCs w:val="24"/>
                <w:shd w:val="clear" w:color="auto" w:fill="FEFFFE"/>
                <w:lang w:bidi="he-IL"/>
              </w:rPr>
              <w:t>3797,9</w:t>
            </w:r>
            <w:r w:rsidRPr="00573B39">
              <w:rPr>
                <w:rFonts w:ascii="Times New Roman" w:hAnsi="Times New Roman" w:cs="Times New Roman"/>
                <w:sz w:val="24"/>
                <w:szCs w:val="24"/>
                <w:shd w:val="clear" w:color="auto" w:fill="FEFFFE"/>
                <w:lang w:bidi="he-IL"/>
              </w:rPr>
              <w:t xml:space="preserve"> тыс</w:t>
            </w:r>
            <w:proofErr w:type="gramStart"/>
            <w:r w:rsidRPr="00573B39">
              <w:rPr>
                <w:rFonts w:ascii="Times New Roman" w:hAnsi="Times New Roman" w:cs="Times New Roman"/>
                <w:sz w:val="24"/>
                <w:szCs w:val="24"/>
                <w:shd w:val="clear" w:color="auto" w:fill="FEFFFE"/>
                <w:lang w:bidi="he-IL"/>
              </w:rPr>
              <w:t>.р</w:t>
            </w:r>
            <w:proofErr w:type="gramEnd"/>
            <w:r w:rsidRPr="00573B39">
              <w:rPr>
                <w:rFonts w:ascii="Times New Roman" w:hAnsi="Times New Roman" w:cs="Times New Roman"/>
                <w:sz w:val="24"/>
                <w:szCs w:val="24"/>
                <w:shd w:val="clear" w:color="auto" w:fill="FEFFFE"/>
                <w:lang w:bidi="he-IL"/>
              </w:rPr>
              <w:t xml:space="preserve">ублей, что составляет </w:t>
            </w:r>
            <w:r w:rsidR="00573B39" w:rsidRPr="00573B39">
              <w:rPr>
                <w:rFonts w:ascii="Times New Roman" w:hAnsi="Times New Roman" w:cs="Times New Roman"/>
                <w:sz w:val="24"/>
                <w:szCs w:val="24"/>
                <w:shd w:val="clear" w:color="auto" w:fill="FEFFFE"/>
                <w:lang w:bidi="he-IL"/>
              </w:rPr>
              <w:t>99,3</w:t>
            </w:r>
            <w:r w:rsidRPr="00573B39">
              <w:rPr>
                <w:rFonts w:ascii="Times New Roman" w:hAnsi="Times New Roman" w:cs="Times New Roman"/>
                <w:sz w:val="24"/>
                <w:szCs w:val="24"/>
                <w:shd w:val="clear" w:color="auto" w:fill="FEFFFE"/>
                <w:lang w:bidi="he-IL"/>
              </w:rPr>
              <w:t xml:space="preserve"> %к утвержденным бюджетным назначе</w:t>
            </w:r>
            <w:r w:rsidR="004210B2" w:rsidRPr="00573B39">
              <w:rPr>
                <w:rFonts w:ascii="Times New Roman" w:hAnsi="Times New Roman" w:cs="Times New Roman"/>
                <w:sz w:val="24"/>
                <w:szCs w:val="24"/>
                <w:shd w:val="clear" w:color="auto" w:fill="FEFFFE"/>
                <w:lang w:bidi="he-IL"/>
              </w:rPr>
              <w:t xml:space="preserve">ниям, удельный вес составил </w:t>
            </w:r>
            <w:r w:rsidR="00573B39" w:rsidRPr="00573B39">
              <w:rPr>
                <w:rFonts w:ascii="Times New Roman" w:hAnsi="Times New Roman" w:cs="Times New Roman"/>
                <w:sz w:val="24"/>
                <w:szCs w:val="24"/>
                <w:shd w:val="clear" w:color="auto" w:fill="FEFFFE"/>
                <w:lang w:bidi="he-IL"/>
              </w:rPr>
              <w:t>36,8</w:t>
            </w:r>
            <w:r w:rsidRPr="00573B39">
              <w:rPr>
                <w:rFonts w:ascii="Times New Roman" w:hAnsi="Times New Roman" w:cs="Times New Roman"/>
                <w:sz w:val="24"/>
                <w:szCs w:val="24"/>
                <w:shd w:val="clear" w:color="auto" w:fill="FEFFFE"/>
                <w:lang w:bidi="he-IL"/>
              </w:rPr>
              <w:t xml:space="preserve"> %, в том числе по подразделам: </w:t>
            </w:r>
          </w:p>
          <w:p w:rsidR="006B0ADA" w:rsidRPr="00573B39" w:rsidRDefault="006B0ADA" w:rsidP="00B358F6">
            <w:pPr>
              <w:spacing w:after="0" w:line="240" w:lineRule="auto"/>
              <w:jc w:val="both"/>
              <w:rPr>
                <w:rFonts w:ascii="Times New Roman" w:hAnsi="Times New Roman" w:cs="Times New Roman"/>
                <w:sz w:val="24"/>
                <w:szCs w:val="24"/>
                <w:highlight w:val="green"/>
                <w:lang w:bidi="he-IL"/>
              </w:rPr>
            </w:pPr>
            <w:r w:rsidRPr="00573B39">
              <w:rPr>
                <w:rFonts w:ascii="Times New Roman" w:hAnsi="Times New Roman" w:cs="Times New Roman"/>
                <w:sz w:val="24"/>
                <w:szCs w:val="24"/>
                <w:shd w:val="clear" w:color="auto" w:fill="FEFFFE"/>
                <w:lang w:bidi="he-IL"/>
              </w:rPr>
              <w:t xml:space="preserve">      </w:t>
            </w:r>
            <w:r w:rsidR="007F5D4D" w:rsidRPr="00573B39">
              <w:rPr>
                <w:rFonts w:ascii="Times New Roman" w:hAnsi="Times New Roman" w:cs="Times New Roman"/>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 xml:space="preserve"> - 0102 «Функционирование высшего должностного лица субъекта Российской Федерации и муниципального образования» расходы исполнены в сумме </w:t>
            </w:r>
            <w:r w:rsidR="00573B39" w:rsidRPr="00573B39">
              <w:rPr>
                <w:rFonts w:ascii="Times New Roman" w:hAnsi="Times New Roman" w:cs="Times New Roman"/>
                <w:sz w:val="24"/>
                <w:szCs w:val="24"/>
                <w:shd w:val="clear" w:color="auto" w:fill="FEFFFE"/>
                <w:lang w:bidi="he-IL"/>
              </w:rPr>
              <w:t>1039,8</w:t>
            </w:r>
            <w:r w:rsidRPr="00573B39">
              <w:rPr>
                <w:rFonts w:ascii="Times New Roman" w:hAnsi="Times New Roman" w:cs="Times New Roman"/>
                <w:sz w:val="24"/>
                <w:szCs w:val="24"/>
                <w:shd w:val="clear" w:color="auto" w:fill="FEFFFE"/>
                <w:lang w:bidi="he-IL"/>
              </w:rPr>
              <w:t xml:space="preserve"> тыс. рублей или </w:t>
            </w:r>
            <w:r w:rsidR="004210B2" w:rsidRPr="00573B39">
              <w:rPr>
                <w:rFonts w:ascii="Times New Roman" w:hAnsi="Times New Roman" w:cs="Times New Roman"/>
                <w:sz w:val="24"/>
                <w:szCs w:val="24"/>
                <w:shd w:val="clear" w:color="auto" w:fill="FEFFFE"/>
                <w:lang w:bidi="he-IL"/>
              </w:rPr>
              <w:t>100,0</w:t>
            </w:r>
            <w:r w:rsidRPr="00573B39">
              <w:rPr>
                <w:rFonts w:ascii="Times New Roman" w:hAnsi="Times New Roman" w:cs="Times New Roman"/>
                <w:sz w:val="24"/>
                <w:szCs w:val="24"/>
                <w:shd w:val="clear" w:color="auto" w:fill="FEFFFE"/>
                <w:lang w:bidi="he-IL"/>
              </w:rPr>
              <w:t xml:space="preserve"> % к утвержденным бюджетным назначениям. </w:t>
            </w:r>
          </w:p>
          <w:p w:rsidR="006B0ADA" w:rsidRPr="00573B39" w:rsidRDefault="006B0ADA" w:rsidP="00B358F6">
            <w:pPr>
              <w:spacing w:after="0" w:line="240" w:lineRule="auto"/>
              <w:ind w:firstLine="540"/>
              <w:jc w:val="both"/>
              <w:rPr>
                <w:rFonts w:ascii="Times New Roman" w:hAnsi="Times New Roman" w:cs="Times New Roman"/>
                <w:sz w:val="24"/>
                <w:szCs w:val="24"/>
                <w:shd w:val="clear" w:color="auto" w:fill="FEFFFE"/>
                <w:lang w:bidi="he-IL"/>
              </w:rPr>
            </w:pPr>
            <w:r w:rsidRPr="00573B39">
              <w:rPr>
                <w:rFonts w:ascii="Times New Roman" w:hAnsi="Times New Roman" w:cs="Times New Roman"/>
                <w:sz w:val="24"/>
                <w:szCs w:val="24"/>
                <w:shd w:val="clear" w:color="auto" w:fill="FEFFFE"/>
                <w:lang w:bidi="he-IL"/>
              </w:rPr>
              <w:t>-</w:t>
            </w:r>
            <w:r w:rsidR="00444768" w:rsidRPr="00573B39">
              <w:rPr>
                <w:rFonts w:ascii="Times New Roman" w:hAnsi="Times New Roman" w:cs="Times New Roman"/>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исполнены в сумме </w:t>
            </w:r>
            <w:r w:rsidR="00573B39" w:rsidRPr="00573B39">
              <w:rPr>
                <w:rFonts w:ascii="Times New Roman" w:hAnsi="Times New Roman" w:cs="Times New Roman"/>
                <w:sz w:val="24"/>
                <w:szCs w:val="24"/>
                <w:shd w:val="clear" w:color="auto" w:fill="FEFFFE"/>
                <w:lang w:bidi="he-IL"/>
              </w:rPr>
              <w:t>2322,6</w:t>
            </w:r>
            <w:r w:rsidR="004210B2" w:rsidRPr="00573B39">
              <w:rPr>
                <w:rFonts w:ascii="Times New Roman" w:hAnsi="Times New Roman" w:cs="Times New Roman"/>
                <w:sz w:val="24"/>
                <w:szCs w:val="24"/>
                <w:shd w:val="clear" w:color="auto" w:fill="FEFFFE"/>
                <w:lang w:bidi="he-IL"/>
              </w:rPr>
              <w:t xml:space="preserve"> тыс. рублей или 98,</w:t>
            </w:r>
            <w:r w:rsidR="00573B39" w:rsidRPr="00573B39">
              <w:rPr>
                <w:rFonts w:ascii="Times New Roman" w:hAnsi="Times New Roman" w:cs="Times New Roman"/>
                <w:sz w:val="24"/>
                <w:szCs w:val="24"/>
                <w:shd w:val="clear" w:color="auto" w:fill="FEFFFE"/>
                <w:lang w:bidi="he-IL"/>
              </w:rPr>
              <w:t>8</w:t>
            </w:r>
            <w:r w:rsidRPr="00573B39">
              <w:rPr>
                <w:rFonts w:ascii="Times New Roman" w:hAnsi="Times New Roman" w:cs="Times New Roman"/>
                <w:sz w:val="24"/>
                <w:szCs w:val="24"/>
                <w:shd w:val="clear" w:color="auto" w:fill="FEFFFE"/>
                <w:lang w:bidi="he-IL"/>
              </w:rPr>
              <w:t xml:space="preserve"> % к утвержденным бюджетным назначениям, расходы направлены на функционирование администрации</w:t>
            </w:r>
            <w:r w:rsidRPr="00573B39">
              <w:rPr>
                <w:rFonts w:ascii="Times New Roman" w:hAnsi="Times New Roman" w:cs="Times New Roman"/>
                <w:i/>
                <w:sz w:val="24"/>
                <w:szCs w:val="24"/>
                <w:shd w:val="clear" w:color="auto" w:fill="FEFFFE"/>
                <w:lang w:bidi="he-IL"/>
              </w:rPr>
              <w:t xml:space="preserve"> </w:t>
            </w:r>
            <w:proofErr w:type="spellStart"/>
            <w:r w:rsidRPr="00573B39">
              <w:rPr>
                <w:rFonts w:ascii="Times New Roman" w:eastAsiaTheme="minorEastAsia" w:hAnsi="Times New Roman" w:cs="Times New Roman"/>
                <w:sz w:val="24"/>
                <w:szCs w:val="24"/>
                <w:shd w:val="clear" w:color="auto" w:fill="FEFFFF"/>
                <w:lang w:bidi="he-IL"/>
              </w:rPr>
              <w:t>Краснолиповского</w:t>
            </w:r>
            <w:proofErr w:type="spellEnd"/>
            <w:r w:rsidRPr="00573B39">
              <w:rPr>
                <w:rFonts w:ascii="Times New Roman" w:eastAsiaTheme="minorEastAsia" w:hAnsi="Times New Roman" w:cs="Times New Roman"/>
                <w:sz w:val="24"/>
                <w:szCs w:val="24"/>
                <w:shd w:val="clear" w:color="auto" w:fill="FEFFFF"/>
                <w:lang w:bidi="he-IL"/>
              </w:rPr>
              <w:t xml:space="preserve"> </w:t>
            </w:r>
            <w:r w:rsidRPr="00573B39">
              <w:rPr>
                <w:rFonts w:ascii="Times New Roman" w:hAnsi="Times New Roman" w:cs="Times New Roman"/>
                <w:sz w:val="24"/>
                <w:szCs w:val="24"/>
                <w:shd w:val="clear" w:color="auto" w:fill="FEFFFE"/>
                <w:lang w:bidi="he-IL"/>
              </w:rPr>
              <w:t xml:space="preserve"> сельского поселения</w:t>
            </w:r>
            <w:r w:rsidR="00230E08" w:rsidRPr="00573B39">
              <w:rPr>
                <w:rFonts w:ascii="Times New Roman" w:hAnsi="Times New Roman" w:cs="Times New Roman"/>
                <w:sz w:val="24"/>
                <w:szCs w:val="24"/>
                <w:shd w:val="clear" w:color="auto" w:fill="FEFFFE"/>
                <w:lang w:bidi="he-IL"/>
              </w:rPr>
              <w:t xml:space="preserve">.  </w:t>
            </w:r>
          </w:p>
          <w:p w:rsidR="006B0ADA" w:rsidRPr="00DF3816" w:rsidRDefault="00230E08" w:rsidP="00B358F6">
            <w:pPr>
              <w:spacing w:after="0" w:line="240" w:lineRule="auto"/>
              <w:jc w:val="both"/>
              <w:rPr>
                <w:rFonts w:ascii="Times New Roman" w:hAnsi="Times New Roman" w:cs="Times New Roman"/>
                <w:b/>
                <w:bCs/>
                <w:sz w:val="24"/>
                <w:szCs w:val="24"/>
              </w:rPr>
            </w:pPr>
            <w:r w:rsidRPr="00573B39">
              <w:rPr>
                <w:sz w:val="24"/>
                <w:szCs w:val="24"/>
                <w:shd w:val="clear" w:color="auto" w:fill="FEFFFE"/>
                <w:lang w:bidi="he-IL"/>
              </w:rPr>
              <w:t xml:space="preserve"> </w:t>
            </w:r>
            <w:r w:rsidR="006B0ADA" w:rsidRPr="00573B39">
              <w:rPr>
                <w:bCs/>
                <w:i/>
                <w:sz w:val="24"/>
                <w:szCs w:val="24"/>
              </w:rPr>
              <w:t xml:space="preserve">        </w:t>
            </w:r>
            <w:r w:rsidR="006B0ADA" w:rsidRPr="00573B39">
              <w:rPr>
                <w:rFonts w:ascii="Times New Roman" w:hAnsi="Times New Roman" w:cs="Times New Roman"/>
                <w:bCs/>
                <w:sz w:val="24"/>
                <w:szCs w:val="24"/>
              </w:rPr>
              <w:t xml:space="preserve">В рамках заключенного соглашения между администрацией </w:t>
            </w:r>
            <w:proofErr w:type="spellStart"/>
            <w:r w:rsidR="006B0ADA" w:rsidRPr="00573B39">
              <w:rPr>
                <w:rFonts w:ascii="Times New Roman" w:hAnsi="Times New Roman" w:cs="Times New Roman"/>
                <w:bCs/>
                <w:sz w:val="24"/>
                <w:szCs w:val="24"/>
              </w:rPr>
              <w:t>Краснолиповского</w:t>
            </w:r>
            <w:proofErr w:type="spellEnd"/>
            <w:r w:rsidR="006B0ADA" w:rsidRPr="00573B39">
              <w:rPr>
                <w:rFonts w:ascii="Times New Roman" w:hAnsi="Times New Roman" w:cs="Times New Roman"/>
                <w:bCs/>
                <w:sz w:val="24"/>
                <w:szCs w:val="24"/>
              </w:rPr>
              <w:t xml:space="preserve">  сельского поселения и администрации </w:t>
            </w:r>
            <w:proofErr w:type="spellStart"/>
            <w:r w:rsidR="006B0ADA" w:rsidRPr="00573B39">
              <w:rPr>
                <w:rFonts w:ascii="Times New Roman" w:hAnsi="Times New Roman" w:cs="Times New Roman"/>
                <w:bCs/>
                <w:sz w:val="24"/>
                <w:szCs w:val="24"/>
              </w:rPr>
              <w:t>Фроловского</w:t>
            </w:r>
            <w:proofErr w:type="spellEnd"/>
            <w:r w:rsidR="006B0ADA" w:rsidRPr="00573B39">
              <w:rPr>
                <w:rFonts w:ascii="Times New Roman" w:hAnsi="Times New Roman" w:cs="Times New Roman"/>
                <w:bCs/>
                <w:sz w:val="24"/>
                <w:szCs w:val="24"/>
              </w:rPr>
              <w:t xml:space="preserve"> муниципального района за хранение, комплектование и использование архивного фонда сельских поселений</w:t>
            </w:r>
            <w:r w:rsidR="006B0ADA" w:rsidRPr="00DF3816">
              <w:rPr>
                <w:rFonts w:ascii="Times New Roman" w:hAnsi="Times New Roman" w:cs="Times New Roman"/>
                <w:b/>
                <w:bCs/>
                <w:sz w:val="24"/>
                <w:szCs w:val="24"/>
              </w:rPr>
              <w:t xml:space="preserve"> </w:t>
            </w:r>
            <w:r w:rsidR="006B0ADA" w:rsidRPr="00573B39">
              <w:rPr>
                <w:rFonts w:ascii="Times New Roman" w:hAnsi="Times New Roman" w:cs="Times New Roman"/>
                <w:bCs/>
                <w:sz w:val="24"/>
                <w:szCs w:val="24"/>
              </w:rPr>
              <w:t>соглашение от</w:t>
            </w:r>
            <w:r w:rsidR="006B0ADA" w:rsidRPr="00DF3816">
              <w:rPr>
                <w:rFonts w:ascii="Times New Roman" w:hAnsi="Times New Roman" w:cs="Times New Roman"/>
                <w:b/>
                <w:bCs/>
                <w:sz w:val="24"/>
                <w:szCs w:val="24"/>
              </w:rPr>
              <w:t xml:space="preserve"> </w:t>
            </w:r>
            <w:r w:rsidR="006B0ADA" w:rsidRPr="00573B39">
              <w:rPr>
                <w:rFonts w:ascii="Times New Roman" w:hAnsi="Times New Roman" w:cs="Times New Roman"/>
                <w:bCs/>
                <w:sz w:val="24"/>
                <w:szCs w:val="24"/>
              </w:rPr>
              <w:t>26.12.2016г. перечислено  11,5 тыс. рублей.</w:t>
            </w:r>
          </w:p>
          <w:p w:rsidR="006B0ADA" w:rsidRPr="00573B39" w:rsidRDefault="006B0ADA" w:rsidP="00B358F6">
            <w:pPr>
              <w:shd w:val="clear" w:color="auto" w:fill="FFFFFF"/>
              <w:spacing w:after="0" w:line="240" w:lineRule="auto"/>
              <w:jc w:val="both"/>
              <w:rPr>
                <w:rFonts w:ascii="Times New Roman" w:hAnsi="Times New Roman" w:cs="Times New Roman"/>
                <w:sz w:val="24"/>
                <w:szCs w:val="24"/>
              </w:rPr>
            </w:pPr>
            <w:r w:rsidRPr="00DF3816">
              <w:rPr>
                <w:rFonts w:ascii="Times New Roman" w:hAnsi="Times New Roman" w:cs="Times New Roman"/>
                <w:b/>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- 0106 «Обеспечение деятельности финансовых органов, финансово - бюджетного надзора</w:t>
            </w:r>
            <w:r w:rsidR="00B32C72" w:rsidRPr="00573B39">
              <w:rPr>
                <w:rFonts w:ascii="Times New Roman" w:hAnsi="Times New Roman" w:cs="Times New Roman"/>
                <w:sz w:val="24"/>
                <w:szCs w:val="24"/>
                <w:shd w:val="clear" w:color="auto" w:fill="FEFFFE"/>
                <w:lang w:bidi="he-IL"/>
              </w:rPr>
              <w:t>» расходы исполнены в сумме 9,6</w:t>
            </w:r>
            <w:r w:rsidRPr="00573B39">
              <w:rPr>
                <w:rFonts w:ascii="Times New Roman" w:hAnsi="Times New Roman" w:cs="Times New Roman"/>
                <w:sz w:val="24"/>
                <w:szCs w:val="24"/>
                <w:shd w:val="clear" w:color="auto" w:fill="FEFFFE"/>
                <w:lang w:bidi="he-IL"/>
              </w:rPr>
              <w:t xml:space="preserve"> тыс.</w:t>
            </w:r>
            <w:r w:rsidR="00B358F6" w:rsidRPr="00573B39">
              <w:rPr>
                <w:rFonts w:ascii="Times New Roman" w:hAnsi="Times New Roman" w:cs="Times New Roman"/>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 xml:space="preserve">рублей или 100 % к утвержденным бюджетным назначениям.  </w:t>
            </w:r>
          </w:p>
          <w:p w:rsidR="006B0ADA" w:rsidRPr="00573B39" w:rsidRDefault="006B0ADA" w:rsidP="00B358F6">
            <w:pPr>
              <w:shd w:val="clear" w:color="auto" w:fill="FEFFFE"/>
              <w:tabs>
                <w:tab w:val="left" w:pos="1272"/>
                <w:tab w:val="left" w:pos="3058"/>
                <w:tab w:val="left" w:pos="6581"/>
              </w:tabs>
              <w:spacing w:after="0" w:line="240" w:lineRule="auto"/>
              <w:jc w:val="both"/>
              <w:rPr>
                <w:rFonts w:ascii="Times New Roman" w:hAnsi="Times New Roman" w:cs="Times New Roman"/>
                <w:i/>
                <w:sz w:val="24"/>
                <w:szCs w:val="24"/>
                <w:shd w:val="clear" w:color="auto" w:fill="FEFFFE"/>
                <w:lang w:bidi="he-IL"/>
              </w:rPr>
            </w:pPr>
            <w:r w:rsidRPr="00573B39">
              <w:rPr>
                <w:i/>
                <w:color w:val="000000"/>
                <w:sz w:val="24"/>
                <w:szCs w:val="24"/>
              </w:rPr>
              <w:t xml:space="preserve">      </w:t>
            </w:r>
            <w:proofErr w:type="gramStart"/>
            <w:r w:rsidRPr="00573B39">
              <w:rPr>
                <w:rFonts w:ascii="Times New Roman" w:hAnsi="Times New Roman" w:cs="Times New Roman"/>
                <w:color w:val="000000"/>
                <w:sz w:val="24"/>
                <w:szCs w:val="24"/>
              </w:rPr>
              <w:t xml:space="preserve">Между Советом депутатов </w:t>
            </w:r>
            <w:proofErr w:type="spellStart"/>
            <w:r w:rsidRPr="00573B39">
              <w:rPr>
                <w:rFonts w:ascii="Times New Roman" w:hAnsi="Times New Roman" w:cs="Times New Roman"/>
                <w:color w:val="000000"/>
                <w:sz w:val="24"/>
                <w:szCs w:val="24"/>
              </w:rPr>
              <w:t>Краснолиповского</w:t>
            </w:r>
            <w:proofErr w:type="spellEnd"/>
            <w:r w:rsidRPr="00573B39">
              <w:rPr>
                <w:rFonts w:ascii="Times New Roman" w:hAnsi="Times New Roman" w:cs="Times New Roman"/>
                <w:color w:val="000000"/>
                <w:sz w:val="24"/>
                <w:szCs w:val="24"/>
              </w:rPr>
              <w:t xml:space="preserve"> сельского поселения и контрольно-счетной палатой </w:t>
            </w:r>
            <w:proofErr w:type="spellStart"/>
            <w:r w:rsidRPr="00573B39">
              <w:rPr>
                <w:rFonts w:ascii="Times New Roman" w:hAnsi="Times New Roman" w:cs="Times New Roman"/>
                <w:color w:val="000000"/>
                <w:sz w:val="24"/>
                <w:szCs w:val="24"/>
              </w:rPr>
              <w:t>Фроловского</w:t>
            </w:r>
            <w:proofErr w:type="spellEnd"/>
            <w:r w:rsidRPr="00573B39">
              <w:rPr>
                <w:rFonts w:ascii="Times New Roman" w:hAnsi="Times New Roman" w:cs="Times New Roman"/>
                <w:color w:val="000000"/>
                <w:sz w:val="24"/>
                <w:szCs w:val="24"/>
              </w:rPr>
              <w:t xml:space="preserve"> муниципального района заключены соглашения о передаче полномочий по осуществлению внешнего муниципального финансового контроля </w:t>
            </w:r>
            <w:r w:rsidR="00573B39" w:rsidRPr="00573B39">
              <w:rPr>
                <w:rFonts w:ascii="Times New Roman" w:hAnsi="Times New Roman" w:cs="Times New Roman"/>
                <w:bCs/>
                <w:sz w:val="24"/>
                <w:szCs w:val="24"/>
              </w:rPr>
              <w:t>№ 5 от 01</w:t>
            </w:r>
            <w:r w:rsidRPr="00573B39">
              <w:rPr>
                <w:rFonts w:ascii="Times New Roman" w:hAnsi="Times New Roman" w:cs="Times New Roman"/>
                <w:bCs/>
                <w:sz w:val="24"/>
                <w:szCs w:val="24"/>
              </w:rPr>
              <w:t>.12.20</w:t>
            </w:r>
            <w:r w:rsidR="00230E08" w:rsidRPr="00573B39">
              <w:rPr>
                <w:rFonts w:ascii="Times New Roman" w:hAnsi="Times New Roman" w:cs="Times New Roman"/>
                <w:bCs/>
                <w:sz w:val="24"/>
                <w:szCs w:val="24"/>
              </w:rPr>
              <w:t>21</w:t>
            </w:r>
            <w:r w:rsidRPr="00573B39">
              <w:rPr>
                <w:rFonts w:ascii="Times New Roman" w:hAnsi="Times New Roman" w:cs="Times New Roman"/>
                <w:bCs/>
                <w:sz w:val="24"/>
                <w:szCs w:val="24"/>
              </w:rPr>
              <w:t>г. о передаче полномочий по осуществлению – 4,2 тыс. рублей;</w:t>
            </w:r>
            <w:r w:rsidRPr="00573B39">
              <w:rPr>
                <w:rFonts w:ascii="Times New Roman" w:hAnsi="Times New Roman" w:cs="Times New Roman"/>
                <w:color w:val="000000"/>
                <w:sz w:val="24"/>
                <w:szCs w:val="24"/>
              </w:rPr>
              <w:t xml:space="preserve"> </w:t>
            </w:r>
            <w:r w:rsidRPr="00573B39">
              <w:rPr>
                <w:rFonts w:ascii="Times New Roman" w:hAnsi="Times New Roman" w:cs="Times New Roman"/>
                <w:sz w:val="24"/>
                <w:szCs w:val="24"/>
              </w:rPr>
              <w:t xml:space="preserve">финансовым отделом администрации </w:t>
            </w:r>
            <w:proofErr w:type="spellStart"/>
            <w:r w:rsidRPr="00573B39">
              <w:rPr>
                <w:rFonts w:ascii="Times New Roman" w:hAnsi="Times New Roman" w:cs="Times New Roman"/>
                <w:sz w:val="24"/>
                <w:szCs w:val="24"/>
              </w:rPr>
              <w:t>Фроловского</w:t>
            </w:r>
            <w:proofErr w:type="spellEnd"/>
            <w:r w:rsidRPr="00573B39">
              <w:rPr>
                <w:rFonts w:ascii="Times New Roman" w:hAnsi="Times New Roman" w:cs="Times New Roman"/>
                <w:sz w:val="24"/>
                <w:szCs w:val="24"/>
              </w:rPr>
              <w:t xml:space="preserve"> муниципального района по формированию и организации исполнения бюджета  поселения по соглашению от 29.01.2016 – 5,4 тыс. рублей</w:t>
            </w:r>
            <w:r w:rsidR="006832B0" w:rsidRPr="00573B39">
              <w:rPr>
                <w:rFonts w:ascii="Times New Roman" w:hAnsi="Times New Roman" w:cs="Times New Roman"/>
                <w:sz w:val="24"/>
                <w:szCs w:val="24"/>
              </w:rPr>
              <w:t>;</w:t>
            </w:r>
            <w:r w:rsidRPr="00573B39">
              <w:rPr>
                <w:rFonts w:ascii="Times New Roman" w:hAnsi="Times New Roman" w:cs="Times New Roman"/>
                <w:i/>
                <w:sz w:val="24"/>
                <w:szCs w:val="24"/>
                <w:shd w:val="clear" w:color="auto" w:fill="FEFFFE"/>
                <w:lang w:bidi="he-IL"/>
              </w:rPr>
              <w:t xml:space="preserve"> </w:t>
            </w:r>
            <w:proofErr w:type="gramEnd"/>
          </w:p>
          <w:p w:rsidR="006B0ADA" w:rsidRPr="00573B39" w:rsidRDefault="006B0ADA" w:rsidP="00B358F6">
            <w:pPr>
              <w:shd w:val="clear" w:color="auto" w:fill="FFFFFF"/>
              <w:spacing w:after="0" w:line="240" w:lineRule="auto"/>
              <w:ind w:firstLine="426"/>
              <w:jc w:val="both"/>
              <w:rPr>
                <w:rFonts w:ascii="Times New Roman" w:hAnsi="Times New Roman" w:cs="Times New Roman"/>
                <w:color w:val="303F50"/>
                <w:sz w:val="24"/>
                <w:szCs w:val="24"/>
              </w:rPr>
            </w:pPr>
            <w:r w:rsidRPr="00DF3816">
              <w:rPr>
                <w:rFonts w:ascii="Times New Roman" w:eastAsia="Times New Roman" w:hAnsi="Times New Roman" w:cs="Times New Roman"/>
                <w:b/>
                <w:kern w:val="0"/>
                <w:sz w:val="24"/>
                <w:szCs w:val="24"/>
              </w:rPr>
              <w:t xml:space="preserve">   </w:t>
            </w:r>
            <w:r w:rsidRPr="00573B39">
              <w:rPr>
                <w:rFonts w:ascii="Times New Roman" w:eastAsia="Times New Roman" w:hAnsi="Times New Roman" w:cs="Times New Roman"/>
                <w:kern w:val="0"/>
                <w:sz w:val="24"/>
                <w:szCs w:val="24"/>
              </w:rPr>
              <w:t xml:space="preserve">- 0113 «Другие общегосударственные вопросы» расходы составили  </w:t>
            </w:r>
            <w:r w:rsidR="00573B39" w:rsidRPr="00573B39">
              <w:rPr>
                <w:rFonts w:ascii="Times New Roman" w:eastAsia="Times New Roman" w:hAnsi="Times New Roman" w:cs="Times New Roman"/>
                <w:kern w:val="0"/>
                <w:sz w:val="24"/>
                <w:szCs w:val="24"/>
              </w:rPr>
              <w:t>410,7</w:t>
            </w:r>
            <w:r w:rsidRPr="00573B39">
              <w:rPr>
                <w:rFonts w:ascii="Times New Roman" w:eastAsia="Times New Roman" w:hAnsi="Times New Roman" w:cs="Times New Roman"/>
                <w:kern w:val="0"/>
                <w:sz w:val="24"/>
                <w:szCs w:val="24"/>
              </w:rPr>
              <w:t xml:space="preserve"> тыс. рублей  или </w:t>
            </w:r>
            <w:r w:rsidR="00C45764" w:rsidRPr="00573B39">
              <w:rPr>
                <w:rFonts w:ascii="Times New Roman" w:eastAsia="Times New Roman" w:hAnsi="Times New Roman" w:cs="Times New Roman"/>
                <w:kern w:val="0"/>
                <w:sz w:val="24"/>
                <w:szCs w:val="24"/>
              </w:rPr>
              <w:t>100,0</w:t>
            </w:r>
            <w:r w:rsidRPr="00573B39">
              <w:rPr>
                <w:rFonts w:ascii="Times New Roman" w:eastAsia="Times New Roman" w:hAnsi="Times New Roman" w:cs="Times New Roman"/>
                <w:kern w:val="0"/>
                <w:sz w:val="24"/>
                <w:szCs w:val="24"/>
              </w:rPr>
              <w:t xml:space="preserve"> % утвержденных бюджетных назначений.</w:t>
            </w:r>
          </w:p>
          <w:p w:rsidR="006B0ADA" w:rsidRPr="00573B39" w:rsidRDefault="006B0ADA" w:rsidP="00B358F6">
            <w:pPr>
              <w:shd w:val="clear" w:color="auto" w:fill="FEFFFE"/>
              <w:spacing w:after="0" w:line="240" w:lineRule="auto"/>
              <w:ind w:firstLine="540"/>
              <w:jc w:val="both"/>
              <w:rPr>
                <w:rFonts w:ascii="Times New Roman" w:eastAsiaTheme="minorEastAsia" w:hAnsi="Times New Roman" w:cs="Times New Roman"/>
                <w:sz w:val="24"/>
                <w:szCs w:val="24"/>
                <w:highlight w:val="green"/>
                <w:lang w:bidi="he-IL"/>
              </w:rPr>
            </w:pPr>
            <w:r w:rsidRPr="00573B39">
              <w:rPr>
                <w:rFonts w:ascii="Times New Roman" w:hAnsi="Times New Roman" w:cs="Times New Roman"/>
                <w:iCs/>
                <w:sz w:val="24"/>
                <w:szCs w:val="24"/>
                <w:shd w:val="clear" w:color="auto" w:fill="FEFFFE"/>
                <w:lang w:bidi="he-IL"/>
              </w:rPr>
              <w:t>- 0203 «Национальная оборона»</w:t>
            </w:r>
            <w:r w:rsidRPr="00573B39">
              <w:rPr>
                <w:rFonts w:ascii="Times New Roman" w:eastAsiaTheme="minorEastAsia" w:hAnsi="Times New Roman" w:cs="Times New Roman"/>
                <w:sz w:val="24"/>
                <w:szCs w:val="24"/>
              </w:rPr>
              <w:t xml:space="preserve"> по целевой статье 0013600 «Осуществление полномочий по первичному воинскому учету, где нет военных комиссариаты»,</w:t>
            </w:r>
            <w:r w:rsidRPr="00573B39">
              <w:rPr>
                <w:rFonts w:ascii="Times New Roman" w:hAnsi="Times New Roman" w:cs="Times New Roman"/>
                <w:iCs/>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 xml:space="preserve">расходы исполнены в сумме </w:t>
            </w:r>
            <w:r w:rsidR="00573B39" w:rsidRPr="00573B39">
              <w:rPr>
                <w:rFonts w:ascii="Times New Roman" w:hAnsi="Times New Roman" w:cs="Times New Roman"/>
                <w:sz w:val="24"/>
                <w:szCs w:val="24"/>
                <w:shd w:val="clear" w:color="auto" w:fill="FEFFFE"/>
                <w:lang w:bidi="he-IL"/>
              </w:rPr>
              <w:t>107,0</w:t>
            </w:r>
            <w:r w:rsidR="00F83E17" w:rsidRPr="00573B39">
              <w:rPr>
                <w:rFonts w:ascii="Times New Roman" w:hAnsi="Times New Roman" w:cs="Times New Roman"/>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тыс. рублей или 100% от утвержденных бюджетных назначений</w:t>
            </w:r>
            <w:r w:rsidR="00230E08" w:rsidRPr="00573B39">
              <w:rPr>
                <w:rFonts w:ascii="Times New Roman" w:hAnsi="Times New Roman" w:cs="Times New Roman"/>
                <w:sz w:val="24"/>
                <w:szCs w:val="24"/>
                <w:shd w:val="clear" w:color="auto" w:fill="FEFFFE"/>
                <w:lang w:bidi="he-IL"/>
              </w:rPr>
              <w:t xml:space="preserve">.  </w:t>
            </w:r>
          </w:p>
          <w:p w:rsidR="006B0ADA" w:rsidRPr="00573B39" w:rsidRDefault="006B0ADA" w:rsidP="00B358F6">
            <w:pPr>
              <w:shd w:val="clear" w:color="auto" w:fill="FEFFFE"/>
              <w:spacing w:after="0" w:line="240" w:lineRule="auto"/>
              <w:ind w:right="96" w:firstLine="708"/>
              <w:jc w:val="both"/>
              <w:rPr>
                <w:rFonts w:ascii="Times New Roman" w:hAnsi="Times New Roman" w:cs="Times New Roman"/>
                <w:sz w:val="24"/>
                <w:szCs w:val="24"/>
                <w:lang w:bidi="he-IL"/>
              </w:rPr>
            </w:pPr>
            <w:r w:rsidRPr="00573B39">
              <w:rPr>
                <w:rFonts w:ascii="Times New Roman" w:hAnsi="Times New Roman" w:cs="Times New Roman"/>
                <w:sz w:val="24"/>
                <w:szCs w:val="24"/>
                <w:shd w:val="clear" w:color="auto" w:fill="FEFFFE"/>
                <w:lang w:bidi="he-IL"/>
              </w:rPr>
              <w:t>- 0300 «</w:t>
            </w:r>
            <w:r w:rsidRPr="00573B39">
              <w:rPr>
                <w:rFonts w:ascii="Times New Roman" w:hAnsi="Times New Roman" w:cs="Times New Roman"/>
                <w:iCs/>
                <w:sz w:val="24"/>
                <w:szCs w:val="24"/>
                <w:shd w:val="clear" w:color="auto" w:fill="FEFFFE"/>
                <w:lang w:bidi="he-IL"/>
              </w:rPr>
              <w:t>Национальная безопасность и правоохранительная деятельность»</w:t>
            </w:r>
            <w:r w:rsidR="001E2A55" w:rsidRPr="00573B39">
              <w:rPr>
                <w:rFonts w:ascii="Times New Roman" w:hAnsi="Times New Roman" w:cs="Times New Roman"/>
                <w:iCs/>
                <w:sz w:val="24"/>
                <w:szCs w:val="24"/>
                <w:shd w:val="clear" w:color="auto" w:fill="FEFFFE"/>
                <w:lang w:bidi="he-IL"/>
              </w:rPr>
              <w:t xml:space="preserve">  по </w:t>
            </w:r>
            <w:r w:rsidRPr="00573B39">
              <w:rPr>
                <w:rFonts w:ascii="Times New Roman" w:hAnsi="Times New Roman" w:cs="Times New Roman"/>
                <w:iCs/>
                <w:sz w:val="24"/>
                <w:szCs w:val="24"/>
                <w:shd w:val="clear" w:color="auto" w:fill="FEFFFE"/>
                <w:lang w:bidi="he-IL"/>
              </w:rPr>
              <w:t xml:space="preserve"> </w:t>
            </w:r>
            <w:r w:rsidR="00230E08" w:rsidRPr="00573B39">
              <w:rPr>
                <w:rFonts w:ascii="Times New Roman" w:hAnsi="Times New Roman" w:cs="Times New Roman"/>
                <w:iCs/>
                <w:sz w:val="24"/>
                <w:szCs w:val="24"/>
                <w:shd w:val="clear" w:color="auto" w:fill="FEFFFE"/>
                <w:lang w:bidi="he-IL"/>
              </w:rPr>
              <w:t xml:space="preserve"> </w:t>
            </w:r>
            <w:r w:rsidRPr="00573B39">
              <w:rPr>
                <w:rFonts w:ascii="Times New Roman" w:hAnsi="Times New Roman" w:cs="Times New Roman"/>
                <w:iCs/>
                <w:sz w:val="24"/>
                <w:szCs w:val="24"/>
                <w:shd w:val="clear" w:color="auto" w:fill="FEFFFE"/>
                <w:lang w:bidi="he-IL"/>
              </w:rPr>
              <w:t>подразделу 0310 «</w:t>
            </w:r>
            <w:r w:rsidR="00F91A7C" w:rsidRPr="00573B39">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Pr="00573B39">
              <w:rPr>
                <w:rFonts w:ascii="Times New Roman" w:hAnsi="Times New Roman" w:cs="Times New Roman"/>
                <w:iCs/>
                <w:sz w:val="24"/>
                <w:szCs w:val="24"/>
                <w:shd w:val="clear" w:color="auto" w:fill="FEFFFE"/>
                <w:lang w:bidi="he-IL"/>
              </w:rPr>
              <w:t xml:space="preserve">»  </w:t>
            </w:r>
            <w:r w:rsidRPr="00573B39">
              <w:rPr>
                <w:rFonts w:ascii="Times New Roman" w:hAnsi="Times New Roman" w:cs="Times New Roman"/>
                <w:sz w:val="24"/>
                <w:szCs w:val="24"/>
                <w:lang w:bidi="he-IL"/>
              </w:rPr>
              <w:t xml:space="preserve">расходы исполнены в сумме </w:t>
            </w:r>
            <w:r w:rsidR="00573B39" w:rsidRPr="00573B39">
              <w:rPr>
                <w:rFonts w:ascii="Times New Roman" w:hAnsi="Times New Roman" w:cs="Times New Roman"/>
                <w:sz w:val="24"/>
                <w:szCs w:val="24"/>
                <w:lang w:bidi="he-IL"/>
              </w:rPr>
              <w:t>7</w:t>
            </w:r>
            <w:r w:rsidR="00230E08" w:rsidRPr="00573B39">
              <w:rPr>
                <w:rFonts w:ascii="Times New Roman" w:hAnsi="Times New Roman" w:cs="Times New Roman"/>
                <w:sz w:val="24"/>
                <w:szCs w:val="24"/>
                <w:lang w:bidi="he-IL"/>
              </w:rPr>
              <w:t>0,0</w:t>
            </w:r>
            <w:r w:rsidRPr="00573B39">
              <w:rPr>
                <w:rFonts w:ascii="Times New Roman" w:hAnsi="Times New Roman" w:cs="Times New Roman"/>
                <w:sz w:val="24"/>
                <w:szCs w:val="24"/>
                <w:lang w:bidi="he-IL"/>
              </w:rPr>
              <w:t xml:space="preserve"> тыс.</w:t>
            </w:r>
            <w:r w:rsidR="006832B0" w:rsidRPr="00573B39">
              <w:rPr>
                <w:rFonts w:ascii="Times New Roman" w:hAnsi="Times New Roman" w:cs="Times New Roman"/>
                <w:sz w:val="24"/>
                <w:szCs w:val="24"/>
                <w:lang w:bidi="he-IL"/>
              </w:rPr>
              <w:t xml:space="preserve"> </w:t>
            </w:r>
            <w:r w:rsidRPr="00573B39">
              <w:rPr>
                <w:rFonts w:ascii="Times New Roman" w:hAnsi="Times New Roman" w:cs="Times New Roman"/>
                <w:sz w:val="24"/>
                <w:szCs w:val="24"/>
                <w:lang w:bidi="he-IL"/>
              </w:rPr>
              <w:t xml:space="preserve">рублей или </w:t>
            </w:r>
            <w:r w:rsidR="001E2A55" w:rsidRPr="00573B39">
              <w:rPr>
                <w:rFonts w:ascii="Times New Roman" w:hAnsi="Times New Roman" w:cs="Times New Roman"/>
                <w:sz w:val="24"/>
                <w:szCs w:val="24"/>
                <w:lang w:bidi="he-IL"/>
              </w:rPr>
              <w:t>100,0</w:t>
            </w:r>
            <w:r w:rsidRPr="00573B39">
              <w:rPr>
                <w:rFonts w:ascii="Times New Roman" w:hAnsi="Times New Roman" w:cs="Times New Roman"/>
                <w:sz w:val="24"/>
                <w:szCs w:val="24"/>
                <w:lang w:bidi="he-IL"/>
              </w:rPr>
              <w:t xml:space="preserve"> % от </w:t>
            </w:r>
            <w:r w:rsidRPr="00573B39">
              <w:rPr>
                <w:rFonts w:ascii="Times New Roman" w:hAnsi="Times New Roman" w:cs="Times New Roman"/>
                <w:sz w:val="24"/>
                <w:szCs w:val="24"/>
                <w:shd w:val="clear" w:color="auto" w:fill="FEFFFE"/>
                <w:lang w:bidi="he-IL"/>
              </w:rPr>
              <w:t>утвержденных бюджетных назначений</w:t>
            </w:r>
            <w:r w:rsidRPr="00573B39">
              <w:rPr>
                <w:rFonts w:ascii="Times New Roman" w:hAnsi="Times New Roman" w:cs="Times New Roman"/>
                <w:sz w:val="24"/>
                <w:szCs w:val="24"/>
                <w:lang w:bidi="he-IL"/>
              </w:rPr>
              <w:t>;</w:t>
            </w:r>
          </w:p>
          <w:p w:rsidR="00E2134D" w:rsidRPr="00573B39" w:rsidRDefault="006B0ADA" w:rsidP="00573B39">
            <w:pPr>
              <w:shd w:val="clear" w:color="auto" w:fill="FEFFFE"/>
              <w:spacing w:after="0" w:line="240" w:lineRule="auto"/>
              <w:ind w:right="96"/>
              <w:jc w:val="both"/>
              <w:rPr>
                <w:sz w:val="24"/>
                <w:szCs w:val="24"/>
                <w:highlight w:val="green"/>
                <w:lang w:bidi="he-IL"/>
              </w:rPr>
            </w:pPr>
            <w:r w:rsidRPr="00DF3816">
              <w:rPr>
                <w:rFonts w:ascii="Times New Roman" w:hAnsi="Times New Roman" w:cs="Times New Roman"/>
                <w:b/>
                <w:i/>
                <w:sz w:val="24"/>
                <w:szCs w:val="24"/>
                <w:shd w:val="clear" w:color="auto" w:fill="FEFFFE"/>
                <w:lang w:bidi="he-IL"/>
              </w:rPr>
              <w:t xml:space="preserve">           </w:t>
            </w:r>
            <w:r w:rsidRPr="00573B39">
              <w:rPr>
                <w:rFonts w:ascii="Times New Roman" w:hAnsi="Times New Roman" w:cs="Times New Roman"/>
                <w:sz w:val="24"/>
                <w:szCs w:val="24"/>
                <w:lang w:bidi="he-IL"/>
              </w:rPr>
              <w:t xml:space="preserve">- по 0400 «Национальная экономика» </w:t>
            </w:r>
            <w:r w:rsidR="001E2A55" w:rsidRPr="00573B39">
              <w:rPr>
                <w:rFonts w:ascii="Times New Roman" w:hAnsi="Times New Roman" w:cs="Times New Roman"/>
                <w:sz w:val="24"/>
                <w:szCs w:val="24"/>
                <w:lang w:bidi="he-IL"/>
              </w:rPr>
              <w:t xml:space="preserve">по подразделу </w:t>
            </w:r>
            <w:r w:rsidR="001E2A55" w:rsidRPr="00573B39">
              <w:rPr>
                <w:rFonts w:ascii="Times New Roman" w:hAnsi="Times New Roman" w:cs="Times New Roman"/>
                <w:sz w:val="24"/>
                <w:szCs w:val="24"/>
                <w:shd w:val="clear" w:color="auto" w:fill="FEFFFE"/>
                <w:lang w:bidi="he-IL"/>
              </w:rPr>
              <w:t xml:space="preserve">0409 </w:t>
            </w:r>
            <w:r w:rsidR="001E2A55" w:rsidRPr="00573B39">
              <w:rPr>
                <w:rFonts w:ascii="Times New Roman" w:hAnsi="Times New Roman" w:cs="Times New Roman"/>
                <w:iCs/>
                <w:sz w:val="24"/>
                <w:szCs w:val="24"/>
                <w:shd w:val="clear" w:color="auto" w:fill="FEFFFE"/>
                <w:lang w:bidi="he-IL"/>
              </w:rPr>
              <w:t>«</w:t>
            </w:r>
            <w:r w:rsidR="001E2A55" w:rsidRPr="00573B39">
              <w:rPr>
                <w:rFonts w:ascii="Times New Roman" w:hAnsi="Times New Roman" w:cs="Times New Roman"/>
                <w:sz w:val="24"/>
                <w:szCs w:val="24"/>
                <w:shd w:val="clear" w:color="auto" w:fill="FEFFFE"/>
                <w:lang w:bidi="he-IL"/>
              </w:rPr>
              <w:t xml:space="preserve">Дорожное хозяйство (дорожные фонды)» </w:t>
            </w:r>
            <w:r w:rsidRPr="00573B39">
              <w:rPr>
                <w:rFonts w:ascii="Times New Roman" w:hAnsi="Times New Roman" w:cs="Times New Roman"/>
                <w:sz w:val="24"/>
                <w:szCs w:val="24"/>
                <w:lang w:bidi="he-IL"/>
              </w:rPr>
              <w:t xml:space="preserve">расходы исполнены в сумме </w:t>
            </w:r>
            <w:r w:rsidR="00573B39" w:rsidRPr="00573B39">
              <w:rPr>
                <w:rFonts w:ascii="Times New Roman" w:hAnsi="Times New Roman" w:cs="Times New Roman"/>
                <w:sz w:val="24"/>
                <w:szCs w:val="24"/>
                <w:lang w:bidi="he-IL"/>
              </w:rPr>
              <w:t>1184,8</w:t>
            </w:r>
            <w:r w:rsidRPr="00573B39">
              <w:rPr>
                <w:rFonts w:ascii="Times New Roman" w:hAnsi="Times New Roman" w:cs="Times New Roman"/>
                <w:sz w:val="24"/>
                <w:szCs w:val="24"/>
                <w:lang w:bidi="he-IL"/>
              </w:rPr>
              <w:t xml:space="preserve"> тыс. рублей </w:t>
            </w:r>
            <w:r w:rsidR="000316C0" w:rsidRPr="00573B39">
              <w:rPr>
                <w:rFonts w:ascii="Times New Roman" w:hAnsi="Times New Roman" w:cs="Times New Roman"/>
                <w:sz w:val="24"/>
                <w:szCs w:val="24"/>
                <w:lang w:bidi="he-IL"/>
              </w:rPr>
              <w:t xml:space="preserve"> или </w:t>
            </w:r>
            <w:r w:rsidR="00573B39" w:rsidRPr="00573B39">
              <w:rPr>
                <w:rFonts w:ascii="Times New Roman" w:hAnsi="Times New Roman" w:cs="Times New Roman"/>
                <w:sz w:val="24"/>
                <w:szCs w:val="24"/>
                <w:lang w:bidi="he-IL"/>
              </w:rPr>
              <w:t>42,4</w:t>
            </w:r>
            <w:r w:rsidRPr="00573B39">
              <w:rPr>
                <w:rFonts w:ascii="Times New Roman" w:hAnsi="Times New Roman" w:cs="Times New Roman"/>
                <w:sz w:val="24"/>
                <w:szCs w:val="24"/>
                <w:lang w:bidi="he-IL"/>
              </w:rPr>
              <w:t xml:space="preserve"> % к утв</w:t>
            </w:r>
            <w:r w:rsidR="00573B39">
              <w:rPr>
                <w:rFonts w:ascii="Times New Roman" w:hAnsi="Times New Roman" w:cs="Times New Roman"/>
                <w:sz w:val="24"/>
                <w:szCs w:val="24"/>
                <w:lang w:bidi="he-IL"/>
              </w:rPr>
              <w:t>ержденным бюджетным назначениям (2792,1 тыс. рублей).</w:t>
            </w:r>
            <w:r w:rsidRPr="00573B39">
              <w:rPr>
                <w:rFonts w:ascii="Times New Roman" w:hAnsi="Times New Roman" w:cs="Times New Roman"/>
                <w:sz w:val="24"/>
                <w:szCs w:val="24"/>
                <w:lang w:bidi="he-IL"/>
              </w:rPr>
              <w:t xml:space="preserve"> </w:t>
            </w:r>
            <w:r w:rsidR="00573B39">
              <w:rPr>
                <w:rFonts w:ascii="Times New Roman" w:hAnsi="Times New Roman" w:cs="Times New Roman"/>
                <w:sz w:val="24"/>
                <w:szCs w:val="24"/>
                <w:lang w:bidi="he-IL"/>
              </w:rPr>
              <w:t xml:space="preserve"> </w:t>
            </w:r>
            <w:r w:rsidR="00E2134D" w:rsidRPr="00573B39">
              <w:rPr>
                <w:rFonts w:ascii="Times New Roman" w:hAnsi="Times New Roman" w:cs="Times New Roman"/>
                <w:sz w:val="24"/>
                <w:szCs w:val="24"/>
                <w:lang w:bidi="he-IL"/>
              </w:rPr>
              <w:t xml:space="preserve">Удельный вес в </w:t>
            </w:r>
            <w:r w:rsidR="00573B39" w:rsidRPr="00573B39">
              <w:rPr>
                <w:rFonts w:ascii="Times New Roman" w:hAnsi="Times New Roman" w:cs="Times New Roman"/>
                <w:sz w:val="24"/>
                <w:szCs w:val="24"/>
                <w:lang w:bidi="he-IL"/>
              </w:rPr>
              <w:t>общем объеме расходов составил 1</w:t>
            </w:r>
            <w:r w:rsidR="00E2134D" w:rsidRPr="00573B39">
              <w:rPr>
                <w:rFonts w:ascii="Times New Roman" w:hAnsi="Times New Roman" w:cs="Times New Roman"/>
                <w:sz w:val="24"/>
                <w:szCs w:val="24"/>
                <w:lang w:bidi="he-IL"/>
              </w:rPr>
              <w:t xml:space="preserve">1,5 %.  </w:t>
            </w:r>
          </w:p>
          <w:p w:rsidR="006832B0" w:rsidRPr="00573B39" w:rsidRDefault="006B0ADA" w:rsidP="00B358F6">
            <w:pPr>
              <w:shd w:val="clear" w:color="auto" w:fill="FEFFFE"/>
              <w:spacing w:after="0" w:line="240" w:lineRule="auto"/>
              <w:ind w:firstLine="540"/>
              <w:jc w:val="both"/>
              <w:rPr>
                <w:rFonts w:ascii="Times New Roman" w:hAnsi="Times New Roman" w:cs="Times New Roman"/>
                <w:sz w:val="24"/>
                <w:szCs w:val="24"/>
                <w:shd w:val="clear" w:color="auto" w:fill="FEFFFE"/>
                <w:lang w:bidi="he-IL"/>
              </w:rPr>
            </w:pPr>
            <w:r w:rsidRPr="00DF3816">
              <w:rPr>
                <w:rFonts w:ascii="Times New Roman" w:hAnsi="Times New Roman" w:cs="Times New Roman"/>
                <w:b/>
                <w:sz w:val="24"/>
                <w:szCs w:val="24"/>
                <w:shd w:val="clear" w:color="auto" w:fill="FEFFFE"/>
                <w:lang w:bidi="he-IL"/>
              </w:rPr>
              <w:t xml:space="preserve">- </w:t>
            </w:r>
            <w:r w:rsidRPr="00573B39">
              <w:rPr>
                <w:rFonts w:ascii="Times New Roman" w:hAnsi="Times New Roman" w:cs="Times New Roman"/>
                <w:sz w:val="24"/>
                <w:szCs w:val="24"/>
                <w:shd w:val="clear" w:color="auto" w:fill="FEFFFE"/>
                <w:lang w:bidi="he-IL"/>
              </w:rPr>
              <w:t>0500 «</w:t>
            </w:r>
            <w:r w:rsidRPr="00573B39">
              <w:rPr>
                <w:rFonts w:ascii="Times New Roman" w:hAnsi="Times New Roman" w:cs="Times New Roman"/>
                <w:iCs/>
                <w:sz w:val="24"/>
                <w:szCs w:val="24"/>
                <w:shd w:val="clear" w:color="auto" w:fill="FEFFFE"/>
                <w:lang w:bidi="he-IL"/>
              </w:rPr>
              <w:t xml:space="preserve">Жилищно-коммунальное хозяйство» </w:t>
            </w:r>
            <w:r w:rsidR="00C17EFF" w:rsidRPr="00573B39">
              <w:rPr>
                <w:rFonts w:ascii="Times New Roman" w:hAnsi="Times New Roman" w:cs="Times New Roman"/>
                <w:iCs/>
                <w:sz w:val="24"/>
                <w:szCs w:val="24"/>
                <w:shd w:val="clear" w:color="auto" w:fill="FEFFFE"/>
                <w:lang w:bidi="he-IL"/>
              </w:rPr>
              <w:t xml:space="preserve">по подразделу </w:t>
            </w:r>
            <w:r w:rsidR="00C17EFF" w:rsidRPr="00573B39">
              <w:rPr>
                <w:rFonts w:ascii="Times New Roman" w:hAnsi="Times New Roman" w:cs="Times New Roman"/>
                <w:sz w:val="24"/>
                <w:szCs w:val="24"/>
                <w:shd w:val="clear" w:color="auto" w:fill="FEFFFE"/>
                <w:lang w:bidi="he-IL"/>
              </w:rPr>
              <w:t>0503 «Благоустройство» расходы</w:t>
            </w:r>
            <w:r w:rsidR="000316C0" w:rsidRPr="00573B39">
              <w:rPr>
                <w:rFonts w:ascii="Times New Roman" w:hAnsi="Times New Roman" w:cs="Times New Roman"/>
                <w:sz w:val="24"/>
                <w:szCs w:val="24"/>
                <w:shd w:val="clear" w:color="auto" w:fill="FEFFFE"/>
                <w:lang w:bidi="he-IL"/>
              </w:rPr>
              <w:t xml:space="preserve"> составили </w:t>
            </w:r>
            <w:r w:rsidR="00573B39" w:rsidRPr="00573B39">
              <w:rPr>
                <w:rFonts w:ascii="Times New Roman" w:hAnsi="Times New Roman" w:cs="Times New Roman"/>
                <w:sz w:val="24"/>
                <w:szCs w:val="24"/>
                <w:shd w:val="clear" w:color="auto" w:fill="FEFFFE"/>
                <w:lang w:bidi="he-IL"/>
              </w:rPr>
              <w:t>967,5</w:t>
            </w:r>
            <w:r w:rsidR="000316C0" w:rsidRPr="00573B39">
              <w:rPr>
                <w:rFonts w:ascii="Times New Roman" w:hAnsi="Times New Roman" w:cs="Times New Roman"/>
                <w:sz w:val="24"/>
                <w:szCs w:val="24"/>
                <w:shd w:val="clear" w:color="auto" w:fill="FEFFFE"/>
                <w:lang w:bidi="he-IL"/>
              </w:rPr>
              <w:t xml:space="preserve"> тыс. рублей</w:t>
            </w:r>
            <w:r w:rsidR="006832B0" w:rsidRPr="00573B39">
              <w:rPr>
                <w:rFonts w:ascii="Times New Roman" w:hAnsi="Times New Roman" w:cs="Times New Roman"/>
                <w:sz w:val="24"/>
                <w:szCs w:val="24"/>
                <w:shd w:val="clear" w:color="auto" w:fill="FEFFFE"/>
                <w:lang w:bidi="he-IL"/>
              </w:rPr>
              <w:t>, в том числе:</w:t>
            </w:r>
          </w:p>
          <w:tbl>
            <w:tblPr>
              <w:tblW w:w="9673" w:type="dxa"/>
              <w:tblLayout w:type="fixed"/>
              <w:tblLook w:val="04A0"/>
            </w:tblPr>
            <w:tblGrid>
              <w:gridCol w:w="9673"/>
            </w:tblGrid>
            <w:tr w:rsidR="00E2134D" w:rsidRPr="00DF3816" w:rsidTr="00C40473">
              <w:trPr>
                <w:trHeight w:val="315"/>
              </w:trPr>
              <w:tc>
                <w:tcPr>
                  <w:tcW w:w="9673" w:type="dxa"/>
                  <w:tcBorders>
                    <w:top w:val="nil"/>
                    <w:left w:val="nil"/>
                    <w:bottom w:val="nil"/>
                    <w:right w:val="nil"/>
                  </w:tcBorders>
                  <w:shd w:val="clear" w:color="auto" w:fill="auto"/>
                  <w:noWrap/>
                  <w:vAlign w:val="bottom"/>
                  <w:hideMark/>
                </w:tcPr>
                <w:p w:rsidR="00E2134D" w:rsidRDefault="00C17EFF" w:rsidP="00B01514">
                  <w:pPr>
                    <w:widowControl/>
                    <w:suppressAutoHyphens w:val="0"/>
                    <w:autoSpaceDN/>
                    <w:spacing w:after="0" w:line="240" w:lineRule="auto"/>
                    <w:jc w:val="both"/>
                    <w:rPr>
                      <w:rFonts w:ascii="Times New Roman" w:eastAsia="Times New Roman" w:hAnsi="Times New Roman" w:cs="Times New Roman"/>
                      <w:color w:val="000000"/>
                      <w:kern w:val="0"/>
                      <w:sz w:val="24"/>
                      <w:szCs w:val="24"/>
                      <w:lang w:eastAsia="ru-RU"/>
                    </w:rPr>
                  </w:pPr>
                  <w:r w:rsidRPr="00573B39">
                    <w:rPr>
                      <w:rFonts w:ascii="Times New Roman" w:hAnsi="Times New Roman" w:cs="Times New Roman"/>
                      <w:sz w:val="24"/>
                      <w:szCs w:val="24"/>
                      <w:shd w:val="clear" w:color="auto" w:fill="FEFFFE"/>
                      <w:lang w:bidi="he-IL"/>
                    </w:rPr>
                    <w:t xml:space="preserve"> </w:t>
                  </w:r>
                  <w:proofErr w:type="gramStart"/>
                  <w:r w:rsidRPr="005634D0">
                    <w:rPr>
                      <w:rFonts w:ascii="Times New Roman" w:hAnsi="Times New Roman" w:cs="Times New Roman"/>
                      <w:sz w:val="24"/>
                      <w:szCs w:val="24"/>
                      <w:shd w:val="clear" w:color="auto" w:fill="FEFFFE"/>
                      <w:lang w:bidi="he-IL"/>
                    </w:rPr>
                    <w:t xml:space="preserve">в рамках  ведомственной целевой программы «Основные направления развития благоустройства в </w:t>
                  </w:r>
                  <w:proofErr w:type="spellStart"/>
                  <w:r w:rsidRPr="005634D0">
                    <w:rPr>
                      <w:rFonts w:ascii="Times New Roman" w:hAnsi="Times New Roman" w:cs="Times New Roman"/>
                      <w:sz w:val="24"/>
                      <w:szCs w:val="24"/>
                      <w:shd w:val="clear" w:color="auto" w:fill="FEFFFE"/>
                      <w:lang w:bidi="he-IL"/>
                    </w:rPr>
                    <w:t>Краснолипов</w:t>
                  </w:r>
                  <w:r w:rsidR="00573B39" w:rsidRPr="005634D0">
                    <w:rPr>
                      <w:rFonts w:ascii="Times New Roman" w:hAnsi="Times New Roman" w:cs="Times New Roman"/>
                      <w:sz w:val="24"/>
                      <w:szCs w:val="24"/>
                      <w:shd w:val="clear" w:color="auto" w:fill="FEFFFE"/>
                      <w:lang w:bidi="he-IL"/>
                    </w:rPr>
                    <w:t>ском</w:t>
                  </w:r>
                  <w:proofErr w:type="spellEnd"/>
                  <w:r w:rsidR="00573B39" w:rsidRPr="005634D0">
                    <w:rPr>
                      <w:rFonts w:ascii="Times New Roman" w:hAnsi="Times New Roman" w:cs="Times New Roman"/>
                      <w:sz w:val="24"/>
                      <w:szCs w:val="24"/>
                      <w:shd w:val="clear" w:color="auto" w:fill="FEFFFE"/>
                      <w:lang w:bidi="he-IL"/>
                    </w:rPr>
                    <w:t xml:space="preserve">  сельском поселении на 2023</w:t>
                  </w:r>
                  <w:r w:rsidRPr="005634D0">
                    <w:rPr>
                      <w:rFonts w:ascii="Times New Roman" w:hAnsi="Times New Roman" w:cs="Times New Roman"/>
                      <w:sz w:val="24"/>
                      <w:szCs w:val="24"/>
                      <w:shd w:val="clear" w:color="auto" w:fill="FEFFFE"/>
                      <w:lang w:bidi="he-IL"/>
                    </w:rPr>
                    <w:t>-</w:t>
                  </w:r>
                  <w:r w:rsidR="00573B39" w:rsidRPr="005634D0">
                    <w:rPr>
                      <w:rFonts w:ascii="Times New Roman" w:hAnsi="Times New Roman" w:cs="Times New Roman"/>
                      <w:sz w:val="24"/>
                      <w:szCs w:val="24"/>
                      <w:shd w:val="clear" w:color="auto" w:fill="FEFFFE"/>
                      <w:lang w:bidi="he-IL"/>
                    </w:rPr>
                    <w:t>2025</w:t>
                  </w:r>
                  <w:r w:rsidRPr="005634D0">
                    <w:rPr>
                      <w:rFonts w:ascii="Times New Roman" w:hAnsi="Times New Roman" w:cs="Times New Roman"/>
                      <w:sz w:val="24"/>
                      <w:szCs w:val="24"/>
                      <w:shd w:val="clear" w:color="auto" w:fill="FEFFFE"/>
                      <w:lang w:bidi="he-IL"/>
                    </w:rPr>
                    <w:t xml:space="preserve"> гг.» исполнены в сумме </w:t>
                  </w:r>
                  <w:r w:rsidR="00573B39" w:rsidRPr="005634D0">
                    <w:rPr>
                      <w:rFonts w:ascii="Times New Roman" w:hAnsi="Times New Roman" w:cs="Times New Roman"/>
                      <w:sz w:val="24"/>
                      <w:szCs w:val="24"/>
                      <w:shd w:val="clear" w:color="auto" w:fill="FEFFFE"/>
                      <w:lang w:bidi="he-IL"/>
                    </w:rPr>
                    <w:t>50,9</w:t>
                  </w:r>
                  <w:r w:rsidRPr="005634D0">
                    <w:rPr>
                      <w:rFonts w:ascii="Times New Roman" w:hAnsi="Times New Roman" w:cs="Times New Roman"/>
                      <w:sz w:val="24"/>
                      <w:szCs w:val="24"/>
                      <w:shd w:val="clear" w:color="auto" w:fill="FEFFFE"/>
                      <w:lang w:bidi="he-IL"/>
                    </w:rPr>
                    <w:t xml:space="preserve"> тыс. рублей или 100,0 % к утвержденным бюджетным назначениям,</w:t>
                  </w:r>
                  <w:r w:rsidRPr="005634D0">
                    <w:rPr>
                      <w:rFonts w:ascii="Times New Roman" w:hAnsi="Times New Roman" w:cs="Times New Roman"/>
                      <w:i/>
                      <w:sz w:val="24"/>
                      <w:szCs w:val="24"/>
                      <w:shd w:val="clear" w:color="auto" w:fill="FEFFFE"/>
                      <w:lang w:bidi="he-IL"/>
                    </w:rPr>
                    <w:t xml:space="preserve"> </w:t>
                  </w:r>
                  <w:r w:rsidRPr="005634D0">
                    <w:rPr>
                      <w:rFonts w:ascii="Times New Roman" w:hAnsi="Times New Roman" w:cs="Times New Roman"/>
                      <w:sz w:val="24"/>
                      <w:szCs w:val="24"/>
                      <w:shd w:val="clear" w:color="auto" w:fill="FEFFFE"/>
                      <w:lang w:bidi="he-IL"/>
                    </w:rPr>
                    <w:t xml:space="preserve">в том числе </w:t>
                  </w:r>
                  <w:r w:rsidRPr="005634D0">
                    <w:rPr>
                      <w:rFonts w:ascii="Times New Roman" w:eastAsiaTheme="minorEastAsia" w:hAnsi="Times New Roman" w:cs="Times New Roman"/>
                      <w:sz w:val="24"/>
                      <w:szCs w:val="24"/>
                      <w:shd w:val="clear" w:color="auto" w:fill="FEFFFE"/>
                      <w:lang w:bidi="he-IL"/>
                    </w:rPr>
                    <w:t xml:space="preserve">произведены расходы на организацию и содержание мест захоронения – 43,4 тыс. рублей (100,0 % бюджетных назначений), расходы на прочие мероприятия по благоустройству – </w:t>
                  </w:r>
                  <w:r w:rsidR="00B01514" w:rsidRPr="005634D0">
                    <w:rPr>
                      <w:rFonts w:ascii="Times New Roman" w:eastAsiaTheme="minorEastAsia" w:hAnsi="Times New Roman" w:cs="Times New Roman"/>
                      <w:sz w:val="24"/>
                      <w:szCs w:val="24"/>
                      <w:shd w:val="clear" w:color="auto" w:fill="FEFFFE"/>
                      <w:lang w:bidi="he-IL"/>
                    </w:rPr>
                    <w:t>7,5</w:t>
                  </w:r>
                  <w:r w:rsidRPr="005634D0">
                    <w:rPr>
                      <w:rFonts w:ascii="Times New Roman" w:eastAsiaTheme="minorEastAsia" w:hAnsi="Times New Roman" w:cs="Times New Roman"/>
                      <w:sz w:val="24"/>
                      <w:szCs w:val="24"/>
                      <w:shd w:val="clear" w:color="auto" w:fill="FEFFFE"/>
                      <w:lang w:bidi="he-IL"/>
                    </w:rPr>
                    <w:t xml:space="preserve"> тыс. рублей (100,0% бюджетных назначений);</w:t>
                  </w:r>
                  <w:proofErr w:type="gramEnd"/>
                  <w:r w:rsidR="005634D0" w:rsidRPr="005634D0">
                    <w:rPr>
                      <w:rFonts w:ascii="Times New Roman" w:eastAsiaTheme="minorEastAsia" w:hAnsi="Times New Roman" w:cs="Times New Roman"/>
                      <w:sz w:val="24"/>
                      <w:szCs w:val="24"/>
                      <w:shd w:val="clear" w:color="auto" w:fill="FEFFFE"/>
                      <w:lang w:bidi="he-IL"/>
                    </w:rPr>
                    <w:t xml:space="preserve"> кроме того, средства перечислены </w:t>
                  </w:r>
                  <w:r w:rsidR="001E6F1C" w:rsidRPr="005634D0">
                    <w:rPr>
                      <w:rFonts w:ascii="Times New Roman" w:eastAsiaTheme="minorEastAsia" w:hAnsi="Times New Roman" w:cs="Times New Roman"/>
                      <w:sz w:val="24"/>
                      <w:szCs w:val="24"/>
                      <w:shd w:val="clear" w:color="auto" w:fill="FEFFFE"/>
                      <w:lang w:bidi="he-IL"/>
                    </w:rPr>
                    <w:t xml:space="preserve">   </w:t>
                  </w:r>
                  <w:r w:rsidR="001E6F1C" w:rsidRPr="005634D0">
                    <w:rPr>
                      <w:rFonts w:ascii="Times New Roman" w:eastAsia="Times New Roman" w:hAnsi="Times New Roman" w:cs="Times New Roman"/>
                      <w:color w:val="1A1A1A"/>
                      <w:kern w:val="0"/>
                      <w:sz w:val="24"/>
                      <w:szCs w:val="24"/>
                      <w:lang w:eastAsia="ru-RU"/>
                    </w:rPr>
                    <w:t>ООО «ТОРА» 500</w:t>
                  </w:r>
                  <w:r w:rsidR="005634D0" w:rsidRPr="005634D0">
                    <w:rPr>
                      <w:rFonts w:ascii="Times New Roman" w:eastAsia="Times New Roman" w:hAnsi="Times New Roman" w:cs="Times New Roman"/>
                      <w:color w:val="1A1A1A"/>
                      <w:kern w:val="0"/>
                      <w:sz w:val="24"/>
                      <w:szCs w:val="24"/>
                      <w:lang w:eastAsia="ru-RU"/>
                    </w:rPr>
                    <w:t>,0 тыс</w:t>
                  </w:r>
                  <w:proofErr w:type="gramStart"/>
                  <w:r w:rsidR="005634D0" w:rsidRPr="005634D0">
                    <w:rPr>
                      <w:rFonts w:ascii="Times New Roman" w:eastAsia="Times New Roman" w:hAnsi="Times New Roman" w:cs="Times New Roman"/>
                      <w:color w:val="1A1A1A"/>
                      <w:kern w:val="0"/>
                      <w:sz w:val="24"/>
                      <w:szCs w:val="24"/>
                      <w:lang w:eastAsia="ru-RU"/>
                    </w:rPr>
                    <w:t>.</w:t>
                  </w:r>
                  <w:r w:rsidR="001E6F1C" w:rsidRPr="005634D0">
                    <w:rPr>
                      <w:rFonts w:ascii="Times New Roman" w:eastAsia="Times New Roman" w:hAnsi="Times New Roman" w:cs="Times New Roman"/>
                      <w:color w:val="1A1A1A"/>
                      <w:kern w:val="0"/>
                      <w:sz w:val="24"/>
                      <w:szCs w:val="24"/>
                      <w:lang w:eastAsia="ru-RU"/>
                    </w:rPr>
                    <w:t>р</w:t>
                  </w:r>
                  <w:proofErr w:type="gramEnd"/>
                  <w:r w:rsidR="001E6F1C" w:rsidRPr="005634D0">
                    <w:rPr>
                      <w:rFonts w:ascii="Times New Roman" w:eastAsia="Times New Roman" w:hAnsi="Times New Roman" w:cs="Times New Roman"/>
                      <w:color w:val="1A1A1A"/>
                      <w:kern w:val="0"/>
                      <w:sz w:val="24"/>
                      <w:szCs w:val="24"/>
                      <w:lang w:eastAsia="ru-RU"/>
                    </w:rPr>
                    <w:t>уб</w:t>
                  </w:r>
                  <w:r w:rsidR="005634D0" w:rsidRPr="005634D0">
                    <w:rPr>
                      <w:rFonts w:ascii="Times New Roman" w:eastAsia="Times New Roman" w:hAnsi="Times New Roman" w:cs="Times New Roman"/>
                      <w:color w:val="1A1A1A"/>
                      <w:kern w:val="0"/>
                      <w:sz w:val="24"/>
                      <w:szCs w:val="24"/>
                      <w:lang w:eastAsia="ru-RU"/>
                    </w:rPr>
                    <w:t>лей на о</w:t>
                  </w:r>
                  <w:r w:rsidR="001E6F1C" w:rsidRPr="005634D0">
                    <w:rPr>
                      <w:rFonts w:ascii="Times New Roman" w:eastAsia="Times New Roman" w:hAnsi="Times New Roman" w:cs="Times New Roman"/>
                      <w:color w:val="1A1A1A"/>
                      <w:kern w:val="0"/>
                      <w:sz w:val="24"/>
                      <w:szCs w:val="24"/>
                      <w:lang w:eastAsia="ru-RU"/>
                    </w:rPr>
                    <w:t>казание услуг по приему, транспортированию и передаче отходов производства (зачистка свалки); ООО «Строительный маркетинг», ООО «Прораб» по 30</w:t>
                  </w:r>
                  <w:r w:rsidR="005634D0" w:rsidRPr="005634D0">
                    <w:rPr>
                      <w:rFonts w:ascii="Times New Roman" w:eastAsia="Times New Roman" w:hAnsi="Times New Roman" w:cs="Times New Roman"/>
                      <w:color w:val="1A1A1A"/>
                      <w:kern w:val="0"/>
                      <w:sz w:val="24"/>
                      <w:szCs w:val="24"/>
                      <w:lang w:eastAsia="ru-RU"/>
                    </w:rPr>
                    <w:t>,0 тыс.</w:t>
                  </w:r>
                  <w:r w:rsidR="001E6F1C" w:rsidRPr="005634D0">
                    <w:rPr>
                      <w:rFonts w:ascii="Times New Roman" w:eastAsia="Times New Roman" w:hAnsi="Times New Roman" w:cs="Times New Roman"/>
                      <w:color w:val="1A1A1A"/>
                      <w:kern w:val="0"/>
                      <w:sz w:val="24"/>
                      <w:szCs w:val="24"/>
                      <w:lang w:eastAsia="ru-RU"/>
                    </w:rPr>
                    <w:t xml:space="preserve"> руб</w:t>
                  </w:r>
                  <w:r w:rsidR="005634D0" w:rsidRPr="005634D0">
                    <w:rPr>
                      <w:rFonts w:ascii="Times New Roman" w:eastAsia="Times New Roman" w:hAnsi="Times New Roman" w:cs="Times New Roman"/>
                      <w:color w:val="1A1A1A"/>
                      <w:kern w:val="0"/>
                      <w:sz w:val="24"/>
                      <w:szCs w:val="24"/>
                      <w:lang w:eastAsia="ru-RU"/>
                    </w:rPr>
                    <w:t>лей</w:t>
                  </w:r>
                  <w:r w:rsidR="001E6F1C" w:rsidRPr="005634D0">
                    <w:rPr>
                      <w:rFonts w:ascii="Times New Roman" w:eastAsia="Times New Roman" w:hAnsi="Times New Roman" w:cs="Times New Roman"/>
                      <w:color w:val="1A1A1A"/>
                      <w:kern w:val="0"/>
                      <w:sz w:val="24"/>
                      <w:szCs w:val="24"/>
                      <w:lang w:eastAsia="ru-RU"/>
                    </w:rPr>
                    <w:t xml:space="preserve"> </w:t>
                  </w:r>
                  <w:r w:rsidR="005634D0" w:rsidRPr="005634D0">
                    <w:rPr>
                      <w:rFonts w:ascii="Times New Roman" w:eastAsia="Times New Roman" w:hAnsi="Times New Roman" w:cs="Times New Roman"/>
                      <w:color w:val="1A1A1A"/>
                      <w:kern w:val="0"/>
                      <w:sz w:val="24"/>
                      <w:szCs w:val="24"/>
                      <w:lang w:eastAsia="ru-RU"/>
                    </w:rPr>
                    <w:t>-</w:t>
                  </w:r>
                  <w:r w:rsidR="001E6F1C" w:rsidRPr="005634D0">
                    <w:rPr>
                      <w:rFonts w:ascii="Times New Roman" w:eastAsia="Times New Roman" w:hAnsi="Times New Roman" w:cs="Times New Roman"/>
                      <w:color w:val="1A1A1A"/>
                      <w:kern w:val="0"/>
                      <w:sz w:val="24"/>
                      <w:szCs w:val="24"/>
                      <w:lang w:eastAsia="ru-RU"/>
                    </w:rPr>
                    <w:t> </w:t>
                  </w:r>
                  <w:r w:rsidR="005634D0" w:rsidRPr="005634D0">
                    <w:rPr>
                      <w:rFonts w:ascii="Times New Roman" w:eastAsia="Times New Roman" w:hAnsi="Times New Roman" w:cs="Times New Roman"/>
                      <w:color w:val="1A1A1A"/>
                      <w:kern w:val="0"/>
                      <w:sz w:val="24"/>
                      <w:szCs w:val="24"/>
                      <w:lang w:eastAsia="ru-RU"/>
                    </w:rPr>
                    <w:t>у</w:t>
                  </w:r>
                  <w:r w:rsidR="001E6F1C" w:rsidRPr="005634D0">
                    <w:rPr>
                      <w:rFonts w:ascii="Times New Roman" w:eastAsia="Times New Roman" w:hAnsi="Times New Roman" w:cs="Times New Roman"/>
                      <w:color w:val="1A1A1A"/>
                      <w:kern w:val="0"/>
                      <w:sz w:val="24"/>
                      <w:szCs w:val="24"/>
                      <w:lang w:eastAsia="ru-RU"/>
                    </w:rPr>
                    <w:t>слуги по реализации мероприятий по зачистке несанкционированных свалок на территории поселения;</w:t>
                  </w:r>
                  <w:r w:rsidR="005634D0" w:rsidRPr="005634D0">
                    <w:rPr>
                      <w:rFonts w:ascii="Times New Roman" w:eastAsia="Times New Roman" w:hAnsi="Times New Roman" w:cs="Times New Roman"/>
                      <w:color w:val="1A1A1A"/>
                      <w:kern w:val="0"/>
                      <w:sz w:val="24"/>
                      <w:szCs w:val="24"/>
                      <w:lang w:eastAsia="ru-RU"/>
                    </w:rPr>
                    <w:t xml:space="preserve"> </w:t>
                  </w:r>
                  <w:r w:rsidR="001E6F1C" w:rsidRPr="005634D0">
                    <w:rPr>
                      <w:rFonts w:ascii="Times New Roman" w:eastAsia="Times New Roman" w:hAnsi="Times New Roman" w:cs="Times New Roman"/>
                      <w:color w:val="1A1A1A"/>
                      <w:kern w:val="0"/>
                      <w:sz w:val="24"/>
                      <w:szCs w:val="24"/>
                      <w:lang w:eastAsia="ru-RU"/>
                    </w:rPr>
                    <w:t xml:space="preserve">Агапов Сергей Иванович </w:t>
                  </w:r>
                  <w:r w:rsidR="005634D0" w:rsidRPr="005634D0">
                    <w:rPr>
                      <w:rFonts w:ascii="Times New Roman" w:eastAsia="Times New Roman" w:hAnsi="Times New Roman" w:cs="Times New Roman"/>
                      <w:color w:val="1A1A1A"/>
                      <w:kern w:val="0"/>
                      <w:sz w:val="24"/>
                      <w:szCs w:val="24"/>
                      <w:lang w:eastAsia="ru-RU"/>
                    </w:rPr>
                    <w:t>-</w:t>
                  </w:r>
                  <w:r w:rsidR="001E6F1C" w:rsidRPr="005634D0">
                    <w:rPr>
                      <w:rFonts w:ascii="Times New Roman" w:eastAsia="Times New Roman" w:hAnsi="Times New Roman" w:cs="Times New Roman"/>
                      <w:color w:val="1A1A1A"/>
                      <w:kern w:val="0"/>
                      <w:sz w:val="24"/>
                      <w:szCs w:val="24"/>
                      <w:lang w:eastAsia="ru-RU"/>
                    </w:rPr>
                    <w:t> 100</w:t>
                  </w:r>
                  <w:r w:rsidR="005634D0" w:rsidRPr="005634D0">
                    <w:rPr>
                      <w:rFonts w:ascii="Times New Roman" w:eastAsia="Times New Roman" w:hAnsi="Times New Roman" w:cs="Times New Roman"/>
                      <w:color w:val="1A1A1A"/>
                      <w:kern w:val="0"/>
                      <w:sz w:val="24"/>
                      <w:szCs w:val="24"/>
                      <w:lang w:eastAsia="ru-RU"/>
                    </w:rPr>
                    <w:t>,0 тыс.</w:t>
                  </w:r>
                  <w:r w:rsidR="001E6F1C" w:rsidRPr="005634D0">
                    <w:rPr>
                      <w:rFonts w:ascii="Times New Roman" w:eastAsia="Times New Roman" w:hAnsi="Times New Roman" w:cs="Times New Roman"/>
                      <w:color w:val="1A1A1A"/>
                      <w:kern w:val="0"/>
                      <w:sz w:val="24"/>
                      <w:szCs w:val="24"/>
                      <w:lang w:eastAsia="ru-RU"/>
                    </w:rPr>
                    <w:t xml:space="preserve"> руб</w:t>
                  </w:r>
                  <w:r w:rsidR="005634D0" w:rsidRPr="005634D0">
                    <w:rPr>
                      <w:rFonts w:ascii="Times New Roman" w:eastAsia="Times New Roman" w:hAnsi="Times New Roman" w:cs="Times New Roman"/>
                      <w:color w:val="1A1A1A"/>
                      <w:kern w:val="0"/>
                      <w:sz w:val="24"/>
                      <w:szCs w:val="24"/>
                      <w:lang w:eastAsia="ru-RU"/>
                    </w:rPr>
                    <w:t>лей</w:t>
                  </w:r>
                  <w:r w:rsidR="001E6F1C" w:rsidRPr="005634D0">
                    <w:rPr>
                      <w:rFonts w:ascii="Times New Roman" w:eastAsia="Times New Roman" w:hAnsi="Times New Roman" w:cs="Times New Roman"/>
                      <w:color w:val="1A1A1A"/>
                      <w:kern w:val="0"/>
                      <w:sz w:val="24"/>
                      <w:szCs w:val="24"/>
                      <w:lang w:eastAsia="ru-RU"/>
                    </w:rPr>
                    <w:t> </w:t>
                  </w:r>
                  <w:r w:rsidR="005634D0" w:rsidRPr="005634D0">
                    <w:rPr>
                      <w:rFonts w:ascii="Times New Roman" w:eastAsia="Times New Roman" w:hAnsi="Times New Roman" w:cs="Times New Roman"/>
                      <w:color w:val="1A1A1A"/>
                      <w:kern w:val="0"/>
                      <w:sz w:val="24"/>
                      <w:szCs w:val="24"/>
                      <w:lang w:eastAsia="ru-RU"/>
                    </w:rPr>
                    <w:t>за</w:t>
                  </w:r>
                  <w:r w:rsidR="001E6F1C" w:rsidRPr="005634D0">
                    <w:rPr>
                      <w:rFonts w:ascii="Times New Roman" w:eastAsia="Times New Roman" w:hAnsi="Times New Roman" w:cs="Times New Roman"/>
                      <w:color w:val="1A1A1A"/>
                      <w:kern w:val="0"/>
                      <w:sz w:val="24"/>
                      <w:szCs w:val="24"/>
                      <w:lang w:eastAsia="ru-RU"/>
                    </w:rPr>
                    <w:t> </w:t>
                  </w:r>
                  <w:r w:rsidR="005634D0" w:rsidRPr="005634D0">
                    <w:rPr>
                      <w:rFonts w:ascii="Times New Roman" w:eastAsia="Times New Roman" w:hAnsi="Times New Roman" w:cs="Times New Roman"/>
                      <w:color w:val="1A1A1A"/>
                      <w:kern w:val="0"/>
                      <w:sz w:val="24"/>
                      <w:szCs w:val="24"/>
                      <w:lang w:eastAsia="ru-RU"/>
                    </w:rPr>
                    <w:t>у</w:t>
                  </w:r>
                  <w:r w:rsidR="001E6F1C" w:rsidRPr="005634D0">
                    <w:rPr>
                      <w:rFonts w:ascii="Times New Roman" w:eastAsia="Times New Roman" w:hAnsi="Times New Roman" w:cs="Times New Roman"/>
                      <w:color w:val="1A1A1A"/>
                      <w:kern w:val="0"/>
                      <w:sz w:val="24"/>
                      <w:szCs w:val="24"/>
                      <w:lang w:eastAsia="ru-RU"/>
                    </w:rPr>
                    <w:t>слуги по зачистке несанкционированных свалок;</w:t>
                  </w:r>
                  <w:r w:rsidR="005634D0" w:rsidRPr="005634D0">
                    <w:rPr>
                      <w:rFonts w:ascii="Times New Roman" w:eastAsia="Times New Roman" w:hAnsi="Times New Roman" w:cs="Times New Roman"/>
                      <w:color w:val="1A1A1A"/>
                      <w:kern w:val="0"/>
                      <w:sz w:val="24"/>
                      <w:szCs w:val="24"/>
                      <w:lang w:eastAsia="ru-RU"/>
                    </w:rPr>
                    <w:t xml:space="preserve"> </w:t>
                  </w:r>
                  <w:r w:rsidR="001E6F1C" w:rsidRPr="005634D0">
                    <w:rPr>
                      <w:rFonts w:ascii="Times New Roman" w:eastAsia="Times New Roman" w:hAnsi="Times New Roman" w:cs="Times New Roman"/>
                      <w:color w:val="1A1A1A"/>
                      <w:kern w:val="0"/>
                      <w:sz w:val="24"/>
                      <w:szCs w:val="24"/>
                      <w:lang w:eastAsia="ru-RU"/>
                    </w:rPr>
                    <w:t xml:space="preserve">Агапов Сергей Иванович </w:t>
                  </w:r>
                  <w:r w:rsidR="005634D0" w:rsidRPr="005634D0">
                    <w:rPr>
                      <w:rFonts w:ascii="Times New Roman" w:eastAsia="Times New Roman" w:hAnsi="Times New Roman" w:cs="Times New Roman"/>
                      <w:color w:val="1A1A1A"/>
                      <w:kern w:val="0"/>
                      <w:sz w:val="24"/>
                      <w:szCs w:val="24"/>
                      <w:lang w:eastAsia="ru-RU"/>
                    </w:rPr>
                    <w:t>–</w:t>
                  </w:r>
                  <w:r w:rsidR="001E6F1C" w:rsidRPr="005634D0">
                    <w:rPr>
                      <w:rFonts w:ascii="Times New Roman" w:eastAsia="Times New Roman" w:hAnsi="Times New Roman" w:cs="Times New Roman"/>
                      <w:color w:val="1A1A1A"/>
                      <w:kern w:val="0"/>
                      <w:sz w:val="24"/>
                      <w:szCs w:val="24"/>
                      <w:lang w:eastAsia="ru-RU"/>
                    </w:rPr>
                    <w:t> 90</w:t>
                  </w:r>
                  <w:r w:rsidR="005634D0" w:rsidRPr="005634D0">
                    <w:rPr>
                      <w:rFonts w:ascii="Times New Roman" w:eastAsia="Times New Roman" w:hAnsi="Times New Roman" w:cs="Times New Roman"/>
                      <w:color w:val="1A1A1A"/>
                      <w:kern w:val="0"/>
                      <w:sz w:val="24"/>
                      <w:szCs w:val="24"/>
                      <w:lang w:eastAsia="ru-RU"/>
                    </w:rPr>
                    <w:t>,0 тыс. рублей</w:t>
                  </w:r>
                  <w:r w:rsidR="005634D0">
                    <w:rPr>
                      <w:rFonts w:ascii="Times New Roman" w:eastAsia="Times New Roman" w:hAnsi="Times New Roman" w:cs="Times New Roman"/>
                      <w:color w:val="1A1A1A"/>
                      <w:kern w:val="0"/>
                      <w:sz w:val="24"/>
                      <w:szCs w:val="24"/>
                      <w:lang w:eastAsia="ru-RU"/>
                    </w:rPr>
                    <w:t xml:space="preserve"> </w:t>
                  </w:r>
                  <w:r w:rsidR="005634D0" w:rsidRPr="005634D0">
                    <w:rPr>
                      <w:rFonts w:ascii="Times New Roman" w:eastAsia="Times New Roman" w:hAnsi="Times New Roman" w:cs="Times New Roman"/>
                      <w:color w:val="1A1A1A"/>
                      <w:kern w:val="0"/>
                      <w:sz w:val="24"/>
                      <w:szCs w:val="24"/>
                      <w:lang w:eastAsia="ru-RU"/>
                    </w:rPr>
                    <w:t>- услуги</w:t>
                  </w:r>
                  <w:r w:rsidR="001E6F1C" w:rsidRPr="005634D0">
                    <w:rPr>
                      <w:rFonts w:ascii="Times New Roman" w:eastAsia="Times New Roman" w:hAnsi="Times New Roman" w:cs="Times New Roman"/>
                      <w:color w:val="1A1A1A"/>
                      <w:kern w:val="0"/>
                      <w:sz w:val="24"/>
                      <w:szCs w:val="24"/>
                      <w:lang w:eastAsia="ru-RU"/>
                    </w:rPr>
                    <w:t xml:space="preserve"> по зачистке участка и отсыпке вала </w:t>
                  </w:r>
                  <w:r w:rsidR="001E6F1C" w:rsidRPr="005634D0">
                    <w:rPr>
                      <w:rFonts w:ascii="Times New Roman" w:eastAsia="Times New Roman" w:hAnsi="Times New Roman" w:cs="Times New Roman"/>
                      <w:color w:val="1A1A1A"/>
                      <w:kern w:val="0"/>
                      <w:sz w:val="24"/>
                      <w:szCs w:val="24"/>
                      <w:lang w:eastAsia="ru-RU"/>
                    </w:rPr>
                    <w:lastRenderedPageBreak/>
                    <w:t>несанкционированной свалки</w:t>
                  </w:r>
                  <w:r w:rsidR="005634D0" w:rsidRPr="005634D0">
                    <w:rPr>
                      <w:rFonts w:ascii="Times New Roman" w:eastAsia="Times New Roman" w:hAnsi="Times New Roman" w:cs="Times New Roman"/>
                      <w:color w:val="1A1A1A"/>
                      <w:kern w:val="0"/>
                      <w:sz w:val="24"/>
                      <w:szCs w:val="24"/>
                      <w:lang w:eastAsia="ru-RU"/>
                    </w:rPr>
                    <w:t xml:space="preserve">, всего на общую сумму </w:t>
                  </w:r>
                  <w:r w:rsidR="00B01514" w:rsidRPr="005634D0">
                    <w:rPr>
                      <w:rFonts w:ascii="Times New Roman" w:eastAsiaTheme="minorEastAsia" w:hAnsi="Times New Roman" w:cs="Times New Roman"/>
                      <w:sz w:val="24"/>
                      <w:szCs w:val="24"/>
                      <w:shd w:val="clear" w:color="auto" w:fill="FEFFFE"/>
                      <w:lang w:bidi="he-IL"/>
                    </w:rPr>
                    <w:t xml:space="preserve"> 750,0 тыс. рублей</w:t>
                  </w:r>
                  <w:r w:rsidR="005634D0">
                    <w:rPr>
                      <w:rFonts w:ascii="Times New Roman" w:eastAsiaTheme="minorEastAsia" w:hAnsi="Times New Roman" w:cs="Times New Roman"/>
                      <w:sz w:val="24"/>
                      <w:szCs w:val="24"/>
                      <w:shd w:val="clear" w:color="auto" w:fill="FEFFFE"/>
                      <w:lang w:bidi="he-IL"/>
                    </w:rPr>
                    <w:t xml:space="preserve">; </w:t>
                  </w:r>
                  <w:r w:rsidR="00E2134D" w:rsidRPr="00DF3816">
                    <w:rPr>
                      <w:rFonts w:ascii="Times New Roman" w:eastAsia="Times New Roman" w:hAnsi="Times New Roman" w:cs="Times New Roman"/>
                      <w:b/>
                      <w:color w:val="000000"/>
                      <w:kern w:val="0"/>
                      <w:sz w:val="24"/>
                      <w:szCs w:val="24"/>
                      <w:lang w:eastAsia="ru-RU"/>
                    </w:rPr>
                    <w:t xml:space="preserve">       </w:t>
                  </w:r>
                  <w:r w:rsidR="000316C0" w:rsidRPr="00B01514">
                    <w:rPr>
                      <w:rFonts w:ascii="Times New Roman" w:eastAsia="Times New Roman" w:hAnsi="Times New Roman" w:cs="Times New Roman"/>
                      <w:color w:val="000000"/>
                      <w:kern w:val="0"/>
                      <w:sz w:val="24"/>
                      <w:szCs w:val="24"/>
                      <w:lang w:eastAsia="ru-RU"/>
                    </w:rPr>
                    <w:t xml:space="preserve">расходы </w:t>
                  </w:r>
                  <w:r w:rsidR="00C40473" w:rsidRPr="00B01514">
                    <w:rPr>
                      <w:rFonts w:ascii="Times New Roman" w:eastAsia="Times New Roman" w:hAnsi="Times New Roman" w:cs="Times New Roman"/>
                      <w:color w:val="000000"/>
                      <w:kern w:val="0"/>
                      <w:sz w:val="24"/>
                      <w:szCs w:val="24"/>
                      <w:lang w:eastAsia="ru-RU"/>
                    </w:rPr>
                    <w:t xml:space="preserve">на содержание объектов благоустройства </w:t>
                  </w:r>
                  <w:r w:rsidR="000316C0" w:rsidRPr="00B01514">
                    <w:rPr>
                      <w:rFonts w:ascii="Times New Roman" w:eastAsia="Times New Roman" w:hAnsi="Times New Roman" w:cs="Times New Roman"/>
                      <w:color w:val="000000"/>
                      <w:kern w:val="0"/>
                      <w:sz w:val="24"/>
                      <w:szCs w:val="24"/>
                      <w:lang w:eastAsia="ru-RU"/>
                    </w:rPr>
                    <w:t xml:space="preserve"> </w:t>
                  </w:r>
                  <w:r w:rsidR="00C40473" w:rsidRPr="00B01514">
                    <w:rPr>
                      <w:rFonts w:ascii="Times New Roman" w:eastAsia="Times New Roman" w:hAnsi="Times New Roman" w:cs="Times New Roman"/>
                      <w:color w:val="000000"/>
                      <w:kern w:val="0"/>
                      <w:sz w:val="24"/>
                      <w:szCs w:val="24"/>
                      <w:lang w:eastAsia="ru-RU"/>
                    </w:rPr>
                    <w:t xml:space="preserve"> </w:t>
                  </w:r>
                  <w:r w:rsidR="000316C0" w:rsidRPr="00B01514">
                    <w:rPr>
                      <w:rFonts w:ascii="Times New Roman" w:eastAsia="Times New Roman" w:hAnsi="Times New Roman" w:cs="Times New Roman"/>
                      <w:color w:val="000000"/>
                      <w:kern w:val="0"/>
                      <w:sz w:val="24"/>
                      <w:szCs w:val="24"/>
                      <w:lang w:eastAsia="ru-RU"/>
                    </w:rPr>
                    <w:t>- 166,7 тыс. рублей</w:t>
                  </w:r>
                  <w:r w:rsidR="00B01514">
                    <w:rPr>
                      <w:rFonts w:ascii="Times New Roman" w:eastAsia="Times New Roman" w:hAnsi="Times New Roman" w:cs="Times New Roman"/>
                      <w:color w:val="000000"/>
                      <w:kern w:val="0"/>
                      <w:sz w:val="24"/>
                      <w:szCs w:val="24"/>
                      <w:lang w:eastAsia="ru-RU"/>
                    </w:rPr>
                    <w:t>;</w:t>
                  </w:r>
                </w:p>
                <w:p w:rsidR="00B01514" w:rsidRPr="00B01514" w:rsidRDefault="00B01514" w:rsidP="00B01514">
                  <w:pPr>
                    <w:widowControl/>
                    <w:suppressAutoHyphens w:val="0"/>
                    <w:autoSpaceDN/>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       по подразделу 0707 «Молодежная политика и оздоровление детей» расходы составили 3,0 тыс. рублей;</w:t>
                  </w:r>
                </w:p>
              </w:tc>
            </w:tr>
          </w:tbl>
          <w:p w:rsidR="006B0ADA" w:rsidRPr="00B01514" w:rsidRDefault="00C17EFF" w:rsidP="00B358F6">
            <w:pPr>
              <w:shd w:val="clear" w:color="auto" w:fill="FEFFFE"/>
              <w:spacing w:after="0" w:line="240" w:lineRule="auto"/>
              <w:ind w:firstLine="540"/>
              <w:jc w:val="both"/>
              <w:rPr>
                <w:rFonts w:ascii="Times New Roman" w:hAnsi="Times New Roman" w:cs="Times New Roman"/>
                <w:sz w:val="24"/>
                <w:szCs w:val="24"/>
                <w:shd w:val="clear" w:color="auto" w:fill="FEFFFE"/>
                <w:lang w:bidi="he-IL"/>
              </w:rPr>
            </w:pPr>
            <w:r w:rsidRPr="00DF3816">
              <w:rPr>
                <w:rFonts w:ascii="Times New Roman" w:hAnsi="Times New Roman" w:cs="Times New Roman"/>
                <w:b/>
                <w:sz w:val="24"/>
                <w:szCs w:val="24"/>
                <w:shd w:val="clear" w:color="auto" w:fill="FEFFFE"/>
                <w:lang w:bidi="he-IL"/>
              </w:rPr>
              <w:lastRenderedPageBreak/>
              <w:t xml:space="preserve"> </w:t>
            </w:r>
            <w:r w:rsidR="006B0ADA" w:rsidRPr="00B01514">
              <w:rPr>
                <w:rFonts w:ascii="Times New Roman" w:hAnsi="Times New Roman" w:cs="Times New Roman"/>
                <w:sz w:val="24"/>
                <w:szCs w:val="24"/>
                <w:shd w:val="clear" w:color="auto" w:fill="FEFFFE"/>
                <w:lang w:bidi="he-IL"/>
              </w:rPr>
              <w:t xml:space="preserve">по </w:t>
            </w:r>
            <w:r w:rsidR="00B01514">
              <w:rPr>
                <w:rFonts w:ascii="Times New Roman" w:hAnsi="Times New Roman" w:cs="Times New Roman"/>
                <w:sz w:val="24"/>
                <w:szCs w:val="24"/>
                <w:shd w:val="clear" w:color="auto" w:fill="FEFFFE"/>
                <w:lang w:bidi="he-IL"/>
              </w:rPr>
              <w:t>под</w:t>
            </w:r>
            <w:r w:rsidR="006B0ADA" w:rsidRPr="00B01514">
              <w:rPr>
                <w:rFonts w:ascii="Times New Roman" w:hAnsi="Times New Roman" w:cs="Times New Roman"/>
                <w:sz w:val="24"/>
                <w:szCs w:val="24"/>
                <w:shd w:val="clear" w:color="auto" w:fill="FEFFFE"/>
                <w:lang w:bidi="he-IL"/>
              </w:rPr>
              <w:t>разделу 0801«</w:t>
            </w:r>
            <w:r w:rsidR="006B0ADA" w:rsidRPr="00B01514">
              <w:rPr>
                <w:rFonts w:ascii="Times New Roman" w:hAnsi="Times New Roman" w:cs="Times New Roman"/>
                <w:iCs/>
                <w:sz w:val="24"/>
                <w:szCs w:val="24"/>
                <w:shd w:val="clear" w:color="auto" w:fill="FEFFFE"/>
                <w:lang w:bidi="he-IL"/>
              </w:rPr>
              <w:t>Культура, кинематография»</w:t>
            </w:r>
            <w:r w:rsidR="006B0ADA" w:rsidRPr="00B01514">
              <w:rPr>
                <w:rFonts w:ascii="Times New Roman" w:hAnsi="Times New Roman" w:cs="Times New Roman"/>
                <w:sz w:val="24"/>
                <w:szCs w:val="24"/>
                <w:shd w:val="clear" w:color="auto" w:fill="FEFFFE"/>
                <w:lang w:bidi="he-IL"/>
              </w:rPr>
              <w:t xml:space="preserve"> расходы исполнены в сумме </w:t>
            </w:r>
            <w:r w:rsidR="00B01514" w:rsidRPr="00B01514">
              <w:rPr>
                <w:rFonts w:ascii="Times New Roman" w:hAnsi="Times New Roman" w:cs="Times New Roman"/>
                <w:sz w:val="24"/>
                <w:szCs w:val="24"/>
                <w:shd w:val="clear" w:color="auto" w:fill="FEFFFE"/>
                <w:lang w:bidi="he-IL"/>
              </w:rPr>
              <w:t>3958,4</w:t>
            </w:r>
            <w:r w:rsidR="00D21951" w:rsidRPr="00B01514">
              <w:rPr>
                <w:rFonts w:ascii="Times New Roman" w:hAnsi="Times New Roman" w:cs="Times New Roman"/>
                <w:sz w:val="24"/>
                <w:szCs w:val="24"/>
                <w:shd w:val="clear" w:color="auto" w:fill="FEFFFE"/>
                <w:lang w:bidi="he-IL"/>
              </w:rPr>
              <w:t xml:space="preserve"> </w:t>
            </w:r>
            <w:r w:rsidR="006B0ADA" w:rsidRPr="00B01514">
              <w:rPr>
                <w:rFonts w:ascii="Times New Roman" w:hAnsi="Times New Roman" w:cs="Times New Roman"/>
                <w:sz w:val="24"/>
                <w:szCs w:val="24"/>
                <w:shd w:val="clear" w:color="auto" w:fill="FEFFFE"/>
                <w:lang w:bidi="he-IL"/>
              </w:rPr>
              <w:t xml:space="preserve">тыс. рублей или </w:t>
            </w:r>
            <w:r w:rsidR="00B01514" w:rsidRPr="00B01514">
              <w:rPr>
                <w:rFonts w:ascii="Times New Roman" w:hAnsi="Times New Roman" w:cs="Times New Roman"/>
                <w:sz w:val="24"/>
                <w:szCs w:val="24"/>
                <w:shd w:val="clear" w:color="auto" w:fill="FEFFFE"/>
                <w:lang w:bidi="he-IL"/>
              </w:rPr>
              <w:t>95,6</w:t>
            </w:r>
            <w:r w:rsidR="006B0ADA" w:rsidRPr="00B01514">
              <w:rPr>
                <w:rFonts w:ascii="Times New Roman" w:hAnsi="Times New Roman" w:cs="Times New Roman"/>
                <w:sz w:val="24"/>
                <w:szCs w:val="24"/>
                <w:shd w:val="clear" w:color="auto" w:fill="FEFFFE"/>
                <w:lang w:bidi="he-IL"/>
              </w:rPr>
              <w:t xml:space="preserve"> % к утвержденным бюджетным назначениям в рамках ведомственных целевых программ:</w:t>
            </w:r>
          </w:p>
          <w:p w:rsidR="006B0ADA" w:rsidRPr="00B01514" w:rsidRDefault="006B0ADA" w:rsidP="00B358F6">
            <w:pPr>
              <w:shd w:val="clear" w:color="auto" w:fill="FEFFFE"/>
              <w:spacing w:after="0" w:line="240" w:lineRule="auto"/>
              <w:ind w:firstLine="540"/>
              <w:jc w:val="both"/>
              <w:rPr>
                <w:rFonts w:ascii="Times New Roman" w:hAnsi="Times New Roman" w:cs="Times New Roman"/>
                <w:sz w:val="24"/>
                <w:szCs w:val="24"/>
                <w:shd w:val="clear" w:color="auto" w:fill="FEFFFE"/>
                <w:lang w:bidi="he-IL"/>
              </w:rPr>
            </w:pPr>
            <w:r w:rsidRPr="00B01514">
              <w:rPr>
                <w:rFonts w:ascii="Times New Roman" w:hAnsi="Times New Roman" w:cs="Times New Roman"/>
                <w:i/>
                <w:sz w:val="24"/>
                <w:szCs w:val="24"/>
                <w:shd w:val="clear" w:color="auto" w:fill="FEFFFE"/>
                <w:lang w:bidi="he-IL"/>
              </w:rPr>
              <w:t>«</w:t>
            </w:r>
            <w:r w:rsidRPr="00B01514">
              <w:rPr>
                <w:rFonts w:ascii="Times New Roman" w:hAnsi="Times New Roman" w:cs="Times New Roman"/>
                <w:sz w:val="24"/>
                <w:szCs w:val="24"/>
                <w:shd w:val="clear" w:color="auto" w:fill="FEFFFE"/>
                <w:lang w:bidi="he-IL"/>
              </w:rPr>
              <w:t>Развитие культуры</w:t>
            </w:r>
            <w:r w:rsidRPr="00B01514">
              <w:rPr>
                <w:rFonts w:ascii="Times New Roman" w:hAnsi="Times New Roman" w:cs="Times New Roman"/>
                <w:i/>
                <w:sz w:val="24"/>
                <w:szCs w:val="24"/>
                <w:shd w:val="clear" w:color="auto" w:fill="FEFFFE"/>
                <w:lang w:bidi="he-IL"/>
              </w:rPr>
              <w:t xml:space="preserve"> </w:t>
            </w:r>
            <w:proofErr w:type="spellStart"/>
            <w:r w:rsidR="00D21951" w:rsidRPr="00B01514">
              <w:rPr>
                <w:rFonts w:ascii="Times New Roman" w:hAnsi="Times New Roman" w:cs="Times New Roman"/>
                <w:sz w:val="24"/>
                <w:szCs w:val="24"/>
                <w:shd w:val="clear" w:color="auto" w:fill="FEFFFE"/>
                <w:lang w:bidi="he-IL"/>
              </w:rPr>
              <w:t>Краснолиповского</w:t>
            </w:r>
            <w:proofErr w:type="spellEnd"/>
            <w:r w:rsidR="00D21951" w:rsidRPr="00B01514">
              <w:rPr>
                <w:rFonts w:ascii="Times New Roman" w:hAnsi="Times New Roman" w:cs="Times New Roman"/>
                <w:sz w:val="24"/>
                <w:szCs w:val="24"/>
                <w:shd w:val="clear" w:color="auto" w:fill="FEFFFE"/>
                <w:lang w:bidi="he-IL"/>
              </w:rPr>
              <w:t xml:space="preserve"> </w:t>
            </w:r>
            <w:r w:rsidRPr="00B01514">
              <w:rPr>
                <w:rFonts w:ascii="Times New Roman" w:hAnsi="Times New Roman" w:cs="Times New Roman"/>
                <w:sz w:val="24"/>
                <w:szCs w:val="24"/>
                <w:shd w:val="clear" w:color="auto" w:fill="FEFFFE"/>
                <w:lang w:bidi="he-IL"/>
              </w:rPr>
              <w:t xml:space="preserve"> сельского поселения на 20</w:t>
            </w:r>
            <w:r w:rsidR="00B01514" w:rsidRPr="00B01514">
              <w:rPr>
                <w:rFonts w:ascii="Times New Roman" w:hAnsi="Times New Roman" w:cs="Times New Roman"/>
                <w:sz w:val="24"/>
                <w:szCs w:val="24"/>
                <w:shd w:val="clear" w:color="auto" w:fill="FEFFFE"/>
                <w:lang w:bidi="he-IL"/>
              </w:rPr>
              <w:t>23</w:t>
            </w:r>
            <w:r w:rsidRPr="00B01514">
              <w:rPr>
                <w:rFonts w:ascii="Times New Roman" w:hAnsi="Times New Roman" w:cs="Times New Roman"/>
                <w:sz w:val="24"/>
                <w:szCs w:val="24"/>
                <w:shd w:val="clear" w:color="auto" w:fill="FEFFFE"/>
                <w:lang w:bidi="he-IL"/>
              </w:rPr>
              <w:t>-202</w:t>
            </w:r>
            <w:r w:rsidR="00B01514" w:rsidRPr="00B01514">
              <w:rPr>
                <w:rFonts w:ascii="Times New Roman" w:hAnsi="Times New Roman" w:cs="Times New Roman"/>
                <w:sz w:val="24"/>
                <w:szCs w:val="24"/>
                <w:shd w:val="clear" w:color="auto" w:fill="FEFFFE"/>
                <w:lang w:bidi="he-IL"/>
              </w:rPr>
              <w:t>5</w:t>
            </w:r>
            <w:r w:rsidRPr="00B01514">
              <w:rPr>
                <w:rFonts w:ascii="Times New Roman" w:hAnsi="Times New Roman" w:cs="Times New Roman"/>
                <w:sz w:val="24"/>
                <w:szCs w:val="24"/>
                <w:shd w:val="clear" w:color="auto" w:fill="FEFFFE"/>
                <w:lang w:bidi="he-IL"/>
              </w:rPr>
              <w:t xml:space="preserve"> гг.» </w:t>
            </w:r>
            <w:r w:rsidRPr="00B01514">
              <w:rPr>
                <w:rFonts w:ascii="Times New Roman" w:hAnsi="Times New Roman" w:cs="Times New Roman"/>
                <w:sz w:val="24"/>
                <w:szCs w:val="24"/>
              </w:rPr>
              <w:t xml:space="preserve">расходы на финансовое обеспечение организации культурно - </w:t>
            </w:r>
            <w:proofErr w:type="spellStart"/>
            <w:r w:rsidRPr="00B01514">
              <w:rPr>
                <w:rFonts w:ascii="Times New Roman" w:hAnsi="Times New Roman" w:cs="Times New Roman"/>
                <w:sz w:val="24"/>
                <w:szCs w:val="24"/>
              </w:rPr>
              <w:t>досуговой</w:t>
            </w:r>
            <w:proofErr w:type="spellEnd"/>
            <w:r w:rsidRPr="00B01514">
              <w:rPr>
                <w:rFonts w:ascii="Times New Roman" w:hAnsi="Times New Roman" w:cs="Times New Roman"/>
                <w:sz w:val="24"/>
                <w:szCs w:val="24"/>
              </w:rPr>
              <w:t xml:space="preserve"> деятельности</w:t>
            </w:r>
            <w:r w:rsidRPr="00B01514">
              <w:rPr>
                <w:rFonts w:ascii="Times New Roman" w:hAnsi="Times New Roman" w:cs="Times New Roman"/>
                <w:sz w:val="24"/>
                <w:szCs w:val="24"/>
                <w:shd w:val="clear" w:color="auto" w:fill="FEFFFE"/>
                <w:lang w:bidi="he-IL"/>
              </w:rPr>
              <w:t xml:space="preserve"> составили</w:t>
            </w:r>
            <w:r w:rsidRPr="00B01514">
              <w:rPr>
                <w:sz w:val="24"/>
                <w:szCs w:val="24"/>
                <w:shd w:val="clear" w:color="auto" w:fill="FEFFFE"/>
                <w:lang w:bidi="he-IL"/>
              </w:rPr>
              <w:t xml:space="preserve"> </w:t>
            </w:r>
            <w:r w:rsidR="00B01514" w:rsidRPr="00B01514">
              <w:rPr>
                <w:rFonts w:ascii="Times New Roman" w:hAnsi="Times New Roman" w:cs="Times New Roman"/>
                <w:sz w:val="24"/>
                <w:szCs w:val="24"/>
                <w:shd w:val="clear" w:color="auto" w:fill="FEFFFE"/>
                <w:lang w:bidi="he-IL"/>
              </w:rPr>
              <w:t>3203,2</w:t>
            </w:r>
            <w:r w:rsidRPr="00B01514">
              <w:rPr>
                <w:rFonts w:ascii="Times New Roman" w:hAnsi="Times New Roman" w:cs="Times New Roman"/>
                <w:sz w:val="24"/>
                <w:szCs w:val="24"/>
                <w:shd w:val="clear" w:color="auto" w:fill="FEFFFE"/>
                <w:lang w:bidi="he-IL"/>
              </w:rPr>
              <w:t xml:space="preserve"> тыс. рублей, в том числе на оплату труда с начислениями на нее – </w:t>
            </w:r>
            <w:r w:rsidR="00B01514" w:rsidRPr="00B01514">
              <w:rPr>
                <w:rFonts w:ascii="Times New Roman" w:hAnsi="Times New Roman" w:cs="Times New Roman"/>
                <w:sz w:val="24"/>
                <w:szCs w:val="24"/>
                <w:shd w:val="clear" w:color="auto" w:fill="FEFFFE"/>
                <w:lang w:bidi="he-IL"/>
              </w:rPr>
              <w:t>2540,2</w:t>
            </w:r>
            <w:r w:rsidRPr="00B01514">
              <w:rPr>
                <w:rFonts w:ascii="Times New Roman" w:hAnsi="Times New Roman" w:cs="Times New Roman"/>
                <w:sz w:val="24"/>
                <w:szCs w:val="24"/>
                <w:shd w:val="clear" w:color="auto" w:fill="FEFFFE"/>
                <w:lang w:bidi="he-IL"/>
              </w:rPr>
              <w:t xml:space="preserve"> тыс. рублей;</w:t>
            </w:r>
          </w:p>
          <w:p w:rsidR="006832B0" w:rsidRPr="00B01514" w:rsidRDefault="006B0ADA" w:rsidP="00B358F6">
            <w:pPr>
              <w:shd w:val="clear" w:color="auto" w:fill="FEFFFE"/>
              <w:spacing w:after="0" w:line="240" w:lineRule="auto"/>
              <w:ind w:firstLine="540"/>
              <w:jc w:val="both"/>
              <w:rPr>
                <w:i/>
                <w:sz w:val="24"/>
                <w:szCs w:val="24"/>
                <w:shd w:val="clear" w:color="auto" w:fill="FEFFFE"/>
                <w:lang w:bidi="he-IL"/>
              </w:rPr>
            </w:pPr>
            <w:r w:rsidRPr="00B01514">
              <w:rPr>
                <w:rFonts w:ascii="Times New Roman" w:hAnsi="Times New Roman" w:cs="Times New Roman"/>
                <w:sz w:val="24"/>
                <w:szCs w:val="24"/>
                <w:shd w:val="clear" w:color="auto" w:fill="FEFFFE"/>
                <w:lang w:bidi="he-IL"/>
              </w:rPr>
              <w:t>«Развитие библиотечного дела</w:t>
            </w:r>
            <w:r w:rsidRPr="00B01514">
              <w:rPr>
                <w:rFonts w:ascii="Times New Roman" w:hAnsi="Times New Roman" w:cs="Times New Roman"/>
                <w:i/>
                <w:sz w:val="24"/>
                <w:szCs w:val="24"/>
                <w:shd w:val="clear" w:color="auto" w:fill="FEFFFE"/>
                <w:lang w:bidi="he-IL"/>
              </w:rPr>
              <w:t xml:space="preserve"> </w:t>
            </w:r>
            <w:proofErr w:type="spellStart"/>
            <w:r w:rsidR="00D21951" w:rsidRPr="00B01514">
              <w:rPr>
                <w:rFonts w:ascii="Times New Roman" w:hAnsi="Times New Roman" w:cs="Times New Roman"/>
                <w:sz w:val="24"/>
                <w:szCs w:val="24"/>
                <w:shd w:val="clear" w:color="auto" w:fill="FEFFFE"/>
                <w:lang w:bidi="he-IL"/>
              </w:rPr>
              <w:t>Краснолиповского</w:t>
            </w:r>
            <w:proofErr w:type="spellEnd"/>
            <w:r w:rsidR="00D21951" w:rsidRPr="00B01514">
              <w:rPr>
                <w:rFonts w:ascii="Times New Roman" w:hAnsi="Times New Roman" w:cs="Times New Roman"/>
                <w:sz w:val="24"/>
                <w:szCs w:val="24"/>
                <w:shd w:val="clear" w:color="auto" w:fill="FEFFFE"/>
                <w:lang w:bidi="he-IL"/>
              </w:rPr>
              <w:t xml:space="preserve"> </w:t>
            </w:r>
            <w:r w:rsidRPr="00B01514">
              <w:rPr>
                <w:rFonts w:ascii="Times New Roman" w:hAnsi="Times New Roman" w:cs="Times New Roman"/>
                <w:sz w:val="24"/>
                <w:szCs w:val="24"/>
                <w:shd w:val="clear" w:color="auto" w:fill="FEFFFE"/>
                <w:lang w:bidi="he-IL"/>
              </w:rPr>
              <w:t xml:space="preserve"> сельского поселения на 20</w:t>
            </w:r>
            <w:r w:rsidR="00F34524">
              <w:rPr>
                <w:rFonts w:ascii="Times New Roman" w:hAnsi="Times New Roman" w:cs="Times New Roman"/>
                <w:sz w:val="24"/>
                <w:szCs w:val="24"/>
                <w:shd w:val="clear" w:color="auto" w:fill="FEFFFE"/>
                <w:lang w:bidi="he-IL"/>
              </w:rPr>
              <w:t>23</w:t>
            </w:r>
            <w:r w:rsidRPr="00B01514">
              <w:rPr>
                <w:rFonts w:ascii="Times New Roman" w:hAnsi="Times New Roman" w:cs="Times New Roman"/>
                <w:sz w:val="24"/>
                <w:szCs w:val="24"/>
                <w:shd w:val="clear" w:color="auto" w:fill="FEFFFE"/>
                <w:lang w:bidi="he-IL"/>
              </w:rPr>
              <w:t>-202</w:t>
            </w:r>
            <w:r w:rsidR="00F34524">
              <w:rPr>
                <w:rFonts w:ascii="Times New Roman" w:hAnsi="Times New Roman" w:cs="Times New Roman"/>
                <w:sz w:val="24"/>
                <w:szCs w:val="24"/>
                <w:shd w:val="clear" w:color="auto" w:fill="FEFFFE"/>
                <w:lang w:bidi="he-IL"/>
              </w:rPr>
              <w:t>5</w:t>
            </w:r>
            <w:r w:rsidRPr="00B01514">
              <w:rPr>
                <w:rFonts w:ascii="Times New Roman" w:hAnsi="Times New Roman" w:cs="Times New Roman"/>
                <w:sz w:val="24"/>
                <w:szCs w:val="24"/>
                <w:shd w:val="clear" w:color="auto" w:fill="FEFFFE"/>
                <w:lang w:bidi="he-IL"/>
              </w:rPr>
              <w:t xml:space="preserve"> гг.» </w:t>
            </w:r>
            <w:r w:rsidRPr="00B01514">
              <w:rPr>
                <w:rFonts w:ascii="Times New Roman" w:hAnsi="Times New Roman" w:cs="Times New Roman"/>
                <w:sz w:val="24"/>
                <w:szCs w:val="24"/>
              </w:rPr>
              <w:t xml:space="preserve">расходы на финансовое обеспечение организации библиотечного обслуживания </w:t>
            </w:r>
            <w:r w:rsidRPr="00B01514">
              <w:rPr>
                <w:rFonts w:ascii="Times New Roman" w:hAnsi="Times New Roman" w:cs="Times New Roman"/>
                <w:sz w:val="24"/>
                <w:szCs w:val="24"/>
                <w:shd w:val="clear" w:color="auto" w:fill="FEFFFE"/>
                <w:lang w:bidi="he-IL"/>
              </w:rPr>
              <w:t xml:space="preserve">-  </w:t>
            </w:r>
            <w:r w:rsidR="00B01514" w:rsidRPr="00B01514">
              <w:rPr>
                <w:rFonts w:ascii="Times New Roman" w:hAnsi="Times New Roman" w:cs="Times New Roman"/>
                <w:sz w:val="24"/>
                <w:szCs w:val="24"/>
                <w:shd w:val="clear" w:color="auto" w:fill="FEFFFE"/>
                <w:lang w:bidi="he-IL"/>
              </w:rPr>
              <w:t>755,3</w:t>
            </w:r>
            <w:r w:rsidRPr="00B01514">
              <w:rPr>
                <w:rFonts w:ascii="Times New Roman" w:hAnsi="Times New Roman" w:cs="Times New Roman"/>
                <w:sz w:val="24"/>
                <w:szCs w:val="24"/>
                <w:shd w:val="clear" w:color="auto" w:fill="FEFFFE"/>
                <w:lang w:bidi="he-IL"/>
              </w:rPr>
              <w:t xml:space="preserve"> тыс. рублей</w:t>
            </w:r>
            <w:r w:rsidR="00D21951" w:rsidRPr="00B01514">
              <w:rPr>
                <w:rFonts w:ascii="Times New Roman" w:hAnsi="Times New Roman" w:cs="Times New Roman"/>
                <w:sz w:val="24"/>
                <w:szCs w:val="24"/>
                <w:shd w:val="clear" w:color="auto" w:fill="FEFFFE"/>
                <w:lang w:bidi="he-IL"/>
              </w:rPr>
              <w:t>,</w:t>
            </w:r>
            <w:r w:rsidR="00C04EAC" w:rsidRPr="00B01514">
              <w:rPr>
                <w:rFonts w:ascii="Times New Roman" w:hAnsi="Times New Roman" w:cs="Times New Roman"/>
                <w:sz w:val="24"/>
                <w:szCs w:val="24"/>
                <w:shd w:val="clear" w:color="auto" w:fill="FEFFFE"/>
                <w:lang w:bidi="he-IL"/>
              </w:rPr>
              <w:t xml:space="preserve"> </w:t>
            </w:r>
            <w:r w:rsidR="00D21951" w:rsidRPr="00B01514">
              <w:rPr>
                <w:rFonts w:ascii="Times New Roman" w:hAnsi="Times New Roman" w:cs="Times New Roman"/>
                <w:sz w:val="24"/>
                <w:szCs w:val="24"/>
                <w:shd w:val="clear" w:color="auto" w:fill="FEFFFE"/>
                <w:lang w:bidi="he-IL"/>
              </w:rPr>
              <w:t xml:space="preserve">в том числе </w:t>
            </w:r>
            <w:r w:rsidRPr="00B01514">
              <w:rPr>
                <w:rFonts w:ascii="Times New Roman" w:hAnsi="Times New Roman" w:cs="Times New Roman"/>
                <w:sz w:val="24"/>
                <w:szCs w:val="24"/>
                <w:shd w:val="clear" w:color="auto" w:fill="FEFFFE"/>
                <w:lang w:bidi="he-IL"/>
              </w:rPr>
              <w:t xml:space="preserve">  на оплату труда с начислениями на нее</w:t>
            </w:r>
            <w:r w:rsidR="00D21951" w:rsidRPr="00B01514">
              <w:rPr>
                <w:rFonts w:ascii="Times New Roman" w:hAnsi="Times New Roman" w:cs="Times New Roman"/>
                <w:sz w:val="24"/>
                <w:szCs w:val="24"/>
                <w:shd w:val="clear" w:color="auto" w:fill="FEFFFE"/>
                <w:lang w:bidi="he-IL"/>
              </w:rPr>
              <w:t xml:space="preserve"> – </w:t>
            </w:r>
            <w:r w:rsidR="00B01514" w:rsidRPr="00B01514">
              <w:rPr>
                <w:rFonts w:ascii="Times New Roman" w:hAnsi="Times New Roman" w:cs="Times New Roman"/>
                <w:sz w:val="24"/>
                <w:szCs w:val="24"/>
                <w:shd w:val="clear" w:color="auto" w:fill="FEFFFE"/>
                <w:lang w:bidi="he-IL"/>
              </w:rPr>
              <w:t>620,9</w:t>
            </w:r>
            <w:r w:rsidR="00D21951" w:rsidRPr="00B01514">
              <w:rPr>
                <w:rFonts w:ascii="Times New Roman" w:hAnsi="Times New Roman" w:cs="Times New Roman"/>
                <w:sz w:val="24"/>
                <w:szCs w:val="24"/>
                <w:shd w:val="clear" w:color="auto" w:fill="FEFFFE"/>
                <w:lang w:bidi="he-IL"/>
              </w:rPr>
              <w:t xml:space="preserve"> тыс. рублей</w:t>
            </w:r>
            <w:r w:rsidRPr="00B01514">
              <w:rPr>
                <w:rFonts w:ascii="Times New Roman" w:hAnsi="Times New Roman" w:cs="Times New Roman"/>
                <w:sz w:val="24"/>
                <w:szCs w:val="24"/>
                <w:shd w:val="clear" w:color="auto" w:fill="FEFFFE"/>
                <w:lang w:bidi="he-IL"/>
              </w:rPr>
              <w:t>.</w:t>
            </w:r>
            <w:r w:rsidR="00FB4AD2" w:rsidRPr="00B01514">
              <w:rPr>
                <w:rFonts w:ascii="Times New Roman" w:hAnsi="Times New Roman" w:cs="Times New Roman"/>
                <w:sz w:val="24"/>
                <w:szCs w:val="24"/>
                <w:shd w:val="clear" w:color="auto" w:fill="FEFFFE"/>
                <w:lang w:bidi="he-IL"/>
              </w:rPr>
              <w:t xml:space="preserve"> </w:t>
            </w:r>
            <w:r w:rsidRPr="00B01514">
              <w:rPr>
                <w:i/>
                <w:sz w:val="24"/>
                <w:szCs w:val="24"/>
                <w:shd w:val="clear" w:color="auto" w:fill="FEFFFE"/>
                <w:lang w:bidi="he-IL"/>
              </w:rPr>
              <w:t xml:space="preserve"> </w:t>
            </w:r>
          </w:p>
          <w:p w:rsidR="006B0ADA" w:rsidRPr="00B01514" w:rsidRDefault="00C40473" w:rsidP="003A7AB7">
            <w:pPr>
              <w:shd w:val="clear" w:color="auto" w:fill="FEFFFE"/>
              <w:spacing w:after="0" w:line="240" w:lineRule="auto"/>
              <w:ind w:firstLine="540"/>
              <w:jc w:val="both"/>
              <w:rPr>
                <w:rFonts w:ascii="Times New Roman" w:hAnsi="Times New Roman" w:cs="Times New Roman"/>
                <w:sz w:val="24"/>
                <w:szCs w:val="24"/>
                <w:shd w:val="clear" w:color="auto" w:fill="FEFFFE"/>
                <w:lang w:bidi="he-IL"/>
              </w:rPr>
            </w:pPr>
            <w:r w:rsidRPr="00B01514">
              <w:rPr>
                <w:rFonts w:ascii="Times New Roman" w:hAnsi="Times New Roman" w:cs="Times New Roman"/>
                <w:sz w:val="24"/>
                <w:szCs w:val="24"/>
                <w:shd w:val="clear" w:color="auto" w:fill="FEFFFE"/>
                <w:lang w:bidi="he-IL"/>
              </w:rPr>
              <w:t xml:space="preserve"> </w:t>
            </w:r>
            <w:r w:rsidR="006B0ADA" w:rsidRPr="00B01514">
              <w:rPr>
                <w:i/>
                <w:sz w:val="24"/>
                <w:szCs w:val="24"/>
                <w:shd w:val="clear" w:color="auto" w:fill="FEFFFE"/>
                <w:lang w:bidi="he-IL"/>
              </w:rPr>
              <w:t xml:space="preserve"> </w:t>
            </w:r>
            <w:bookmarkStart w:id="1" w:name="_GoBack1"/>
            <w:bookmarkEnd w:id="1"/>
            <w:r w:rsidR="006B0ADA" w:rsidRPr="00B01514">
              <w:rPr>
                <w:rFonts w:ascii="Times New Roman" w:hAnsi="Times New Roman" w:cs="Times New Roman"/>
                <w:sz w:val="24"/>
                <w:szCs w:val="24"/>
                <w:shd w:val="clear" w:color="auto" w:fill="FEFFFE"/>
                <w:lang w:bidi="he-IL"/>
              </w:rPr>
              <w:t>Расходы п</w:t>
            </w:r>
            <w:r w:rsidR="00D21951" w:rsidRPr="00B01514">
              <w:rPr>
                <w:rFonts w:ascii="Times New Roman" w:hAnsi="Times New Roman" w:cs="Times New Roman"/>
                <w:sz w:val="24"/>
                <w:szCs w:val="24"/>
                <w:shd w:val="clear" w:color="auto" w:fill="FEFFFE"/>
                <w:lang w:bidi="he-IL"/>
              </w:rPr>
              <w:t xml:space="preserve">о данному разделу составили </w:t>
            </w:r>
            <w:r w:rsidR="00B01514" w:rsidRPr="00B01514">
              <w:rPr>
                <w:rFonts w:ascii="Times New Roman" w:hAnsi="Times New Roman" w:cs="Times New Roman"/>
                <w:sz w:val="24"/>
                <w:szCs w:val="24"/>
                <w:shd w:val="clear" w:color="auto" w:fill="FEFFFE"/>
                <w:lang w:bidi="he-IL"/>
              </w:rPr>
              <w:t>38,3</w:t>
            </w:r>
            <w:r w:rsidR="00D21951" w:rsidRPr="00B01514">
              <w:rPr>
                <w:rFonts w:ascii="Times New Roman" w:hAnsi="Times New Roman" w:cs="Times New Roman"/>
                <w:sz w:val="24"/>
                <w:szCs w:val="24"/>
                <w:shd w:val="clear" w:color="auto" w:fill="FEFFFE"/>
                <w:lang w:bidi="he-IL"/>
              </w:rPr>
              <w:t xml:space="preserve"> </w:t>
            </w:r>
            <w:r w:rsidR="006B0ADA" w:rsidRPr="00B01514">
              <w:rPr>
                <w:rFonts w:ascii="Times New Roman" w:hAnsi="Times New Roman" w:cs="Times New Roman"/>
                <w:sz w:val="24"/>
                <w:szCs w:val="24"/>
                <w:shd w:val="clear" w:color="auto" w:fill="FEFFFE"/>
                <w:lang w:bidi="he-IL"/>
              </w:rPr>
              <w:t xml:space="preserve">% от расходной части бюджета </w:t>
            </w:r>
            <w:proofErr w:type="spellStart"/>
            <w:r w:rsidR="00D21951" w:rsidRPr="00B01514">
              <w:rPr>
                <w:rFonts w:ascii="Times New Roman" w:hAnsi="Times New Roman" w:cs="Times New Roman"/>
                <w:sz w:val="24"/>
                <w:szCs w:val="24"/>
                <w:shd w:val="clear" w:color="auto" w:fill="FEFFFE"/>
                <w:lang w:bidi="he-IL"/>
              </w:rPr>
              <w:t>Краснолиповского</w:t>
            </w:r>
            <w:proofErr w:type="spellEnd"/>
            <w:r w:rsidR="00D21951" w:rsidRPr="00B01514">
              <w:rPr>
                <w:rFonts w:ascii="Times New Roman" w:hAnsi="Times New Roman" w:cs="Times New Roman"/>
                <w:sz w:val="24"/>
                <w:szCs w:val="24"/>
                <w:shd w:val="clear" w:color="auto" w:fill="FEFFFE"/>
                <w:lang w:bidi="he-IL"/>
              </w:rPr>
              <w:t xml:space="preserve"> </w:t>
            </w:r>
            <w:r w:rsidR="006B0ADA" w:rsidRPr="00B01514">
              <w:rPr>
                <w:rFonts w:ascii="Times New Roman" w:hAnsi="Times New Roman" w:cs="Times New Roman"/>
                <w:sz w:val="24"/>
                <w:szCs w:val="24"/>
                <w:shd w:val="clear" w:color="auto" w:fill="FEFFFE"/>
                <w:lang w:bidi="he-IL"/>
              </w:rPr>
              <w:t>сельского поселения.</w:t>
            </w:r>
          </w:p>
          <w:p w:rsidR="003A7AB7" w:rsidRPr="00B01514" w:rsidRDefault="003A7AB7" w:rsidP="003A7AB7">
            <w:pPr>
              <w:pStyle w:val="2"/>
              <w:shd w:val="clear" w:color="auto" w:fill="FFFFFF"/>
              <w:spacing w:before="0" w:line="240" w:lineRule="auto"/>
              <w:jc w:val="both"/>
              <w:rPr>
                <w:rFonts w:ascii="Times New Roman" w:hAnsi="Times New Roman" w:cs="Times New Roman"/>
                <w:b w:val="0"/>
                <w:color w:val="auto"/>
                <w:sz w:val="24"/>
                <w:szCs w:val="24"/>
              </w:rPr>
            </w:pPr>
            <w:r w:rsidRPr="00B01514">
              <w:rPr>
                <w:rFonts w:ascii="Times New Roman" w:hAnsi="Times New Roman" w:cs="Times New Roman"/>
                <w:b w:val="0"/>
                <w:color w:val="auto"/>
                <w:sz w:val="24"/>
                <w:szCs w:val="24"/>
              </w:rPr>
              <w:t xml:space="preserve">          </w:t>
            </w:r>
            <w:r w:rsidR="00D21951" w:rsidRPr="00B01514">
              <w:rPr>
                <w:rFonts w:ascii="Times New Roman" w:hAnsi="Times New Roman" w:cs="Times New Roman"/>
                <w:b w:val="0"/>
                <w:color w:val="auto"/>
                <w:sz w:val="24"/>
                <w:szCs w:val="24"/>
              </w:rPr>
              <w:t xml:space="preserve">По подразделу 1001 «Пенсионное обеспечение населения» кассовое исполнение произведено в пределах бюджетных назначений и составило </w:t>
            </w:r>
            <w:r w:rsidR="00C40473" w:rsidRPr="00B01514">
              <w:rPr>
                <w:rFonts w:ascii="Times New Roman" w:hAnsi="Times New Roman" w:cs="Times New Roman"/>
                <w:b w:val="0"/>
                <w:color w:val="auto"/>
                <w:sz w:val="24"/>
                <w:szCs w:val="24"/>
              </w:rPr>
              <w:t>208,1</w:t>
            </w:r>
            <w:r w:rsidR="00D21951" w:rsidRPr="00B01514">
              <w:rPr>
                <w:rFonts w:ascii="Times New Roman" w:hAnsi="Times New Roman" w:cs="Times New Roman"/>
                <w:b w:val="0"/>
                <w:color w:val="auto"/>
                <w:sz w:val="24"/>
                <w:szCs w:val="24"/>
              </w:rPr>
              <w:t xml:space="preserve"> тыс. рублей  или </w:t>
            </w:r>
            <w:r w:rsidR="00F83E17" w:rsidRPr="00B01514">
              <w:rPr>
                <w:rFonts w:ascii="Times New Roman" w:hAnsi="Times New Roman" w:cs="Times New Roman"/>
                <w:b w:val="0"/>
                <w:color w:val="auto"/>
                <w:sz w:val="24"/>
                <w:szCs w:val="24"/>
              </w:rPr>
              <w:t>100,0</w:t>
            </w:r>
            <w:r w:rsidR="000B476B" w:rsidRPr="00B01514">
              <w:rPr>
                <w:rFonts w:ascii="Times New Roman" w:hAnsi="Times New Roman" w:cs="Times New Roman"/>
                <w:b w:val="0"/>
                <w:color w:val="auto"/>
                <w:sz w:val="24"/>
                <w:szCs w:val="24"/>
              </w:rPr>
              <w:t xml:space="preserve"> </w:t>
            </w:r>
            <w:r w:rsidR="00D21951" w:rsidRPr="00B01514">
              <w:rPr>
                <w:rFonts w:ascii="Times New Roman" w:hAnsi="Times New Roman" w:cs="Times New Roman"/>
                <w:b w:val="0"/>
                <w:color w:val="auto"/>
                <w:sz w:val="24"/>
                <w:szCs w:val="24"/>
              </w:rPr>
              <w:t>% к утвержденным</w:t>
            </w:r>
            <w:r w:rsidRPr="00B01514">
              <w:rPr>
                <w:rFonts w:ascii="Times New Roman" w:hAnsi="Times New Roman" w:cs="Times New Roman"/>
                <w:b w:val="0"/>
                <w:color w:val="auto"/>
                <w:sz w:val="24"/>
                <w:szCs w:val="24"/>
              </w:rPr>
              <w:t xml:space="preserve"> </w:t>
            </w:r>
            <w:r w:rsidR="00D21951" w:rsidRPr="00B01514">
              <w:rPr>
                <w:rFonts w:ascii="Times New Roman" w:hAnsi="Times New Roman" w:cs="Times New Roman"/>
                <w:b w:val="0"/>
                <w:color w:val="auto"/>
                <w:sz w:val="24"/>
                <w:szCs w:val="24"/>
              </w:rPr>
              <w:t>назначениям</w:t>
            </w:r>
            <w:r w:rsidR="000B476B" w:rsidRPr="00B01514">
              <w:rPr>
                <w:rFonts w:ascii="Times New Roman" w:hAnsi="Times New Roman" w:cs="Times New Roman"/>
                <w:b w:val="0"/>
                <w:color w:val="auto"/>
                <w:sz w:val="24"/>
                <w:szCs w:val="24"/>
              </w:rPr>
              <w:t>.</w:t>
            </w:r>
            <w:r w:rsidR="006832B0" w:rsidRPr="00B01514">
              <w:rPr>
                <w:rFonts w:ascii="Times New Roman" w:hAnsi="Times New Roman" w:cs="Times New Roman"/>
                <w:b w:val="0"/>
                <w:color w:val="auto"/>
                <w:sz w:val="24"/>
                <w:szCs w:val="24"/>
              </w:rPr>
              <w:t xml:space="preserve"> </w:t>
            </w:r>
          </w:p>
          <w:p w:rsidR="003A7AB7" w:rsidRPr="00B01514" w:rsidRDefault="00C40473" w:rsidP="00C40473">
            <w:pPr>
              <w:pStyle w:val="2"/>
              <w:shd w:val="clear" w:color="auto" w:fill="FFFFFF"/>
              <w:spacing w:before="0" w:line="240" w:lineRule="auto"/>
              <w:jc w:val="both"/>
              <w:rPr>
                <w:rFonts w:ascii="Times New Roman" w:hAnsi="Times New Roman" w:cs="Times New Roman"/>
                <w:b w:val="0"/>
                <w:color w:val="00000A"/>
                <w:sz w:val="24"/>
                <w:szCs w:val="24"/>
              </w:rPr>
            </w:pPr>
            <w:r w:rsidRPr="00B01514">
              <w:rPr>
                <w:rFonts w:ascii="Times New Roman" w:hAnsi="Times New Roman" w:cs="Times New Roman"/>
                <w:b w:val="0"/>
                <w:color w:val="auto"/>
                <w:sz w:val="24"/>
                <w:szCs w:val="24"/>
              </w:rPr>
              <w:t xml:space="preserve"> </w:t>
            </w:r>
            <w:r w:rsidR="003A7AB7" w:rsidRPr="00B01514">
              <w:rPr>
                <w:b w:val="0"/>
                <w:i/>
                <w:sz w:val="24"/>
                <w:szCs w:val="24"/>
                <w:shd w:val="clear" w:color="auto" w:fill="FEFFFE"/>
                <w:lang w:bidi="he-IL"/>
              </w:rPr>
              <w:t xml:space="preserve">          </w:t>
            </w:r>
            <w:r w:rsidR="003A7AB7" w:rsidRPr="00B01514">
              <w:rPr>
                <w:rFonts w:ascii="Times New Roman" w:hAnsi="Times New Roman" w:cs="Times New Roman"/>
                <w:b w:val="0"/>
                <w:color w:val="auto"/>
                <w:sz w:val="24"/>
                <w:szCs w:val="24"/>
                <w:shd w:val="clear" w:color="auto" w:fill="FEFFFE"/>
                <w:lang w:bidi="he-IL"/>
              </w:rPr>
              <w:t xml:space="preserve">По разделу </w:t>
            </w:r>
            <w:r w:rsidR="003A7AB7" w:rsidRPr="00B01514">
              <w:rPr>
                <w:rFonts w:ascii="Times New Roman" w:hAnsi="Times New Roman" w:cs="Times New Roman"/>
                <w:b w:val="0"/>
                <w:iCs/>
                <w:color w:val="auto"/>
                <w:sz w:val="24"/>
                <w:szCs w:val="24"/>
                <w:shd w:val="clear" w:color="auto" w:fill="FEFFFE"/>
                <w:lang w:bidi="he-IL"/>
              </w:rPr>
              <w:t xml:space="preserve">1202 «Периодическая печать и издательства» </w:t>
            </w:r>
            <w:r w:rsidR="003A7AB7" w:rsidRPr="00B01514">
              <w:rPr>
                <w:rFonts w:ascii="Times New Roman" w:hAnsi="Times New Roman" w:cs="Times New Roman"/>
                <w:b w:val="0"/>
                <w:color w:val="auto"/>
                <w:sz w:val="24"/>
                <w:szCs w:val="24"/>
                <w:shd w:val="clear" w:color="auto" w:fill="FEFFFE"/>
                <w:lang w:bidi="he-IL"/>
              </w:rPr>
              <w:t xml:space="preserve">расходы исполнены в сумме </w:t>
            </w:r>
            <w:r w:rsidR="003A7AB7" w:rsidRPr="00B01514">
              <w:rPr>
                <w:rFonts w:ascii="Times New Roman" w:hAnsi="Times New Roman" w:cs="Times New Roman"/>
                <w:b w:val="0"/>
                <w:color w:val="auto"/>
                <w:w w:val="112"/>
                <w:sz w:val="24"/>
                <w:szCs w:val="24"/>
                <w:shd w:val="clear" w:color="auto" w:fill="FEFFFE"/>
                <w:lang w:bidi="he-IL"/>
              </w:rPr>
              <w:t xml:space="preserve">20,0 </w:t>
            </w:r>
            <w:r w:rsidR="003A7AB7" w:rsidRPr="00B01514">
              <w:rPr>
                <w:rFonts w:ascii="Times New Roman" w:hAnsi="Times New Roman" w:cs="Times New Roman"/>
                <w:b w:val="0"/>
                <w:color w:val="auto"/>
                <w:sz w:val="24"/>
                <w:szCs w:val="24"/>
                <w:shd w:val="clear" w:color="auto" w:fill="FEFFFE"/>
                <w:lang w:bidi="he-IL"/>
              </w:rPr>
              <w:t>тыс. рублей или на 100% к утвержденным бюджетным назначениям</w:t>
            </w:r>
            <w:r w:rsidRPr="00B01514">
              <w:rPr>
                <w:rFonts w:ascii="Times New Roman" w:hAnsi="Times New Roman" w:cs="Times New Roman"/>
                <w:b w:val="0"/>
                <w:color w:val="auto"/>
                <w:sz w:val="24"/>
                <w:szCs w:val="24"/>
                <w:shd w:val="clear" w:color="auto" w:fill="FEFFFE"/>
                <w:lang w:bidi="he-IL"/>
              </w:rPr>
              <w:t xml:space="preserve">.  </w:t>
            </w:r>
            <w:r w:rsidR="003A7AB7" w:rsidRPr="00B01514">
              <w:rPr>
                <w:rFonts w:ascii="Times New Roman" w:hAnsi="Times New Roman" w:cs="Times New Roman"/>
                <w:b w:val="0"/>
                <w:sz w:val="24"/>
                <w:szCs w:val="24"/>
                <w:shd w:val="clear" w:color="auto" w:fill="FEFFFE"/>
                <w:lang w:bidi="he-IL"/>
              </w:rPr>
              <w:t xml:space="preserve"> </w:t>
            </w:r>
            <w:r w:rsidRPr="00B01514">
              <w:rPr>
                <w:rFonts w:ascii="Times New Roman" w:hAnsi="Times New Roman" w:cs="Times New Roman"/>
                <w:b w:val="0"/>
                <w:color w:val="00000A"/>
                <w:sz w:val="24"/>
                <w:szCs w:val="24"/>
                <w:shd w:val="clear" w:color="auto" w:fill="FEFFFE"/>
                <w:lang w:bidi="he-IL"/>
              </w:rPr>
              <w:t xml:space="preserve"> </w:t>
            </w:r>
          </w:p>
          <w:p w:rsidR="006B0ADA" w:rsidRPr="00F34524" w:rsidRDefault="00C40473" w:rsidP="00C40473">
            <w:pPr>
              <w:shd w:val="clear" w:color="auto" w:fill="FEFFFE"/>
              <w:spacing w:after="0" w:line="240" w:lineRule="auto"/>
              <w:ind w:right="4"/>
              <w:jc w:val="both"/>
              <w:rPr>
                <w:rFonts w:ascii="Times New Roman" w:hAnsi="Times New Roman" w:cs="Times New Roman"/>
                <w:sz w:val="24"/>
                <w:szCs w:val="24"/>
              </w:rPr>
            </w:pPr>
            <w:r w:rsidRPr="00DF3816">
              <w:rPr>
                <w:rFonts w:ascii="Times New Roman" w:hAnsi="Times New Roman" w:cs="Times New Roman"/>
                <w:b/>
                <w:sz w:val="24"/>
                <w:szCs w:val="24"/>
                <w:shd w:val="clear" w:color="auto" w:fill="FEFFFE"/>
                <w:lang w:bidi="he-IL"/>
              </w:rPr>
              <w:t xml:space="preserve"> </w:t>
            </w:r>
            <w:r w:rsidR="006B0ADA" w:rsidRPr="00DF3816">
              <w:rPr>
                <w:b/>
                <w:sz w:val="24"/>
                <w:szCs w:val="24"/>
              </w:rPr>
              <w:t xml:space="preserve">     </w:t>
            </w:r>
            <w:r w:rsidR="007F5D4D" w:rsidRPr="00DF3816">
              <w:rPr>
                <w:b/>
                <w:sz w:val="24"/>
                <w:szCs w:val="24"/>
              </w:rPr>
              <w:t xml:space="preserve"> </w:t>
            </w:r>
            <w:r w:rsidR="006B0ADA" w:rsidRPr="00DF3816">
              <w:rPr>
                <w:b/>
                <w:sz w:val="24"/>
                <w:szCs w:val="24"/>
              </w:rPr>
              <w:t xml:space="preserve"> </w:t>
            </w:r>
            <w:r w:rsidR="006B0ADA" w:rsidRPr="00F34524">
              <w:rPr>
                <w:rFonts w:ascii="Times New Roman" w:hAnsi="Times New Roman" w:cs="Times New Roman"/>
                <w:sz w:val="24"/>
                <w:szCs w:val="24"/>
              </w:rPr>
              <w:t>В целом на реализацию </w:t>
            </w:r>
            <w:r w:rsidR="000B476B" w:rsidRPr="00F34524">
              <w:rPr>
                <w:rFonts w:ascii="Times New Roman" w:hAnsi="Times New Roman" w:cs="Times New Roman"/>
                <w:bCs/>
                <w:sz w:val="24"/>
                <w:szCs w:val="24"/>
              </w:rPr>
              <w:t xml:space="preserve"> </w:t>
            </w:r>
            <w:r w:rsidR="006B0ADA" w:rsidRPr="00F34524">
              <w:rPr>
                <w:rFonts w:ascii="Times New Roman" w:hAnsi="Times New Roman" w:cs="Times New Roman"/>
                <w:bCs/>
                <w:sz w:val="24"/>
                <w:szCs w:val="24"/>
              </w:rPr>
              <w:t xml:space="preserve"> ведомственных целевых программ</w:t>
            </w:r>
            <w:r w:rsidR="006B0ADA" w:rsidRPr="00F34524">
              <w:rPr>
                <w:rFonts w:ascii="Times New Roman" w:hAnsi="Times New Roman" w:cs="Times New Roman"/>
                <w:sz w:val="24"/>
                <w:szCs w:val="24"/>
              </w:rPr>
              <w:t> в 202</w:t>
            </w:r>
            <w:r w:rsidR="00B01514" w:rsidRPr="00F34524">
              <w:rPr>
                <w:rFonts w:ascii="Times New Roman" w:hAnsi="Times New Roman" w:cs="Times New Roman"/>
                <w:sz w:val="24"/>
                <w:szCs w:val="24"/>
              </w:rPr>
              <w:t>3</w:t>
            </w:r>
            <w:r w:rsidR="006B0ADA" w:rsidRPr="00F34524">
              <w:rPr>
                <w:rFonts w:ascii="Times New Roman" w:hAnsi="Times New Roman" w:cs="Times New Roman"/>
                <w:sz w:val="24"/>
                <w:szCs w:val="24"/>
              </w:rPr>
              <w:t xml:space="preserve"> году было затрачено </w:t>
            </w:r>
            <w:r w:rsidR="00F34524" w:rsidRPr="00F34524">
              <w:rPr>
                <w:rFonts w:ascii="Times New Roman" w:hAnsi="Times New Roman" w:cs="Times New Roman"/>
                <w:sz w:val="24"/>
                <w:szCs w:val="24"/>
              </w:rPr>
              <w:t>4009,4</w:t>
            </w:r>
            <w:r w:rsidR="006B0ADA" w:rsidRPr="00F34524">
              <w:rPr>
                <w:rFonts w:ascii="Times New Roman" w:hAnsi="Times New Roman" w:cs="Times New Roman"/>
                <w:sz w:val="24"/>
                <w:szCs w:val="24"/>
              </w:rPr>
              <w:t xml:space="preserve"> тыс. рублей,</w:t>
            </w:r>
            <w:r w:rsidR="006B0ADA" w:rsidRPr="00F34524">
              <w:rPr>
                <w:rFonts w:ascii="Times New Roman" w:hAnsi="Times New Roman" w:cs="Times New Roman"/>
                <w:i/>
                <w:sz w:val="24"/>
                <w:szCs w:val="24"/>
              </w:rPr>
              <w:t xml:space="preserve"> </w:t>
            </w:r>
            <w:r w:rsidR="006B0ADA" w:rsidRPr="00F34524">
              <w:rPr>
                <w:rFonts w:ascii="Times New Roman" w:hAnsi="Times New Roman" w:cs="Times New Roman"/>
                <w:sz w:val="24"/>
                <w:szCs w:val="24"/>
              </w:rPr>
              <w:t>что</w:t>
            </w:r>
            <w:r w:rsidR="006B0ADA" w:rsidRPr="00F34524">
              <w:rPr>
                <w:sz w:val="24"/>
                <w:szCs w:val="24"/>
              </w:rPr>
              <w:t xml:space="preserve"> </w:t>
            </w:r>
            <w:r w:rsidR="006B0ADA" w:rsidRPr="00F34524">
              <w:rPr>
                <w:rFonts w:ascii="Times New Roman" w:hAnsi="Times New Roman" w:cs="Times New Roman"/>
                <w:sz w:val="24"/>
                <w:szCs w:val="24"/>
              </w:rPr>
              <w:t xml:space="preserve">составляет </w:t>
            </w:r>
            <w:r w:rsidR="00F34524" w:rsidRPr="00F34524">
              <w:rPr>
                <w:rFonts w:ascii="Times New Roman" w:hAnsi="Times New Roman" w:cs="Times New Roman"/>
                <w:sz w:val="24"/>
                <w:szCs w:val="24"/>
              </w:rPr>
              <w:t>95,6</w:t>
            </w:r>
            <w:r w:rsidR="006B0ADA" w:rsidRPr="00F34524">
              <w:rPr>
                <w:rFonts w:ascii="Times New Roman" w:hAnsi="Times New Roman" w:cs="Times New Roman"/>
                <w:sz w:val="24"/>
                <w:szCs w:val="24"/>
              </w:rPr>
              <w:t xml:space="preserve"> % от плановых назначений</w:t>
            </w:r>
            <w:r w:rsidR="00C17EFF" w:rsidRPr="00F34524">
              <w:rPr>
                <w:rFonts w:ascii="Times New Roman" w:hAnsi="Times New Roman" w:cs="Times New Roman"/>
                <w:sz w:val="24"/>
                <w:szCs w:val="24"/>
              </w:rPr>
              <w:t xml:space="preserve"> (</w:t>
            </w:r>
            <w:r w:rsidR="00F34524" w:rsidRPr="00F34524">
              <w:rPr>
                <w:rFonts w:ascii="Times New Roman" w:hAnsi="Times New Roman" w:cs="Times New Roman"/>
                <w:sz w:val="24"/>
                <w:szCs w:val="24"/>
              </w:rPr>
              <w:t>4191,8</w:t>
            </w:r>
            <w:r w:rsidR="00C04EAC" w:rsidRPr="00F34524">
              <w:rPr>
                <w:rFonts w:ascii="Times New Roman" w:hAnsi="Times New Roman" w:cs="Times New Roman"/>
                <w:sz w:val="24"/>
                <w:szCs w:val="24"/>
              </w:rPr>
              <w:t xml:space="preserve"> тыс. рублей)</w:t>
            </w:r>
            <w:r w:rsidR="007F5D4D" w:rsidRPr="00F34524">
              <w:rPr>
                <w:rFonts w:ascii="Times New Roman" w:hAnsi="Times New Roman" w:cs="Times New Roman"/>
                <w:sz w:val="24"/>
                <w:szCs w:val="24"/>
              </w:rPr>
              <w:t xml:space="preserve">, в том числе на реализацию </w:t>
            </w:r>
            <w:r w:rsidR="006B0ADA" w:rsidRPr="00F34524">
              <w:rPr>
                <w:rFonts w:ascii="Times New Roman" w:hAnsi="Times New Roman" w:cs="Times New Roman"/>
                <w:sz w:val="24"/>
                <w:szCs w:val="24"/>
              </w:rPr>
              <w:t>программ:</w:t>
            </w:r>
          </w:p>
          <w:p w:rsidR="006B0ADA" w:rsidRPr="00F34524" w:rsidRDefault="006B0ADA" w:rsidP="00B358F6">
            <w:pPr>
              <w:shd w:val="clear" w:color="auto" w:fill="FFFFFF"/>
              <w:spacing w:after="0" w:line="240" w:lineRule="auto"/>
              <w:jc w:val="both"/>
              <w:rPr>
                <w:rFonts w:ascii="Times New Roman" w:hAnsi="Times New Roman" w:cs="Times New Roman"/>
                <w:sz w:val="24"/>
                <w:szCs w:val="24"/>
              </w:rPr>
            </w:pPr>
            <w:r w:rsidRPr="00DF3816">
              <w:rPr>
                <w:b/>
                <w:iCs/>
                <w:sz w:val="24"/>
                <w:szCs w:val="24"/>
                <w:shd w:val="clear" w:color="auto" w:fill="FEFFFE"/>
                <w:lang w:bidi="he-IL"/>
              </w:rPr>
              <w:t xml:space="preserve">   </w:t>
            </w:r>
            <w:r w:rsidR="00C04EAC" w:rsidRPr="00DF3816">
              <w:rPr>
                <w:b/>
                <w:iCs/>
                <w:sz w:val="24"/>
                <w:szCs w:val="24"/>
                <w:shd w:val="clear" w:color="auto" w:fill="FEFFFE"/>
                <w:lang w:bidi="he-IL"/>
              </w:rPr>
              <w:t xml:space="preserve"> </w:t>
            </w:r>
            <w:r w:rsidRPr="00DF3816">
              <w:rPr>
                <w:b/>
                <w:iCs/>
                <w:sz w:val="24"/>
                <w:szCs w:val="24"/>
                <w:shd w:val="clear" w:color="auto" w:fill="FEFFFE"/>
                <w:lang w:bidi="he-IL"/>
              </w:rPr>
              <w:t xml:space="preserve"> </w:t>
            </w:r>
            <w:r w:rsidR="00123E66" w:rsidRPr="00DF3816">
              <w:rPr>
                <w:b/>
                <w:iCs/>
                <w:sz w:val="24"/>
                <w:szCs w:val="24"/>
                <w:shd w:val="clear" w:color="auto" w:fill="FEFFFE"/>
                <w:lang w:bidi="he-IL"/>
              </w:rPr>
              <w:t xml:space="preserve"> </w:t>
            </w:r>
            <w:r w:rsidR="00C04EAC" w:rsidRPr="00DF3816">
              <w:rPr>
                <w:rFonts w:ascii="Times New Roman" w:hAnsi="Times New Roman" w:cs="Times New Roman"/>
                <w:b/>
                <w:sz w:val="24"/>
                <w:szCs w:val="24"/>
                <w:shd w:val="clear" w:color="auto" w:fill="FEFFFE"/>
                <w:lang w:bidi="he-IL"/>
              </w:rPr>
              <w:t>«</w:t>
            </w:r>
            <w:r w:rsidR="00B01514" w:rsidRPr="00573B39">
              <w:rPr>
                <w:rFonts w:ascii="Times New Roman" w:hAnsi="Times New Roman" w:cs="Times New Roman"/>
                <w:sz w:val="24"/>
                <w:szCs w:val="24"/>
                <w:shd w:val="clear" w:color="auto" w:fill="FEFFFE"/>
                <w:lang w:bidi="he-IL"/>
              </w:rPr>
              <w:t xml:space="preserve">Основные направления развития благоустройства в </w:t>
            </w:r>
            <w:proofErr w:type="spellStart"/>
            <w:r w:rsidR="00B01514" w:rsidRPr="00573B39">
              <w:rPr>
                <w:rFonts w:ascii="Times New Roman" w:hAnsi="Times New Roman" w:cs="Times New Roman"/>
                <w:sz w:val="24"/>
                <w:szCs w:val="24"/>
                <w:shd w:val="clear" w:color="auto" w:fill="FEFFFE"/>
                <w:lang w:bidi="he-IL"/>
              </w:rPr>
              <w:t>Краснолиповском</w:t>
            </w:r>
            <w:proofErr w:type="spellEnd"/>
            <w:r w:rsidR="00B01514" w:rsidRPr="00573B39">
              <w:rPr>
                <w:rFonts w:ascii="Times New Roman" w:hAnsi="Times New Roman" w:cs="Times New Roman"/>
                <w:sz w:val="24"/>
                <w:szCs w:val="24"/>
                <w:shd w:val="clear" w:color="auto" w:fill="FEFFFE"/>
                <w:lang w:bidi="he-IL"/>
              </w:rPr>
              <w:t xml:space="preserve">  сельском поселении на 2023-2025 гг.» исполнены в сумме 50,9</w:t>
            </w:r>
            <w:r w:rsidR="00B01514">
              <w:rPr>
                <w:rFonts w:ascii="Times New Roman" w:hAnsi="Times New Roman" w:cs="Times New Roman"/>
                <w:sz w:val="24"/>
                <w:szCs w:val="24"/>
                <w:shd w:val="clear" w:color="auto" w:fill="FEFFFE"/>
                <w:lang w:bidi="he-IL"/>
              </w:rPr>
              <w:t xml:space="preserve"> тыс. рублей</w:t>
            </w:r>
            <w:r w:rsidR="00C04EAC" w:rsidRPr="00DF3816">
              <w:rPr>
                <w:rFonts w:ascii="Times New Roman" w:hAnsi="Times New Roman" w:cs="Times New Roman"/>
                <w:b/>
                <w:sz w:val="24"/>
                <w:szCs w:val="24"/>
                <w:shd w:val="clear" w:color="auto" w:fill="FEFFFE"/>
                <w:lang w:bidi="he-IL"/>
              </w:rPr>
              <w:t xml:space="preserve">, </w:t>
            </w:r>
            <w:r w:rsidR="00F34524" w:rsidRPr="00F34524">
              <w:rPr>
                <w:rFonts w:ascii="Times New Roman" w:hAnsi="Times New Roman" w:cs="Times New Roman"/>
                <w:sz w:val="24"/>
                <w:szCs w:val="24"/>
              </w:rPr>
              <w:t>1,3</w:t>
            </w:r>
            <w:r w:rsidRPr="00F34524">
              <w:rPr>
                <w:rFonts w:ascii="Times New Roman" w:hAnsi="Times New Roman" w:cs="Times New Roman"/>
                <w:sz w:val="24"/>
                <w:szCs w:val="24"/>
              </w:rPr>
              <w:t xml:space="preserve"> % от общих расходов на реализацию целевых программ;</w:t>
            </w:r>
          </w:p>
          <w:p w:rsidR="000B476B" w:rsidRPr="00F34524" w:rsidRDefault="00B01514" w:rsidP="00B358F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sz w:val="24"/>
                <w:szCs w:val="24"/>
                <w:shd w:val="clear" w:color="auto" w:fill="FEFFFE"/>
                <w:lang w:bidi="he-IL"/>
              </w:rPr>
              <w:t xml:space="preserve">      </w:t>
            </w:r>
            <w:r w:rsidRPr="00B01514">
              <w:rPr>
                <w:rFonts w:ascii="Times New Roman" w:hAnsi="Times New Roman" w:cs="Times New Roman"/>
                <w:sz w:val="24"/>
                <w:szCs w:val="24"/>
                <w:shd w:val="clear" w:color="auto" w:fill="FEFFFE"/>
                <w:lang w:bidi="he-IL"/>
              </w:rPr>
              <w:t>«Развитие культуры</w:t>
            </w:r>
            <w:r w:rsidRPr="00B01514">
              <w:rPr>
                <w:rFonts w:ascii="Times New Roman" w:hAnsi="Times New Roman" w:cs="Times New Roman"/>
                <w:i/>
                <w:sz w:val="24"/>
                <w:szCs w:val="24"/>
                <w:shd w:val="clear" w:color="auto" w:fill="FEFFFE"/>
                <w:lang w:bidi="he-IL"/>
              </w:rPr>
              <w:t xml:space="preserve"> </w:t>
            </w:r>
            <w:proofErr w:type="spellStart"/>
            <w:r w:rsidRPr="00B01514">
              <w:rPr>
                <w:rFonts w:ascii="Times New Roman" w:hAnsi="Times New Roman" w:cs="Times New Roman"/>
                <w:sz w:val="24"/>
                <w:szCs w:val="24"/>
                <w:shd w:val="clear" w:color="auto" w:fill="FEFFFE"/>
                <w:lang w:bidi="he-IL"/>
              </w:rPr>
              <w:t>Краснолиповского</w:t>
            </w:r>
            <w:proofErr w:type="spellEnd"/>
            <w:r w:rsidRPr="00B01514">
              <w:rPr>
                <w:rFonts w:ascii="Times New Roman" w:hAnsi="Times New Roman" w:cs="Times New Roman"/>
                <w:sz w:val="24"/>
                <w:szCs w:val="24"/>
                <w:shd w:val="clear" w:color="auto" w:fill="FEFFFE"/>
                <w:lang w:bidi="he-IL"/>
              </w:rPr>
              <w:t xml:space="preserve">  сельского поселения на 2023-2025 гг.» </w:t>
            </w:r>
            <w:r w:rsidRPr="00B01514">
              <w:rPr>
                <w:rFonts w:ascii="Times New Roman" w:hAnsi="Times New Roman" w:cs="Times New Roman"/>
                <w:sz w:val="24"/>
                <w:szCs w:val="24"/>
              </w:rPr>
              <w:t xml:space="preserve">расходы </w:t>
            </w:r>
            <w:r>
              <w:rPr>
                <w:rFonts w:ascii="Times New Roman" w:hAnsi="Times New Roman" w:cs="Times New Roman"/>
                <w:sz w:val="24"/>
                <w:szCs w:val="24"/>
              </w:rPr>
              <w:t xml:space="preserve"> </w:t>
            </w:r>
            <w:r w:rsidRPr="00B01514">
              <w:rPr>
                <w:rFonts w:ascii="Times New Roman" w:hAnsi="Times New Roman" w:cs="Times New Roman"/>
                <w:sz w:val="24"/>
                <w:szCs w:val="24"/>
                <w:shd w:val="clear" w:color="auto" w:fill="FEFFFE"/>
                <w:lang w:bidi="he-IL"/>
              </w:rPr>
              <w:t>составили</w:t>
            </w:r>
            <w:r w:rsidRPr="00B01514">
              <w:rPr>
                <w:sz w:val="24"/>
                <w:szCs w:val="24"/>
                <w:shd w:val="clear" w:color="auto" w:fill="FEFFFE"/>
                <w:lang w:bidi="he-IL"/>
              </w:rPr>
              <w:t xml:space="preserve"> </w:t>
            </w:r>
            <w:r w:rsidRPr="00B01514">
              <w:rPr>
                <w:rFonts w:ascii="Times New Roman" w:hAnsi="Times New Roman" w:cs="Times New Roman"/>
                <w:sz w:val="24"/>
                <w:szCs w:val="24"/>
                <w:shd w:val="clear" w:color="auto" w:fill="FEFFFE"/>
                <w:lang w:bidi="he-IL"/>
              </w:rPr>
              <w:t>3203,2 тыс. р</w:t>
            </w:r>
            <w:r w:rsidR="00F34524">
              <w:rPr>
                <w:rFonts w:ascii="Times New Roman" w:hAnsi="Times New Roman" w:cs="Times New Roman"/>
                <w:sz w:val="24"/>
                <w:szCs w:val="24"/>
                <w:shd w:val="clear" w:color="auto" w:fill="FEFFFE"/>
                <w:lang w:bidi="he-IL"/>
              </w:rPr>
              <w:t>ублей</w:t>
            </w:r>
            <w:r w:rsidR="000B476B" w:rsidRPr="00DF3816">
              <w:rPr>
                <w:rFonts w:ascii="Times New Roman" w:hAnsi="Times New Roman" w:cs="Times New Roman"/>
                <w:b/>
                <w:sz w:val="24"/>
                <w:szCs w:val="24"/>
                <w:shd w:val="clear" w:color="auto" w:fill="FEFFFE"/>
                <w:lang w:bidi="he-IL"/>
              </w:rPr>
              <w:t xml:space="preserve">, </w:t>
            </w:r>
            <w:r w:rsidR="00F34524" w:rsidRPr="00F34524">
              <w:rPr>
                <w:rFonts w:ascii="Times New Roman" w:hAnsi="Times New Roman" w:cs="Times New Roman"/>
                <w:sz w:val="24"/>
                <w:szCs w:val="24"/>
              </w:rPr>
              <w:t>79,9</w:t>
            </w:r>
            <w:r w:rsidR="000B476B" w:rsidRPr="00F34524">
              <w:rPr>
                <w:rFonts w:ascii="Times New Roman" w:hAnsi="Times New Roman" w:cs="Times New Roman"/>
                <w:sz w:val="24"/>
                <w:szCs w:val="24"/>
              </w:rPr>
              <w:t>% от общих расходов на реализацию целевых программ;</w:t>
            </w:r>
          </w:p>
          <w:p w:rsidR="000B476B" w:rsidRPr="00F34524" w:rsidRDefault="000B476B" w:rsidP="00B358F6">
            <w:pPr>
              <w:shd w:val="clear" w:color="auto" w:fill="FEFFFE"/>
              <w:spacing w:after="0" w:line="240" w:lineRule="auto"/>
              <w:jc w:val="both"/>
              <w:rPr>
                <w:rFonts w:ascii="Times New Roman" w:hAnsi="Times New Roman" w:cs="Times New Roman"/>
                <w:sz w:val="24"/>
                <w:szCs w:val="24"/>
              </w:rPr>
            </w:pPr>
            <w:r w:rsidRPr="00DF3816">
              <w:rPr>
                <w:rFonts w:ascii="Times New Roman" w:hAnsi="Times New Roman" w:cs="Times New Roman"/>
                <w:b/>
                <w:sz w:val="24"/>
                <w:szCs w:val="24"/>
                <w:shd w:val="clear" w:color="auto" w:fill="FEFFFE"/>
                <w:lang w:bidi="he-IL"/>
              </w:rPr>
              <w:t xml:space="preserve">     </w:t>
            </w:r>
            <w:r w:rsidR="007F5D4D" w:rsidRPr="00DF3816">
              <w:rPr>
                <w:rFonts w:ascii="Times New Roman" w:hAnsi="Times New Roman" w:cs="Times New Roman"/>
                <w:b/>
                <w:sz w:val="24"/>
                <w:szCs w:val="24"/>
                <w:shd w:val="clear" w:color="auto" w:fill="FEFFFE"/>
                <w:lang w:bidi="he-IL"/>
              </w:rPr>
              <w:t xml:space="preserve">  </w:t>
            </w:r>
            <w:r w:rsidRPr="00DF3816">
              <w:rPr>
                <w:rFonts w:ascii="Times New Roman" w:hAnsi="Times New Roman" w:cs="Times New Roman"/>
                <w:b/>
                <w:sz w:val="24"/>
                <w:szCs w:val="24"/>
                <w:shd w:val="clear" w:color="auto" w:fill="FEFFFE"/>
                <w:lang w:bidi="he-IL"/>
              </w:rPr>
              <w:t xml:space="preserve"> </w:t>
            </w:r>
            <w:r w:rsidR="00B01514" w:rsidRPr="00B01514">
              <w:rPr>
                <w:rFonts w:ascii="Times New Roman" w:hAnsi="Times New Roman" w:cs="Times New Roman"/>
                <w:sz w:val="24"/>
                <w:szCs w:val="24"/>
                <w:shd w:val="clear" w:color="auto" w:fill="FEFFFE"/>
                <w:lang w:bidi="he-IL"/>
              </w:rPr>
              <w:t>«Развитие библиотечного дела</w:t>
            </w:r>
            <w:r w:rsidR="00B01514" w:rsidRPr="00B01514">
              <w:rPr>
                <w:rFonts w:ascii="Times New Roman" w:hAnsi="Times New Roman" w:cs="Times New Roman"/>
                <w:i/>
                <w:sz w:val="24"/>
                <w:szCs w:val="24"/>
                <w:shd w:val="clear" w:color="auto" w:fill="FEFFFE"/>
                <w:lang w:bidi="he-IL"/>
              </w:rPr>
              <w:t xml:space="preserve"> </w:t>
            </w:r>
            <w:proofErr w:type="spellStart"/>
            <w:r w:rsidR="00B01514" w:rsidRPr="00B01514">
              <w:rPr>
                <w:rFonts w:ascii="Times New Roman" w:hAnsi="Times New Roman" w:cs="Times New Roman"/>
                <w:sz w:val="24"/>
                <w:szCs w:val="24"/>
                <w:shd w:val="clear" w:color="auto" w:fill="FEFFFE"/>
                <w:lang w:bidi="he-IL"/>
              </w:rPr>
              <w:t>Краснолиповского</w:t>
            </w:r>
            <w:proofErr w:type="spellEnd"/>
            <w:r w:rsidR="00B01514" w:rsidRPr="00B01514">
              <w:rPr>
                <w:rFonts w:ascii="Times New Roman" w:hAnsi="Times New Roman" w:cs="Times New Roman"/>
                <w:sz w:val="24"/>
                <w:szCs w:val="24"/>
                <w:shd w:val="clear" w:color="auto" w:fill="FEFFFE"/>
                <w:lang w:bidi="he-IL"/>
              </w:rPr>
              <w:t xml:space="preserve">  сельского поселения на 20</w:t>
            </w:r>
            <w:r w:rsidR="00F34524">
              <w:rPr>
                <w:rFonts w:ascii="Times New Roman" w:hAnsi="Times New Roman" w:cs="Times New Roman"/>
                <w:sz w:val="24"/>
                <w:szCs w:val="24"/>
                <w:shd w:val="clear" w:color="auto" w:fill="FEFFFE"/>
                <w:lang w:bidi="he-IL"/>
              </w:rPr>
              <w:t>23</w:t>
            </w:r>
            <w:r w:rsidR="00B01514" w:rsidRPr="00B01514">
              <w:rPr>
                <w:rFonts w:ascii="Times New Roman" w:hAnsi="Times New Roman" w:cs="Times New Roman"/>
                <w:sz w:val="24"/>
                <w:szCs w:val="24"/>
                <w:shd w:val="clear" w:color="auto" w:fill="FEFFFE"/>
                <w:lang w:bidi="he-IL"/>
              </w:rPr>
              <w:t>-202</w:t>
            </w:r>
            <w:r w:rsidR="00F34524">
              <w:rPr>
                <w:rFonts w:ascii="Times New Roman" w:hAnsi="Times New Roman" w:cs="Times New Roman"/>
                <w:sz w:val="24"/>
                <w:szCs w:val="24"/>
                <w:shd w:val="clear" w:color="auto" w:fill="FEFFFE"/>
                <w:lang w:bidi="he-IL"/>
              </w:rPr>
              <w:t>5</w:t>
            </w:r>
            <w:r w:rsidR="00B01514" w:rsidRPr="00B01514">
              <w:rPr>
                <w:rFonts w:ascii="Times New Roman" w:hAnsi="Times New Roman" w:cs="Times New Roman"/>
                <w:sz w:val="24"/>
                <w:szCs w:val="24"/>
                <w:shd w:val="clear" w:color="auto" w:fill="FEFFFE"/>
                <w:lang w:bidi="he-IL"/>
              </w:rPr>
              <w:t xml:space="preserve"> гг.» </w:t>
            </w:r>
            <w:r w:rsidR="00B01514">
              <w:rPr>
                <w:rFonts w:ascii="Times New Roman" w:hAnsi="Times New Roman" w:cs="Times New Roman"/>
                <w:sz w:val="24"/>
                <w:szCs w:val="24"/>
              </w:rPr>
              <w:t xml:space="preserve"> </w:t>
            </w:r>
            <w:r w:rsidR="00B01514" w:rsidRPr="00B01514">
              <w:rPr>
                <w:rFonts w:ascii="Times New Roman" w:hAnsi="Times New Roman" w:cs="Times New Roman"/>
                <w:sz w:val="24"/>
                <w:szCs w:val="24"/>
              </w:rPr>
              <w:t xml:space="preserve"> </w:t>
            </w:r>
            <w:r w:rsidR="00B01514" w:rsidRPr="00B01514">
              <w:rPr>
                <w:rFonts w:ascii="Times New Roman" w:hAnsi="Times New Roman" w:cs="Times New Roman"/>
                <w:sz w:val="24"/>
                <w:szCs w:val="24"/>
                <w:shd w:val="clear" w:color="auto" w:fill="FEFFFE"/>
                <w:lang w:bidi="he-IL"/>
              </w:rPr>
              <w:t>-  755,3 тыс. рублей</w:t>
            </w:r>
            <w:r w:rsidRPr="00DF3816">
              <w:rPr>
                <w:rFonts w:ascii="Times New Roman" w:hAnsi="Times New Roman" w:cs="Times New Roman"/>
                <w:b/>
                <w:sz w:val="24"/>
                <w:szCs w:val="24"/>
                <w:shd w:val="clear" w:color="auto" w:fill="FEFFFE"/>
                <w:lang w:bidi="he-IL"/>
              </w:rPr>
              <w:t xml:space="preserve">, </w:t>
            </w:r>
            <w:r w:rsidR="00C04EAC" w:rsidRPr="00DF3816">
              <w:rPr>
                <w:b/>
                <w:sz w:val="24"/>
                <w:szCs w:val="24"/>
              </w:rPr>
              <w:t xml:space="preserve"> </w:t>
            </w:r>
            <w:r w:rsidR="00F34524" w:rsidRPr="00F34524">
              <w:rPr>
                <w:rFonts w:ascii="Times New Roman" w:hAnsi="Times New Roman" w:cs="Times New Roman"/>
                <w:sz w:val="24"/>
                <w:szCs w:val="24"/>
              </w:rPr>
              <w:t>18,8</w:t>
            </w:r>
            <w:r w:rsidRPr="00F34524">
              <w:rPr>
                <w:rFonts w:ascii="Times New Roman" w:hAnsi="Times New Roman" w:cs="Times New Roman"/>
                <w:sz w:val="24"/>
                <w:szCs w:val="24"/>
              </w:rPr>
              <w:t xml:space="preserve"> % от общих расходов на реализацию целевых программ</w:t>
            </w:r>
            <w:r w:rsidR="00C04EAC" w:rsidRPr="00F34524">
              <w:rPr>
                <w:rFonts w:ascii="Times New Roman" w:hAnsi="Times New Roman" w:cs="Times New Roman"/>
                <w:sz w:val="24"/>
                <w:szCs w:val="24"/>
              </w:rPr>
              <w:t>.</w:t>
            </w:r>
          </w:p>
          <w:p w:rsidR="00AD08FB" w:rsidRPr="00DF3816" w:rsidRDefault="00A312DF" w:rsidP="00B358F6">
            <w:pPr>
              <w:suppressAutoHyphens w:val="0"/>
              <w:spacing w:after="0" w:line="240" w:lineRule="auto"/>
              <w:jc w:val="both"/>
              <w:rPr>
                <w:rFonts w:ascii="Times New Roman" w:eastAsia="Times New Roman" w:hAnsi="Times New Roman" w:cs="Times New Roman"/>
                <w:b/>
                <w:bCs/>
                <w:kern w:val="0"/>
                <w:sz w:val="24"/>
                <w:szCs w:val="24"/>
                <w:lang w:eastAsia="ru-RU"/>
              </w:rPr>
            </w:pPr>
            <w:r w:rsidRPr="00DF3816">
              <w:rPr>
                <w:rFonts w:ascii="Times New Roman" w:eastAsia="Times New Roman" w:hAnsi="Times New Roman" w:cs="Times New Roman"/>
                <w:b/>
                <w:color w:val="000000"/>
                <w:sz w:val="24"/>
                <w:szCs w:val="24"/>
              </w:rPr>
              <w:t xml:space="preserve"> </w:t>
            </w:r>
          </w:p>
          <w:p w:rsidR="000B476B" w:rsidRPr="00F34524" w:rsidRDefault="000B476B" w:rsidP="00B358F6">
            <w:pPr>
              <w:pStyle w:val="Standard"/>
              <w:spacing w:line="240" w:lineRule="auto"/>
              <w:jc w:val="center"/>
              <w:rPr>
                <w:rFonts w:ascii="Times New Roman" w:hAnsi="Times New Roman" w:cs="Times New Roman"/>
                <w:i/>
                <w:sz w:val="24"/>
                <w:szCs w:val="24"/>
              </w:rPr>
            </w:pPr>
            <w:r w:rsidRPr="00F34524">
              <w:rPr>
                <w:rFonts w:ascii="Times New Roman" w:hAnsi="Times New Roman" w:cs="Times New Roman"/>
                <w:i/>
                <w:sz w:val="24"/>
                <w:szCs w:val="24"/>
              </w:rPr>
              <w:t>Состояние дебиторской и кредиторской задолженности</w:t>
            </w:r>
          </w:p>
          <w:p w:rsidR="000B476B" w:rsidRPr="00F34524" w:rsidRDefault="000B476B" w:rsidP="00B358F6">
            <w:pPr>
              <w:shd w:val="clear" w:color="auto" w:fill="FFFFFF"/>
              <w:spacing w:after="0" w:line="240" w:lineRule="auto"/>
              <w:jc w:val="both"/>
              <w:rPr>
                <w:rFonts w:ascii="Times New Roman" w:hAnsi="Times New Roman" w:cs="Times New Roman"/>
                <w:sz w:val="24"/>
                <w:szCs w:val="24"/>
              </w:rPr>
            </w:pPr>
            <w:r w:rsidRPr="00F34524">
              <w:rPr>
                <w:rFonts w:ascii="Times New Roman" w:hAnsi="Times New Roman" w:cs="Times New Roman"/>
                <w:sz w:val="24"/>
                <w:szCs w:val="24"/>
              </w:rPr>
              <w:t xml:space="preserve">      </w:t>
            </w:r>
            <w:r w:rsidR="00F34524">
              <w:rPr>
                <w:rFonts w:ascii="Times New Roman" w:hAnsi="Times New Roman" w:cs="Times New Roman"/>
                <w:sz w:val="24"/>
                <w:szCs w:val="24"/>
              </w:rPr>
              <w:t xml:space="preserve">  </w:t>
            </w:r>
            <w:r w:rsidRPr="00F34524">
              <w:rPr>
                <w:rFonts w:ascii="Times New Roman" w:hAnsi="Times New Roman" w:cs="Times New Roman"/>
                <w:sz w:val="24"/>
                <w:szCs w:val="24"/>
              </w:rPr>
              <w:t>Дебиторская  задолженность по данным годовой бюджетной отчетности (ф. 0503169 «Сведения по дебиторской и кредиторской зад</w:t>
            </w:r>
            <w:r w:rsidR="00C17EFF" w:rsidRPr="00F34524">
              <w:rPr>
                <w:rFonts w:ascii="Times New Roman" w:hAnsi="Times New Roman" w:cs="Times New Roman"/>
                <w:sz w:val="24"/>
                <w:szCs w:val="24"/>
              </w:rPr>
              <w:t>олженности) на начало 01.01.202</w:t>
            </w:r>
            <w:r w:rsidR="00F34524" w:rsidRPr="00F34524">
              <w:rPr>
                <w:rFonts w:ascii="Times New Roman" w:hAnsi="Times New Roman" w:cs="Times New Roman"/>
                <w:sz w:val="24"/>
                <w:szCs w:val="24"/>
              </w:rPr>
              <w:t>3</w:t>
            </w:r>
            <w:r w:rsidRPr="00F34524">
              <w:rPr>
                <w:rFonts w:ascii="Times New Roman" w:hAnsi="Times New Roman" w:cs="Times New Roman"/>
                <w:sz w:val="24"/>
                <w:szCs w:val="24"/>
              </w:rPr>
              <w:t xml:space="preserve"> по счету 1 206 00 000 «Расчеты по выданным авансам»</w:t>
            </w:r>
            <w:r w:rsidRPr="00F34524">
              <w:rPr>
                <w:rFonts w:ascii="Times New Roman" w:eastAsiaTheme="minorEastAsia" w:hAnsi="Times New Roman" w:cs="Times New Roman"/>
                <w:sz w:val="24"/>
                <w:szCs w:val="24"/>
              </w:rPr>
              <w:t xml:space="preserve"> составляла  0,4 тыс. рублей,</w:t>
            </w:r>
            <w:r w:rsidRPr="00F34524">
              <w:rPr>
                <w:rFonts w:ascii="Times New Roman" w:hAnsi="Times New Roman" w:cs="Times New Roman"/>
                <w:sz w:val="24"/>
                <w:szCs w:val="24"/>
              </w:rPr>
              <w:t xml:space="preserve">  на конец года   не изменилась.   </w:t>
            </w:r>
          </w:p>
          <w:p w:rsidR="000B476B" w:rsidRPr="00DF3816" w:rsidRDefault="000B476B" w:rsidP="00B358F6">
            <w:pPr>
              <w:spacing w:after="0" w:line="240" w:lineRule="auto"/>
              <w:jc w:val="both"/>
              <w:rPr>
                <w:rFonts w:ascii="Times New Roman" w:hAnsi="Times New Roman" w:cs="Times New Roman"/>
                <w:b/>
                <w:sz w:val="24"/>
                <w:szCs w:val="24"/>
              </w:rPr>
            </w:pPr>
            <w:r w:rsidRPr="00DF3816">
              <w:rPr>
                <w:rFonts w:ascii="Times New Roman" w:hAnsi="Times New Roman" w:cs="Times New Roman"/>
                <w:b/>
                <w:sz w:val="24"/>
                <w:szCs w:val="24"/>
              </w:rPr>
              <w:t xml:space="preserve">     </w:t>
            </w:r>
            <w:r w:rsidR="00F34524">
              <w:rPr>
                <w:rFonts w:ascii="Times New Roman" w:hAnsi="Times New Roman" w:cs="Times New Roman"/>
                <w:b/>
                <w:sz w:val="24"/>
                <w:szCs w:val="24"/>
              </w:rPr>
              <w:t xml:space="preserve">  </w:t>
            </w:r>
            <w:r w:rsidR="006A099C" w:rsidRPr="00DF3816">
              <w:rPr>
                <w:rFonts w:ascii="Times New Roman" w:hAnsi="Times New Roman" w:cs="Times New Roman"/>
                <w:b/>
                <w:sz w:val="24"/>
                <w:szCs w:val="24"/>
              </w:rPr>
              <w:t xml:space="preserve"> </w:t>
            </w:r>
            <w:r w:rsidR="00FB4AD2" w:rsidRPr="00DF3816">
              <w:rPr>
                <w:rFonts w:ascii="Times New Roman" w:hAnsi="Times New Roman" w:cs="Times New Roman"/>
                <w:b/>
                <w:sz w:val="24"/>
                <w:szCs w:val="24"/>
              </w:rPr>
              <w:t xml:space="preserve"> </w:t>
            </w:r>
            <w:r w:rsidRPr="00F34524">
              <w:rPr>
                <w:rFonts w:ascii="Times New Roman" w:hAnsi="Times New Roman" w:cs="Times New Roman"/>
                <w:sz w:val="24"/>
                <w:szCs w:val="24"/>
              </w:rPr>
              <w:t xml:space="preserve">Кредиторская задолженность по состоянию </w:t>
            </w:r>
            <w:r w:rsidR="00C17EFF" w:rsidRPr="00F34524">
              <w:rPr>
                <w:rFonts w:ascii="Times New Roman" w:hAnsi="Times New Roman" w:cs="Times New Roman"/>
                <w:sz w:val="24"/>
                <w:szCs w:val="24"/>
              </w:rPr>
              <w:t xml:space="preserve"> на 01.01.202</w:t>
            </w:r>
            <w:r w:rsidR="00F34524" w:rsidRPr="00F34524">
              <w:rPr>
                <w:rFonts w:ascii="Times New Roman" w:hAnsi="Times New Roman" w:cs="Times New Roman"/>
                <w:sz w:val="24"/>
                <w:szCs w:val="24"/>
              </w:rPr>
              <w:t>4</w:t>
            </w:r>
            <w:r w:rsidRPr="00F34524">
              <w:rPr>
                <w:rFonts w:ascii="Times New Roman" w:hAnsi="Times New Roman" w:cs="Times New Roman"/>
                <w:sz w:val="24"/>
                <w:szCs w:val="24"/>
              </w:rPr>
              <w:t xml:space="preserve"> </w:t>
            </w:r>
            <w:r w:rsidR="004B528A" w:rsidRPr="00F34524">
              <w:rPr>
                <w:rFonts w:ascii="Times New Roman" w:hAnsi="Times New Roman" w:cs="Times New Roman"/>
                <w:sz w:val="24"/>
                <w:szCs w:val="24"/>
              </w:rPr>
              <w:t>по счету 13020 </w:t>
            </w:r>
            <w:r w:rsidR="004B528A" w:rsidRPr="00D23B5A">
              <w:rPr>
                <w:rFonts w:ascii="Times New Roman" w:hAnsi="Times New Roman" w:cs="Times New Roman"/>
                <w:sz w:val="24"/>
                <w:szCs w:val="24"/>
              </w:rPr>
              <w:t>000</w:t>
            </w:r>
            <w:r w:rsidR="004B528A" w:rsidRPr="00F34524">
              <w:rPr>
                <w:rFonts w:ascii="Times New Roman" w:hAnsi="Times New Roman" w:cs="Times New Roman"/>
                <w:b/>
                <w:sz w:val="24"/>
                <w:szCs w:val="24"/>
              </w:rPr>
              <w:t xml:space="preserve"> </w:t>
            </w:r>
            <w:r w:rsidR="004B528A" w:rsidRPr="00D23B5A">
              <w:rPr>
                <w:rFonts w:ascii="Times New Roman" w:hAnsi="Times New Roman" w:cs="Times New Roman"/>
                <w:sz w:val="24"/>
                <w:szCs w:val="24"/>
              </w:rPr>
              <w:t xml:space="preserve">«Расчеты по принятым обязательствам» </w:t>
            </w:r>
            <w:r w:rsidRPr="00D23B5A">
              <w:rPr>
                <w:rFonts w:ascii="Times New Roman" w:hAnsi="Times New Roman" w:cs="Times New Roman"/>
                <w:sz w:val="24"/>
                <w:szCs w:val="24"/>
              </w:rPr>
              <w:t xml:space="preserve">составила </w:t>
            </w:r>
            <w:r w:rsidR="00F34524" w:rsidRPr="00D23B5A">
              <w:rPr>
                <w:rFonts w:ascii="Times New Roman" w:hAnsi="Times New Roman" w:cs="Times New Roman"/>
                <w:sz w:val="24"/>
                <w:szCs w:val="24"/>
              </w:rPr>
              <w:t>139,5</w:t>
            </w:r>
            <w:r w:rsidRPr="00D23B5A">
              <w:rPr>
                <w:rFonts w:ascii="Times New Roman" w:hAnsi="Times New Roman" w:cs="Times New Roman"/>
                <w:sz w:val="24"/>
                <w:szCs w:val="24"/>
              </w:rPr>
              <w:t xml:space="preserve"> тыс. рублей</w:t>
            </w:r>
            <w:r w:rsidRPr="001E6F1C">
              <w:rPr>
                <w:rFonts w:ascii="Times New Roman" w:hAnsi="Times New Roman" w:cs="Times New Roman"/>
                <w:sz w:val="24"/>
                <w:szCs w:val="24"/>
              </w:rPr>
              <w:t xml:space="preserve">: </w:t>
            </w:r>
            <w:r w:rsidR="00C53CD5" w:rsidRPr="001E6F1C">
              <w:rPr>
                <w:rFonts w:ascii="Times New Roman" w:hAnsi="Times New Roman" w:cs="Times New Roman"/>
                <w:sz w:val="24"/>
                <w:szCs w:val="24"/>
              </w:rPr>
              <w:t xml:space="preserve"> </w:t>
            </w:r>
            <w:proofErr w:type="gramStart"/>
            <w:r w:rsidR="00F74D81" w:rsidRPr="001E6F1C">
              <w:rPr>
                <w:rFonts w:ascii="Times New Roman" w:hAnsi="Times New Roman" w:cs="Times New Roman"/>
                <w:sz w:val="24"/>
                <w:szCs w:val="24"/>
              </w:rPr>
              <w:t>ПАО «</w:t>
            </w:r>
            <w:proofErr w:type="spellStart"/>
            <w:r w:rsidR="00F74D81" w:rsidRPr="001E6F1C">
              <w:rPr>
                <w:rFonts w:ascii="Times New Roman" w:hAnsi="Times New Roman" w:cs="Times New Roman"/>
                <w:sz w:val="24"/>
                <w:szCs w:val="24"/>
              </w:rPr>
              <w:t>Ростелеком</w:t>
            </w:r>
            <w:proofErr w:type="spellEnd"/>
            <w:r w:rsidR="00F74D81" w:rsidRPr="001E6F1C">
              <w:rPr>
                <w:rFonts w:ascii="Times New Roman" w:hAnsi="Times New Roman" w:cs="Times New Roman"/>
                <w:sz w:val="24"/>
                <w:szCs w:val="24"/>
              </w:rPr>
              <w:t xml:space="preserve">» - </w:t>
            </w:r>
            <w:r w:rsidR="001E6F1C" w:rsidRPr="001E6F1C">
              <w:rPr>
                <w:rFonts w:ascii="Times New Roman" w:hAnsi="Times New Roman" w:cs="Times New Roman"/>
                <w:sz w:val="24"/>
                <w:szCs w:val="24"/>
              </w:rPr>
              <w:t>2,2</w:t>
            </w:r>
            <w:r w:rsidR="00F74D81" w:rsidRPr="001E6F1C">
              <w:rPr>
                <w:rFonts w:ascii="Times New Roman" w:hAnsi="Times New Roman" w:cs="Times New Roman"/>
                <w:sz w:val="24"/>
                <w:szCs w:val="24"/>
              </w:rPr>
              <w:t xml:space="preserve"> тыс. рублей, </w:t>
            </w:r>
            <w:r w:rsidR="00FB4AD2" w:rsidRPr="00DF3816">
              <w:rPr>
                <w:rFonts w:ascii="Times New Roman" w:hAnsi="Times New Roman" w:cs="Times New Roman"/>
                <w:b/>
                <w:sz w:val="24"/>
                <w:szCs w:val="24"/>
              </w:rPr>
              <w:t xml:space="preserve"> </w:t>
            </w:r>
            <w:r w:rsidR="00CE0762" w:rsidRPr="001E6F1C">
              <w:rPr>
                <w:rFonts w:ascii="Times New Roman" w:hAnsi="Times New Roman" w:cs="Times New Roman"/>
                <w:sz w:val="24"/>
                <w:szCs w:val="24"/>
              </w:rPr>
              <w:t>ООО «</w:t>
            </w:r>
            <w:proofErr w:type="spellStart"/>
            <w:r w:rsidR="00CE0762" w:rsidRPr="001E6F1C">
              <w:rPr>
                <w:rFonts w:ascii="Times New Roman" w:hAnsi="Times New Roman" w:cs="Times New Roman"/>
                <w:sz w:val="24"/>
                <w:szCs w:val="24"/>
              </w:rPr>
              <w:t>Газпроммежрегионгаз</w:t>
            </w:r>
            <w:proofErr w:type="spellEnd"/>
            <w:r w:rsidR="00CE0762" w:rsidRPr="001E6F1C">
              <w:rPr>
                <w:rFonts w:ascii="Times New Roman" w:hAnsi="Times New Roman" w:cs="Times New Roman"/>
                <w:sz w:val="24"/>
                <w:szCs w:val="24"/>
              </w:rPr>
              <w:t xml:space="preserve">» - </w:t>
            </w:r>
            <w:r w:rsidR="001E6F1C" w:rsidRPr="001E6F1C">
              <w:rPr>
                <w:rFonts w:ascii="Times New Roman" w:hAnsi="Times New Roman" w:cs="Times New Roman"/>
                <w:sz w:val="24"/>
                <w:szCs w:val="24"/>
              </w:rPr>
              <w:t>37,3</w:t>
            </w:r>
            <w:r w:rsidR="00CE0762" w:rsidRPr="001E6F1C">
              <w:rPr>
                <w:rFonts w:ascii="Times New Roman" w:hAnsi="Times New Roman" w:cs="Times New Roman"/>
                <w:sz w:val="24"/>
                <w:szCs w:val="24"/>
              </w:rPr>
              <w:t xml:space="preserve"> тыс. рублей,</w:t>
            </w:r>
            <w:r w:rsidR="00CE0762" w:rsidRPr="00DF3816">
              <w:rPr>
                <w:rFonts w:ascii="Times New Roman" w:hAnsi="Times New Roman" w:cs="Times New Roman"/>
                <w:b/>
                <w:sz w:val="24"/>
                <w:szCs w:val="24"/>
              </w:rPr>
              <w:t xml:space="preserve"> </w:t>
            </w:r>
            <w:r w:rsidR="001E6F1C" w:rsidRPr="001E6F1C">
              <w:rPr>
                <w:rFonts w:ascii="Times New Roman" w:hAnsi="Times New Roman" w:cs="Times New Roman"/>
                <w:color w:val="1A1A1A"/>
                <w:sz w:val="24"/>
                <w:szCs w:val="24"/>
                <w:shd w:val="clear" w:color="auto" w:fill="FFFFFF"/>
              </w:rPr>
              <w:t>ООО «Калининский щебеночный завод»  - 78,4 тыс. рублей,</w:t>
            </w:r>
            <w:r w:rsidR="001E6F1C">
              <w:rPr>
                <w:rFonts w:ascii="Arial" w:hAnsi="Arial" w:cs="Arial"/>
                <w:color w:val="1A1A1A"/>
                <w:shd w:val="clear" w:color="auto" w:fill="FFFFFF"/>
              </w:rPr>
              <w:t xml:space="preserve"> </w:t>
            </w:r>
            <w:r w:rsidR="0029618B" w:rsidRPr="001E6F1C">
              <w:rPr>
                <w:rFonts w:ascii="Times New Roman" w:hAnsi="Times New Roman" w:cs="Times New Roman"/>
                <w:sz w:val="24"/>
                <w:szCs w:val="24"/>
              </w:rPr>
              <w:t>ПАО «</w:t>
            </w:r>
            <w:proofErr w:type="spellStart"/>
            <w:r w:rsidR="0029618B" w:rsidRPr="001E6F1C">
              <w:rPr>
                <w:rFonts w:ascii="Times New Roman" w:hAnsi="Times New Roman" w:cs="Times New Roman"/>
                <w:sz w:val="24"/>
                <w:szCs w:val="24"/>
              </w:rPr>
              <w:t>Волгоградэнерго</w:t>
            </w:r>
            <w:r w:rsidR="007F5D4D" w:rsidRPr="001E6F1C">
              <w:rPr>
                <w:rFonts w:ascii="Times New Roman" w:hAnsi="Times New Roman" w:cs="Times New Roman"/>
                <w:sz w:val="24"/>
                <w:szCs w:val="24"/>
              </w:rPr>
              <w:t>сбыт</w:t>
            </w:r>
            <w:proofErr w:type="spellEnd"/>
            <w:r w:rsidR="007F5D4D" w:rsidRPr="001E6F1C">
              <w:rPr>
                <w:rFonts w:ascii="Times New Roman" w:hAnsi="Times New Roman" w:cs="Times New Roman"/>
                <w:sz w:val="24"/>
                <w:szCs w:val="24"/>
              </w:rPr>
              <w:t xml:space="preserve">» - </w:t>
            </w:r>
            <w:r w:rsidR="001E6F1C" w:rsidRPr="001E6F1C">
              <w:rPr>
                <w:rFonts w:ascii="Times New Roman" w:hAnsi="Times New Roman" w:cs="Times New Roman"/>
                <w:sz w:val="24"/>
                <w:szCs w:val="24"/>
              </w:rPr>
              <w:t>13,9</w:t>
            </w:r>
            <w:r w:rsidR="007F5D4D" w:rsidRPr="001E6F1C">
              <w:rPr>
                <w:rFonts w:ascii="Times New Roman" w:hAnsi="Times New Roman" w:cs="Times New Roman"/>
                <w:sz w:val="24"/>
                <w:szCs w:val="24"/>
              </w:rPr>
              <w:t xml:space="preserve"> тыс. рублей,</w:t>
            </w:r>
            <w:r w:rsidR="007F5D4D" w:rsidRPr="00DF3816">
              <w:rPr>
                <w:rFonts w:ascii="Times New Roman" w:hAnsi="Times New Roman" w:cs="Times New Roman"/>
                <w:b/>
                <w:sz w:val="24"/>
                <w:szCs w:val="24"/>
              </w:rPr>
              <w:t xml:space="preserve"> </w:t>
            </w:r>
            <w:r w:rsidR="007F5D4D" w:rsidRPr="001E6F1C">
              <w:rPr>
                <w:rFonts w:ascii="Times New Roman" w:hAnsi="Times New Roman" w:cs="Times New Roman"/>
                <w:sz w:val="24"/>
                <w:szCs w:val="24"/>
              </w:rPr>
              <w:t>ООО «</w:t>
            </w:r>
            <w:proofErr w:type="spellStart"/>
            <w:r w:rsidR="007F5D4D" w:rsidRPr="001E6F1C">
              <w:rPr>
                <w:rFonts w:ascii="Times New Roman" w:hAnsi="Times New Roman" w:cs="Times New Roman"/>
                <w:sz w:val="24"/>
                <w:szCs w:val="24"/>
              </w:rPr>
              <w:t>Мя</w:t>
            </w:r>
            <w:r w:rsidR="0029618B" w:rsidRPr="001E6F1C">
              <w:rPr>
                <w:rFonts w:ascii="Times New Roman" w:hAnsi="Times New Roman" w:cs="Times New Roman"/>
                <w:sz w:val="24"/>
                <w:szCs w:val="24"/>
              </w:rPr>
              <w:t>сКО</w:t>
            </w:r>
            <w:proofErr w:type="spellEnd"/>
            <w:r w:rsidR="0029618B" w:rsidRPr="001E6F1C">
              <w:rPr>
                <w:rFonts w:ascii="Times New Roman" w:hAnsi="Times New Roman" w:cs="Times New Roman"/>
                <w:sz w:val="24"/>
                <w:szCs w:val="24"/>
              </w:rPr>
              <w:t>» -</w:t>
            </w:r>
            <w:r w:rsidR="00FB4AD2" w:rsidRPr="001E6F1C">
              <w:rPr>
                <w:rFonts w:ascii="Times New Roman" w:hAnsi="Times New Roman" w:cs="Times New Roman"/>
                <w:sz w:val="24"/>
                <w:szCs w:val="24"/>
              </w:rPr>
              <w:t>7,</w:t>
            </w:r>
            <w:r w:rsidR="001E6F1C" w:rsidRPr="001E6F1C">
              <w:rPr>
                <w:rFonts w:ascii="Times New Roman" w:hAnsi="Times New Roman" w:cs="Times New Roman"/>
                <w:sz w:val="24"/>
                <w:szCs w:val="24"/>
              </w:rPr>
              <w:t>7</w:t>
            </w:r>
            <w:r w:rsidR="0029618B" w:rsidRPr="001E6F1C">
              <w:rPr>
                <w:rFonts w:ascii="Times New Roman" w:hAnsi="Times New Roman" w:cs="Times New Roman"/>
                <w:sz w:val="24"/>
                <w:szCs w:val="24"/>
              </w:rPr>
              <w:t xml:space="preserve"> тыс. рублей</w:t>
            </w:r>
            <w:r w:rsidR="001E6F1C">
              <w:rPr>
                <w:rFonts w:ascii="Times New Roman" w:hAnsi="Times New Roman" w:cs="Times New Roman"/>
                <w:sz w:val="24"/>
                <w:szCs w:val="24"/>
              </w:rPr>
              <w:t>.</w:t>
            </w:r>
            <w:r w:rsidR="00C53CD5" w:rsidRPr="00DF3816">
              <w:rPr>
                <w:rFonts w:ascii="Times New Roman" w:hAnsi="Times New Roman" w:cs="Times New Roman"/>
                <w:b/>
                <w:sz w:val="24"/>
                <w:szCs w:val="24"/>
              </w:rPr>
              <w:t xml:space="preserve"> </w:t>
            </w:r>
            <w:r w:rsidR="001E6F1C">
              <w:rPr>
                <w:rFonts w:ascii="Times New Roman" w:hAnsi="Times New Roman" w:cs="Times New Roman"/>
                <w:b/>
                <w:sz w:val="24"/>
                <w:szCs w:val="24"/>
              </w:rPr>
              <w:t xml:space="preserve"> </w:t>
            </w:r>
            <w:proofErr w:type="gramEnd"/>
          </w:p>
          <w:p w:rsidR="00AD08FB" w:rsidRPr="00F34524" w:rsidRDefault="000B476B" w:rsidP="00B358F6">
            <w:pPr>
              <w:shd w:val="clear" w:color="auto" w:fill="FFFFFF"/>
              <w:spacing w:after="0" w:line="240" w:lineRule="auto"/>
              <w:jc w:val="both"/>
              <w:rPr>
                <w:rFonts w:ascii="Times New Roman" w:eastAsia="Times New Roman" w:hAnsi="Times New Roman" w:cs="Times New Roman"/>
                <w:kern w:val="0"/>
                <w:sz w:val="24"/>
                <w:szCs w:val="24"/>
              </w:rPr>
            </w:pPr>
            <w:r w:rsidRPr="00DF3816">
              <w:rPr>
                <w:rFonts w:ascii="Times New Roman" w:hAnsi="Times New Roman" w:cs="Times New Roman"/>
                <w:b/>
                <w:i/>
                <w:sz w:val="24"/>
                <w:szCs w:val="24"/>
              </w:rPr>
              <w:t xml:space="preserve">    </w:t>
            </w:r>
            <w:r w:rsidR="007F5D4D" w:rsidRPr="00DF3816">
              <w:rPr>
                <w:rFonts w:ascii="Times New Roman" w:hAnsi="Times New Roman" w:cs="Times New Roman"/>
                <w:b/>
                <w:i/>
                <w:sz w:val="24"/>
                <w:szCs w:val="24"/>
              </w:rPr>
              <w:t xml:space="preserve"> </w:t>
            </w:r>
            <w:r w:rsidRPr="00DF3816">
              <w:rPr>
                <w:rFonts w:ascii="Times New Roman" w:hAnsi="Times New Roman" w:cs="Times New Roman"/>
                <w:b/>
                <w:i/>
                <w:sz w:val="24"/>
                <w:szCs w:val="24"/>
              </w:rPr>
              <w:t xml:space="preserve"> </w:t>
            </w:r>
            <w:r w:rsidR="007F5D4D" w:rsidRPr="00DF3816">
              <w:rPr>
                <w:rFonts w:ascii="Times New Roman" w:hAnsi="Times New Roman" w:cs="Times New Roman"/>
                <w:b/>
                <w:i/>
                <w:sz w:val="24"/>
                <w:szCs w:val="24"/>
              </w:rPr>
              <w:t xml:space="preserve"> </w:t>
            </w:r>
            <w:r w:rsidRPr="00DF3816">
              <w:rPr>
                <w:rFonts w:ascii="Times New Roman" w:hAnsi="Times New Roman" w:cs="Times New Roman"/>
                <w:b/>
                <w:i/>
                <w:sz w:val="24"/>
                <w:szCs w:val="24"/>
              </w:rPr>
              <w:t xml:space="preserve"> </w:t>
            </w:r>
            <w:r w:rsidRPr="00F34524">
              <w:rPr>
                <w:rFonts w:ascii="Times New Roman" w:hAnsi="Times New Roman" w:cs="Times New Roman"/>
                <w:sz w:val="24"/>
                <w:szCs w:val="24"/>
              </w:rPr>
              <w:t>Просроченная дебиторская и кредиторская задолженность на 01.01.202</w:t>
            </w:r>
            <w:r w:rsidR="00F34524" w:rsidRPr="00F34524">
              <w:rPr>
                <w:rFonts w:ascii="Times New Roman" w:hAnsi="Times New Roman" w:cs="Times New Roman"/>
                <w:sz w:val="24"/>
                <w:szCs w:val="24"/>
              </w:rPr>
              <w:t xml:space="preserve">4 </w:t>
            </w:r>
            <w:r w:rsidRPr="00F34524">
              <w:rPr>
                <w:rFonts w:ascii="Times New Roman" w:hAnsi="Times New Roman" w:cs="Times New Roman"/>
                <w:sz w:val="24"/>
                <w:szCs w:val="24"/>
              </w:rPr>
              <w:t>г.  отсутствует</w:t>
            </w:r>
            <w:r w:rsidR="00C53CD5" w:rsidRPr="00F34524">
              <w:rPr>
                <w:rFonts w:ascii="Times New Roman" w:hAnsi="Times New Roman" w:cs="Times New Roman"/>
                <w:sz w:val="24"/>
                <w:szCs w:val="24"/>
              </w:rPr>
              <w:t>.</w:t>
            </w:r>
          </w:p>
          <w:p w:rsidR="007A3DB7" w:rsidRPr="00DF3816" w:rsidRDefault="003540B0" w:rsidP="00B358F6">
            <w:pPr>
              <w:shd w:val="clear" w:color="auto" w:fill="FFFFFF"/>
              <w:spacing w:after="0" w:line="240" w:lineRule="auto"/>
              <w:ind w:firstLine="426"/>
              <w:jc w:val="both"/>
              <w:rPr>
                <w:rFonts w:ascii="Times New Roman" w:hAnsi="Times New Roman"/>
                <w:b/>
                <w:sz w:val="24"/>
                <w:szCs w:val="24"/>
              </w:rPr>
            </w:pPr>
            <w:r w:rsidRPr="00DF3816">
              <w:rPr>
                <w:rFonts w:ascii="Times New Roman" w:eastAsia="Times New Roman" w:hAnsi="Times New Roman" w:cs="Times New Roman"/>
                <w:b/>
                <w:bCs/>
                <w:iCs/>
                <w:color w:val="000000"/>
                <w:sz w:val="24"/>
                <w:szCs w:val="24"/>
              </w:rPr>
              <w:t xml:space="preserve"> </w:t>
            </w:r>
            <w:r w:rsidR="006B0ADA" w:rsidRPr="00DF3816">
              <w:rPr>
                <w:rFonts w:ascii="Times New Roman" w:eastAsia="Times New Roman" w:hAnsi="Times New Roman" w:cs="Times New Roman"/>
                <w:b/>
                <w:bCs/>
                <w:iCs/>
                <w:color w:val="000000"/>
                <w:sz w:val="24"/>
                <w:szCs w:val="24"/>
              </w:rPr>
              <w:t xml:space="preserve"> </w:t>
            </w:r>
            <w:r w:rsidRPr="00DF3816">
              <w:rPr>
                <w:rFonts w:ascii="Times New Roman" w:eastAsia="Times New Roman" w:hAnsi="Times New Roman" w:cs="Times New Roman"/>
                <w:b/>
                <w:color w:val="000000"/>
                <w:sz w:val="24"/>
                <w:szCs w:val="24"/>
              </w:rPr>
              <w:t xml:space="preserve"> </w:t>
            </w:r>
            <w:r w:rsidR="00D93EF2" w:rsidRPr="00DF3816">
              <w:rPr>
                <w:rFonts w:ascii="Times New Roman" w:eastAsia="Times New Roman" w:hAnsi="Times New Roman" w:cs="Times New Roman"/>
                <w:b/>
                <w:color w:val="000000"/>
                <w:sz w:val="24"/>
                <w:szCs w:val="24"/>
              </w:rPr>
              <w:t xml:space="preserve">     </w:t>
            </w:r>
            <w:r w:rsidR="00BD0DC2" w:rsidRPr="00DF3816">
              <w:rPr>
                <w:rFonts w:ascii="Times New Roman" w:eastAsia="Times New Roman" w:hAnsi="Times New Roman" w:cs="Times New Roman"/>
                <w:b/>
                <w:color w:val="000000"/>
                <w:sz w:val="24"/>
                <w:szCs w:val="24"/>
              </w:rPr>
              <w:t xml:space="preserve"> </w:t>
            </w:r>
            <w:r w:rsidR="007544B6" w:rsidRPr="00DF3816">
              <w:rPr>
                <w:rFonts w:ascii="Times New Roman" w:eastAsia="Times New Roman" w:hAnsi="Times New Roman" w:cs="Times New Roman"/>
                <w:b/>
                <w:color w:val="000000"/>
                <w:sz w:val="24"/>
                <w:szCs w:val="24"/>
              </w:rPr>
              <w:t xml:space="preserve"> </w:t>
            </w:r>
            <w:r w:rsidR="00BD0DC2" w:rsidRPr="00DF3816">
              <w:rPr>
                <w:rFonts w:ascii="Times New Roman" w:eastAsia="Times New Roman" w:hAnsi="Times New Roman" w:cs="Times New Roman"/>
                <w:b/>
                <w:kern w:val="0"/>
                <w:sz w:val="24"/>
                <w:szCs w:val="24"/>
                <w:lang w:eastAsia="ru-RU"/>
              </w:rPr>
              <w:t xml:space="preserve"> </w:t>
            </w:r>
            <w:r w:rsidR="00D21951" w:rsidRPr="00DF3816">
              <w:rPr>
                <w:rFonts w:ascii="Times New Roman" w:eastAsia="Times New Roman" w:hAnsi="Times New Roman" w:cs="Times New Roman"/>
                <w:b/>
                <w:kern w:val="0"/>
                <w:sz w:val="24"/>
                <w:szCs w:val="24"/>
                <w:lang w:eastAsia="ru-RU"/>
              </w:rPr>
              <w:t xml:space="preserve"> </w:t>
            </w:r>
            <w:r w:rsidR="00BD0DC2" w:rsidRPr="00DF3816">
              <w:rPr>
                <w:rFonts w:ascii="Times New Roman" w:hAnsi="Times New Roman"/>
                <w:b/>
                <w:sz w:val="24"/>
                <w:szCs w:val="24"/>
              </w:rPr>
              <w:t xml:space="preserve"> </w:t>
            </w:r>
            <w:r w:rsidR="00D21951" w:rsidRPr="00DF3816">
              <w:rPr>
                <w:rFonts w:ascii="Times New Roman" w:hAnsi="Times New Roman"/>
                <w:b/>
                <w:sz w:val="24"/>
                <w:szCs w:val="24"/>
              </w:rPr>
              <w:t xml:space="preserve"> </w:t>
            </w:r>
          </w:p>
          <w:p w:rsidR="000B476B" w:rsidRPr="001E6F1C" w:rsidRDefault="00C04EAC" w:rsidP="00B358F6">
            <w:pPr>
              <w:pStyle w:val="Standard"/>
              <w:shd w:val="clear" w:color="auto" w:fill="FFFFFF"/>
              <w:spacing w:before="14" w:after="0" w:line="240" w:lineRule="auto"/>
              <w:ind w:firstLine="567"/>
              <w:rPr>
                <w:rFonts w:ascii="Times New Roman" w:hAnsi="Times New Roman" w:cs="Times New Roman"/>
                <w:sz w:val="24"/>
                <w:szCs w:val="24"/>
              </w:rPr>
            </w:pPr>
            <w:r w:rsidRPr="00DF3816">
              <w:rPr>
                <w:rFonts w:ascii="Times New Roman" w:hAnsi="Times New Roman" w:cs="Times New Roman"/>
                <w:b/>
                <w:i/>
                <w:sz w:val="24"/>
                <w:szCs w:val="24"/>
              </w:rPr>
              <w:t xml:space="preserve">                                                            </w:t>
            </w:r>
            <w:bookmarkStart w:id="2" w:name="_GoBack"/>
            <w:r w:rsidR="000B476B" w:rsidRPr="001E6F1C">
              <w:rPr>
                <w:rFonts w:ascii="Times New Roman" w:hAnsi="Times New Roman" w:cs="Times New Roman"/>
                <w:i/>
                <w:sz w:val="24"/>
                <w:szCs w:val="24"/>
              </w:rPr>
              <w:t>Выводы</w:t>
            </w:r>
            <w:bookmarkEnd w:id="2"/>
          </w:p>
          <w:p w:rsidR="000B476B" w:rsidRPr="00DF3816" w:rsidRDefault="000B476B" w:rsidP="00B358F6">
            <w:pPr>
              <w:spacing w:after="0" w:line="240" w:lineRule="auto"/>
              <w:ind w:firstLine="540"/>
              <w:jc w:val="both"/>
              <w:rPr>
                <w:rFonts w:ascii="Times New Roman" w:hAnsi="Times New Roman" w:cs="Times New Roman"/>
                <w:b/>
                <w:sz w:val="24"/>
                <w:szCs w:val="24"/>
              </w:rPr>
            </w:pPr>
            <w:r w:rsidRPr="00DF3816">
              <w:rPr>
                <w:rFonts w:ascii="Times New Roman" w:hAnsi="Times New Roman" w:cs="Times New Roman"/>
                <w:b/>
                <w:i/>
                <w:sz w:val="24"/>
                <w:szCs w:val="24"/>
              </w:rPr>
              <w:t xml:space="preserve"> </w:t>
            </w:r>
            <w:r w:rsidRPr="00DF3816">
              <w:rPr>
                <w:rFonts w:ascii="Times New Roman" w:hAnsi="Times New Roman" w:cs="Times New Roman"/>
                <w:b/>
                <w:sz w:val="24"/>
                <w:szCs w:val="24"/>
              </w:rPr>
              <w:t xml:space="preserve"> </w:t>
            </w:r>
            <w:r w:rsidRPr="00D23B5A">
              <w:rPr>
                <w:rFonts w:ascii="Times New Roman" w:hAnsi="Times New Roman" w:cs="Times New Roman"/>
                <w:sz w:val="24"/>
                <w:szCs w:val="24"/>
              </w:rPr>
              <w:t xml:space="preserve">При проверке отчета об исполнении бюджета </w:t>
            </w:r>
            <w:proofErr w:type="spellStart"/>
            <w:r w:rsidRPr="00D23B5A">
              <w:rPr>
                <w:rFonts w:ascii="Times New Roman" w:hAnsi="Times New Roman" w:cs="Times New Roman"/>
                <w:sz w:val="24"/>
                <w:szCs w:val="24"/>
                <w:shd w:val="clear" w:color="auto" w:fill="FEFFFE"/>
                <w:lang w:bidi="he-IL"/>
              </w:rPr>
              <w:t>Краснолиповского</w:t>
            </w:r>
            <w:proofErr w:type="spellEnd"/>
            <w:r w:rsidRPr="00D23B5A">
              <w:rPr>
                <w:rFonts w:ascii="Times New Roman" w:hAnsi="Times New Roman" w:cs="Times New Roman"/>
                <w:sz w:val="24"/>
                <w:szCs w:val="24"/>
                <w:shd w:val="clear" w:color="auto" w:fill="FEFFFE"/>
                <w:lang w:bidi="he-IL"/>
              </w:rPr>
              <w:t xml:space="preserve">  </w:t>
            </w:r>
            <w:r w:rsidR="004B528A" w:rsidRPr="00D23B5A">
              <w:rPr>
                <w:rFonts w:ascii="Times New Roman" w:hAnsi="Times New Roman" w:cs="Times New Roman"/>
                <w:sz w:val="24"/>
                <w:szCs w:val="24"/>
              </w:rPr>
              <w:t>сельского поселения за 202</w:t>
            </w:r>
            <w:r w:rsidR="00D23B5A" w:rsidRPr="00D23B5A">
              <w:rPr>
                <w:rFonts w:ascii="Times New Roman" w:hAnsi="Times New Roman" w:cs="Times New Roman"/>
                <w:sz w:val="24"/>
                <w:szCs w:val="24"/>
              </w:rPr>
              <w:t>3</w:t>
            </w:r>
            <w:r w:rsidRPr="00D23B5A">
              <w:rPr>
                <w:rFonts w:ascii="Times New Roman" w:hAnsi="Times New Roman" w:cs="Times New Roman"/>
                <w:sz w:val="24"/>
                <w:szCs w:val="24"/>
              </w:rPr>
              <w:t xml:space="preserve"> год установлено, что:</w:t>
            </w:r>
            <w:r w:rsidR="00221B97" w:rsidRPr="00D23B5A">
              <w:rPr>
                <w:rFonts w:ascii="Times New Roman" w:hAnsi="Times New Roman" w:cs="Times New Roman"/>
                <w:sz w:val="24"/>
                <w:szCs w:val="24"/>
              </w:rPr>
              <w:t xml:space="preserve"> </w:t>
            </w:r>
            <w:r w:rsidRPr="00D23B5A">
              <w:rPr>
                <w:rFonts w:ascii="Times New Roman" w:hAnsi="Times New Roman" w:cs="Times New Roman"/>
                <w:sz w:val="24"/>
                <w:szCs w:val="24"/>
              </w:rPr>
              <w:t>плановые показатели, отраженные в отчете, соответствуют уточненным плановым показателям, утвержденным решением о бюджете</w:t>
            </w:r>
            <w:r w:rsidR="00221B97" w:rsidRPr="00D23B5A">
              <w:rPr>
                <w:rFonts w:ascii="Times New Roman" w:hAnsi="Times New Roman" w:cs="Times New Roman"/>
                <w:sz w:val="24"/>
                <w:szCs w:val="24"/>
              </w:rPr>
              <w:t>;</w:t>
            </w:r>
            <w:r w:rsidRPr="00D23B5A">
              <w:rPr>
                <w:rFonts w:ascii="Times New Roman" w:hAnsi="Times New Roman" w:cs="Times New Roman"/>
                <w:sz w:val="24"/>
                <w:szCs w:val="24"/>
              </w:rPr>
              <w:t xml:space="preserve"> бюджет поселения на 202</w:t>
            </w:r>
            <w:r w:rsidR="00D23B5A" w:rsidRPr="00D23B5A">
              <w:rPr>
                <w:rFonts w:ascii="Times New Roman" w:hAnsi="Times New Roman" w:cs="Times New Roman"/>
                <w:sz w:val="24"/>
                <w:szCs w:val="24"/>
              </w:rPr>
              <w:t>3</w:t>
            </w:r>
            <w:r w:rsidRPr="00D23B5A">
              <w:rPr>
                <w:rFonts w:ascii="Times New Roman" w:hAnsi="Times New Roman" w:cs="Times New Roman"/>
                <w:sz w:val="24"/>
                <w:szCs w:val="24"/>
              </w:rPr>
              <w:t xml:space="preserve"> год утвержден решением Совета депутатов </w:t>
            </w:r>
            <w:proofErr w:type="spellStart"/>
            <w:r w:rsidRPr="00D23B5A">
              <w:rPr>
                <w:rFonts w:ascii="Times New Roman" w:hAnsi="Times New Roman" w:cs="Times New Roman"/>
                <w:sz w:val="24"/>
                <w:szCs w:val="24"/>
              </w:rPr>
              <w:t>Краснолиповского</w:t>
            </w:r>
            <w:proofErr w:type="spellEnd"/>
            <w:r w:rsidRPr="00D23B5A">
              <w:rPr>
                <w:rFonts w:ascii="Times New Roman" w:hAnsi="Times New Roman" w:cs="Times New Roman"/>
                <w:sz w:val="24"/>
                <w:szCs w:val="24"/>
              </w:rPr>
              <w:t xml:space="preserve">  сельского поселения о бюджете на 202</w:t>
            </w:r>
            <w:r w:rsidR="00D23B5A" w:rsidRPr="00D23B5A">
              <w:rPr>
                <w:rFonts w:ascii="Times New Roman" w:hAnsi="Times New Roman" w:cs="Times New Roman"/>
                <w:sz w:val="24"/>
                <w:szCs w:val="24"/>
              </w:rPr>
              <w:t>3</w:t>
            </w:r>
            <w:r w:rsidRPr="00D23B5A">
              <w:rPr>
                <w:rFonts w:ascii="Times New Roman" w:hAnsi="Times New Roman" w:cs="Times New Roman"/>
                <w:sz w:val="24"/>
                <w:szCs w:val="24"/>
              </w:rPr>
              <w:t xml:space="preserve"> год до начала</w:t>
            </w:r>
            <w:r w:rsidR="004B528A" w:rsidRPr="00D23B5A">
              <w:rPr>
                <w:rFonts w:ascii="Times New Roman" w:hAnsi="Times New Roman" w:cs="Times New Roman"/>
                <w:sz w:val="24"/>
                <w:szCs w:val="24"/>
              </w:rPr>
              <w:t xml:space="preserve"> очередного финансового года </w:t>
            </w:r>
            <w:r w:rsidR="00C53CD5" w:rsidRPr="00D23B5A">
              <w:rPr>
                <w:rFonts w:ascii="Times New Roman" w:hAnsi="Times New Roman" w:cs="Times New Roman"/>
                <w:sz w:val="24"/>
                <w:szCs w:val="24"/>
              </w:rPr>
              <w:t xml:space="preserve"> </w:t>
            </w:r>
            <w:r w:rsidRPr="00D23B5A">
              <w:rPr>
                <w:rFonts w:ascii="Times New Roman" w:hAnsi="Times New Roman" w:cs="Times New Roman"/>
                <w:sz w:val="24"/>
                <w:szCs w:val="24"/>
              </w:rPr>
              <w:t xml:space="preserve"> по доходам в сумме </w:t>
            </w:r>
            <w:r w:rsidR="00D23B5A" w:rsidRPr="00D23B5A">
              <w:rPr>
                <w:rFonts w:ascii="Times New Roman" w:hAnsi="Times New Roman" w:cs="Times New Roman"/>
                <w:sz w:val="24"/>
                <w:szCs w:val="24"/>
              </w:rPr>
              <w:t>8148,9</w:t>
            </w:r>
            <w:r w:rsidR="00606EE1" w:rsidRPr="00D23B5A">
              <w:rPr>
                <w:rFonts w:ascii="Times New Roman" w:hAnsi="Times New Roman" w:cs="Times New Roman"/>
                <w:sz w:val="24"/>
                <w:szCs w:val="24"/>
              </w:rPr>
              <w:t xml:space="preserve"> </w:t>
            </w:r>
            <w:r w:rsidRPr="00D23B5A">
              <w:rPr>
                <w:rFonts w:ascii="Times New Roman" w:hAnsi="Times New Roman" w:cs="Times New Roman"/>
                <w:sz w:val="24"/>
                <w:szCs w:val="24"/>
              </w:rPr>
              <w:t>тыс. рублей</w:t>
            </w:r>
            <w:r w:rsidR="00606EE1" w:rsidRPr="00D23B5A">
              <w:rPr>
                <w:rFonts w:ascii="Times New Roman" w:hAnsi="Times New Roman" w:cs="Times New Roman"/>
                <w:sz w:val="24"/>
                <w:szCs w:val="24"/>
              </w:rPr>
              <w:t xml:space="preserve"> и по расходам  - </w:t>
            </w:r>
            <w:r w:rsidR="00D23B5A" w:rsidRPr="00D23B5A">
              <w:rPr>
                <w:rFonts w:ascii="Times New Roman" w:hAnsi="Times New Roman" w:cs="Times New Roman"/>
                <w:sz w:val="24"/>
                <w:szCs w:val="24"/>
              </w:rPr>
              <w:t>8498,9</w:t>
            </w:r>
            <w:r w:rsidR="00606EE1" w:rsidRPr="00D23B5A">
              <w:rPr>
                <w:rFonts w:ascii="Times New Roman" w:hAnsi="Times New Roman" w:cs="Times New Roman"/>
                <w:sz w:val="24"/>
                <w:szCs w:val="24"/>
              </w:rPr>
              <w:t xml:space="preserve"> тыс. рублей</w:t>
            </w:r>
            <w:r w:rsidR="004B528A" w:rsidRPr="00D23B5A">
              <w:rPr>
                <w:rFonts w:ascii="Times New Roman" w:hAnsi="Times New Roman" w:cs="Times New Roman"/>
                <w:sz w:val="24"/>
                <w:szCs w:val="24"/>
              </w:rPr>
              <w:t xml:space="preserve">, дефицит составил </w:t>
            </w:r>
            <w:r w:rsidR="00D23B5A" w:rsidRPr="00D23B5A">
              <w:rPr>
                <w:rFonts w:ascii="Times New Roman" w:hAnsi="Times New Roman" w:cs="Times New Roman"/>
                <w:sz w:val="24"/>
                <w:szCs w:val="24"/>
              </w:rPr>
              <w:t>350</w:t>
            </w:r>
            <w:r w:rsidR="002F10D7" w:rsidRPr="00D23B5A">
              <w:rPr>
                <w:rFonts w:ascii="Times New Roman" w:hAnsi="Times New Roman" w:cs="Times New Roman"/>
                <w:sz w:val="24"/>
                <w:szCs w:val="24"/>
              </w:rPr>
              <w:t>,0</w:t>
            </w:r>
            <w:r w:rsidR="004B528A" w:rsidRPr="00D23B5A">
              <w:rPr>
                <w:rFonts w:ascii="Times New Roman" w:hAnsi="Times New Roman" w:cs="Times New Roman"/>
                <w:sz w:val="24"/>
                <w:szCs w:val="24"/>
              </w:rPr>
              <w:t xml:space="preserve"> тыс. рублей.</w:t>
            </w:r>
            <w:r w:rsidRPr="00D23B5A">
              <w:rPr>
                <w:rFonts w:ascii="Times New Roman" w:hAnsi="Times New Roman" w:cs="Times New Roman"/>
                <w:sz w:val="24"/>
                <w:szCs w:val="24"/>
              </w:rPr>
              <w:t xml:space="preserve"> Уточненный план по доходам, утвержденный решением Совета депутатов </w:t>
            </w:r>
            <w:proofErr w:type="spellStart"/>
            <w:r w:rsidRPr="00D23B5A">
              <w:rPr>
                <w:rFonts w:ascii="Times New Roman" w:hAnsi="Times New Roman" w:cs="Times New Roman"/>
                <w:sz w:val="24"/>
                <w:szCs w:val="24"/>
              </w:rPr>
              <w:t>Краснолиповского</w:t>
            </w:r>
            <w:proofErr w:type="spellEnd"/>
            <w:r w:rsidRPr="00D23B5A">
              <w:rPr>
                <w:rFonts w:ascii="Times New Roman" w:hAnsi="Times New Roman" w:cs="Times New Roman"/>
                <w:sz w:val="24"/>
                <w:szCs w:val="24"/>
              </w:rPr>
              <w:t xml:space="preserve">  сельского </w:t>
            </w:r>
            <w:r w:rsidRPr="00D23B5A">
              <w:rPr>
                <w:rFonts w:ascii="Times New Roman" w:hAnsi="Times New Roman" w:cs="Times New Roman"/>
                <w:sz w:val="24"/>
                <w:szCs w:val="24"/>
              </w:rPr>
              <w:lastRenderedPageBreak/>
              <w:t>поселения от</w:t>
            </w:r>
            <w:r w:rsidRPr="00DF3816">
              <w:rPr>
                <w:rFonts w:ascii="Times New Roman" w:hAnsi="Times New Roman" w:cs="Times New Roman"/>
                <w:b/>
                <w:sz w:val="24"/>
                <w:szCs w:val="24"/>
              </w:rPr>
              <w:t xml:space="preserve"> </w:t>
            </w:r>
            <w:r w:rsidR="005634D0">
              <w:rPr>
                <w:rFonts w:ascii="Times New Roman" w:hAnsi="Times New Roman" w:cs="Times New Roman"/>
                <w:sz w:val="24"/>
                <w:szCs w:val="24"/>
              </w:rPr>
              <w:t xml:space="preserve"> </w:t>
            </w:r>
            <w:r w:rsidR="001E6F1C" w:rsidRPr="001E6F1C">
              <w:rPr>
                <w:rFonts w:ascii="Times New Roman" w:hAnsi="Times New Roman" w:cs="Times New Roman"/>
                <w:i/>
                <w:sz w:val="24"/>
                <w:szCs w:val="24"/>
              </w:rPr>
              <w:t xml:space="preserve"> </w:t>
            </w:r>
            <w:r w:rsidR="001E6F1C" w:rsidRPr="001E6F1C">
              <w:rPr>
                <w:rFonts w:ascii="Times New Roman" w:hAnsi="Times New Roman" w:cs="Times New Roman"/>
                <w:sz w:val="24"/>
                <w:szCs w:val="24"/>
              </w:rPr>
              <w:t>21.12.2023</w:t>
            </w:r>
            <w:r w:rsidR="001E6F1C">
              <w:rPr>
                <w:rFonts w:ascii="Times New Roman" w:hAnsi="Times New Roman" w:cs="Times New Roman"/>
                <w:sz w:val="24"/>
                <w:szCs w:val="24"/>
              </w:rPr>
              <w:t xml:space="preserve"> № </w:t>
            </w:r>
            <w:r w:rsidR="001E6F1C" w:rsidRPr="001E6F1C">
              <w:rPr>
                <w:rFonts w:ascii="Times New Roman" w:hAnsi="Times New Roman" w:cs="Times New Roman"/>
                <w:sz w:val="24"/>
                <w:szCs w:val="24"/>
              </w:rPr>
              <w:t>80/176</w:t>
            </w:r>
            <w:r w:rsidR="001E6F1C" w:rsidRPr="00DF3816">
              <w:rPr>
                <w:rFonts w:ascii="Times New Roman" w:hAnsi="Times New Roman" w:cs="Times New Roman"/>
                <w:b/>
                <w:sz w:val="24"/>
                <w:szCs w:val="24"/>
              </w:rPr>
              <w:t xml:space="preserve"> </w:t>
            </w:r>
            <w:r w:rsidRPr="00D23B5A">
              <w:rPr>
                <w:rFonts w:ascii="Times New Roman" w:hAnsi="Times New Roman" w:cs="Times New Roman"/>
                <w:sz w:val="24"/>
                <w:szCs w:val="24"/>
              </w:rPr>
              <w:t xml:space="preserve">составил </w:t>
            </w:r>
            <w:r w:rsidR="00D23B5A" w:rsidRPr="00D23B5A">
              <w:rPr>
                <w:rFonts w:ascii="Times New Roman" w:hAnsi="Times New Roman" w:cs="Times New Roman"/>
                <w:sz w:val="24"/>
                <w:szCs w:val="24"/>
              </w:rPr>
              <w:t>10845,8</w:t>
            </w:r>
            <w:r w:rsidR="004B528A" w:rsidRPr="00D23B5A">
              <w:rPr>
                <w:rFonts w:ascii="Times New Roman" w:hAnsi="Times New Roman" w:cs="Times New Roman"/>
                <w:sz w:val="24"/>
                <w:szCs w:val="24"/>
              </w:rPr>
              <w:t xml:space="preserve"> </w:t>
            </w:r>
            <w:r w:rsidRPr="00D23B5A">
              <w:rPr>
                <w:rFonts w:ascii="Times New Roman" w:hAnsi="Times New Roman" w:cs="Times New Roman"/>
                <w:sz w:val="24"/>
                <w:szCs w:val="24"/>
              </w:rPr>
              <w:t>тыс. рублей.</w:t>
            </w:r>
            <w:r w:rsidRPr="00DF3816">
              <w:rPr>
                <w:rFonts w:ascii="Times New Roman" w:hAnsi="Times New Roman" w:cs="Times New Roman"/>
                <w:b/>
                <w:sz w:val="24"/>
                <w:szCs w:val="24"/>
              </w:rPr>
              <w:t xml:space="preserve"> </w:t>
            </w:r>
          </w:p>
          <w:p w:rsidR="000B476B" w:rsidRPr="00D23B5A" w:rsidRDefault="004B528A" w:rsidP="00B358F6">
            <w:pPr>
              <w:spacing w:after="0" w:line="240" w:lineRule="auto"/>
              <w:ind w:firstLine="540"/>
              <w:jc w:val="both"/>
              <w:rPr>
                <w:rFonts w:ascii="Times New Roman" w:hAnsi="Times New Roman" w:cs="Times New Roman"/>
                <w:sz w:val="24"/>
                <w:szCs w:val="24"/>
              </w:rPr>
            </w:pPr>
            <w:r w:rsidRPr="00DF3816">
              <w:rPr>
                <w:rFonts w:ascii="Times New Roman" w:hAnsi="Times New Roman" w:cs="Times New Roman"/>
                <w:b/>
                <w:sz w:val="24"/>
                <w:szCs w:val="24"/>
              </w:rPr>
              <w:t xml:space="preserve"> </w:t>
            </w:r>
            <w:r w:rsidR="00221B97" w:rsidRPr="00D23B5A">
              <w:rPr>
                <w:rFonts w:ascii="Times New Roman" w:hAnsi="Times New Roman" w:cs="Times New Roman"/>
                <w:sz w:val="24"/>
                <w:szCs w:val="24"/>
              </w:rPr>
              <w:t>П</w:t>
            </w:r>
            <w:r w:rsidR="000B476B" w:rsidRPr="00D23B5A">
              <w:rPr>
                <w:rFonts w:ascii="Times New Roman" w:hAnsi="Times New Roman" w:cs="Times New Roman"/>
                <w:sz w:val="24"/>
                <w:szCs w:val="24"/>
              </w:rPr>
              <w:t xml:space="preserve">ри утвержденных бюджетных назначениях по расходам, в сумме </w:t>
            </w:r>
            <w:r w:rsidR="00D23B5A" w:rsidRPr="00D23B5A">
              <w:rPr>
                <w:rFonts w:ascii="Times New Roman" w:hAnsi="Times New Roman" w:cs="Times New Roman"/>
                <w:sz w:val="24"/>
                <w:szCs w:val="24"/>
              </w:rPr>
              <w:t>12140,7</w:t>
            </w:r>
            <w:r w:rsidR="00606EE1" w:rsidRPr="00D23B5A">
              <w:rPr>
                <w:rFonts w:ascii="Times New Roman" w:hAnsi="Times New Roman" w:cs="Times New Roman"/>
                <w:sz w:val="24"/>
                <w:szCs w:val="24"/>
              </w:rPr>
              <w:t xml:space="preserve"> </w:t>
            </w:r>
            <w:r w:rsidR="000B476B" w:rsidRPr="00D23B5A">
              <w:rPr>
                <w:rFonts w:ascii="Times New Roman" w:hAnsi="Times New Roman" w:cs="Times New Roman"/>
                <w:sz w:val="24"/>
                <w:szCs w:val="24"/>
              </w:rPr>
              <w:t>тыс.</w:t>
            </w:r>
            <w:r w:rsidR="007F5D4D" w:rsidRPr="00D23B5A">
              <w:rPr>
                <w:rFonts w:ascii="Times New Roman" w:hAnsi="Times New Roman" w:cs="Times New Roman"/>
                <w:sz w:val="24"/>
                <w:szCs w:val="24"/>
              </w:rPr>
              <w:t xml:space="preserve"> </w:t>
            </w:r>
            <w:r w:rsidR="000B476B" w:rsidRPr="00D23B5A">
              <w:rPr>
                <w:rFonts w:ascii="Times New Roman" w:hAnsi="Times New Roman" w:cs="Times New Roman"/>
                <w:sz w:val="24"/>
                <w:szCs w:val="24"/>
              </w:rPr>
              <w:t xml:space="preserve">рублей, исполнение бюджета сельского поселения составило </w:t>
            </w:r>
            <w:r w:rsidR="00D23B5A" w:rsidRPr="00D23B5A">
              <w:rPr>
                <w:rFonts w:ascii="Times New Roman" w:hAnsi="Times New Roman" w:cs="Times New Roman"/>
                <w:sz w:val="24"/>
                <w:szCs w:val="24"/>
              </w:rPr>
              <w:t>10323,7</w:t>
            </w:r>
            <w:r w:rsidR="000B476B" w:rsidRPr="00D23B5A">
              <w:rPr>
                <w:rFonts w:ascii="Times New Roman" w:hAnsi="Times New Roman" w:cs="Times New Roman"/>
                <w:sz w:val="24"/>
                <w:szCs w:val="24"/>
              </w:rPr>
              <w:t xml:space="preserve"> тыс.</w:t>
            </w:r>
            <w:r w:rsidR="007F5D4D" w:rsidRPr="00D23B5A">
              <w:rPr>
                <w:rFonts w:ascii="Times New Roman" w:hAnsi="Times New Roman" w:cs="Times New Roman"/>
                <w:sz w:val="24"/>
                <w:szCs w:val="24"/>
              </w:rPr>
              <w:t xml:space="preserve"> </w:t>
            </w:r>
            <w:r w:rsidR="000B476B" w:rsidRPr="00D23B5A">
              <w:rPr>
                <w:rFonts w:ascii="Times New Roman" w:hAnsi="Times New Roman" w:cs="Times New Roman"/>
                <w:sz w:val="24"/>
                <w:szCs w:val="24"/>
              </w:rPr>
              <w:t>рублей</w:t>
            </w:r>
            <w:r w:rsidR="00606EE1" w:rsidRPr="00D23B5A">
              <w:rPr>
                <w:rFonts w:ascii="Times New Roman" w:hAnsi="Times New Roman" w:cs="Times New Roman"/>
                <w:sz w:val="24"/>
                <w:szCs w:val="24"/>
              </w:rPr>
              <w:t xml:space="preserve"> или </w:t>
            </w:r>
            <w:r w:rsidR="00D23B5A" w:rsidRPr="00D23B5A">
              <w:rPr>
                <w:rFonts w:ascii="Times New Roman" w:hAnsi="Times New Roman" w:cs="Times New Roman"/>
                <w:sz w:val="24"/>
                <w:szCs w:val="24"/>
              </w:rPr>
              <w:t>85,0</w:t>
            </w:r>
            <w:r w:rsidR="00606EE1" w:rsidRPr="00D23B5A">
              <w:rPr>
                <w:rFonts w:ascii="Times New Roman" w:hAnsi="Times New Roman" w:cs="Times New Roman"/>
                <w:sz w:val="24"/>
                <w:szCs w:val="24"/>
              </w:rPr>
              <w:t xml:space="preserve"> </w:t>
            </w:r>
            <w:r w:rsidR="000B476B" w:rsidRPr="00D23B5A">
              <w:rPr>
                <w:rFonts w:ascii="Times New Roman" w:hAnsi="Times New Roman" w:cs="Times New Roman"/>
                <w:sz w:val="24"/>
                <w:szCs w:val="24"/>
              </w:rPr>
              <w:t xml:space="preserve">%. </w:t>
            </w:r>
          </w:p>
          <w:p w:rsidR="000B476B" w:rsidRPr="00D23B5A" w:rsidRDefault="000B476B" w:rsidP="00B358F6">
            <w:pPr>
              <w:spacing w:after="0" w:line="240" w:lineRule="auto"/>
              <w:ind w:firstLine="540"/>
              <w:jc w:val="both"/>
              <w:rPr>
                <w:rFonts w:ascii="Times New Roman" w:hAnsi="Times New Roman" w:cs="Times New Roman"/>
                <w:sz w:val="24"/>
                <w:szCs w:val="24"/>
              </w:rPr>
            </w:pPr>
            <w:r w:rsidRPr="00D23B5A">
              <w:rPr>
                <w:rFonts w:ascii="Times New Roman" w:hAnsi="Times New Roman" w:cs="Times New Roman"/>
                <w:sz w:val="24"/>
                <w:szCs w:val="24"/>
              </w:rPr>
              <w:t>Годовой отчет, в виде форм бюджетной отчетности, установленный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28.12.2010г. № 191н представлен администрацией, в полном объеме.</w:t>
            </w:r>
          </w:p>
          <w:p w:rsidR="000B476B" w:rsidRDefault="000B476B" w:rsidP="00B358F6">
            <w:pPr>
              <w:spacing w:line="240" w:lineRule="auto"/>
              <w:ind w:firstLine="540"/>
              <w:jc w:val="both"/>
              <w:rPr>
                <w:rFonts w:ascii="Times New Roman" w:hAnsi="Times New Roman" w:cs="Times New Roman"/>
                <w:sz w:val="24"/>
                <w:szCs w:val="24"/>
              </w:rPr>
            </w:pPr>
            <w:r w:rsidRPr="00D23B5A">
              <w:rPr>
                <w:rFonts w:ascii="Times New Roman" w:hAnsi="Times New Roman" w:cs="Times New Roman"/>
                <w:i/>
                <w:sz w:val="24"/>
                <w:szCs w:val="24"/>
              </w:rPr>
              <w:t xml:space="preserve"> </w:t>
            </w:r>
            <w:r w:rsidRPr="00D23B5A">
              <w:rPr>
                <w:rFonts w:ascii="Times New Roman" w:hAnsi="Times New Roman" w:cs="Times New Roman"/>
                <w:sz w:val="24"/>
                <w:szCs w:val="24"/>
              </w:rPr>
              <w:t>При проверке форм годового отчета нарушений, которые повлияли на достоверность и сбалансированность годовой отчетности за 202</w:t>
            </w:r>
            <w:r w:rsidR="00D23B5A" w:rsidRPr="00D23B5A">
              <w:rPr>
                <w:rFonts w:ascii="Times New Roman" w:hAnsi="Times New Roman" w:cs="Times New Roman"/>
                <w:sz w:val="24"/>
                <w:szCs w:val="24"/>
              </w:rPr>
              <w:t>3</w:t>
            </w:r>
            <w:r w:rsidRPr="00D23B5A">
              <w:rPr>
                <w:rFonts w:ascii="Times New Roman" w:hAnsi="Times New Roman" w:cs="Times New Roman"/>
                <w:sz w:val="24"/>
                <w:szCs w:val="24"/>
              </w:rPr>
              <w:t xml:space="preserve"> год не выявлено.</w:t>
            </w:r>
          </w:p>
          <w:p w:rsidR="005634D0" w:rsidRPr="00D23B5A" w:rsidRDefault="005634D0" w:rsidP="00B358F6">
            <w:pPr>
              <w:spacing w:line="240" w:lineRule="auto"/>
              <w:ind w:firstLine="540"/>
              <w:jc w:val="both"/>
              <w:rPr>
                <w:rFonts w:ascii="Times New Roman" w:hAnsi="Times New Roman" w:cs="Times New Roman"/>
                <w:sz w:val="24"/>
                <w:szCs w:val="24"/>
              </w:rPr>
            </w:pPr>
          </w:p>
          <w:p w:rsidR="003954EA" w:rsidRPr="005634D0" w:rsidRDefault="00B71E13" w:rsidP="00B358F6">
            <w:pPr>
              <w:pStyle w:val="ac"/>
              <w:spacing w:line="240" w:lineRule="auto"/>
              <w:jc w:val="both"/>
            </w:pPr>
            <w:r w:rsidRPr="005634D0">
              <w:t xml:space="preserve">Ведущий  </w:t>
            </w:r>
            <w:r w:rsidR="003954EA" w:rsidRPr="005634D0">
              <w:t xml:space="preserve"> инспектор контрольно-счетной палаты</w:t>
            </w:r>
          </w:p>
          <w:p w:rsidR="003954EA" w:rsidRPr="005634D0" w:rsidRDefault="003954EA" w:rsidP="00B358F6">
            <w:pPr>
              <w:pStyle w:val="ac"/>
              <w:spacing w:line="240" w:lineRule="auto"/>
              <w:jc w:val="both"/>
            </w:pPr>
            <w:proofErr w:type="spellStart"/>
            <w:r w:rsidRPr="005634D0">
              <w:t>Фроловского</w:t>
            </w:r>
            <w:proofErr w:type="spellEnd"/>
            <w:r w:rsidRPr="005634D0">
              <w:t xml:space="preserve"> муниципального района                                             </w:t>
            </w:r>
            <w:r w:rsidR="006F4993" w:rsidRPr="005634D0">
              <w:t xml:space="preserve">           </w:t>
            </w:r>
            <w:r w:rsidRPr="005634D0">
              <w:t xml:space="preserve">  </w:t>
            </w:r>
            <w:r w:rsidR="007460EE" w:rsidRPr="005634D0">
              <w:t xml:space="preserve"> </w:t>
            </w:r>
            <w:r w:rsidRPr="005634D0">
              <w:t xml:space="preserve">  </w:t>
            </w:r>
            <w:r w:rsidR="00C04EAC" w:rsidRPr="005634D0">
              <w:t xml:space="preserve"> </w:t>
            </w:r>
            <w:r w:rsidRPr="005634D0">
              <w:t xml:space="preserve">Г.В. </w:t>
            </w:r>
            <w:proofErr w:type="spellStart"/>
            <w:r w:rsidRPr="005634D0">
              <w:t>Игнаткина</w:t>
            </w:r>
            <w:proofErr w:type="spellEnd"/>
          </w:p>
          <w:p w:rsidR="002F10D7" w:rsidRPr="002F10D7" w:rsidRDefault="002F10D7" w:rsidP="00B358F6">
            <w:pPr>
              <w:pStyle w:val="ac"/>
              <w:spacing w:line="240" w:lineRule="auto"/>
              <w:jc w:val="both"/>
              <w:rPr>
                <w:b/>
              </w:rPr>
            </w:pPr>
          </w:p>
          <w:p w:rsidR="003954EA" w:rsidRDefault="003954EA" w:rsidP="00B358F6">
            <w:pPr>
              <w:pStyle w:val="ac"/>
              <w:spacing w:line="240" w:lineRule="auto"/>
            </w:pPr>
            <w:r w:rsidRPr="002F10D7">
              <w:t xml:space="preserve">Глава </w:t>
            </w:r>
            <w:proofErr w:type="spellStart"/>
            <w:r w:rsidRPr="002F10D7">
              <w:t>Краснолиповского</w:t>
            </w:r>
            <w:proofErr w:type="spellEnd"/>
            <w:r w:rsidRPr="002F10D7">
              <w:t xml:space="preserve"> сельского поселения                                     </w:t>
            </w:r>
            <w:r w:rsidR="006F4993" w:rsidRPr="002F10D7">
              <w:t xml:space="preserve">        </w:t>
            </w:r>
            <w:r w:rsidR="005634D0">
              <w:t xml:space="preserve">    </w:t>
            </w:r>
            <w:r w:rsidRPr="002F10D7">
              <w:t>А.Г. Григорьев</w:t>
            </w:r>
          </w:p>
          <w:p w:rsidR="00DD68F5" w:rsidRPr="002F10D7" w:rsidRDefault="00DD68F5" w:rsidP="00B358F6">
            <w:pPr>
              <w:pStyle w:val="ac"/>
              <w:spacing w:line="240" w:lineRule="auto"/>
            </w:pPr>
          </w:p>
          <w:p w:rsidR="003954EA" w:rsidRPr="002F10D7" w:rsidRDefault="003954EA" w:rsidP="00B358F6">
            <w:pPr>
              <w:pStyle w:val="ac"/>
              <w:spacing w:line="240" w:lineRule="auto"/>
            </w:pPr>
            <w:r w:rsidRPr="002F10D7">
              <w:t>Главный специалист</w:t>
            </w:r>
          </w:p>
          <w:p w:rsidR="003954EA" w:rsidRPr="002F10D7" w:rsidRDefault="003954EA" w:rsidP="00B358F6">
            <w:pPr>
              <w:pStyle w:val="ac"/>
              <w:spacing w:line="240" w:lineRule="auto"/>
            </w:pPr>
            <w:proofErr w:type="spellStart"/>
            <w:r w:rsidRPr="002F10D7">
              <w:t>Краснолиповского</w:t>
            </w:r>
            <w:proofErr w:type="spellEnd"/>
            <w:r w:rsidRPr="002F10D7">
              <w:t xml:space="preserve">  сельского поселения                                                    </w:t>
            </w:r>
            <w:r w:rsidR="005634D0">
              <w:t xml:space="preserve">       </w:t>
            </w:r>
            <w:r w:rsidRPr="002F10D7">
              <w:t xml:space="preserve">Н.Г. </w:t>
            </w:r>
            <w:proofErr w:type="spellStart"/>
            <w:r w:rsidRPr="002F10D7">
              <w:t>Кугучкова</w:t>
            </w:r>
            <w:proofErr w:type="spellEnd"/>
          </w:p>
          <w:p w:rsidR="003954EA" w:rsidRPr="002F10D7" w:rsidRDefault="003954EA" w:rsidP="00B358F6">
            <w:pPr>
              <w:pStyle w:val="ac"/>
              <w:spacing w:line="240" w:lineRule="auto"/>
            </w:pPr>
          </w:p>
          <w:p w:rsidR="00B0176E" w:rsidRPr="002F10D7" w:rsidRDefault="00B54842" w:rsidP="00C3793B">
            <w:pPr>
              <w:pStyle w:val="ac"/>
              <w:spacing w:line="240" w:lineRule="auto"/>
            </w:pPr>
            <w:r w:rsidRPr="002F10D7">
              <w:t>один экз. акта получен</w:t>
            </w:r>
          </w:p>
        </w:tc>
      </w:tr>
      <w:tr w:rsidR="007D0746" w:rsidRPr="00A427F6" w:rsidTr="00B71E13">
        <w:trPr>
          <w:trHeight w:val="484"/>
        </w:trPr>
        <w:tc>
          <w:tcPr>
            <w:tcW w:w="9923" w:type="dxa"/>
          </w:tcPr>
          <w:p w:rsidR="007D0746" w:rsidRPr="002F10D7" w:rsidRDefault="007D0746" w:rsidP="00B358F6">
            <w:pPr>
              <w:pStyle w:val="western"/>
              <w:spacing w:before="0" w:beforeAutospacing="0" w:after="0"/>
              <w:ind w:firstLine="709"/>
              <w:jc w:val="both"/>
            </w:pPr>
          </w:p>
        </w:tc>
      </w:tr>
      <w:tr w:rsidR="007D0746" w:rsidRPr="00A427F6" w:rsidTr="00B71E13">
        <w:trPr>
          <w:trHeight w:val="484"/>
        </w:trPr>
        <w:tc>
          <w:tcPr>
            <w:tcW w:w="9923" w:type="dxa"/>
          </w:tcPr>
          <w:p w:rsidR="007D0746" w:rsidRPr="00991EB7" w:rsidRDefault="007D0746" w:rsidP="00B358F6">
            <w:pPr>
              <w:pStyle w:val="western"/>
              <w:spacing w:before="0" w:beforeAutospacing="0" w:after="0"/>
              <w:ind w:firstLine="709"/>
              <w:jc w:val="both"/>
              <w:rPr>
                <w:b/>
              </w:rPr>
            </w:pPr>
          </w:p>
        </w:tc>
      </w:tr>
    </w:tbl>
    <w:p w:rsidR="00B623BF" w:rsidRPr="00A427F6" w:rsidRDefault="00B623BF" w:rsidP="00725C17">
      <w:pPr>
        <w:shd w:val="clear" w:color="auto" w:fill="FFFFFF"/>
        <w:ind w:left="-357" w:firstLine="539"/>
        <w:jc w:val="center"/>
      </w:pPr>
    </w:p>
    <w:sectPr w:rsidR="00B623BF" w:rsidRPr="00A427F6" w:rsidSect="005634D0">
      <w:headerReference w:type="default" r:id="rId9"/>
      <w:pgSz w:w="11906" w:h="16838"/>
      <w:pgMar w:top="1134" w:right="567"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4A8" w:rsidRDefault="00CD64A8" w:rsidP="00955A34">
      <w:pPr>
        <w:spacing w:after="0" w:line="240" w:lineRule="auto"/>
      </w:pPr>
      <w:r>
        <w:separator/>
      </w:r>
    </w:p>
  </w:endnote>
  <w:endnote w:type="continuationSeparator" w:id="0">
    <w:p w:rsidR="00CD64A8" w:rsidRDefault="00CD64A8" w:rsidP="00955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4A8" w:rsidRDefault="00CD64A8" w:rsidP="00955A34">
      <w:pPr>
        <w:spacing w:after="0" w:line="240" w:lineRule="auto"/>
      </w:pPr>
      <w:r>
        <w:separator/>
      </w:r>
    </w:p>
  </w:footnote>
  <w:footnote w:type="continuationSeparator" w:id="0">
    <w:p w:rsidR="00CD64A8" w:rsidRDefault="00CD64A8" w:rsidP="00955A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67537"/>
      <w:docPartObj>
        <w:docPartGallery w:val="Page Numbers (Top of Page)"/>
        <w:docPartUnique/>
      </w:docPartObj>
    </w:sdtPr>
    <w:sdtContent>
      <w:p w:rsidR="005634D0" w:rsidRDefault="005634D0">
        <w:pPr>
          <w:pStyle w:val="a4"/>
          <w:jc w:val="center"/>
        </w:pPr>
        <w:fldSimple w:instr=" PAGE   \* MERGEFORMAT ">
          <w:r w:rsidR="003E58CE">
            <w:rPr>
              <w:noProof/>
            </w:rPr>
            <w:t>11</w:t>
          </w:r>
        </w:fldSimple>
      </w:p>
    </w:sdtContent>
  </w:sdt>
  <w:p w:rsidR="005634D0" w:rsidRDefault="005634D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C26CF"/>
    <w:multiLevelType w:val="hybridMultilevel"/>
    <w:tmpl w:val="F4C60B6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533D16B8"/>
    <w:multiLevelType w:val="hybridMultilevel"/>
    <w:tmpl w:val="D812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1565C"/>
    <w:rsid w:val="0001069A"/>
    <w:rsid w:val="0001565C"/>
    <w:rsid w:val="00016585"/>
    <w:rsid w:val="000274C3"/>
    <w:rsid w:val="00027916"/>
    <w:rsid w:val="00030675"/>
    <w:rsid w:val="000316C0"/>
    <w:rsid w:val="000354E5"/>
    <w:rsid w:val="00035FC8"/>
    <w:rsid w:val="00040D10"/>
    <w:rsid w:val="000431C1"/>
    <w:rsid w:val="00046134"/>
    <w:rsid w:val="00055D84"/>
    <w:rsid w:val="00057FAC"/>
    <w:rsid w:val="000633F4"/>
    <w:rsid w:val="00063C72"/>
    <w:rsid w:val="000711A1"/>
    <w:rsid w:val="0007129C"/>
    <w:rsid w:val="000763B9"/>
    <w:rsid w:val="00077865"/>
    <w:rsid w:val="00080402"/>
    <w:rsid w:val="00083DCA"/>
    <w:rsid w:val="00084616"/>
    <w:rsid w:val="000903C0"/>
    <w:rsid w:val="000935D0"/>
    <w:rsid w:val="000A0FA1"/>
    <w:rsid w:val="000A2123"/>
    <w:rsid w:val="000A7DAF"/>
    <w:rsid w:val="000B2036"/>
    <w:rsid w:val="000B2386"/>
    <w:rsid w:val="000B476B"/>
    <w:rsid w:val="000B4BE9"/>
    <w:rsid w:val="000B6D43"/>
    <w:rsid w:val="000C064B"/>
    <w:rsid w:val="000C49F6"/>
    <w:rsid w:val="000D1655"/>
    <w:rsid w:val="000D7A77"/>
    <w:rsid w:val="000E0F48"/>
    <w:rsid w:val="000E6E9A"/>
    <w:rsid w:val="000F4440"/>
    <w:rsid w:val="000F519F"/>
    <w:rsid w:val="000F62E3"/>
    <w:rsid w:val="00104F69"/>
    <w:rsid w:val="00107F32"/>
    <w:rsid w:val="00115359"/>
    <w:rsid w:val="00116438"/>
    <w:rsid w:val="00121054"/>
    <w:rsid w:val="00123E66"/>
    <w:rsid w:val="0013223A"/>
    <w:rsid w:val="00133E33"/>
    <w:rsid w:val="00134A5F"/>
    <w:rsid w:val="001357DC"/>
    <w:rsid w:val="001360EA"/>
    <w:rsid w:val="0013676F"/>
    <w:rsid w:val="00140533"/>
    <w:rsid w:val="001409E8"/>
    <w:rsid w:val="001418A3"/>
    <w:rsid w:val="00141E28"/>
    <w:rsid w:val="001472BF"/>
    <w:rsid w:val="001547B7"/>
    <w:rsid w:val="00154DED"/>
    <w:rsid w:val="00155AB5"/>
    <w:rsid w:val="00160C44"/>
    <w:rsid w:val="00161649"/>
    <w:rsid w:val="00165289"/>
    <w:rsid w:val="001673B3"/>
    <w:rsid w:val="00171636"/>
    <w:rsid w:val="00172D3F"/>
    <w:rsid w:val="00184380"/>
    <w:rsid w:val="00184C19"/>
    <w:rsid w:val="00184C3F"/>
    <w:rsid w:val="00187D9E"/>
    <w:rsid w:val="00190C1B"/>
    <w:rsid w:val="001B0436"/>
    <w:rsid w:val="001B352E"/>
    <w:rsid w:val="001B417B"/>
    <w:rsid w:val="001B66C0"/>
    <w:rsid w:val="001C23DE"/>
    <w:rsid w:val="001C620F"/>
    <w:rsid w:val="001D11A1"/>
    <w:rsid w:val="001D3B7E"/>
    <w:rsid w:val="001E1822"/>
    <w:rsid w:val="001E2A55"/>
    <w:rsid w:val="001E3653"/>
    <w:rsid w:val="001E388F"/>
    <w:rsid w:val="001E3E80"/>
    <w:rsid w:val="001E6F1C"/>
    <w:rsid w:val="001F0305"/>
    <w:rsid w:val="001F66EB"/>
    <w:rsid w:val="001F734D"/>
    <w:rsid w:val="00207893"/>
    <w:rsid w:val="002145C6"/>
    <w:rsid w:val="00217654"/>
    <w:rsid w:val="00220DC8"/>
    <w:rsid w:val="00221299"/>
    <w:rsid w:val="00221B97"/>
    <w:rsid w:val="00221C82"/>
    <w:rsid w:val="00230E08"/>
    <w:rsid w:val="0023319E"/>
    <w:rsid w:val="002365A9"/>
    <w:rsid w:val="00240A2B"/>
    <w:rsid w:val="0024605E"/>
    <w:rsid w:val="00246280"/>
    <w:rsid w:val="00251BBB"/>
    <w:rsid w:val="00257548"/>
    <w:rsid w:val="00257635"/>
    <w:rsid w:val="002670C7"/>
    <w:rsid w:val="00271EC7"/>
    <w:rsid w:val="0027482A"/>
    <w:rsid w:val="00281C8E"/>
    <w:rsid w:val="00284109"/>
    <w:rsid w:val="00285A46"/>
    <w:rsid w:val="002949FA"/>
    <w:rsid w:val="00295760"/>
    <w:rsid w:val="00295B6B"/>
    <w:rsid w:val="00295EB8"/>
    <w:rsid w:val="0029618B"/>
    <w:rsid w:val="002B0320"/>
    <w:rsid w:val="002B484C"/>
    <w:rsid w:val="002B5332"/>
    <w:rsid w:val="002C18D5"/>
    <w:rsid w:val="002C18F2"/>
    <w:rsid w:val="002C1B00"/>
    <w:rsid w:val="002C1E2D"/>
    <w:rsid w:val="002C7F73"/>
    <w:rsid w:val="002D3D49"/>
    <w:rsid w:val="002D58D4"/>
    <w:rsid w:val="002E0F75"/>
    <w:rsid w:val="002E5A5F"/>
    <w:rsid w:val="002E781D"/>
    <w:rsid w:val="002F04EC"/>
    <w:rsid w:val="002F09A9"/>
    <w:rsid w:val="002F0D78"/>
    <w:rsid w:val="002F10D7"/>
    <w:rsid w:val="002F1D1B"/>
    <w:rsid w:val="003047B2"/>
    <w:rsid w:val="00305BF0"/>
    <w:rsid w:val="00305D5B"/>
    <w:rsid w:val="00305F06"/>
    <w:rsid w:val="00320447"/>
    <w:rsid w:val="003304F3"/>
    <w:rsid w:val="00341F15"/>
    <w:rsid w:val="003503F8"/>
    <w:rsid w:val="00352966"/>
    <w:rsid w:val="003540B0"/>
    <w:rsid w:val="00354501"/>
    <w:rsid w:val="0035461D"/>
    <w:rsid w:val="00357410"/>
    <w:rsid w:val="003643A9"/>
    <w:rsid w:val="00364A84"/>
    <w:rsid w:val="00365BA6"/>
    <w:rsid w:val="00367C0D"/>
    <w:rsid w:val="003720B6"/>
    <w:rsid w:val="003736AB"/>
    <w:rsid w:val="00373F89"/>
    <w:rsid w:val="00380D5E"/>
    <w:rsid w:val="00390379"/>
    <w:rsid w:val="0039202B"/>
    <w:rsid w:val="003954EA"/>
    <w:rsid w:val="003A0239"/>
    <w:rsid w:val="003A2C0D"/>
    <w:rsid w:val="003A7AB7"/>
    <w:rsid w:val="003B4A7C"/>
    <w:rsid w:val="003C25BE"/>
    <w:rsid w:val="003D2490"/>
    <w:rsid w:val="003D2F09"/>
    <w:rsid w:val="003D3373"/>
    <w:rsid w:val="003D516C"/>
    <w:rsid w:val="003E58CE"/>
    <w:rsid w:val="003E7EF0"/>
    <w:rsid w:val="003F0A1C"/>
    <w:rsid w:val="004111BF"/>
    <w:rsid w:val="00412EA7"/>
    <w:rsid w:val="00417375"/>
    <w:rsid w:val="004205A7"/>
    <w:rsid w:val="004210B2"/>
    <w:rsid w:val="004224B6"/>
    <w:rsid w:val="004275D1"/>
    <w:rsid w:val="0043370D"/>
    <w:rsid w:val="00436835"/>
    <w:rsid w:val="00440DC1"/>
    <w:rsid w:val="00442179"/>
    <w:rsid w:val="00444768"/>
    <w:rsid w:val="00447E0E"/>
    <w:rsid w:val="0045332D"/>
    <w:rsid w:val="00454DE6"/>
    <w:rsid w:val="00456866"/>
    <w:rsid w:val="00456B2D"/>
    <w:rsid w:val="004579EA"/>
    <w:rsid w:val="00466EDD"/>
    <w:rsid w:val="004710DC"/>
    <w:rsid w:val="00474266"/>
    <w:rsid w:val="00477ACD"/>
    <w:rsid w:val="00480FBD"/>
    <w:rsid w:val="004902B3"/>
    <w:rsid w:val="004908AE"/>
    <w:rsid w:val="00495914"/>
    <w:rsid w:val="00497BC0"/>
    <w:rsid w:val="004A6596"/>
    <w:rsid w:val="004A6F73"/>
    <w:rsid w:val="004B2E8D"/>
    <w:rsid w:val="004B376B"/>
    <w:rsid w:val="004B528A"/>
    <w:rsid w:val="004B66D6"/>
    <w:rsid w:val="004B70C4"/>
    <w:rsid w:val="004B742C"/>
    <w:rsid w:val="004C18A3"/>
    <w:rsid w:val="004C2F29"/>
    <w:rsid w:val="004C4899"/>
    <w:rsid w:val="004D10A5"/>
    <w:rsid w:val="004D57E6"/>
    <w:rsid w:val="004D59FC"/>
    <w:rsid w:val="004D5C08"/>
    <w:rsid w:val="004E19CF"/>
    <w:rsid w:val="004E2C6E"/>
    <w:rsid w:val="004E5621"/>
    <w:rsid w:val="004F5582"/>
    <w:rsid w:val="004F56E8"/>
    <w:rsid w:val="004F5757"/>
    <w:rsid w:val="004F6794"/>
    <w:rsid w:val="00501E46"/>
    <w:rsid w:val="005051FA"/>
    <w:rsid w:val="00505246"/>
    <w:rsid w:val="00505B39"/>
    <w:rsid w:val="00506A19"/>
    <w:rsid w:val="0050721B"/>
    <w:rsid w:val="00511F75"/>
    <w:rsid w:val="00513FE8"/>
    <w:rsid w:val="00524091"/>
    <w:rsid w:val="00526A1C"/>
    <w:rsid w:val="00531217"/>
    <w:rsid w:val="00533473"/>
    <w:rsid w:val="00537142"/>
    <w:rsid w:val="00543BC3"/>
    <w:rsid w:val="00546346"/>
    <w:rsid w:val="0055036F"/>
    <w:rsid w:val="00550C83"/>
    <w:rsid w:val="00550E87"/>
    <w:rsid w:val="00552DD4"/>
    <w:rsid w:val="00553566"/>
    <w:rsid w:val="00553E0E"/>
    <w:rsid w:val="005612BC"/>
    <w:rsid w:val="00561576"/>
    <w:rsid w:val="005634D0"/>
    <w:rsid w:val="00565B38"/>
    <w:rsid w:val="00566205"/>
    <w:rsid w:val="00573AD0"/>
    <w:rsid w:val="00573B39"/>
    <w:rsid w:val="00574C44"/>
    <w:rsid w:val="00575AD2"/>
    <w:rsid w:val="00583D15"/>
    <w:rsid w:val="00585940"/>
    <w:rsid w:val="0058693D"/>
    <w:rsid w:val="0058706F"/>
    <w:rsid w:val="00596B8C"/>
    <w:rsid w:val="005A0F31"/>
    <w:rsid w:val="005B49E3"/>
    <w:rsid w:val="005B5F7A"/>
    <w:rsid w:val="005B6107"/>
    <w:rsid w:val="005B768B"/>
    <w:rsid w:val="005C04CE"/>
    <w:rsid w:val="005C1583"/>
    <w:rsid w:val="005C4D9A"/>
    <w:rsid w:val="005C6901"/>
    <w:rsid w:val="005D50E7"/>
    <w:rsid w:val="005D7F8A"/>
    <w:rsid w:val="005E42F6"/>
    <w:rsid w:val="005E5320"/>
    <w:rsid w:val="005E60B1"/>
    <w:rsid w:val="005E6C12"/>
    <w:rsid w:val="005F140B"/>
    <w:rsid w:val="005F3AF1"/>
    <w:rsid w:val="005F6844"/>
    <w:rsid w:val="00606EE1"/>
    <w:rsid w:val="00606F17"/>
    <w:rsid w:val="00607A8B"/>
    <w:rsid w:val="00610583"/>
    <w:rsid w:val="00613B92"/>
    <w:rsid w:val="00616B8F"/>
    <w:rsid w:val="0062581D"/>
    <w:rsid w:val="00626D8A"/>
    <w:rsid w:val="0064193C"/>
    <w:rsid w:val="006462C7"/>
    <w:rsid w:val="006513D3"/>
    <w:rsid w:val="0065405A"/>
    <w:rsid w:val="0066014D"/>
    <w:rsid w:val="006605ED"/>
    <w:rsid w:val="00660CC8"/>
    <w:rsid w:val="006615EC"/>
    <w:rsid w:val="00677B05"/>
    <w:rsid w:val="006832B0"/>
    <w:rsid w:val="00683B5A"/>
    <w:rsid w:val="00687869"/>
    <w:rsid w:val="00687EE6"/>
    <w:rsid w:val="00692ADE"/>
    <w:rsid w:val="00694324"/>
    <w:rsid w:val="006949AA"/>
    <w:rsid w:val="00694B40"/>
    <w:rsid w:val="006A099C"/>
    <w:rsid w:val="006A2BB4"/>
    <w:rsid w:val="006A2F10"/>
    <w:rsid w:val="006B0153"/>
    <w:rsid w:val="006B0ADA"/>
    <w:rsid w:val="006B1F42"/>
    <w:rsid w:val="006B2C41"/>
    <w:rsid w:val="006B6903"/>
    <w:rsid w:val="006C141D"/>
    <w:rsid w:val="006C1941"/>
    <w:rsid w:val="006D1B81"/>
    <w:rsid w:val="006D5007"/>
    <w:rsid w:val="006D68D8"/>
    <w:rsid w:val="006E25BF"/>
    <w:rsid w:val="006E4CBB"/>
    <w:rsid w:val="006F08B3"/>
    <w:rsid w:val="006F2D2E"/>
    <w:rsid w:val="006F4993"/>
    <w:rsid w:val="00704E57"/>
    <w:rsid w:val="007119E9"/>
    <w:rsid w:val="00713CB1"/>
    <w:rsid w:val="00716861"/>
    <w:rsid w:val="00725C17"/>
    <w:rsid w:val="00726BBF"/>
    <w:rsid w:val="00733277"/>
    <w:rsid w:val="007355A9"/>
    <w:rsid w:val="007412EE"/>
    <w:rsid w:val="007460EE"/>
    <w:rsid w:val="00746769"/>
    <w:rsid w:val="00751E2E"/>
    <w:rsid w:val="00751EB8"/>
    <w:rsid w:val="007544B6"/>
    <w:rsid w:val="0075642B"/>
    <w:rsid w:val="00757F8B"/>
    <w:rsid w:val="0076082A"/>
    <w:rsid w:val="00762DD2"/>
    <w:rsid w:val="00765404"/>
    <w:rsid w:val="00767444"/>
    <w:rsid w:val="00785382"/>
    <w:rsid w:val="007938E8"/>
    <w:rsid w:val="007A3DB7"/>
    <w:rsid w:val="007B1532"/>
    <w:rsid w:val="007B1FD6"/>
    <w:rsid w:val="007B43EA"/>
    <w:rsid w:val="007B660D"/>
    <w:rsid w:val="007C4150"/>
    <w:rsid w:val="007C7690"/>
    <w:rsid w:val="007D0746"/>
    <w:rsid w:val="007D3C1E"/>
    <w:rsid w:val="007D3DFA"/>
    <w:rsid w:val="007D4302"/>
    <w:rsid w:val="007D4ECA"/>
    <w:rsid w:val="007D5E0A"/>
    <w:rsid w:val="007D705E"/>
    <w:rsid w:val="007E2EF2"/>
    <w:rsid w:val="007E4B47"/>
    <w:rsid w:val="007F1952"/>
    <w:rsid w:val="007F5898"/>
    <w:rsid w:val="007F5D4D"/>
    <w:rsid w:val="008031DF"/>
    <w:rsid w:val="008051D8"/>
    <w:rsid w:val="00822BC0"/>
    <w:rsid w:val="008240F8"/>
    <w:rsid w:val="00830519"/>
    <w:rsid w:val="0083196D"/>
    <w:rsid w:val="008333F0"/>
    <w:rsid w:val="00837F32"/>
    <w:rsid w:val="00844EEC"/>
    <w:rsid w:val="008505CA"/>
    <w:rsid w:val="00850854"/>
    <w:rsid w:val="00850F94"/>
    <w:rsid w:val="008538B8"/>
    <w:rsid w:val="00855F29"/>
    <w:rsid w:val="0086232D"/>
    <w:rsid w:val="00864AB7"/>
    <w:rsid w:val="008713C8"/>
    <w:rsid w:val="0087367E"/>
    <w:rsid w:val="008763DC"/>
    <w:rsid w:val="008849C7"/>
    <w:rsid w:val="0088615E"/>
    <w:rsid w:val="00886F0D"/>
    <w:rsid w:val="00890C01"/>
    <w:rsid w:val="00890DC8"/>
    <w:rsid w:val="008974C5"/>
    <w:rsid w:val="008A33DA"/>
    <w:rsid w:val="008A6A21"/>
    <w:rsid w:val="008B3F5B"/>
    <w:rsid w:val="008B6774"/>
    <w:rsid w:val="008B74D9"/>
    <w:rsid w:val="008C0217"/>
    <w:rsid w:val="008C03B1"/>
    <w:rsid w:val="008D0095"/>
    <w:rsid w:val="008D64A7"/>
    <w:rsid w:val="008E3FEF"/>
    <w:rsid w:val="008F46FD"/>
    <w:rsid w:val="008F47FD"/>
    <w:rsid w:val="008F4E77"/>
    <w:rsid w:val="008F54C6"/>
    <w:rsid w:val="008F5599"/>
    <w:rsid w:val="008F6A09"/>
    <w:rsid w:val="008F7104"/>
    <w:rsid w:val="009009D8"/>
    <w:rsid w:val="00903BA6"/>
    <w:rsid w:val="00904AFA"/>
    <w:rsid w:val="00911ABD"/>
    <w:rsid w:val="009149C3"/>
    <w:rsid w:val="00923CFF"/>
    <w:rsid w:val="00927043"/>
    <w:rsid w:val="00930238"/>
    <w:rsid w:val="00930497"/>
    <w:rsid w:val="0093741A"/>
    <w:rsid w:val="009410D4"/>
    <w:rsid w:val="00944F2D"/>
    <w:rsid w:val="009527D6"/>
    <w:rsid w:val="00955A34"/>
    <w:rsid w:val="00960DE2"/>
    <w:rsid w:val="00961041"/>
    <w:rsid w:val="00963924"/>
    <w:rsid w:val="00965ED7"/>
    <w:rsid w:val="00967D29"/>
    <w:rsid w:val="00970FDE"/>
    <w:rsid w:val="0097733C"/>
    <w:rsid w:val="0098241B"/>
    <w:rsid w:val="00982465"/>
    <w:rsid w:val="00982576"/>
    <w:rsid w:val="00991EB7"/>
    <w:rsid w:val="00992612"/>
    <w:rsid w:val="00992DD2"/>
    <w:rsid w:val="009A2803"/>
    <w:rsid w:val="009A6439"/>
    <w:rsid w:val="009A68EB"/>
    <w:rsid w:val="009B3D1F"/>
    <w:rsid w:val="009B53E3"/>
    <w:rsid w:val="009C0151"/>
    <w:rsid w:val="009C54FC"/>
    <w:rsid w:val="009C64BB"/>
    <w:rsid w:val="009D0C69"/>
    <w:rsid w:val="009D1569"/>
    <w:rsid w:val="009D1607"/>
    <w:rsid w:val="009D23FF"/>
    <w:rsid w:val="009D26A1"/>
    <w:rsid w:val="009D2B6F"/>
    <w:rsid w:val="009D56CF"/>
    <w:rsid w:val="009D627F"/>
    <w:rsid w:val="009F1E47"/>
    <w:rsid w:val="009F31F2"/>
    <w:rsid w:val="009F4EF3"/>
    <w:rsid w:val="009F56DB"/>
    <w:rsid w:val="009F7B2E"/>
    <w:rsid w:val="00A004E8"/>
    <w:rsid w:val="00A120C0"/>
    <w:rsid w:val="00A159F4"/>
    <w:rsid w:val="00A15CBC"/>
    <w:rsid w:val="00A2379E"/>
    <w:rsid w:val="00A23A4C"/>
    <w:rsid w:val="00A2489C"/>
    <w:rsid w:val="00A27068"/>
    <w:rsid w:val="00A30E3A"/>
    <w:rsid w:val="00A312DF"/>
    <w:rsid w:val="00A33908"/>
    <w:rsid w:val="00A347D2"/>
    <w:rsid w:val="00A34A52"/>
    <w:rsid w:val="00A34FCA"/>
    <w:rsid w:val="00A3717E"/>
    <w:rsid w:val="00A37367"/>
    <w:rsid w:val="00A377AA"/>
    <w:rsid w:val="00A40DE0"/>
    <w:rsid w:val="00A427F6"/>
    <w:rsid w:val="00A444ED"/>
    <w:rsid w:val="00A558C8"/>
    <w:rsid w:val="00A56DCD"/>
    <w:rsid w:val="00A57DED"/>
    <w:rsid w:val="00A615A4"/>
    <w:rsid w:val="00A6177D"/>
    <w:rsid w:val="00A678A0"/>
    <w:rsid w:val="00A70436"/>
    <w:rsid w:val="00A711EE"/>
    <w:rsid w:val="00A72C09"/>
    <w:rsid w:val="00A8057C"/>
    <w:rsid w:val="00A8321E"/>
    <w:rsid w:val="00A836A0"/>
    <w:rsid w:val="00A87AF5"/>
    <w:rsid w:val="00A90935"/>
    <w:rsid w:val="00A94D68"/>
    <w:rsid w:val="00AA0C3D"/>
    <w:rsid w:val="00AA2E32"/>
    <w:rsid w:val="00AA4248"/>
    <w:rsid w:val="00AA7205"/>
    <w:rsid w:val="00AB4A63"/>
    <w:rsid w:val="00AC2E3C"/>
    <w:rsid w:val="00AC5032"/>
    <w:rsid w:val="00AC6940"/>
    <w:rsid w:val="00AC76B7"/>
    <w:rsid w:val="00AD08FB"/>
    <w:rsid w:val="00AD50ED"/>
    <w:rsid w:val="00AE29F6"/>
    <w:rsid w:val="00AE64ED"/>
    <w:rsid w:val="00AE6C86"/>
    <w:rsid w:val="00AF3FEA"/>
    <w:rsid w:val="00B01514"/>
    <w:rsid w:val="00B0176E"/>
    <w:rsid w:val="00B0241C"/>
    <w:rsid w:val="00B05CC3"/>
    <w:rsid w:val="00B10190"/>
    <w:rsid w:val="00B10292"/>
    <w:rsid w:val="00B105C4"/>
    <w:rsid w:val="00B1222F"/>
    <w:rsid w:val="00B170B5"/>
    <w:rsid w:val="00B21968"/>
    <w:rsid w:val="00B30311"/>
    <w:rsid w:val="00B304F4"/>
    <w:rsid w:val="00B3107E"/>
    <w:rsid w:val="00B32C72"/>
    <w:rsid w:val="00B358F6"/>
    <w:rsid w:val="00B372D4"/>
    <w:rsid w:val="00B46960"/>
    <w:rsid w:val="00B474D3"/>
    <w:rsid w:val="00B54842"/>
    <w:rsid w:val="00B608A2"/>
    <w:rsid w:val="00B623BF"/>
    <w:rsid w:val="00B628D2"/>
    <w:rsid w:val="00B70CFC"/>
    <w:rsid w:val="00B70DD2"/>
    <w:rsid w:val="00B71E13"/>
    <w:rsid w:val="00B76A66"/>
    <w:rsid w:val="00B8258D"/>
    <w:rsid w:val="00B82987"/>
    <w:rsid w:val="00B8408A"/>
    <w:rsid w:val="00B84768"/>
    <w:rsid w:val="00B860EC"/>
    <w:rsid w:val="00B92CB4"/>
    <w:rsid w:val="00B93012"/>
    <w:rsid w:val="00B93F2D"/>
    <w:rsid w:val="00BA0843"/>
    <w:rsid w:val="00BA20D7"/>
    <w:rsid w:val="00BA2F16"/>
    <w:rsid w:val="00BB0D00"/>
    <w:rsid w:val="00BB1823"/>
    <w:rsid w:val="00BB5AEF"/>
    <w:rsid w:val="00BB7865"/>
    <w:rsid w:val="00BB7C03"/>
    <w:rsid w:val="00BC5127"/>
    <w:rsid w:val="00BC708F"/>
    <w:rsid w:val="00BD0DC2"/>
    <w:rsid w:val="00BD7B97"/>
    <w:rsid w:val="00BE2392"/>
    <w:rsid w:val="00BE615F"/>
    <w:rsid w:val="00BF290C"/>
    <w:rsid w:val="00BF7018"/>
    <w:rsid w:val="00C00C6B"/>
    <w:rsid w:val="00C01F3E"/>
    <w:rsid w:val="00C04EAC"/>
    <w:rsid w:val="00C05A15"/>
    <w:rsid w:val="00C07D5C"/>
    <w:rsid w:val="00C1208B"/>
    <w:rsid w:val="00C17EFF"/>
    <w:rsid w:val="00C219E5"/>
    <w:rsid w:val="00C2490D"/>
    <w:rsid w:val="00C27435"/>
    <w:rsid w:val="00C35329"/>
    <w:rsid w:val="00C3793B"/>
    <w:rsid w:val="00C3795B"/>
    <w:rsid w:val="00C40473"/>
    <w:rsid w:val="00C41FEE"/>
    <w:rsid w:val="00C43E88"/>
    <w:rsid w:val="00C45764"/>
    <w:rsid w:val="00C51FFE"/>
    <w:rsid w:val="00C53CD5"/>
    <w:rsid w:val="00C60D8B"/>
    <w:rsid w:val="00C62989"/>
    <w:rsid w:val="00C73DB4"/>
    <w:rsid w:val="00C7453F"/>
    <w:rsid w:val="00C83355"/>
    <w:rsid w:val="00C83BA3"/>
    <w:rsid w:val="00C878C0"/>
    <w:rsid w:val="00C9605C"/>
    <w:rsid w:val="00C969BB"/>
    <w:rsid w:val="00C96C26"/>
    <w:rsid w:val="00C96FC2"/>
    <w:rsid w:val="00CA10FC"/>
    <w:rsid w:val="00CA75F7"/>
    <w:rsid w:val="00CB0A78"/>
    <w:rsid w:val="00CB64A2"/>
    <w:rsid w:val="00CB7DDE"/>
    <w:rsid w:val="00CC17D7"/>
    <w:rsid w:val="00CC3222"/>
    <w:rsid w:val="00CC489E"/>
    <w:rsid w:val="00CC5500"/>
    <w:rsid w:val="00CC587F"/>
    <w:rsid w:val="00CD23A2"/>
    <w:rsid w:val="00CD64A8"/>
    <w:rsid w:val="00CD7DC3"/>
    <w:rsid w:val="00CE0762"/>
    <w:rsid w:val="00CE0E01"/>
    <w:rsid w:val="00CE4130"/>
    <w:rsid w:val="00CE7CC9"/>
    <w:rsid w:val="00CF133E"/>
    <w:rsid w:val="00CF1A17"/>
    <w:rsid w:val="00CF29DB"/>
    <w:rsid w:val="00D01808"/>
    <w:rsid w:val="00D0211A"/>
    <w:rsid w:val="00D0335B"/>
    <w:rsid w:val="00D11537"/>
    <w:rsid w:val="00D115F3"/>
    <w:rsid w:val="00D165DB"/>
    <w:rsid w:val="00D21951"/>
    <w:rsid w:val="00D23B5A"/>
    <w:rsid w:val="00D356FD"/>
    <w:rsid w:val="00D37A78"/>
    <w:rsid w:val="00D433AE"/>
    <w:rsid w:val="00D47E90"/>
    <w:rsid w:val="00D519EB"/>
    <w:rsid w:val="00D553BF"/>
    <w:rsid w:val="00D605C1"/>
    <w:rsid w:val="00D6714D"/>
    <w:rsid w:val="00D72634"/>
    <w:rsid w:val="00D802B1"/>
    <w:rsid w:val="00D80AC0"/>
    <w:rsid w:val="00D8586E"/>
    <w:rsid w:val="00D861CA"/>
    <w:rsid w:val="00D92531"/>
    <w:rsid w:val="00D93B82"/>
    <w:rsid w:val="00D93EF2"/>
    <w:rsid w:val="00DA0E55"/>
    <w:rsid w:val="00DA2FEF"/>
    <w:rsid w:val="00DA4540"/>
    <w:rsid w:val="00DB00E9"/>
    <w:rsid w:val="00DB0E22"/>
    <w:rsid w:val="00DB7C8C"/>
    <w:rsid w:val="00DC0204"/>
    <w:rsid w:val="00DC3E1F"/>
    <w:rsid w:val="00DC5F0E"/>
    <w:rsid w:val="00DD0474"/>
    <w:rsid w:val="00DD261C"/>
    <w:rsid w:val="00DD2FC8"/>
    <w:rsid w:val="00DD68F5"/>
    <w:rsid w:val="00DE210C"/>
    <w:rsid w:val="00DE2C5C"/>
    <w:rsid w:val="00DE5DE6"/>
    <w:rsid w:val="00DF3816"/>
    <w:rsid w:val="00DF666A"/>
    <w:rsid w:val="00DF7931"/>
    <w:rsid w:val="00E066D2"/>
    <w:rsid w:val="00E104D5"/>
    <w:rsid w:val="00E10EAA"/>
    <w:rsid w:val="00E1391E"/>
    <w:rsid w:val="00E15109"/>
    <w:rsid w:val="00E16DBB"/>
    <w:rsid w:val="00E2134D"/>
    <w:rsid w:val="00E233CA"/>
    <w:rsid w:val="00E27AA4"/>
    <w:rsid w:val="00E3249F"/>
    <w:rsid w:val="00E32EEC"/>
    <w:rsid w:val="00E34CA4"/>
    <w:rsid w:val="00E454B3"/>
    <w:rsid w:val="00E5109E"/>
    <w:rsid w:val="00E54DB1"/>
    <w:rsid w:val="00E57DDB"/>
    <w:rsid w:val="00E65C78"/>
    <w:rsid w:val="00E7365A"/>
    <w:rsid w:val="00E749BC"/>
    <w:rsid w:val="00E7577B"/>
    <w:rsid w:val="00E850A6"/>
    <w:rsid w:val="00E85C7B"/>
    <w:rsid w:val="00E866F8"/>
    <w:rsid w:val="00E87906"/>
    <w:rsid w:val="00E90A95"/>
    <w:rsid w:val="00EA3635"/>
    <w:rsid w:val="00EA696F"/>
    <w:rsid w:val="00EB3ADA"/>
    <w:rsid w:val="00EC24C7"/>
    <w:rsid w:val="00EC329B"/>
    <w:rsid w:val="00EC40BC"/>
    <w:rsid w:val="00EC6DF8"/>
    <w:rsid w:val="00EE2019"/>
    <w:rsid w:val="00EE39E8"/>
    <w:rsid w:val="00EE4B1D"/>
    <w:rsid w:val="00EF438A"/>
    <w:rsid w:val="00EF5FA5"/>
    <w:rsid w:val="00F0055B"/>
    <w:rsid w:val="00F01601"/>
    <w:rsid w:val="00F01B3D"/>
    <w:rsid w:val="00F038A2"/>
    <w:rsid w:val="00F14A13"/>
    <w:rsid w:val="00F234E3"/>
    <w:rsid w:val="00F2723C"/>
    <w:rsid w:val="00F3131A"/>
    <w:rsid w:val="00F34524"/>
    <w:rsid w:val="00F35E03"/>
    <w:rsid w:val="00F367FA"/>
    <w:rsid w:val="00F37830"/>
    <w:rsid w:val="00F418F9"/>
    <w:rsid w:val="00F42823"/>
    <w:rsid w:val="00F573B4"/>
    <w:rsid w:val="00F671D9"/>
    <w:rsid w:val="00F74D81"/>
    <w:rsid w:val="00F80B34"/>
    <w:rsid w:val="00F83CD0"/>
    <w:rsid w:val="00F83E17"/>
    <w:rsid w:val="00F847FF"/>
    <w:rsid w:val="00F86E16"/>
    <w:rsid w:val="00F91A7C"/>
    <w:rsid w:val="00F924F1"/>
    <w:rsid w:val="00F92B92"/>
    <w:rsid w:val="00F96772"/>
    <w:rsid w:val="00FA21C4"/>
    <w:rsid w:val="00FA256A"/>
    <w:rsid w:val="00FA259D"/>
    <w:rsid w:val="00FB25EA"/>
    <w:rsid w:val="00FB36F0"/>
    <w:rsid w:val="00FB400D"/>
    <w:rsid w:val="00FB4AD2"/>
    <w:rsid w:val="00FB53E1"/>
    <w:rsid w:val="00FC0F07"/>
    <w:rsid w:val="00FC459E"/>
    <w:rsid w:val="00FC49DF"/>
    <w:rsid w:val="00FD2E09"/>
    <w:rsid w:val="00FE5CF6"/>
    <w:rsid w:val="00FF5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D"/>
    <w:pPr>
      <w:widowControl w:val="0"/>
      <w:suppressAutoHyphens/>
      <w:autoSpaceDN w:val="0"/>
    </w:pPr>
    <w:rPr>
      <w:rFonts w:ascii="Calibri" w:eastAsia="SimSun" w:hAnsi="Calibri" w:cs="Calibri"/>
      <w:kern w:val="3"/>
    </w:rPr>
  </w:style>
  <w:style w:type="paragraph" w:styleId="1">
    <w:name w:val="heading 1"/>
    <w:basedOn w:val="a"/>
    <w:link w:val="10"/>
    <w:uiPriority w:val="9"/>
    <w:qFormat/>
    <w:rsid w:val="003A7AB7"/>
    <w:pPr>
      <w:widowControl/>
      <w:suppressAutoHyphens w:val="0"/>
      <w:autoSpaceDN/>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A7A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AA0C3D"/>
    <w:rPr>
      <w:rFonts w:ascii="Calibri" w:eastAsia="SimSun" w:hAnsi="Calibri" w:cs="Calibri"/>
      <w:kern w:val="3"/>
    </w:rPr>
  </w:style>
  <w:style w:type="paragraph" w:styleId="a4">
    <w:name w:val="header"/>
    <w:basedOn w:val="a"/>
    <w:link w:val="a3"/>
    <w:uiPriority w:val="99"/>
    <w:unhideWhenUsed/>
    <w:rsid w:val="00AA0C3D"/>
    <w:pPr>
      <w:tabs>
        <w:tab w:val="center" w:pos="4677"/>
        <w:tab w:val="right" w:pos="9355"/>
      </w:tabs>
      <w:spacing w:after="0" w:line="240" w:lineRule="auto"/>
    </w:pPr>
  </w:style>
  <w:style w:type="character" w:customStyle="1" w:styleId="a5">
    <w:name w:val="Основной текст Знак"/>
    <w:basedOn w:val="a0"/>
    <w:link w:val="a6"/>
    <w:uiPriority w:val="99"/>
    <w:semiHidden/>
    <w:rsid w:val="00AA0C3D"/>
    <w:rPr>
      <w:rFonts w:ascii="Calibri" w:eastAsia="Calibri" w:hAnsi="Calibri" w:cs="Times New Roman"/>
    </w:rPr>
  </w:style>
  <w:style w:type="paragraph" w:styleId="a6">
    <w:name w:val="Body Text"/>
    <w:basedOn w:val="Standard"/>
    <w:link w:val="a5"/>
    <w:uiPriority w:val="99"/>
    <w:semiHidden/>
    <w:unhideWhenUsed/>
    <w:rsid w:val="00AA0C3D"/>
    <w:pPr>
      <w:suppressAutoHyphens w:val="0"/>
      <w:spacing w:after="120"/>
    </w:pPr>
    <w:rPr>
      <w:rFonts w:eastAsia="Calibri" w:cs="Times New Roman"/>
      <w:kern w:val="0"/>
      <w:lang w:eastAsia="en-US"/>
    </w:rPr>
  </w:style>
  <w:style w:type="paragraph" w:customStyle="1" w:styleId="Standard">
    <w:name w:val="Standard"/>
    <w:qFormat/>
    <w:rsid w:val="00AA0C3D"/>
    <w:pPr>
      <w:suppressAutoHyphens/>
      <w:autoSpaceDN w:val="0"/>
    </w:pPr>
    <w:rPr>
      <w:rFonts w:ascii="Calibri" w:eastAsia="SimSun" w:hAnsi="Calibri" w:cs="Calibri"/>
      <w:kern w:val="3"/>
      <w:lang w:eastAsia="ru-RU"/>
    </w:rPr>
  </w:style>
  <w:style w:type="character" w:customStyle="1" w:styleId="3">
    <w:name w:val="Основной текст с отступом 3 Знак"/>
    <w:basedOn w:val="a0"/>
    <w:link w:val="30"/>
    <w:uiPriority w:val="99"/>
    <w:rsid w:val="00AA0C3D"/>
    <w:rPr>
      <w:rFonts w:ascii="Calibri" w:eastAsia="SimSun" w:hAnsi="Calibri" w:cs="Calibri"/>
      <w:kern w:val="3"/>
      <w:sz w:val="16"/>
      <w:szCs w:val="16"/>
    </w:rPr>
  </w:style>
  <w:style w:type="paragraph" w:styleId="30">
    <w:name w:val="Body Text Indent 3"/>
    <w:basedOn w:val="Standard"/>
    <w:link w:val="3"/>
    <w:uiPriority w:val="99"/>
    <w:unhideWhenUsed/>
    <w:rsid w:val="00AA0C3D"/>
    <w:pPr>
      <w:widowControl w:val="0"/>
      <w:spacing w:after="120"/>
      <w:ind w:left="283"/>
    </w:pPr>
    <w:rPr>
      <w:sz w:val="16"/>
      <w:szCs w:val="16"/>
      <w:lang w:eastAsia="en-US"/>
    </w:rPr>
  </w:style>
  <w:style w:type="character" w:customStyle="1" w:styleId="a7">
    <w:name w:val="Текст выноски Знак"/>
    <w:basedOn w:val="a0"/>
    <w:link w:val="a8"/>
    <w:uiPriority w:val="99"/>
    <w:semiHidden/>
    <w:rsid w:val="00AA0C3D"/>
    <w:rPr>
      <w:rFonts w:ascii="Tahoma" w:eastAsia="SimSun" w:hAnsi="Tahoma" w:cs="Tahoma"/>
      <w:kern w:val="3"/>
      <w:sz w:val="16"/>
      <w:szCs w:val="16"/>
    </w:rPr>
  </w:style>
  <w:style w:type="paragraph" w:styleId="a8">
    <w:name w:val="Balloon Text"/>
    <w:basedOn w:val="a"/>
    <w:link w:val="a7"/>
    <w:uiPriority w:val="99"/>
    <w:semiHidden/>
    <w:unhideWhenUsed/>
    <w:rsid w:val="00AA0C3D"/>
    <w:pPr>
      <w:spacing w:after="0" w:line="240" w:lineRule="auto"/>
    </w:pPr>
    <w:rPr>
      <w:rFonts w:ascii="Tahoma" w:hAnsi="Tahoma" w:cs="Tahoma"/>
      <w:sz w:val="16"/>
      <w:szCs w:val="16"/>
    </w:rPr>
  </w:style>
  <w:style w:type="character" w:customStyle="1" w:styleId="a9">
    <w:name w:val="Нижний колонтитул Знак"/>
    <w:basedOn w:val="a0"/>
    <w:link w:val="aa"/>
    <w:uiPriority w:val="99"/>
    <w:semiHidden/>
    <w:rsid w:val="00AA0C3D"/>
    <w:rPr>
      <w:rFonts w:ascii="Calibri" w:eastAsia="SimSun" w:hAnsi="Calibri" w:cs="Calibri"/>
      <w:kern w:val="3"/>
    </w:rPr>
  </w:style>
  <w:style w:type="paragraph" w:styleId="aa">
    <w:name w:val="footer"/>
    <w:basedOn w:val="a"/>
    <w:link w:val="a9"/>
    <w:uiPriority w:val="99"/>
    <w:semiHidden/>
    <w:unhideWhenUsed/>
    <w:rsid w:val="00AA0C3D"/>
    <w:pPr>
      <w:tabs>
        <w:tab w:val="center" w:pos="4677"/>
        <w:tab w:val="right" w:pos="9355"/>
      </w:tabs>
      <w:spacing w:after="0" w:line="240" w:lineRule="auto"/>
    </w:pPr>
  </w:style>
  <w:style w:type="character" w:styleId="ab">
    <w:name w:val="Hyperlink"/>
    <w:basedOn w:val="a0"/>
    <w:uiPriority w:val="99"/>
    <w:semiHidden/>
    <w:unhideWhenUsed/>
    <w:rsid w:val="00955A34"/>
    <w:rPr>
      <w:color w:val="0000FF"/>
      <w:u w:val="single"/>
    </w:rPr>
  </w:style>
  <w:style w:type="paragraph" w:customStyle="1" w:styleId="31">
    <w:name w:val="Основной текст с отступом 31"/>
    <w:basedOn w:val="Standard"/>
    <w:rsid w:val="00AA0C3D"/>
    <w:pPr>
      <w:spacing w:after="120" w:line="240" w:lineRule="auto"/>
      <w:ind w:left="283"/>
    </w:pPr>
    <w:rPr>
      <w:rFonts w:eastAsia="Times New Roman" w:cs="Times New Roman"/>
      <w:sz w:val="16"/>
      <w:szCs w:val="16"/>
      <w:lang w:eastAsia="ar-SA"/>
    </w:rPr>
  </w:style>
  <w:style w:type="paragraph" w:customStyle="1" w:styleId="21">
    <w:name w:val="Основной текст 21"/>
    <w:basedOn w:val="Standard"/>
    <w:qFormat/>
    <w:rsid w:val="00AA0C3D"/>
    <w:pPr>
      <w:spacing w:after="120" w:line="480" w:lineRule="auto"/>
    </w:pPr>
    <w:rPr>
      <w:rFonts w:eastAsia="Times New Roman" w:cs="Times New Roman"/>
      <w:sz w:val="24"/>
      <w:szCs w:val="24"/>
      <w:lang w:eastAsia="ar-SA"/>
    </w:rPr>
  </w:style>
  <w:style w:type="character" w:customStyle="1" w:styleId="FontStyle13">
    <w:name w:val="Font Style13"/>
    <w:basedOn w:val="a0"/>
    <w:uiPriority w:val="99"/>
    <w:rsid w:val="00AA0C3D"/>
    <w:rPr>
      <w:rFonts w:ascii="Cambria" w:hAnsi="Cambria" w:cs="Cambria" w:hint="default"/>
      <w:b/>
      <w:bCs/>
      <w:i/>
      <w:iCs/>
      <w:spacing w:val="-10"/>
      <w:sz w:val="22"/>
      <w:szCs w:val="22"/>
    </w:rPr>
  </w:style>
  <w:style w:type="character" w:customStyle="1" w:styleId="FontStyle11">
    <w:name w:val="Font Style11"/>
    <w:basedOn w:val="a0"/>
    <w:uiPriority w:val="99"/>
    <w:rsid w:val="00AA0C3D"/>
    <w:rPr>
      <w:rFonts w:ascii="Lucida Sans Unicode" w:hAnsi="Lucida Sans Unicode" w:cs="Lucida Sans Unicode" w:hint="default"/>
      <w:sz w:val="20"/>
      <w:szCs w:val="20"/>
    </w:rPr>
  </w:style>
  <w:style w:type="paragraph" w:customStyle="1" w:styleId="Style2">
    <w:name w:val="Style2"/>
    <w:basedOn w:val="a"/>
    <w:rsid w:val="00AA0C3D"/>
    <w:pPr>
      <w:suppressAutoHyphens w:val="0"/>
      <w:autoSpaceDE w:val="0"/>
      <w:adjustRightInd w:val="0"/>
      <w:spacing w:after="0" w:line="274" w:lineRule="exact"/>
      <w:jc w:val="center"/>
    </w:pPr>
    <w:rPr>
      <w:rFonts w:ascii="Lucida Sans Unicode" w:eastAsiaTheme="minorEastAsia" w:hAnsi="Lucida Sans Unicode" w:cs="Times New Roman"/>
      <w:kern w:val="0"/>
      <w:sz w:val="24"/>
      <w:szCs w:val="24"/>
      <w:lang w:eastAsia="ru-RU"/>
    </w:rPr>
  </w:style>
  <w:style w:type="paragraph" w:customStyle="1" w:styleId="Style3">
    <w:name w:val="Style3"/>
    <w:basedOn w:val="a"/>
    <w:uiPriority w:val="99"/>
    <w:rsid w:val="00AA0C3D"/>
    <w:pPr>
      <w:suppressAutoHyphens w:val="0"/>
      <w:autoSpaceDE w:val="0"/>
      <w:adjustRightInd w:val="0"/>
      <w:spacing w:after="0" w:line="278" w:lineRule="exact"/>
      <w:ind w:firstLine="758"/>
    </w:pPr>
    <w:rPr>
      <w:rFonts w:ascii="Lucida Sans Unicode" w:eastAsiaTheme="minorEastAsia" w:hAnsi="Lucida Sans Unicode" w:cs="Times New Roman"/>
      <w:kern w:val="0"/>
      <w:sz w:val="24"/>
      <w:szCs w:val="24"/>
      <w:lang w:eastAsia="ru-RU"/>
    </w:rPr>
  </w:style>
  <w:style w:type="paragraph" w:customStyle="1" w:styleId="ac">
    <w:name w:val="Базовый"/>
    <w:rsid w:val="00AA0C3D"/>
    <w:pPr>
      <w:tabs>
        <w:tab w:val="left" w:pos="709"/>
      </w:tabs>
      <w:suppressAutoHyphens/>
      <w:autoSpaceDN w:val="0"/>
      <w:spacing w:after="0" w:line="100" w:lineRule="atLeast"/>
    </w:pPr>
    <w:rPr>
      <w:rFonts w:ascii="Times New Roman" w:eastAsia="Times New Roman" w:hAnsi="Times New Roman" w:cs="Times New Roman"/>
      <w:sz w:val="24"/>
      <w:szCs w:val="24"/>
      <w:lang w:eastAsia="ar-SA"/>
    </w:rPr>
  </w:style>
  <w:style w:type="paragraph" w:customStyle="1" w:styleId="western">
    <w:name w:val="western"/>
    <w:basedOn w:val="Standard"/>
    <w:semiHidden/>
    <w:rsid w:val="00121054"/>
    <w:pPr>
      <w:suppressAutoHyphens w:val="0"/>
      <w:spacing w:before="100" w:beforeAutospacing="1" w:after="119" w:line="240" w:lineRule="auto"/>
    </w:pPr>
    <w:rPr>
      <w:rFonts w:ascii="Times New Roman" w:eastAsia="Times New Roman" w:hAnsi="Times New Roman" w:cs="Times New Roman"/>
      <w:color w:val="000000"/>
      <w:kern w:val="0"/>
      <w:sz w:val="24"/>
      <w:szCs w:val="24"/>
    </w:rPr>
  </w:style>
  <w:style w:type="paragraph" w:styleId="ad">
    <w:name w:val="No Spacing"/>
    <w:uiPriority w:val="1"/>
    <w:qFormat/>
    <w:rsid w:val="002B0320"/>
    <w:pPr>
      <w:suppressAutoHyphens/>
      <w:autoSpaceDN w:val="0"/>
      <w:spacing w:after="0" w:line="240" w:lineRule="auto"/>
    </w:pPr>
    <w:rPr>
      <w:rFonts w:ascii="Calibri" w:eastAsia="SimSun" w:hAnsi="Calibri" w:cs="Calibri"/>
      <w:kern w:val="3"/>
      <w:lang w:eastAsia="ru-RU"/>
    </w:rPr>
  </w:style>
  <w:style w:type="paragraph" w:styleId="ae">
    <w:name w:val="Normal (Web)"/>
    <w:aliases w:val="Обычный (веб) Знак"/>
    <w:basedOn w:val="a"/>
    <w:link w:val="11"/>
    <w:unhideWhenUsed/>
    <w:rsid w:val="00AC2E3C"/>
    <w:pPr>
      <w:widowControl/>
      <w:suppressAutoHyphens w:val="0"/>
      <w:autoSpaceDN/>
      <w:spacing w:before="100" w:beforeAutospacing="1" w:after="119" w:line="240" w:lineRule="auto"/>
    </w:pPr>
    <w:rPr>
      <w:rFonts w:eastAsia="Times New Roman"/>
      <w:kern w:val="0"/>
      <w:sz w:val="24"/>
      <w:szCs w:val="24"/>
      <w:lang w:eastAsia="ru-RU"/>
    </w:rPr>
  </w:style>
  <w:style w:type="character" w:customStyle="1" w:styleId="-">
    <w:name w:val="Интернет-ссылка"/>
    <w:basedOn w:val="a0"/>
    <w:rsid w:val="001360EA"/>
    <w:rPr>
      <w:color w:val="0000FF"/>
      <w:u w:val="single"/>
      <w:lang w:val="ru-RU" w:eastAsia="ru-RU" w:bidi="ru-RU"/>
    </w:rPr>
  </w:style>
  <w:style w:type="paragraph" w:styleId="af">
    <w:name w:val="Body Text Indent"/>
    <w:basedOn w:val="a"/>
    <w:link w:val="af0"/>
    <w:uiPriority w:val="99"/>
    <w:unhideWhenUsed/>
    <w:rsid w:val="003D3373"/>
    <w:pPr>
      <w:spacing w:after="120"/>
      <w:ind w:left="283"/>
    </w:pPr>
  </w:style>
  <w:style w:type="character" w:customStyle="1" w:styleId="af0">
    <w:name w:val="Основной текст с отступом Знак"/>
    <w:basedOn w:val="a0"/>
    <w:link w:val="af"/>
    <w:uiPriority w:val="99"/>
    <w:rsid w:val="003D3373"/>
    <w:rPr>
      <w:rFonts w:ascii="Calibri" w:eastAsia="SimSun" w:hAnsi="Calibri" w:cs="Calibri"/>
      <w:kern w:val="3"/>
    </w:rPr>
  </w:style>
  <w:style w:type="table" w:styleId="af1">
    <w:name w:val="Table Grid"/>
    <w:basedOn w:val="a1"/>
    <w:uiPriority w:val="59"/>
    <w:rsid w:val="00970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бычный (веб) Знак1"/>
    <w:aliases w:val="Обычный (веб) Знак Знак"/>
    <w:basedOn w:val="a0"/>
    <w:link w:val="ae"/>
    <w:rsid w:val="005C6901"/>
    <w:rPr>
      <w:rFonts w:ascii="Calibri" w:eastAsia="Times New Roman" w:hAnsi="Calibri" w:cs="Calibri"/>
      <w:sz w:val="24"/>
      <w:szCs w:val="24"/>
      <w:lang w:eastAsia="ru-RU"/>
    </w:rPr>
  </w:style>
  <w:style w:type="character" w:customStyle="1" w:styleId="10">
    <w:name w:val="Заголовок 1 Знак"/>
    <w:basedOn w:val="a0"/>
    <w:link w:val="1"/>
    <w:uiPriority w:val="9"/>
    <w:rsid w:val="003A7AB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7AB7"/>
    <w:rPr>
      <w:rFonts w:asciiTheme="majorHAnsi" w:eastAsiaTheme="majorEastAsia" w:hAnsiTheme="majorHAnsi" w:cstheme="majorBidi"/>
      <w:b/>
      <w:bCs/>
      <w:color w:val="4F81BD" w:themeColor="accent1"/>
      <w:kern w:val="3"/>
      <w:sz w:val="26"/>
      <w:szCs w:val="26"/>
    </w:rPr>
  </w:style>
</w:styles>
</file>

<file path=word/webSettings.xml><?xml version="1.0" encoding="utf-8"?>
<w:webSettings xmlns:r="http://schemas.openxmlformats.org/officeDocument/2006/relationships" xmlns:w="http://schemas.openxmlformats.org/wordprocessingml/2006/main">
  <w:divs>
    <w:div w:id="652639425">
      <w:bodyDiv w:val="1"/>
      <w:marLeft w:val="0"/>
      <w:marRight w:val="0"/>
      <w:marTop w:val="0"/>
      <w:marBottom w:val="0"/>
      <w:divBdr>
        <w:top w:val="none" w:sz="0" w:space="0" w:color="auto"/>
        <w:left w:val="none" w:sz="0" w:space="0" w:color="auto"/>
        <w:bottom w:val="none" w:sz="0" w:space="0" w:color="auto"/>
        <w:right w:val="none" w:sz="0" w:space="0" w:color="auto"/>
      </w:divBdr>
    </w:div>
    <w:div w:id="969362373">
      <w:bodyDiv w:val="1"/>
      <w:marLeft w:val="0"/>
      <w:marRight w:val="0"/>
      <w:marTop w:val="0"/>
      <w:marBottom w:val="0"/>
      <w:divBdr>
        <w:top w:val="none" w:sz="0" w:space="0" w:color="auto"/>
        <w:left w:val="none" w:sz="0" w:space="0" w:color="auto"/>
        <w:bottom w:val="none" w:sz="0" w:space="0" w:color="auto"/>
        <w:right w:val="none" w:sz="0" w:space="0" w:color="auto"/>
      </w:divBdr>
    </w:div>
    <w:div w:id="991644972">
      <w:bodyDiv w:val="1"/>
      <w:marLeft w:val="0"/>
      <w:marRight w:val="0"/>
      <w:marTop w:val="0"/>
      <w:marBottom w:val="0"/>
      <w:divBdr>
        <w:top w:val="none" w:sz="0" w:space="0" w:color="auto"/>
        <w:left w:val="none" w:sz="0" w:space="0" w:color="auto"/>
        <w:bottom w:val="none" w:sz="0" w:space="0" w:color="auto"/>
        <w:right w:val="none" w:sz="0" w:space="0" w:color="auto"/>
      </w:divBdr>
    </w:div>
    <w:div w:id="1547595692">
      <w:bodyDiv w:val="1"/>
      <w:marLeft w:val="0"/>
      <w:marRight w:val="0"/>
      <w:marTop w:val="0"/>
      <w:marBottom w:val="0"/>
      <w:divBdr>
        <w:top w:val="none" w:sz="0" w:space="0" w:color="auto"/>
        <w:left w:val="none" w:sz="0" w:space="0" w:color="auto"/>
        <w:bottom w:val="none" w:sz="0" w:space="0" w:color="auto"/>
        <w:right w:val="none" w:sz="0" w:space="0" w:color="auto"/>
      </w:divBdr>
    </w:div>
    <w:div w:id="1795711617">
      <w:bodyDiv w:val="1"/>
      <w:marLeft w:val="0"/>
      <w:marRight w:val="0"/>
      <w:marTop w:val="0"/>
      <w:marBottom w:val="0"/>
      <w:divBdr>
        <w:top w:val="none" w:sz="0" w:space="0" w:color="auto"/>
        <w:left w:val="none" w:sz="0" w:space="0" w:color="auto"/>
        <w:bottom w:val="none" w:sz="0" w:space="0" w:color="auto"/>
        <w:right w:val="none" w:sz="0" w:space="0" w:color="auto"/>
      </w:divBdr>
    </w:div>
    <w:div w:id="2001302119">
      <w:bodyDiv w:val="1"/>
      <w:marLeft w:val="0"/>
      <w:marRight w:val="0"/>
      <w:marTop w:val="0"/>
      <w:marBottom w:val="0"/>
      <w:divBdr>
        <w:top w:val="none" w:sz="0" w:space="0" w:color="auto"/>
        <w:left w:val="none" w:sz="0" w:space="0" w:color="auto"/>
        <w:bottom w:val="none" w:sz="0" w:space="0" w:color="auto"/>
        <w:right w:val="none" w:sz="0" w:space="0" w:color="auto"/>
      </w:divBdr>
      <w:divsChild>
        <w:div w:id="420181047">
          <w:marLeft w:val="0"/>
          <w:marRight w:val="0"/>
          <w:marTop w:val="0"/>
          <w:marBottom w:val="0"/>
          <w:divBdr>
            <w:top w:val="none" w:sz="0" w:space="0" w:color="auto"/>
            <w:left w:val="none" w:sz="0" w:space="0" w:color="auto"/>
            <w:bottom w:val="none" w:sz="0" w:space="0" w:color="auto"/>
            <w:right w:val="none" w:sz="0" w:space="0" w:color="auto"/>
          </w:divBdr>
        </w:div>
        <w:div w:id="341858307">
          <w:marLeft w:val="0"/>
          <w:marRight w:val="0"/>
          <w:marTop w:val="0"/>
          <w:marBottom w:val="0"/>
          <w:divBdr>
            <w:top w:val="none" w:sz="0" w:space="0" w:color="auto"/>
            <w:left w:val="none" w:sz="0" w:space="0" w:color="auto"/>
            <w:bottom w:val="none" w:sz="0" w:space="0" w:color="auto"/>
            <w:right w:val="none" w:sz="0" w:space="0" w:color="auto"/>
          </w:divBdr>
        </w:div>
        <w:div w:id="149055816">
          <w:marLeft w:val="0"/>
          <w:marRight w:val="0"/>
          <w:marTop w:val="0"/>
          <w:marBottom w:val="0"/>
          <w:divBdr>
            <w:top w:val="none" w:sz="0" w:space="0" w:color="auto"/>
            <w:left w:val="none" w:sz="0" w:space="0" w:color="auto"/>
            <w:bottom w:val="none" w:sz="0" w:space="0" w:color="auto"/>
            <w:right w:val="none" w:sz="0" w:space="0" w:color="auto"/>
          </w:divBdr>
        </w:div>
        <w:div w:id="1401752853">
          <w:marLeft w:val="0"/>
          <w:marRight w:val="0"/>
          <w:marTop w:val="0"/>
          <w:marBottom w:val="0"/>
          <w:divBdr>
            <w:top w:val="none" w:sz="0" w:space="0" w:color="auto"/>
            <w:left w:val="none" w:sz="0" w:space="0" w:color="auto"/>
            <w:bottom w:val="none" w:sz="0" w:space="0" w:color="auto"/>
            <w:right w:val="none" w:sz="0" w:space="0" w:color="auto"/>
          </w:divBdr>
          <w:divsChild>
            <w:div w:id="1929539280">
              <w:marLeft w:val="0"/>
              <w:marRight w:val="0"/>
              <w:marTop w:val="0"/>
              <w:marBottom w:val="0"/>
              <w:divBdr>
                <w:top w:val="none" w:sz="0" w:space="0" w:color="auto"/>
                <w:left w:val="none" w:sz="0" w:space="0" w:color="auto"/>
                <w:bottom w:val="none" w:sz="0" w:space="0" w:color="auto"/>
                <w:right w:val="none" w:sz="0" w:space="0" w:color="auto"/>
              </w:divBdr>
              <w:divsChild>
                <w:div w:id="636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8022D20ADED14C3DB59F960688B5D42D6FF87750B2398330DD3C03E9EF2F76544EA5B010B3B973FCFFBL6AA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B95F-9CAB-4A98-A567-5AA4466F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11</Pages>
  <Words>4771</Words>
  <Characters>27199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User</cp:lastModifiedBy>
  <cp:revision>51</cp:revision>
  <cp:lastPrinted>2024-02-15T13:14:00Z</cp:lastPrinted>
  <dcterms:created xsi:type="dcterms:W3CDTF">2020-03-02T12:49:00Z</dcterms:created>
  <dcterms:modified xsi:type="dcterms:W3CDTF">2024-02-15T13:27:00Z</dcterms:modified>
</cp:coreProperties>
</file>