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2A9" w:rsidRDefault="00FA00EC" w:rsidP="00D630CA">
      <w:pPr>
        <w:pStyle w:val="western"/>
        <w:spacing w:before="0" w:beforeAutospacing="0" w:after="0"/>
        <w:ind w:firstLine="709"/>
        <w:jc w:val="both"/>
      </w:pPr>
      <w:r>
        <w:t xml:space="preserve">                                                     </w:t>
      </w:r>
    </w:p>
    <w:p w:rsidR="002B62A9" w:rsidRDefault="002B62A9" w:rsidP="00D630CA">
      <w:pPr>
        <w:pStyle w:val="western"/>
        <w:spacing w:before="0" w:beforeAutospacing="0" w:after="0"/>
        <w:ind w:firstLine="709"/>
        <w:jc w:val="both"/>
      </w:pPr>
    </w:p>
    <w:p w:rsidR="00CF133E" w:rsidRPr="00A55CE1" w:rsidRDefault="002B62A9" w:rsidP="00D630CA">
      <w:pPr>
        <w:pStyle w:val="western"/>
        <w:spacing w:before="0" w:beforeAutospacing="0" w:after="0"/>
        <w:ind w:firstLine="709"/>
        <w:jc w:val="both"/>
      </w:pPr>
      <w:r>
        <w:t xml:space="preserve">                                                </w:t>
      </w:r>
      <w:r w:rsidR="006F3780">
        <w:t xml:space="preserve">       </w:t>
      </w:r>
      <w:r w:rsidR="00CF133E" w:rsidRPr="00D630CA">
        <w:t xml:space="preserve">АКТ </w:t>
      </w:r>
      <w:r w:rsidR="00364615">
        <w:t xml:space="preserve"> </w:t>
      </w:r>
      <w:r w:rsidR="00CF133E" w:rsidRPr="00D630CA">
        <w:t xml:space="preserve"> </w:t>
      </w:r>
      <w:r w:rsidR="001C2017" w:rsidRPr="00D630CA">
        <w:t xml:space="preserve"> </w:t>
      </w:r>
    </w:p>
    <w:p w:rsidR="001338EF" w:rsidRPr="00A55CE1" w:rsidRDefault="001338EF" w:rsidP="00D630CA">
      <w:pPr>
        <w:ind w:firstLine="709"/>
        <w:jc w:val="both"/>
        <w:rPr>
          <w:b/>
          <w:color w:val="000000"/>
          <w:sz w:val="24"/>
          <w:szCs w:val="24"/>
        </w:rPr>
      </w:pPr>
      <w:r w:rsidRPr="00A55CE1">
        <w:rPr>
          <w:color w:val="000000"/>
          <w:sz w:val="24"/>
          <w:szCs w:val="24"/>
        </w:rPr>
        <w:t>внешней</w:t>
      </w:r>
      <w:r w:rsidR="001E2CC4" w:rsidRPr="00A55CE1">
        <w:rPr>
          <w:color w:val="000000"/>
          <w:sz w:val="24"/>
          <w:szCs w:val="24"/>
        </w:rPr>
        <w:t xml:space="preserve"> проверки  бюджетной отчетности</w:t>
      </w:r>
      <w:r w:rsidRPr="00A55CE1">
        <w:rPr>
          <w:color w:val="000000"/>
          <w:sz w:val="24"/>
          <w:szCs w:val="24"/>
        </w:rPr>
        <w:t xml:space="preserve"> главным </w:t>
      </w:r>
      <w:r w:rsidR="00341242" w:rsidRPr="00A55CE1">
        <w:rPr>
          <w:color w:val="000000"/>
          <w:sz w:val="24"/>
          <w:szCs w:val="24"/>
        </w:rPr>
        <w:t>администратором средств бюджета</w:t>
      </w:r>
      <w:r w:rsidRPr="00A55CE1">
        <w:rPr>
          <w:color w:val="000000"/>
          <w:sz w:val="24"/>
          <w:szCs w:val="24"/>
        </w:rPr>
        <w:t xml:space="preserve"> </w:t>
      </w:r>
      <w:r w:rsidR="00341242" w:rsidRPr="00A55CE1">
        <w:rPr>
          <w:color w:val="000000"/>
          <w:sz w:val="24"/>
          <w:szCs w:val="24"/>
        </w:rPr>
        <w:t>к</w:t>
      </w:r>
      <w:r w:rsidRPr="00A55CE1">
        <w:rPr>
          <w:color w:val="000000"/>
          <w:sz w:val="24"/>
          <w:szCs w:val="24"/>
        </w:rPr>
        <w:t xml:space="preserve">онтрольно </w:t>
      </w:r>
      <w:r w:rsidR="00341242" w:rsidRPr="00A55CE1">
        <w:rPr>
          <w:color w:val="000000"/>
          <w:sz w:val="24"/>
          <w:szCs w:val="24"/>
        </w:rPr>
        <w:t>-</w:t>
      </w:r>
      <w:r w:rsidRPr="00A55CE1">
        <w:rPr>
          <w:color w:val="000000"/>
          <w:sz w:val="24"/>
          <w:szCs w:val="24"/>
        </w:rPr>
        <w:t xml:space="preserve"> счетн</w:t>
      </w:r>
      <w:r w:rsidR="00A55CE1" w:rsidRPr="00A55CE1">
        <w:rPr>
          <w:color w:val="000000"/>
          <w:sz w:val="24"/>
          <w:szCs w:val="24"/>
        </w:rPr>
        <w:t>ой</w:t>
      </w:r>
      <w:r w:rsidRPr="00A55CE1">
        <w:rPr>
          <w:color w:val="000000"/>
          <w:sz w:val="24"/>
          <w:szCs w:val="24"/>
        </w:rPr>
        <w:t xml:space="preserve"> палат</w:t>
      </w:r>
      <w:r w:rsidR="00A55CE1" w:rsidRPr="00A55CE1">
        <w:rPr>
          <w:color w:val="000000"/>
          <w:sz w:val="24"/>
          <w:szCs w:val="24"/>
        </w:rPr>
        <w:t>ой</w:t>
      </w:r>
      <w:r w:rsidRPr="00A55CE1">
        <w:rPr>
          <w:color w:val="000000"/>
          <w:sz w:val="24"/>
          <w:szCs w:val="24"/>
        </w:rPr>
        <w:t xml:space="preserve"> </w:t>
      </w:r>
      <w:proofErr w:type="spellStart"/>
      <w:r w:rsidRPr="00A55CE1">
        <w:rPr>
          <w:color w:val="000000"/>
          <w:sz w:val="24"/>
          <w:szCs w:val="24"/>
        </w:rPr>
        <w:t>Фроловского</w:t>
      </w:r>
      <w:proofErr w:type="spellEnd"/>
      <w:r w:rsidRPr="00A55CE1">
        <w:rPr>
          <w:color w:val="000000"/>
          <w:sz w:val="24"/>
          <w:szCs w:val="24"/>
        </w:rPr>
        <w:t xml:space="preserve"> муниципального района</w:t>
      </w:r>
      <w:r w:rsidR="006F3780" w:rsidRPr="00A55CE1">
        <w:rPr>
          <w:color w:val="000000"/>
          <w:sz w:val="24"/>
          <w:szCs w:val="24"/>
        </w:rPr>
        <w:t xml:space="preserve"> за 202</w:t>
      </w:r>
      <w:r w:rsidR="00A55CE1" w:rsidRPr="00A55CE1">
        <w:rPr>
          <w:color w:val="000000"/>
          <w:sz w:val="24"/>
          <w:szCs w:val="24"/>
        </w:rPr>
        <w:t>3</w:t>
      </w:r>
      <w:r w:rsidR="006F3780" w:rsidRPr="00A55CE1">
        <w:rPr>
          <w:color w:val="000000"/>
          <w:sz w:val="24"/>
          <w:szCs w:val="24"/>
        </w:rPr>
        <w:t xml:space="preserve"> год</w:t>
      </w:r>
    </w:p>
    <w:p w:rsidR="00CF133E" w:rsidRPr="00A55CE1" w:rsidRDefault="00CF133E" w:rsidP="00D630CA">
      <w:pPr>
        <w:ind w:right="-426" w:firstLine="709"/>
        <w:jc w:val="both"/>
        <w:rPr>
          <w:b/>
          <w:color w:val="000000"/>
          <w:sz w:val="24"/>
          <w:szCs w:val="24"/>
        </w:rPr>
      </w:pPr>
    </w:p>
    <w:p w:rsidR="00CF133E" w:rsidRPr="00E352DE" w:rsidRDefault="00CF133E" w:rsidP="00D630CA">
      <w:pPr>
        <w:ind w:right="-426"/>
        <w:jc w:val="both"/>
        <w:rPr>
          <w:color w:val="000000"/>
          <w:sz w:val="24"/>
          <w:szCs w:val="24"/>
        </w:rPr>
      </w:pPr>
      <w:r w:rsidRPr="00E352DE">
        <w:rPr>
          <w:color w:val="000000"/>
          <w:sz w:val="24"/>
          <w:szCs w:val="24"/>
        </w:rPr>
        <w:t xml:space="preserve"> от </w:t>
      </w:r>
      <w:r w:rsidR="00E352DE" w:rsidRPr="00E352DE">
        <w:rPr>
          <w:color w:val="000000"/>
          <w:sz w:val="24"/>
          <w:szCs w:val="24"/>
        </w:rPr>
        <w:t>04</w:t>
      </w:r>
      <w:r w:rsidRPr="00E352DE">
        <w:rPr>
          <w:color w:val="000000"/>
          <w:sz w:val="24"/>
          <w:szCs w:val="24"/>
        </w:rPr>
        <w:t>.</w:t>
      </w:r>
      <w:r w:rsidR="00E352DE" w:rsidRPr="00E352DE">
        <w:rPr>
          <w:color w:val="000000"/>
          <w:sz w:val="24"/>
          <w:szCs w:val="24"/>
        </w:rPr>
        <w:t>03.</w:t>
      </w:r>
      <w:r w:rsidRPr="00E352DE">
        <w:rPr>
          <w:color w:val="000000"/>
          <w:sz w:val="24"/>
          <w:szCs w:val="24"/>
        </w:rPr>
        <w:t>20</w:t>
      </w:r>
      <w:r w:rsidR="00AC19AB" w:rsidRPr="00E352DE">
        <w:rPr>
          <w:color w:val="000000"/>
          <w:sz w:val="24"/>
          <w:szCs w:val="24"/>
        </w:rPr>
        <w:t>2</w:t>
      </w:r>
      <w:r w:rsidR="007F2C86" w:rsidRPr="00E352DE">
        <w:rPr>
          <w:color w:val="000000"/>
          <w:sz w:val="24"/>
          <w:szCs w:val="24"/>
        </w:rPr>
        <w:t>4</w:t>
      </w:r>
      <w:r w:rsidRPr="00E352DE">
        <w:rPr>
          <w:color w:val="000000"/>
          <w:sz w:val="24"/>
          <w:szCs w:val="24"/>
        </w:rPr>
        <w:t xml:space="preserve"> года</w:t>
      </w:r>
      <w:r w:rsidRPr="00E352DE">
        <w:rPr>
          <w:bCs/>
          <w:color w:val="000000"/>
          <w:sz w:val="24"/>
          <w:szCs w:val="24"/>
        </w:rPr>
        <w:t xml:space="preserve">                                                                                    </w:t>
      </w:r>
      <w:r w:rsidR="00842DD0" w:rsidRPr="00E352DE">
        <w:rPr>
          <w:bCs/>
          <w:color w:val="000000"/>
          <w:sz w:val="24"/>
          <w:szCs w:val="24"/>
        </w:rPr>
        <w:t xml:space="preserve">      </w:t>
      </w:r>
      <w:r w:rsidRPr="00E352DE">
        <w:rPr>
          <w:bCs/>
          <w:color w:val="000000"/>
          <w:sz w:val="24"/>
          <w:szCs w:val="24"/>
        </w:rPr>
        <w:t xml:space="preserve"> </w:t>
      </w:r>
      <w:r w:rsidR="001338EF" w:rsidRPr="00E352DE">
        <w:rPr>
          <w:bCs/>
          <w:color w:val="000000"/>
          <w:sz w:val="24"/>
          <w:szCs w:val="24"/>
        </w:rPr>
        <w:t xml:space="preserve"> </w:t>
      </w:r>
    </w:p>
    <w:p w:rsidR="00CF133E" w:rsidRPr="00E352DE" w:rsidRDefault="00A0109B" w:rsidP="00D630CA">
      <w:pPr>
        <w:tabs>
          <w:tab w:val="left" w:pos="2928"/>
        </w:tabs>
        <w:ind w:right="-426" w:firstLine="709"/>
        <w:jc w:val="both"/>
        <w:rPr>
          <w:color w:val="000000"/>
          <w:sz w:val="24"/>
          <w:szCs w:val="24"/>
        </w:rPr>
      </w:pPr>
      <w:r w:rsidRPr="00E352DE">
        <w:rPr>
          <w:color w:val="000000"/>
          <w:sz w:val="24"/>
          <w:szCs w:val="24"/>
        </w:rPr>
        <w:tab/>
      </w:r>
    </w:p>
    <w:p w:rsidR="00CF133E" w:rsidRPr="00E352DE" w:rsidRDefault="00CF133E" w:rsidP="006F3780">
      <w:pPr>
        <w:ind w:firstLine="709"/>
        <w:jc w:val="both"/>
        <w:rPr>
          <w:color w:val="000000"/>
          <w:sz w:val="24"/>
          <w:szCs w:val="24"/>
        </w:rPr>
      </w:pPr>
      <w:proofErr w:type="gramStart"/>
      <w:r w:rsidRPr="00E352DE">
        <w:rPr>
          <w:color w:val="000000"/>
          <w:sz w:val="24"/>
          <w:szCs w:val="24"/>
        </w:rPr>
        <w:t xml:space="preserve">В соответствии с планом работы Контрольно-счетной палаты </w:t>
      </w:r>
      <w:proofErr w:type="spellStart"/>
      <w:r w:rsidRPr="00E352DE">
        <w:rPr>
          <w:color w:val="000000"/>
          <w:sz w:val="24"/>
          <w:szCs w:val="24"/>
        </w:rPr>
        <w:t>Фроловского</w:t>
      </w:r>
      <w:proofErr w:type="spellEnd"/>
      <w:r w:rsidRPr="00E352DE">
        <w:rPr>
          <w:color w:val="000000"/>
          <w:sz w:val="24"/>
          <w:szCs w:val="24"/>
        </w:rPr>
        <w:t xml:space="preserve"> муниципального района Волгоградской области на 20</w:t>
      </w:r>
      <w:r w:rsidR="007B7C49" w:rsidRPr="00E352DE">
        <w:rPr>
          <w:color w:val="000000"/>
          <w:sz w:val="24"/>
          <w:szCs w:val="24"/>
        </w:rPr>
        <w:t>2</w:t>
      </w:r>
      <w:r w:rsidR="00E352DE" w:rsidRPr="00E352DE">
        <w:rPr>
          <w:color w:val="000000"/>
          <w:sz w:val="24"/>
          <w:szCs w:val="24"/>
        </w:rPr>
        <w:t>4</w:t>
      </w:r>
      <w:r w:rsidRPr="00E352DE">
        <w:rPr>
          <w:color w:val="000000"/>
          <w:sz w:val="24"/>
          <w:szCs w:val="24"/>
        </w:rPr>
        <w:t xml:space="preserve"> год (далее - контрольно-счетной палаты), утвержденного распоряжением от </w:t>
      </w:r>
      <w:r w:rsidR="00D630CA" w:rsidRPr="00E352DE">
        <w:rPr>
          <w:color w:val="000000"/>
          <w:sz w:val="24"/>
          <w:szCs w:val="24"/>
        </w:rPr>
        <w:t>2</w:t>
      </w:r>
      <w:r w:rsidR="00E352DE" w:rsidRPr="00E352DE">
        <w:rPr>
          <w:color w:val="000000"/>
          <w:sz w:val="24"/>
          <w:szCs w:val="24"/>
        </w:rPr>
        <w:t>5</w:t>
      </w:r>
      <w:r w:rsidRPr="00E352DE">
        <w:rPr>
          <w:color w:val="000000"/>
          <w:sz w:val="24"/>
          <w:szCs w:val="24"/>
        </w:rPr>
        <w:t>.12.20</w:t>
      </w:r>
      <w:r w:rsidR="00D630CA" w:rsidRPr="00E352DE">
        <w:rPr>
          <w:color w:val="000000"/>
          <w:sz w:val="24"/>
          <w:szCs w:val="24"/>
        </w:rPr>
        <w:t>2</w:t>
      </w:r>
      <w:r w:rsidR="00E352DE" w:rsidRPr="00E352DE">
        <w:rPr>
          <w:color w:val="000000"/>
          <w:sz w:val="24"/>
          <w:szCs w:val="24"/>
        </w:rPr>
        <w:t>3</w:t>
      </w:r>
      <w:r w:rsidR="00D630CA" w:rsidRPr="00E352DE">
        <w:rPr>
          <w:color w:val="000000"/>
          <w:sz w:val="24"/>
          <w:szCs w:val="24"/>
        </w:rPr>
        <w:t xml:space="preserve"> </w:t>
      </w:r>
      <w:r w:rsidRPr="00E352DE">
        <w:rPr>
          <w:color w:val="000000"/>
          <w:sz w:val="24"/>
          <w:szCs w:val="24"/>
        </w:rPr>
        <w:t xml:space="preserve">№ </w:t>
      </w:r>
      <w:r w:rsidR="00E352DE" w:rsidRPr="00E352DE">
        <w:rPr>
          <w:color w:val="000000"/>
          <w:sz w:val="24"/>
          <w:szCs w:val="24"/>
        </w:rPr>
        <w:t>8</w:t>
      </w:r>
      <w:r w:rsidRPr="00E352DE">
        <w:rPr>
          <w:color w:val="000000"/>
          <w:sz w:val="24"/>
          <w:szCs w:val="24"/>
        </w:rPr>
        <w:t xml:space="preserve"> председателя контрольно-счетной палаты и на основании удостоверения </w:t>
      </w:r>
      <w:r w:rsidR="005C13ED" w:rsidRPr="00E352DE">
        <w:rPr>
          <w:color w:val="000000"/>
          <w:sz w:val="24"/>
          <w:szCs w:val="24"/>
        </w:rPr>
        <w:t xml:space="preserve">от </w:t>
      </w:r>
      <w:r w:rsidR="006F3780" w:rsidRPr="00E352DE">
        <w:rPr>
          <w:color w:val="000000"/>
          <w:sz w:val="24"/>
          <w:szCs w:val="24"/>
        </w:rPr>
        <w:t>01.03</w:t>
      </w:r>
      <w:r w:rsidR="00D630CA" w:rsidRPr="00E352DE">
        <w:rPr>
          <w:color w:val="000000"/>
          <w:sz w:val="24"/>
          <w:szCs w:val="24"/>
        </w:rPr>
        <w:t>.202</w:t>
      </w:r>
      <w:r w:rsidR="00E352DE" w:rsidRPr="00E352DE">
        <w:rPr>
          <w:color w:val="000000"/>
          <w:sz w:val="24"/>
          <w:szCs w:val="24"/>
        </w:rPr>
        <w:t>4</w:t>
      </w:r>
      <w:r w:rsidR="005C13ED" w:rsidRPr="00E352DE">
        <w:rPr>
          <w:color w:val="000000"/>
          <w:sz w:val="24"/>
          <w:szCs w:val="24"/>
        </w:rPr>
        <w:t xml:space="preserve"> № </w:t>
      </w:r>
      <w:r w:rsidR="006F3780" w:rsidRPr="00E352DE">
        <w:rPr>
          <w:color w:val="000000"/>
          <w:sz w:val="24"/>
          <w:szCs w:val="24"/>
        </w:rPr>
        <w:t>21</w:t>
      </w:r>
      <w:r w:rsidR="004C1892" w:rsidRPr="00E352DE">
        <w:rPr>
          <w:color w:val="000000"/>
          <w:sz w:val="24"/>
          <w:szCs w:val="24"/>
        </w:rPr>
        <w:t xml:space="preserve"> </w:t>
      </w:r>
      <w:r w:rsidR="00164E7E" w:rsidRPr="00E352DE">
        <w:rPr>
          <w:color w:val="000000"/>
          <w:sz w:val="24"/>
          <w:szCs w:val="24"/>
        </w:rPr>
        <w:t>ведущим инспектором</w:t>
      </w:r>
      <w:r w:rsidR="005C13ED" w:rsidRPr="00E352DE">
        <w:rPr>
          <w:color w:val="000000"/>
          <w:sz w:val="24"/>
          <w:szCs w:val="24"/>
        </w:rPr>
        <w:t xml:space="preserve"> контрольно-счетной палаты</w:t>
      </w:r>
      <w:r w:rsidR="00FA0AFB" w:rsidRPr="00E352DE">
        <w:rPr>
          <w:color w:val="000000"/>
          <w:sz w:val="24"/>
          <w:szCs w:val="24"/>
        </w:rPr>
        <w:t xml:space="preserve"> </w:t>
      </w:r>
      <w:proofErr w:type="spellStart"/>
      <w:r w:rsidR="00842DD0" w:rsidRPr="00E352DE">
        <w:rPr>
          <w:color w:val="000000"/>
          <w:sz w:val="24"/>
          <w:szCs w:val="24"/>
        </w:rPr>
        <w:t>Игнаткиной</w:t>
      </w:r>
      <w:proofErr w:type="spellEnd"/>
      <w:r w:rsidR="00842DD0" w:rsidRPr="00E352DE">
        <w:rPr>
          <w:color w:val="000000"/>
          <w:sz w:val="24"/>
          <w:szCs w:val="24"/>
        </w:rPr>
        <w:t xml:space="preserve"> Г.</w:t>
      </w:r>
      <w:r w:rsidRPr="00E352DE">
        <w:rPr>
          <w:color w:val="000000"/>
          <w:sz w:val="24"/>
          <w:szCs w:val="24"/>
        </w:rPr>
        <w:t>В. в Муни</w:t>
      </w:r>
      <w:r w:rsidR="00C52690" w:rsidRPr="00E352DE">
        <w:rPr>
          <w:color w:val="000000"/>
          <w:sz w:val="24"/>
          <w:szCs w:val="24"/>
        </w:rPr>
        <w:t>ципальном казенном учреждении «Ц</w:t>
      </w:r>
      <w:r w:rsidRPr="00E352DE">
        <w:rPr>
          <w:color w:val="000000"/>
          <w:sz w:val="24"/>
          <w:szCs w:val="24"/>
        </w:rPr>
        <w:t xml:space="preserve">ентрализованная бухгалтерия </w:t>
      </w:r>
      <w:proofErr w:type="spellStart"/>
      <w:r w:rsidRPr="00E352DE">
        <w:rPr>
          <w:color w:val="000000"/>
          <w:sz w:val="24"/>
          <w:szCs w:val="24"/>
        </w:rPr>
        <w:t>Фро</w:t>
      </w:r>
      <w:r w:rsidR="005978B0" w:rsidRPr="00E352DE">
        <w:rPr>
          <w:color w:val="000000"/>
          <w:sz w:val="24"/>
          <w:szCs w:val="24"/>
        </w:rPr>
        <w:t>ловского</w:t>
      </w:r>
      <w:proofErr w:type="spellEnd"/>
      <w:r w:rsidR="005978B0" w:rsidRPr="00E352DE">
        <w:rPr>
          <w:color w:val="000000"/>
          <w:sz w:val="24"/>
          <w:szCs w:val="24"/>
        </w:rPr>
        <w:t xml:space="preserve"> муниципального района» </w:t>
      </w:r>
      <w:r w:rsidRPr="00E352DE">
        <w:rPr>
          <w:color w:val="000000"/>
          <w:sz w:val="24"/>
          <w:szCs w:val="24"/>
        </w:rPr>
        <w:t xml:space="preserve">(далее по тексту </w:t>
      </w:r>
      <w:r w:rsidR="00AF7238" w:rsidRPr="00E352DE">
        <w:rPr>
          <w:color w:val="000000"/>
          <w:sz w:val="24"/>
          <w:szCs w:val="24"/>
        </w:rPr>
        <w:t>-</w:t>
      </w:r>
      <w:r w:rsidRPr="00E352DE">
        <w:rPr>
          <w:color w:val="000000"/>
          <w:sz w:val="24"/>
          <w:szCs w:val="24"/>
        </w:rPr>
        <w:t xml:space="preserve"> МКУ «Централизованная бухгалтерия») проведена </w:t>
      </w:r>
      <w:r w:rsidR="006F3780" w:rsidRPr="00E352DE">
        <w:rPr>
          <w:color w:val="000000"/>
          <w:sz w:val="24"/>
          <w:szCs w:val="24"/>
        </w:rPr>
        <w:t>внешней проверки  бюджетной отчетности</w:t>
      </w:r>
      <w:proofErr w:type="gramEnd"/>
      <w:r w:rsidR="006F3780" w:rsidRPr="00E352DE">
        <w:rPr>
          <w:color w:val="000000"/>
          <w:sz w:val="24"/>
          <w:szCs w:val="24"/>
        </w:rPr>
        <w:t xml:space="preserve"> главным администратором средств бюджета контрольно - счетная палата </w:t>
      </w:r>
      <w:proofErr w:type="spellStart"/>
      <w:r w:rsidR="006F3780" w:rsidRPr="00E352DE">
        <w:rPr>
          <w:color w:val="000000"/>
          <w:sz w:val="24"/>
          <w:szCs w:val="24"/>
        </w:rPr>
        <w:t>Фроловского</w:t>
      </w:r>
      <w:proofErr w:type="spellEnd"/>
      <w:r w:rsidR="006F3780" w:rsidRPr="00E352DE">
        <w:rPr>
          <w:color w:val="000000"/>
          <w:sz w:val="24"/>
          <w:szCs w:val="24"/>
        </w:rPr>
        <w:t xml:space="preserve"> муниципального района за 20</w:t>
      </w:r>
      <w:r w:rsidR="00A55CE1" w:rsidRPr="00E352DE">
        <w:rPr>
          <w:color w:val="000000"/>
          <w:sz w:val="24"/>
          <w:szCs w:val="24"/>
        </w:rPr>
        <w:t>23</w:t>
      </w:r>
      <w:r w:rsidR="006F3780" w:rsidRPr="00E352DE">
        <w:rPr>
          <w:color w:val="000000"/>
          <w:sz w:val="24"/>
          <w:szCs w:val="24"/>
        </w:rPr>
        <w:t xml:space="preserve"> год  </w:t>
      </w:r>
      <w:r w:rsidRPr="00E352DE">
        <w:rPr>
          <w:color w:val="000000"/>
          <w:sz w:val="24"/>
          <w:szCs w:val="24"/>
        </w:rPr>
        <w:t>(далее по тексту КСП, палата</w:t>
      </w:r>
      <w:r w:rsidR="001338EF" w:rsidRPr="00E352DE">
        <w:rPr>
          <w:color w:val="000000"/>
          <w:sz w:val="24"/>
          <w:szCs w:val="24"/>
        </w:rPr>
        <w:t>)</w:t>
      </w:r>
      <w:r w:rsidRPr="00E352DE">
        <w:rPr>
          <w:color w:val="000000"/>
          <w:sz w:val="24"/>
          <w:szCs w:val="24"/>
        </w:rPr>
        <w:t xml:space="preserve">. </w:t>
      </w:r>
    </w:p>
    <w:p w:rsidR="00A55CE1" w:rsidRPr="00A55CE1" w:rsidRDefault="00A55CE1" w:rsidP="00A55CE1">
      <w:pPr>
        <w:jc w:val="both"/>
        <w:rPr>
          <w:color w:val="000000"/>
          <w:sz w:val="24"/>
          <w:szCs w:val="24"/>
        </w:rPr>
      </w:pPr>
      <w:r w:rsidRPr="00E352DE">
        <w:rPr>
          <w:color w:val="000000"/>
          <w:sz w:val="24"/>
          <w:szCs w:val="24"/>
        </w:rPr>
        <w:t xml:space="preserve">          Бюджетный учет контрольно-счетной палаты, как  главного распорядителя</w:t>
      </w:r>
      <w:r w:rsidRPr="00A55CE1">
        <w:rPr>
          <w:color w:val="000000"/>
          <w:sz w:val="24"/>
          <w:szCs w:val="24"/>
        </w:rPr>
        <w:t xml:space="preserve"> бюджетных средств, получателя бюджетных средств осуществляется на основании договора о бухгалтерском обслуживании от 04.06.2021 Муниципальным казенным учреждением </w:t>
      </w:r>
      <w:r w:rsidRPr="00A55CE1">
        <w:rPr>
          <w:sz w:val="24"/>
          <w:szCs w:val="24"/>
        </w:rPr>
        <w:t xml:space="preserve">«Централизованная бухгалтерия </w:t>
      </w:r>
      <w:proofErr w:type="spellStart"/>
      <w:r w:rsidRPr="00A55CE1">
        <w:rPr>
          <w:sz w:val="24"/>
          <w:szCs w:val="24"/>
        </w:rPr>
        <w:t>Фроловского</w:t>
      </w:r>
      <w:proofErr w:type="spellEnd"/>
      <w:r w:rsidRPr="00A55CE1">
        <w:rPr>
          <w:sz w:val="24"/>
          <w:szCs w:val="24"/>
        </w:rPr>
        <w:t xml:space="preserve"> муниципального района».</w:t>
      </w:r>
    </w:p>
    <w:p w:rsidR="00A55CE1" w:rsidRPr="00A55CE1" w:rsidRDefault="00A55CE1" w:rsidP="00A55CE1">
      <w:pPr>
        <w:jc w:val="both"/>
        <w:rPr>
          <w:sz w:val="24"/>
          <w:szCs w:val="24"/>
        </w:rPr>
      </w:pPr>
      <w:r w:rsidRPr="00A55CE1">
        <w:rPr>
          <w:sz w:val="24"/>
          <w:szCs w:val="24"/>
        </w:rPr>
        <w:t xml:space="preserve">          В проверяемом  периоде начальником МКУ «Централизованная бухгалтерия </w:t>
      </w:r>
      <w:proofErr w:type="spellStart"/>
      <w:r w:rsidRPr="00A55CE1">
        <w:rPr>
          <w:sz w:val="24"/>
          <w:szCs w:val="24"/>
        </w:rPr>
        <w:t>Фроловского</w:t>
      </w:r>
      <w:proofErr w:type="spellEnd"/>
      <w:r w:rsidRPr="00A55CE1">
        <w:rPr>
          <w:sz w:val="24"/>
          <w:szCs w:val="24"/>
        </w:rPr>
        <w:t xml:space="preserve"> муниципального района» </w:t>
      </w:r>
      <w:r w:rsidRPr="00A55CE1">
        <w:rPr>
          <w:color w:val="000000"/>
          <w:sz w:val="24"/>
          <w:szCs w:val="24"/>
        </w:rPr>
        <w:t xml:space="preserve">Кузнецова Ирина Геннадиевна, </w:t>
      </w:r>
      <w:r w:rsidRPr="00A55CE1">
        <w:rPr>
          <w:sz w:val="24"/>
          <w:szCs w:val="24"/>
        </w:rPr>
        <w:t xml:space="preserve">главным бухгалтером  - </w:t>
      </w:r>
      <w:proofErr w:type="spellStart"/>
      <w:r w:rsidRPr="00A55CE1">
        <w:rPr>
          <w:sz w:val="24"/>
          <w:szCs w:val="24"/>
        </w:rPr>
        <w:t>Гайдамакина</w:t>
      </w:r>
      <w:proofErr w:type="spellEnd"/>
      <w:r w:rsidRPr="00A55CE1">
        <w:rPr>
          <w:sz w:val="24"/>
          <w:szCs w:val="24"/>
        </w:rPr>
        <w:t xml:space="preserve"> Надежда Тимофеевна.   </w:t>
      </w:r>
    </w:p>
    <w:p w:rsidR="00CF133E" w:rsidRPr="00A55CE1" w:rsidRDefault="00CF133E" w:rsidP="00D630CA">
      <w:pPr>
        <w:jc w:val="both"/>
        <w:rPr>
          <w:color w:val="000000"/>
          <w:sz w:val="24"/>
          <w:szCs w:val="24"/>
        </w:rPr>
      </w:pPr>
      <w:r w:rsidRPr="00A55CE1">
        <w:rPr>
          <w:b/>
          <w:color w:val="000000"/>
          <w:sz w:val="24"/>
          <w:szCs w:val="24"/>
        </w:rPr>
        <w:t xml:space="preserve">    </w:t>
      </w:r>
      <w:r w:rsidRPr="00A55CE1">
        <w:rPr>
          <w:b/>
          <w:color w:val="000000"/>
          <w:sz w:val="24"/>
          <w:szCs w:val="24"/>
        </w:rPr>
        <w:tab/>
      </w:r>
      <w:r w:rsidRPr="00A55CE1">
        <w:rPr>
          <w:color w:val="000000"/>
          <w:sz w:val="24"/>
          <w:szCs w:val="24"/>
        </w:rPr>
        <w:t xml:space="preserve">Проверка проведена в соответствии с утвержденной программой в период с </w:t>
      </w:r>
      <w:r w:rsidR="001C2017" w:rsidRPr="00A55CE1">
        <w:rPr>
          <w:color w:val="000000"/>
          <w:sz w:val="24"/>
          <w:szCs w:val="24"/>
        </w:rPr>
        <w:t>0</w:t>
      </w:r>
      <w:r w:rsidR="00E352DE">
        <w:rPr>
          <w:color w:val="000000"/>
          <w:sz w:val="24"/>
          <w:szCs w:val="24"/>
        </w:rPr>
        <w:t>4</w:t>
      </w:r>
      <w:r w:rsidR="005C13ED" w:rsidRPr="00A55CE1">
        <w:rPr>
          <w:color w:val="000000"/>
          <w:sz w:val="24"/>
          <w:szCs w:val="24"/>
        </w:rPr>
        <w:t>.0</w:t>
      </w:r>
      <w:r w:rsidR="001C2017" w:rsidRPr="00A55CE1">
        <w:rPr>
          <w:color w:val="000000"/>
          <w:sz w:val="24"/>
          <w:szCs w:val="24"/>
        </w:rPr>
        <w:t>3</w:t>
      </w:r>
      <w:r w:rsidR="00FA00EC" w:rsidRPr="00A55CE1">
        <w:rPr>
          <w:color w:val="000000"/>
          <w:sz w:val="24"/>
          <w:szCs w:val="24"/>
        </w:rPr>
        <w:t>.20</w:t>
      </w:r>
      <w:r w:rsidR="00AC19AB" w:rsidRPr="00A55CE1">
        <w:rPr>
          <w:color w:val="000000"/>
          <w:sz w:val="24"/>
          <w:szCs w:val="24"/>
        </w:rPr>
        <w:t>2</w:t>
      </w:r>
      <w:r w:rsidR="00E352DE">
        <w:rPr>
          <w:color w:val="000000"/>
          <w:sz w:val="24"/>
          <w:szCs w:val="24"/>
        </w:rPr>
        <w:t>4</w:t>
      </w:r>
      <w:r w:rsidR="00FA00EC" w:rsidRPr="00A55CE1">
        <w:rPr>
          <w:color w:val="000000"/>
          <w:sz w:val="24"/>
          <w:szCs w:val="24"/>
        </w:rPr>
        <w:t xml:space="preserve"> </w:t>
      </w:r>
      <w:r w:rsidRPr="00A55CE1">
        <w:rPr>
          <w:color w:val="000000"/>
          <w:sz w:val="24"/>
          <w:szCs w:val="24"/>
        </w:rPr>
        <w:t xml:space="preserve">по </w:t>
      </w:r>
      <w:r w:rsidR="001C2017" w:rsidRPr="00A55CE1">
        <w:rPr>
          <w:color w:val="000000"/>
          <w:sz w:val="24"/>
          <w:szCs w:val="24"/>
        </w:rPr>
        <w:t>0</w:t>
      </w:r>
      <w:r w:rsidR="00E352DE">
        <w:rPr>
          <w:color w:val="000000"/>
          <w:sz w:val="24"/>
          <w:szCs w:val="24"/>
        </w:rPr>
        <w:t>4</w:t>
      </w:r>
      <w:r w:rsidR="00FA00EC" w:rsidRPr="00A55CE1">
        <w:rPr>
          <w:color w:val="000000"/>
          <w:sz w:val="24"/>
          <w:szCs w:val="24"/>
        </w:rPr>
        <w:t>.0</w:t>
      </w:r>
      <w:r w:rsidR="001C2017" w:rsidRPr="00A55CE1">
        <w:rPr>
          <w:color w:val="000000"/>
          <w:sz w:val="24"/>
          <w:szCs w:val="24"/>
        </w:rPr>
        <w:t>3</w:t>
      </w:r>
      <w:r w:rsidRPr="00A55CE1">
        <w:rPr>
          <w:color w:val="000000"/>
          <w:sz w:val="24"/>
          <w:szCs w:val="24"/>
        </w:rPr>
        <w:t>.20</w:t>
      </w:r>
      <w:r w:rsidR="00AC19AB" w:rsidRPr="00A55CE1">
        <w:rPr>
          <w:color w:val="000000"/>
          <w:sz w:val="24"/>
          <w:szCs w:val="24"/>
        </w:rPr>
        <w:t>2</w:t>
      </w:r>
      <w:r w:rsidR="00E352DE">
        <w:rPr>
          <w:color w:val="000000"/>
          <w:sz w:val="24"/>
          <w:szCs w:val="24"/>
        </w:rPr>
        <w:t>4</w:t>
      </w:r>
      <w:r w:rsidRPr="00A55CE1">
        <w:rPr>
          <w:color w:val="000000"/>
          <w:sz w:val="24"/>
          <w:szCs w:val="24"/>
        </w:rPr>
        <w:t xml:space="preserve"> года.</w:t>
      </w:r>
    </w:p>
    <w:p w:rsidR="00CF133E" w:rsidRPr="00A55CE1" w:rsidRDefault="00CF133E" w:rsidP="00D630CA">
      <w:pPr>
        <w:jc w:val="both"/>
        <w:rPr>
          <w:sz w:val="24"/>
          <w:szCs w:val="24"/>
        </w:rPr>
      </w:pPr>
    </w:p>
    <w:p w:rsidR="00CF133E" w:rsidRPr="00A55CE1" w:rsidRDefault="00CF133E" w:rsidP="00D630CA">
      <w:pPr>
        <w:shd w:val="clear" w:color="auto" w:fill="FFFFFF"/>
        <w:ind w:left="4157"/>
        <w:rPr>
          <w:sz w:val="24"/>
          <w:szCs w:val="24"/>
        </w:rPr>
      </w:pPr>
      <w:r w:rsidRPr="00A55CE1">
        <w:rPr>
          <w:rFonts w:eastAsia="Times New Roman"/>
          <w:bCs/>
          <w:iCs/>
          <w:spacing w:val="-3"/>
          <w:sz w:val="24"/>
          <w:szCs w:val="24"/>
        </w:rPr>
        <w:t>Общие сведения</w:t>
      </w:r>
    </w:p>
    <w:p w:rsidR="00CF133E" w:rsidRPr="00A55CE1" w:rsidRDefault="00CF133E" w:rsidP="00D630CA">
      <w:pPr>
        <w:shd w:val="clear" w:color="auto" w:fill="FFFFFF"/>
        <w:ind w:left="34" w:firstLine="710"/>
        <w:jc w:val="both"/>
        <w:rPr>
          <w:sz w:val="24"/>
          <w:szCs w:val="24"/>
        </w:rPr>
      </w:pPr>
      <w:r w:rsidRPr="00A55CE1">
        <w:rPr>
          <w:rFonts w:eastAsia="Times New Roman"/>
          <w:spacing w:val="-2"/>
          <w:sz w:val="24"/>
          <w:szCs w:val="24"/>
        </w:rPr>
        <w:t xml:space="preserve"> </w:t>
      </w:r>
      <w:proofErr w:type="gramStart"/>
      <w:r w:rsidRPr="00A55CE1">
        <w:rPr>
          <w:rFonts w:eastAsia="Times New Roman"/>
          <w:spacing w:val="-2"/>
          <w:sz w:val="24"/>
          <w:szCs w:val="24"/>
        </w:rPr>
        <w:t xml:space="preserve">На основании Федерального закона от 06.10.2003 № 131- ФЗ «Об общих принципах </w:t>
      </w:r>
      <w:r w:rsidRPr="00A55CE1">
        <w:rPr>
          <w:rFonts w:eastAsia="Times New Roman"/>
          <w:spacing w:val="-1"/>
          <w:sz w:val="24"/>
          <w:szCs w:val="24"/>
        </w:rPr>
        <w:t xml:space="preserve">организации местного самоуправления в РФ» и в соответствии с Законом Волгоградской </w:t>
      </w:r>
      <w:r w:rsidRPr="00A55CE1">
        <w:rPr>
          <w:rFonts w:eastAsia="Times New Roman"/>
          <w:sz w:val="24"/>
          <w:szCs w:val="24"/>
        </w:rPr>
        <w:t xml:space="preserve">области от 14.02.2005 № 1002-ОД «Об установлении границ и наделении статусом </w:t>
      </w:r>
      <w:proofErr w:type="spellStart"/>
      <w:r w:rsidRPr="00A55CE1">
        <w:rPr>
          <w:rFonts w:eastAsia="Times New Roman"/>
          <w:sz w:val="24"/>
          <w:szCs w:val="24"/>
        </w:rPr>
        <w:t>Фроловского</w:t>
      </w:r>
      <w:proofErr w:type="spellEnd"/>
      <w:r w:rsidRPr="00A55CE1">
        <w:rPr>
          <w:rFonts w:eastAsia="Times New Roman"/>
          <w:sz w:val="24"/>
          <w:szCs w:val="24"/>
        </w:rPr>
        <w:t xml:space="preserve"> района и муниципальных образований в его составе» муниципальное образование </w:t>
      </w:r>
      <w:proofErr w:type="spellStart"/>
      <w:r w:rsidRPr="00A55CE1">
        <w:rPr>
          <w:rFonts w:eastAsia="Times New Roman"/>
          <w:sz w:val="24"/>
          <w:szCs w:val="24"/>
        </w:rPr>
        <w:t>Фроловский</w:t>
      </w:r>
      <w:proofErr w:type="spellEnd"/>
      <w:r w:rsidRPr="00A55CE1">
        <w:rPr>
          <w:rFonts w:eastAsia="Times New Roman"/>
          <w:sz w:val="24"/>
          <w:szCs w:val="24"/>
        </w:rPr>
        <w:t xml:space="preserve"> район наделен статусом муниципального района с административным центром в</w:t>
      </w:r>
      <w:r w:rsidR="008B153F" w:rsidRPr="00A55CE1">
        <w:rPr>
          <w:rFonts w:eastAsia="Times New Roman"/>
          <w:sz w:val="24"/>
          <w:szCs w:val="24"/>
        </w:rPr>
        <w:t xml:space="preserve"> пос. Пригородный </w:t>
      </w:r>
      <w:proofErr w:type="spellStart"/>
      <w:r w:rsidR="008B153F" w:rsidRPr="00A55CE1">
        <w:rPr>
          <w:rFonts w:eastAsia="Times New Roman"/>
          <w:sz w:val="24"/>
          <w:szCs w:val="24"/>
        </w:rPr>
        <w:t>Фроловского</w:t>
      </w:r>
      <w:proofErr w:type="spellEnd"/>
      <w:r w:rsidR="008B153F" w:rsidRPr="00A55CE1">
        <w:rPr>
          <w:rFonts w:eastAsia="Times New Roman"/>
          <w:sz w:val="24"/>
          <w:szCs w:val="24"/>
        </w:rPr>
        <w:t xml:space="preserve"> района.</w:t>
      </w:r>
      <w:proofErr w:type="gramEnd"/>
    </w:p>
    <w:p w:rsidR="005978B0" w:rsidRPr="00A55CE1" w:rsidRDefault="005978B0" w:rsidP="00D630CA">
      <w:pPr>
        <w:shd w:val="clear" w:color="auto" w:fill="FFFFFF"/>
        <w:ind w:left="34" w:firstLine="710"/>
        <w:jc w:val="both"/>
        <w:rPr>
          <w:sz w:val="24"/>
          <w:szCs w:val="24"/>
        </w:rPr>
      </w:pPr>
      <w:r w:rsidRPr="00A55CE1">
        <w:rPr>
          <w:rFonts w:eastAsia="Times New Roman"/>
          <w:sz w:val="24"/>
          <w:szCs w:val="24"/>
        </w:rPr>
        <w:t xml:space="preserve">Контрольно-счетная палата в соответствии со статьей 19 Устава включена в структуру местного самоуправления </w:t>
      </w:r>
      <w:proofErr w:type="spellStart"/>
      <w:r w:rsidRPr="00A55CE1">
        <w:rPr>
          <w:rFonts w:eastAsia="Times New Roman"/>
          <w:spacing w:val="-1"/>
          <w:sz w:val="24"/>
          <w:szCs w:val="24"/>
        </w:rPr>
        <w:t>Фроловского</w:t>
      </w:r>
      <w:proofErr w:type="spellEnd"/>
      <w:r w:rsidRPr="00A55CE1">
        <w:rPr>
          <w:rFonts w:eastAsia="Times New Roman"/>
          <w:spacing w:val="-1"/>
          <w:sz w:val="24"/>
          <w:szCs w:val="24"/>
        </w:rPr>
        <w:t xml:space="preserve"> муниципального района, как орган местного самоуправления.  </w:t>
      </w:r>
      <w:r w:rsidRPr="00A55CE1">
        <w:rPr>
          <w:spacing w:val="-2"/>
          <w:sz w:val="24"/>
          <w:szCs w:val="24"/>
        </w:rPr>
        <w:t xml:space="preserve">  </w:t>
      </w:r>
    </w:p>
    <w:p w:rsidR="00A55CE1" w:rsidRPr="00A55CE1" w:rsidRDefault="005978B0" w:rsidP="00D630CA">
      <w:pPr>
        <w:shd w:val="clear" w:color="auto" w:fill="FFFFFF"/>
        <w:ind w:left="38" w:firstLine="720"/>
        <w:jc w:val="both"/>
        <w:rPr>
          <w:sz w:val="24"/>
          <w:szCs w:val="24"/>
        </w:rPr>
      </w:pPr>
      <w:r w:rsidRPr="00A55CE1">
        <w:rPr>
          <w:rFonts w:eastAsia="Times New Roman"/>
          <w:spacing w:val="-2"/>
          <w:sz w:val="24"/>
          <w:szCs w:val="24"/>
        </w:rPr>
        <w:t xml:space="preserve">Деятельность контрольно-счетной палаты осуществлялось в соответствии с </w:t>
      </w:r>
      <w:r w:rsidR="00CF133E" w:rsidRPr="00A55CE1">
        <w:rPr>
          <w:rFonts w:eastAsia="Times New Roman"/>
          <w:spacing w:val="-1"/>
          <w:sz w:val="24"/>
          <w:szCs w:val="24"/>
        </w:rPr>
        <w:t xml:space="preserve"> Положение</w:t>
      </w:r>
      <w:r w:rsidRPr="00A55CE1">
        <w:rPr>
          <w:rFonts w:eastAsia="Times New Roman"/>
          <w:spacing w:val="-1"/>
          <w:sz w:val="24"/>
          <w:szCs w:val="24"/>
        </w:rPr>
        <w:t>м</w:t>
      </w:r>
      <w:r w:rsidR="00CF133E" w:rsidRPr="00A55CE1">
        <w:rPr>
          <w:rFonts w:eastAsia="Times New Roman"/>
          <w:spacing w:val="-1"/>
          <w:sz w:val="24"/>
          <w:szCs w:val="24"/>
        </w:rPr>
        <w:t xml:space="preserve"> о контрольно-счетной палате, утвержденн</w:t>
      </w:r>
      <w:r w:rsidRPr="00A55CE1">
        <w:rPr>
          <w:rFonts w:eastAsia="Times New Roman"/>
          <w:spacing w:val="-1"/>
          <w:sz w:val="24"/>
          <w:szCs w:val="24"/>
        </w:rPr>
        <w:t>ым</w:t>
      </w:r>
      <w:r w:rsidR="00CF133E" w:rsidRPr="00A55CE1">
        <w:rPr>
          <w:rFonts w:eastAsia="Times New Roman"/>
          <w:spacing w:val="-1"/>
          <w:sz w:val="24"/>
          <w:szCs w:val="24"/>
        </w:rPr>
        <w:t xml:space="preserve"> решением Фроловской районной Думы от 2</w:t>
      </w:r>
      <w:r w:rsidR="00A55DD4" w:rsidRPr="00A55CE1">
        <w:rPr>
          <w:rFonts w:eastAsia="Times New Roman"/>
          <w:spacing w:val="-1"/>
          <w:sz w:val="24"/>
          <w:szCs w:val="24"/>
        </w:rPr>
        <w:t>8</w:t>
      </w:r>
      <w:r w:rsidR="00CF133E" w:rsidRPr="00A55CE1">
        <w:rPr>
          <w:rFonts w:eastAsia="Times New Roman"/>
          <w:spacing w:val="-1"/>
          <w:sz w:val="24"/>
          <w:szCs w:val="24"/>
        </w:rPr>
        <w:t>.</w:t>
      </w:r>
      <w:r w:rsidR="00A55DD4" w:rsidRPr="00A55CE1">
        <w:rPr>
          <w:rFonts w:eastAsia="Times New Roman"/>
          <w:spacing w:val="-1"/>
          <w:sz w:val="24"/>
          <w:szCs w:val="24"/>
        </w:rPr>
        <w:t>10</w:t>
      </w:r>
      <w:r w:rsidR="00CF133E" w:rsidRPr="00A55CE1">
        <w:rPr>
          <w:rFonts w:eastAsia="Times New Roman"/>
          <w:spacing w:val="-1"/>
          <w:sz w:val="24"/>
          <w:szCs w:val="24"/>
        </w:rPr>
        <w:t>.201</w:t>
      </w:r>
      <w:r w:rsidR="00A55DD4" w:rsidRPr="00A55CE1">
        <w:rPr>
          <w:rFonts w:eastAsia="Times New Roman"/>
          <w:spacing w:val="-1"/>
          <w:sz w:val="24"/>
          <w:szCs w:val="24"/>
        </w:rPr>
        <w:t>6</w:t>
      </w:r>
      <w:r w:rsidR="00CF133E" w:rsidRPr="00A55CE1">
        <w:rPr>
          <w:rFonts w:eastAsia="Times New Roman"/>
          <w:b/>
          <w:spacing w:val="-1"/>
          <w:sz w:val="24"/>
          <w:szCs w:val="24"/>
        </w:rPr>
        <w:t xml:space="preserve"> </w:t>
      </w:r>
      <w:r w:rsidR="00CF133E" w:rsidRPr="00A55CE1">
        <w:rPr>
          <w:rFonts w:eastAsia="Times New Roman"/>
          <w:spacing w:val="-1"/>
          <w:sz w:val="24"/>
          <w:szCs w:val="24"/>
        </w:rPr>
        <w:t xml:space="preserve">№ </w:t>
      </w:r>
      <w:r w:rsidR="00A55DD4" w:rsidRPr="00A55CE1">
        <w:rPr>
          <w:sz w:val="24"/>
          <w:szCs w:val="24"/>
        </w:rPr>
        <w:t>33/242</w:t>
      </w:r>
      <w:r w:rsidR="00A55CE1" w:rsidRPr="00A55CE1">
        <w:rPr>
          <w:sz w:val="24"/>
          <w:szCs w:val="24"/>
        </w:rPr>
        <w:t xml:space="preserve"> (далее Положение </w:t>
      </w:r>
      <w:r w:rsidR="00A55CE1" w:rsidRPr="00A55CE1">
        <w:rPr>
          <w:rFonts w:eastAsia="Times New Roman"/>
          <w:spacing w:val="-1"/>
          <w:sz w:val="24"/>
          <w:szCs w:val="24"/>
        </w:rPr>
        <w:t>от 28.10.2016</w:t>
      </w:r>
      <w:r w:rsidR="00A55CE1" w:rsidRPr="00A55CE1">
        <w:rPr>
          <w:rFonts w:eastAsia="Times New Roman"/>
          <w:b/>
          <w:spacing w:val="-1"/>
          <w:sz w:val="24"/>
          <w:szCs w:val="24"/>
        </w:rPr>
        <w:t xml:space="preserve"> </w:t>
      </w:r>
      <w:r w:rsidR="00A55CE1" w:rsidRPr="00A55CE1">
        <w:rPr>
          <w:rFonts w:eastAsia="Times New Roman"/>
          <w:spacing w:val="-1"/>
          <w:sz w:val="24"/>
          <w:szCs w:val="24"/>
        </w:rPr>
        <w:t xml:space="preserve">№ </w:t>
      </w:r>
      <w:r w:rsidR="00A55CE1" w:rsidRPr="00A55CE1">
        <w:rPr>
          <w:sz w:val="24"/>
          <w:szCs w:val="24"/>
        </w:rPr>
        <w:t>33/242)</w:t>
      </w:r>
      <w:r w:rsidR="00A55DD4" w:rsidRPr="00A55CE1">
        <w:rPr>
          <w:sz w:val="24"/>
          <w:szCs w:val="24"/>
        </w:rPr>
        <w:t xml:space="preserve">. </w:t>
      </w:r>
    </w:p>
    <w:p w:rsidR="00CF133E" w:rsidRPr="00D630CA" w:rsidRDefault="00A55CE1" w:rsidP="00D630CA">
      <w:pPr>
        <w:shd w:val="clear" w:color="auto" w:fill="FFFFFF"/>
        <w:ind w:left="38" w:firstLine="720"/>
        <w:jc w:val="both"/>
        <w:rPr>
          <w:rFonts w:eastAsia="Times New Roman"/>
          <w:b/>
          <w:spacing w:val="-1"/>
          <w:sz w:val="24"/>
          <w:szCs w:val="24"/>
        </w:rPr>
      </w:pPr>
      <w:proofErr w:type="gramStart"/>
      <w:r w:rsidRPr="00A55CE1">
        <w:rPr>
          <w:sz w:val="24"/>
          <w:szCs w:val="24"/>
        </w:rPr>
        <w:t>В соответствии со статье</w:t>
      </w:r>
      <w:r>
        <w:rPr>
          <w:sz w:val="24"/>
          <w:szCs w:val="24"/>
        </w:rPr>
        <w:t>й</w:t>
      </w:r>
      <w:r w:rsidRPr="00A55CE1">
        <w:rPr>
          <w:sz w:val="24"/>
          <w:szCs w:val="24"/>
        </w:rPr>
        <w:t xml:space="preserve"> 9 Положения </w:t>
      </w:r>
      <w:r w:rsidRPr="00A55CE1">
        <w:rPr>
          <w:rFonts w:eastAsia="Times New Roman"/>
          <w:spacing w:val="-1"/>
          <w:sz w:val="24"/>
          <w:szCs w:val="24"/>
        </w:rPr>
        <w:t>от 28.10.2016</w:t>
      </w:r>
      <w:r w:rsidRPr="00A55CE1">
        <w:rPr>
          <w:rFonts w:eastAsia="Times New Roman"/>
          <w:b/>
          <w:spacing w:val="-1"/>
          <w:sz w:val="24"/>
          <w:szCs w:val="24"/>
        </w:rPr>
        <w:t xml:space="preserve"> </w:t>
      </w:r>
      <w:r w:rsidRPr="00A55CE1">
        <w:rPr>
          <w:rFonts w:eastAsia="Times New Roman"/>
          <w:spacing w:val="-1"/>
          <w:sz w:val="24"/>
          <w:szCs w:val="24"/>
        </w:rPr>
        <w:t xml:space="preserve">№ </w:t>
      </w:r>
      <w:r w:rsidRPr="00A55CE1">
        <w:rPr>
          <w:sz w:val="24"/>
          <w:szCs w:val="24"/>
        </w:rPr>
        <w:t>33/242 к полномочиям контрольно-счетной палаты относятся</w:t>
      </w:r>
      <w:r>
        <w:rPr>
          <w:sz w:val="24"/>
          <w:szCs w:val="24"/>
        </w:rPr>
        <w:t>:</w:t>
      </w:r>
      <w:r w:rsidRPr="00A55CE1">
        <w:rPr>
          <w:sz w:val="24"/>
          <w:szCs w:val="24"/>
        </w:rPr>
        <w:t xml:space="preserve">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 экспертиза проектов местного бюджета, проверка и анализ обоснованности его показателей; внешняя проверка годового отчета об исполнении местного бюджета;</w:t>
      </w:r>
      <w:proofErr w:type="gramEnd"/>
      <w:r w:rsidRPr="00A55CE1">
        <w:rPr>
          <w:sz w:val="24"/>
          <w:szCs w:val="24"/>
        </w:rPr>
        <w:t xml:space="preserve">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Pr>
          <w:sz w:val="24"/>
          <w:szCs w:val="24"/>
        </w:rPr>
        <w:t xml:space="preserve">» и другие. </w:t>
      </w:r>
      <w:r w:rsidRPr="00A55CE1">
        <w:rPr>
          <w:sz w:val="26"/>
          <w:szCs w:val="26"/>
        </w:rPr>
        <w:t xml:space="preserve"> </w:t>
      </w:r>
      <w:r>
        <w:rPr>
          <w:sz w:val="26"/>
          <w:szCs w:val="26"/>
        </w:rPr>
        <w:t xml:space="preserve"> </w:t>
      </w:r>
    </w:p>
    <w:p w:rsidR="00CF133E" w:rsidRPr="00D630CA" w:rsidRDefault="00CF133E" w:rsidP="00D630CA">
      <w:pPr>
        <w:ind w:firstLine="720"/>
        <w:jc w:val="both"/>
        <w:rPr>
          <w:sz w:val="24"/>
          <w:szCs w:val="24"/>
        </w:rPr>
      </w:pPr>
      <w:r w:rsidRPr="00D630CA">
        <w:rPr>
          <w:sz w:val="24"/>
          <w:szCs w:val="24"/>
        </w:rPr>
        <w:t xml:space="preserve">Юридический адрес и фактическое местонахождение: 403500, </w:t>
      </w:r>
      <w:proofErr w:type="spellStart"/>
      <w:r w:rsidRPr="00D630CA">
        <w:rPr>
          <w:sz w:val="24"/>
          <w:szCs w:val="24"/>
        </w:rPr>
        <w:t>Фроловский</w:t>
      </w:r>
      <w:proofErr w:type="spellEnd"/>
      <w:r w:rsidRPr="00D630CA">
        <w:rPr>
          <w:sz w:val="24"/>
          <w:szCs w:val="24"/>
        </w:rPr>
        <w:t xml:space="preserve"> район, пос. Пригородный, ул. 40 лет Октября, 336/3.</w:t>
      </w:r>
    </w:p>
    <w:p w:rsidR="00CF133E" w:rsidRPr="00D630CA" w:rsidRDefault="00CF133E" w:rsidP="00D630CA">
      <w:pPr>
        <w:ind w:firstLine="720"/>
        <w:jc w:val="both"/>
        <w:rPr>
          <w:sz w:val="24"/>
          <w:szCs w:val="24"/>
        </w:rPr>
      </w:pPr>
      <w:r w:rsidRPr="00D630CA">
        <w:rPr>
          <w:sz w:val="24"/>
          <w:szCs w:val="24"/>
        </w:rPr>
        <w:t xml:space="preserve">Межрайонной инспекцией Федеральной налоговой службой России № 6 по Волгоградской области выданы свидетельства: о постановке на учет в налоговом органе юридического лица от 15.02.2007, серия 34, налогоплательщику присвоен </w:t>
      </w:r>
      <w:r w:rsidRPr="00D630CA">
        <w:rPr>
          <w:sz w:val="24"/>
          <w:szCs w:val="24"/>
        </w:rPr>
        <w:lastRenderedPageBreak/>
        <w:t>идентификационный номер 3439007350;</w:t>
      </w:r>
      <w:r w:rsidRPr="00D630CA">
        <w:rPr>
          <w:b/>
          <w:sz w:val="24"/>
          <w:szCs w:val="24"/>
        </w:rPr>
        <w:t xml:space="preserve"> </w:t>
      </w:r>
      <w:r w:rsidRPr="00D630CA">
        <w:rPr>
          <w:sz w:val="24"/>
          <w:szCs w:val="24"/>
        </w:rPr>
        <w:t>о внесении записи в Единый государственный реестр 19.12.2012, серия 34 № 003972727</w:t>
      </w:r>
      <w:r w:rsidRPr="00D630CA">
        <w:rPr>
          <w:b/>
          <w:sz w:val="24"/>
          <w:szCs w:val="24"/>
        </w:rPr>
        <w:t xml:space="preserve"> </w:t>
      </w:r>
      <w:r w:rsidRPr="00D630CA">
        <w:rPr>
          <w:sz w:val="24"/>
          <w:szCs w:val="24"/>
        </w:rPr>
        <w:t>за основным государственным номером 10733456000200.</w:t>
      </w:r>
    </w:p>
    <w:p w:rsidR="00CF133E" w:rsidRPr="00D630CA" w:rsidRDefault="00CF133E" w:rsidP="00D630CA">
      <w:pPr>
        <w:ind w:firstLine="720"/>
        <w:jc w:val="both"/>
        <w:rPr>
          <w:sz w:val="24"/>
          <w:szCs w:val="24"/>
        </w:rPr>
      </w:pPr>
      <w:r w:rsidRPr="00D630CA">
        <w:rPr>
          <w:sz w:val="24"/>
          <w:szCs w:val="24"/>
        </w:rPr>
        <w:t>Согласно информационному письму Территориальной службы государственной службы государственной статистики по Волгоградской области от 21.02.2007 № АШ 05-2692 вид деятельности (ОКВЭД) – деятельность органов местного самоуправления районов, городов, внутригородских районов; форма собственности (ОКФС) – муниципальная собственность; организационно-правовая форма (ОКОПФ) –  учреждения.</w:t>
      </w:r>
    </w:p>
    <w:p w:rsidR="00AF44DF" w:rsidRPr="00D630CA" w:rsidRDefault="00A55CE1" w:rsidP="00D630CA">
      <w:pPr>
        <w:tabs>
          <w:tab w:val="left" w:pos="0"/>
        </w:tabs>
        <w:ind w:firstLine="709"/>
        <w:jc w:val="both"/>
        <w:rPr>
          <w:sz w:val="24"/>
          <w:szCs w:val="24"/>
        </w:rPr>
      </w:pPr>
      <w:r>
        <w:rPr>
          <w:sz w:val="24"/>
          <w:szCs w:val="24"/>
        </w:rPr>
        <w:t xml:space="preserve"> </w:t>
      </w:r>
    </w:p>
    <w:p w:rsidR="00CF133E" w:rsidRPr="002B62A9" w:rsidRDefault="00272A05" w:rsidP="00D630CA">
      <w:pPr>
        <w:ind w:firstLine="709"/>
        <w:jc w:val="both"/>
        <w:rPr>
          <w:b/>
          <w:sz w:val="24"/>
          <w:szCs w:val="24"/>
        </w:rPr>
      </w:pPr>
      <w:r w:rsidRPr="00D630CA">
        <w:rPr>
          <w:bCs/>
          <w:sz w:val="24"/>
          <w:szCs w:val="24"/>
        </w:rPr>
        <w:t xml:space="preserve"> </w:t>
      </w:r>
      <w:r w:rsidR="00D540C7" w:rsidRPr="00D630CA">
        <w:rPr>
          <w:bCs/>
          <w:sz w:val="24"/>
          <w:szCs w:val="24"/>
        </w:rPr>
        <w:t xml:space="preserve"> </w:t>
      </w:r>
      <w:r w:rsidR="00BB25F3" w:rsidRPr="00D630CA">
        <w:rPr>
          <w:bCs/>
          <w:sz w:val="24"/>
          <w:szCs w:val="24"/>
        </w:rPr>
        <w:t xml:space="preserve">                               </w:t>
      </w:r>
      <w:r w:rsidR="00E352DE">
        <w:rPr>
          <w:bCs/>
          <w:sz w:val="24"/>
          <w:szCs w:val="24"/>
        </w:rPr>
        <w:t xml:space="preserve">                      </w:t>
      </w:r>
      <w:r w:rsidR="00BB25F3" w:rsidRPr="00D630CA">
        <w:rPr>
          <w:bCs/>
          <w:sz w:val="24"/>
          <w:szCs w:val="24"/>
        </w:rPr>
        <w:t xml:space="preserve">     </w:t>
      </w:r>
      <w:r w:rsidR="00CF133E" w:rsidRPr="002B62A9">
        <w:rPr>
          <w:sz w:val="24"/>
          <w:szCs w:val="24"/>
        </w:rPr>
        <w:t>Проверкой установлено</w:t>
      </w:r>
      <w:r w:rsidR="00CF133E" w:rsidRPr="002B62A9">
        <w:rPr>
          <w:b/>
          <w:sz w:val="24"/>
          <w:szCs w:val="24"/>
        </w:rPr>
        <w:t>:</w:t>
      </w:r>
    </w:p>
    <w:p w:rsidR="00DC4274" w:rsidRPr="00D630CA" w:rsidRDefault="00F00483" w:rsidP="00D630CA">
      <w:pPr>
        <w:jc w:val="both"/>
        <w:rPr>
          <w:sz w:val="24"/>
          <w:szCs w:val="24"/>
        </w:rPr>
      </w:pPr>
      <w:r w:rsidRPr="00D630CA">
        <w:rPr>
          <w:b/>
          <w:sz w:val="24"/>
          <w:szCs w:val="24"/>
        </w:rPr>
        <w:t xml:space="preserve">           </w:t>
      </w:r>
      <w:r w:rsidR="003F091E" w:rsidRPr="00D630CA">
        <w:rPr>
          <w:sz w:val="24"/>
          <w:szCs w:val="24"/>
        </w:rPr>
        <w:t xml:space="preserve"> </w:t>
      </w:r>
      <w:r w:rsidR="00D540C7" w:rsidRPr="00D630CA">
        <w:rPr>
          <w:sz w:val="24"/>
          <w:szCs w:val="24"/>
        </w:rPr>
        <w:t xml:space="preserve"> </w:t>
      </w:r>
      <w:r w:rsidR="00245A5E" w:rsidRPr="00D630CA">
        <w:rPr>
          <w:sz w:val="24"/>
          <w:szCs w:val="24"/>
        </w:rPr>
        <w:t xml:space="preserve">  </w:t>
      </w:r>
      <w:proofErr w:type="gramStart"/>
      <w:r w:rsidR="00D540C7" w:rsidRPr="00D630CA">
        <w:rPr>
          <w:sz w:val="24"/>
          <w:szCs w:val="24"/>
        </w:rPr>
        <w:t>В</w:t>
      </w:r>
      <w:r w:rsidR="00DC4274" w:rsidRPr="00D630CA">
        <w:rPr>
          <w:sz w:val="24"/>
          <w:szCs w:val="24"/>
        </w:rPr>
        <w:t xml:space="preserve"> </w:t>
      </w:r>
      <w:r w:rsidR="00D540C7" w:rsidRPr="00D630CA">
        <w:rPr>
          <w:sz w:val="24"/>
          <w:szCs w:val="24"/>
        </w:rPr>
        <w:t xml:space="preserve">соответствии с пунктом 10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w:t>
      </w:r>
      <w:r w:rsidR="00DC4274" w:rsidRPr="00D630CA">
        <w:rPr>
          <w:sz w:val="24"/>
          <w:szCs w:val="24"/>
        </w:rPr>
        <w:t>№</w:t>
      </w:r>
      <w:r w:rsidR="00D540C7" w:rsidRPr="00D630CA">
        <w:rPr>
          <w:sz w:val="24"/>
          <w:szCs w:val="24"/>
        </w:rPr>
        <w:t xml:space="preserve"> 191н (далее</w:t>
      </w:r>
      <w:r w:rsidR="00DC4274" w:rsidRPr="00D630CA">
        <w:rPr>
          <w:sz w:val="24"/>
          <w:szCs w:val="24"/>
        </w:rPr>
        <w:t xml:space="preserve"> </w:t>
      </w:r>
      <w:r w:rsidR="00D540C7" w:rsidRPr="00D630CA">
        <w:rPr>
          <w:sz w:val="24"/>
          <w:szCs w:val="24"/>
        </w:rPr>
        <w:t>-</w:t>
      </w:r>
      <w:r w:rsidR="00DC4274" w:rsidRPr="00D630CA">
        <w:rPr>
          <w:sz w:val="24"/>
          <w:szCs w:val="24"/>
        </w:rPr>
        <w:t xml:space="preserve"> </w:t>
      </w:r>
      <w:r w:rsidR="00D540C7" w:rsidRPr="00D630CA">
        <w:rPr>
          <w:sz w:val="24"/>
          <w:szCs w:val="24"/>
        </w:rPr>
        <w:t>Инструкции</w:t>
      </w:r>
      <w:r w:rsidR="00DC4274" w:rsidRPr="00D630CA">
        <w:rPr>
          <w:sz w:val="24"/>
          <w:szCs w:val="24"/>
        </w:rPr>
        <w:t xml:space="preserve"> № </w:t>
      </w:r>
      <w:r w:rsidR="00D540C7" w:rsidRPr="00D630CA">
        <w:rPr>
          <w:sz w:val="24"/>
          <w:szCs w:val="24"/>
        </w:rPr>
        <w:t xml:space="preserve">191н) </w:t>
      </w:r>
      <w:r w:rsidR="00245A5E" w:rsidRPr="00D630CA">
        <w:rPr>
          <w:sz w:val="24"/>
          <w:szCs w:val="24"/>
        </w:rPr>
        <w:t>п</w:t>
      </w:r>
      <w:r w:rsidR="00436AF2" w:rsidRPr="00D630CA">
        <w:rPr>
          <w:sz w:val="24"/>
          <w:szCs w:val="24"/>
        </w:rPr>
        <w:t>о факту проведения камеральной проверки бюджетной отчетности учредитель не позднее одного рабочего дня после получения результатов указанной камеральной проверки уведомляет соответствующее учреждение о принятии представленной</w:t>
      </w:r>
      <w:proofErr w:type="gramEnd"/>
      <w:r w:rsidR="00436AF2" w:rsidRPr="00D630CA">
        <w:rPr>
          <w:sz w:val="24"/>
          <w:szCs w:val="24"/>
        </w:rPr>
        <w:t xml:space="preserve"> </w:t>
      </w:r>
      <w:proofErr w:type="gramStart"/>
      <w:r w:rsidR="00436AF2" w:rsidRPr="00D630CA">
        <w:rPr>
          <w:sz w:val="24"/>
          <w:szCs w:val="24"/>
        </w:rPr>
        <w:t>бухгалтерской отчетности, в случае получения положительного результата камеральной проверки бюджетной отчетности, либо о выявленных в ходе камеральной проверки бюджетной отчетности несоответствий бюджетной отчетности требованиям к ее составлению и представлению, установленными настоящей Инструкцией</w:t>
      </w:r>
      <w:r w:rsidR="00B97D9C" w:rsidRPr="00D630CA">
        <w:rPr>
          <w:sz w:val="24"/>
          <w:szCs w:val="24"/>
        </w:rPr>
        <w:t>.</w:t>
      </w:r>
      <w:proofErr w:type="gramEnd"/>
    </w:p>
    <w:p w:rsidR="001D59BD" w:rsidRPr="00D630CA" w:rsidRDefault="00DC4274" w:rsidP="00D630CA">
      <w:pPr>
        <w:spacing w:after="1"/>
        <w:jc w:val="both"/>
        <w:rPr>
          <w:sz w:val="24"/>
          <w:szCs w:val="24"/>
        </w:rPr>
      </w:pPr>
      <w:r w:rsidRPr="00D630CA">
        <w:rPr>
          <w:sz w:val="24"/>
          <w:szCs w:val="24"/>
        </w:rPr>
        <w:t xml:space="preserve">             </w:t>
      </w:r>
      <w:proofErr w:type="gramStart"/>
      <w:r w:rsidRPr="00D630CA">
        <w:rPr>
          <w:sz w:val="24"/>
          <w:szCs w:val="24"/>
        </w:rPr>
        <w:t xml:space="preserve">Для установления полноты бюджетной отчетности и ее соответствия требованиям нормативно-правовым актам был проведен анализ предоставленной к проверке отчетности на предмет ее соответствия по составу, структуре и заполнению (содержанию) требованиям БК РФ, Положения о бюджетном процессе, </w:t>
      </w:r>
      <w:r w:rsidRPr="00AA259A">
        <w:rPr>
          <w:sz w:val="24"/>
          <w:szCs w:val="24"/>
        </w:rPr>
        <w:t xml:space="preserve">Инструкции </w:t>
      </w:r>
      <w:r w:rsidR="00B97D9C" w:rsidRPr="00AA259A">
        <w:rPr>
          <w:sz w:val="24"/>
          <w:szCs w:val="24"/>
        </w:rPr>
        <w:t>№</w:t>
      </w:r>
      <w:r w:rsidR="00245A5E" w:rsidRPr="00AA259A">
        <w:rPr>
          <w:sz w:val="24"/>
          <w:szCs w:val="24"/>
        </w:rPr>
        <w:t xml:space="preserve"> </w:t>
      </w:r>
      <w:r w:rsidRPr="00AA259A">
        <w:rPr>
          <w:sz w:val="24"/>
          <w:szCs w:val="24"/>
        </w:rPr>
        <w:t>191н, Порядка формирования и применения кодов бюджетной классификации Российской Федерации, их структуре и принципах назначения, утвержденного приказом Министерства финансов Российской Федерации</w:t>
      </w:r>
      <w:r w:rsidR="00245A5E" w:rsidRPr="00AA259A">
        <w:rPr>
          <w:sz w:val="24"/>
          <w:szCs w:val="24"/>
        </w:rPr>
        <w:t xml:space="preserve"> от 06.06.2019 № 85н</w:t>
      </w:r>
      <w:proofErr w:type="gramEnd"/>
      <w:r w:rsidR="00245A5E" w:rsidRPr="00AA259A">
        <w:rPr>
          <w:sz w:val="24"/>
          <w:szCs w:val="24"/>
        </w:rPr>
        <w:t xml:space="preserve"> </w:t>
      </w:r>
      <w:r w:rsidRPr="00AA259A">
        <w:rPr>
          <w:sz w:val="24"/>
          <w:szCs w:val="24"/>
        </w:rPr>
        <w:t>(</w:t>
      </w:r>
      <w:r w:rsidR="009E3300">
        <w:rPr>
          <w:sz w:val="24"/>
          <w:szCs w:val="24"/>
        </w:rPr>
        <w:t xml:space="preserve">в редакции от 04.06.2023 № 82).   </w:t>
      </w:r>
    </w:p>
    <w:p w:rsidR="00245A5E" w:rsidRPr="00D630CA" w:rsidRDefault="00245A5E" w:rsidP="00D630CA">
      <w:pPr>
        <w:tabs>
          <w:tab w:val="left" w:pos="0"/>
        </w:tabs>
        <w:jc w:val="both"/>
        <w:rPr>
          <w:sz w:val="24"/>
          <w:szCs w:val="24"/>
        </w:rPr>
      </w:pPr>
      <w:r w:rsidRPr="00D630CA">
        <w:rPr>
          <w:sz w:val="24"/>
          <w:szCs w:val="24"/>
        </w:rPr>
        <w:t xml:space="preserve">           Годовая бюджетная отчетность Контрольно-счетной палаты принята Финансовым отделом </w:t>
      </w:r>
      <w:r w:rsidR="00D630CA" w:rsidRPr="00D630CA">
        <w:rPr>
          <w:sz w:val="24"/>
          <w:szCs w:val="24"/>
        </w:rPr>
        <w:t>своевременно</w:t>
      </w:r>
      <w:r w:rsidR="00364615">
        <w:rPr>
          <w:sz w:val="24"/>
          <w:szCs w:val="24"/>
        </w:rPr>
        <w:t>.</w:t>
      </w:r>
      <w:r w:rsidRPr="00D630CA">
        <w:rPr>
          <w:sz w:val="24"/>
          <w:szCs w:val="24"/>
        </w:rPr>
        <w:t xml:space="preserve"> </w:t>
      </w:r>
      <w:r w:rsidR="00D630CA" w:rsidRPr="00D630CA">
        <w:rPr>
          <w:sz w:val="24"/>
          <w:szCs w:val="24"/>
        </w:rPr>
        <w:t xml:space="preserve"> </w:t>
      </w:r>
    </w:p>
    <w:p w:rsidR="00E352DE" w:rsidRPr="009B040A" w:rsidRDefault="00E352DE" w:rsidP="00E352DE">
      <w:pPr>
        <w:widowControl/>
        <w:shd w:val="clear" w:color="auto" w:fill="FFFFFF"/>
        <w:autoSpaceDE/>
        <w:autoSpaceDN/>
        <w:adjustRightInd/>
        <w:jc w:val="both"/>
        <w:rPr>
          <w:rFonts w:eastAsia="Times New Roman"/>
          <w:color w:val="000000"/>
          <w:sz w:val="26"/>
          <w:szCs w:val="26"/>
        </w:rPr>
      </w:pPr>
      <w:r w:rsidRPr="009B040A">
        <w:rPr>
          <w:rFonts w:eastAsia="Times New Roman"/>
          <w:color w:val="000000"/>
          <w:sz w:val="26"/>
          <w:szCs w:val="26"/>
        </w:rPr>
        <w:t xml:space="preserve">          Годовая бюджетная отчетность за 2023 год </w:t>
      </w:r>
      <w:r w:rsidR="00FC02CB">
        <w:rPr>
          <w:rFonts w:eastAsia="Times New Roman"/>
          <w:color w:val="000000"/>
          <w:sz w:val="26"/>
          <w:szCs w:val="26"/>
        </w:rPr>
        <w:t xml:space="preserve"> </w:t>
      </w:r>
      <w:r w:rsidRPr="009B040A">
        <w:rPr>
          <w:rFonts w:eastAsia="Times New Roman"/>
          <w:color w:val="000000"/>
          <w:sz w:val="26"/>
          <w:szCs w:val="26"/>
        </w:rPr>
        <w:t xml:space="preserve"> представлена в составе:</w:t>
      </w:r>
    </w:p>
    <w:p w:rsidR="00E352DE" w:rsidRPr="009B040A" w:rsidRDefault="00E352DE" w:rsidP="00E352DE">
      <w:pPr>
        <w:widowControl/>
        <w:shd w:val="clear" w:color="auto" w:fill="FFFFFF"/>
        <w:autoSpaceDE/>
        <w:autoSpaceDN/>
        <w:adjustRightInd/>
        <w:jc w:val="both"/>
        <w:rPr>
          <w:sz w:val="26"/>
          <w:szCs w:val="26"/>
        </w:rPr>
      </w:pPr>
      <w:r w:rsidRPr="009B040A">
        <w:rPr>
          <w:rFonts w:eastAsia="Times New Roman"/>
          <w:color w:val="000000"/>
          <w:sz w:val="26"/>
          <w:szCs w:val="26"/>
        </w:rPr>
        <w:t xml:space="preserve">         </w:t>
      </w:r>
      <w:r w:rsidRPr="009B040A">
        <w:rPr>
          <w:sz w:val="26"/>
          <w:szCs w:val="26"/>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0503130);</w:t>
      </w:r>
    </w:p>
    <w:p w:rsidR="00E352DE" w:rsidRPr="009B040A" w:rsidRDefault="00E352DE" w:rsidP="00E352DE">
      <w:pPr>
        <w:tabs>
          <w:tab w:val="left" w:pos="0"/>
        </w:tabs>
        <w:jc w:val="both"/>
        <w:rPr>
          <w:sz w:val="26"/>
          <w:szCs w:val="26"/>
        </w:rPr>
      </w:pPr>
      <w:r w:rsidRPr="009B040A">
        <w:rPr>
          <w:sz w:val="26"/>
          <w:szCs w:val="26"/>
        </w:rPr>
        <w:t xml:space="preserve">        -справка по заключению счетов бюджетного учета отчетного финансового года (форма 0503110);</w:t>
      </w:r>
    </w:p>
    <w:p w:rsidR="00E352DE" w:rsidRPr="009B040A" w:rsidRDefault="00E352DE" w:rsidP="00E352DE">
      <w:pPr>
        <w:tabs>
          <w:tab w:val="left" w:pos="0"/>
        </w:tabs>
        <w:jc w:val="both"/>
        <w:rPr>
          <w:sz w:val="26"/>
          <w:szCs w:val="26"/>
        </w:rPr>
      </w:pPr>
      <w:r w:rsidRPr="009B040A">
        <w:rPr>
          <w:sz w:val="26"/>
          <w:szCs w:val="26"/>
        </w:rPr>
        <w:t xml:space="preserve">        -отчет о финансовых результатах деятельности (форма 0503121);</w:t>
      </w:r>
    </w:p>
    <w:p w:rsidR="00E352DE" w:rsidRPr="009B040A" w:rsidRDefault="00E352DE" w:rsidP="00E352DE">
      <w:pPr>
        <w:tabs>
          <w:tab w:val="left" w:pos="0"/>
        </w:tabs>
        <w:jc w:val="both"/>
        <w:rPr>
          <w:sz w:val="26"/>
          <w:szCs w:val="26"/>
        </w:rPr>
      </w:pPr>
      <w:r w:rsidRPr="009B040A">
        <w:rPr>
          <w:sz w:val="26"/>
          <w:szCs w:val="26"/>
        </w:rPr>
        <w:t xml:space="preserve">        -отчет о движении денежных средств (форма 0503123);</w:t>
      </w:r>
    </w:p>
    <w:p w:rsidR="00E352DE" w:rsidRPr="009B040A" w:rsidRDefault="00E352DE" w:rsidP="00E352DE">
      <w:pPr>
        <w:tabs>
          <w:tab w:val="left" w:pos="0"/>
        </w:tabs>
        <w:jc w:val="both"/>
        <w:rPr>
          <w:sz w:val="26"/>
          <w:szCs w:val="26"/>
        </w:rPr>
      </w:pPr>
      <w:r w:rsidRPr="009B040A">
        <w:rPr>
          <w:sz w:val="26"/>
          <w:szCs w:val="26"/>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w:t>
      </w:r>
    </w:p>
    <w:p w:rsidR="00E352DE" w:rsidRPr="009B040A" w:rsidRDefault="00E352DE" w:rsidP="00E352DE">
      <w:pPr>
        <w:tabs>
          <w:tab w:val="left" w:pos="0"/>
        </w:tabs>
        <w:jc w:val="both"/>
        <w:rPr>
          <w:sz w:val="26"/>
          <w:szCs w:val="26"/>
        </w:rPr>
      </w:pPr>
      <w:r w:rsidRPr="009B040A">
        <w:rPr>
          <w:sz w:val="26"/>
          <w:szCs w:val="26"/>
        </w:rPr>
        <w:t xml:space="preserve">        -отчет о бюджетных обязательствах (форма 0503128);</w:t>
      </w:r>
    </w:p>
    <w:p w:rsidR="00E352DE" w:rsidRPr="009B040A" w:rsidRDefault="00E352DE" w:rsidP="00E352DE">
      <w:pPr>
        <w:tabs>
          <w:tab w:val="left" w:pos="0"/>
        </w:tabs>
        <w:jc w:val="both"/>
        <w:rPr>
          <w:sz w:val="26"/>
          <w:szCs w:val="26"/>
        </w:rPr>
      </w:pPr>
      <w:r w:rsidRPr="009B040A">
        <w:rPr>
          <w:sz w:val="26"/>
          <w:szCs w:val="26"/>
        </w:rPr>
        <w:t xml:space="preserve">           - пояснительная записка (форма 0503160) и приложения к ней.  </w:t>
      </w:r>
    </w:p>
    <w:p w:rsidR="00E352DE" w:rsidRDefault="00E352DE" w:rsidP="009E3300">
      <w:pPr>
        <w:tabs>
          <w:tab w:val="left" w:pos="0"/>
        </w:tabs>
        <w:jc w:val="both"/>
        <w:rPr>
          <w:sz w:val="24"/>
          <w:szCs w:val="24"/>
        </w:rPr>
      </w:pPr>
      <w:r>
        <w:rPr>
          <w:sz w:val="24"/>
          <w:szCs w:val="24"/>
        </w:rPr>
        <w:t xml:space="preserve">    </w:t>
      </w:r>
      <w:r w:rsidR="009E3300">
        <w:rPr>
          <w:sz w:val="24"/>
          <w:szCs w:val="24"/>
        </w:rPr>
        <w:t xml:space="preserve">       Состав бюджетной отчетности соответствует требованиям статьи 264.1 БК РФ. </w:t>
      </w:r>
      <w:r>
        <w:rPr>
          <w:sz w:val="24"/>
          <w:szCs w:val="24"/>
        </w:rPr>
        <w:t xml:space="preserve">           </w:t>
      </w:r>
    </w:p>
    <w:p w:rsidR="009E3300" w:rsidRDefault="00E352DE" w:rsidP="009E3300">
      <w:pPr>
        <w:tabs>
          <w:tab w:val="left" w:pos="0"/>
        </w:tabs>
        <w:jc w:val="both"/>
        <w:rPr>
          <w:spacing w:val="-1"/>
          <w:sz w:val="24"/>
          <w:szCs w:val="24"/>
        </w:rPr>
      </w:pPr>
      <w:r>
        <w:rPr>
          <w:sz w:val="24"/>
          <w:szCs w:val="24"/>
        </w:rPr>
        <w:t xml:space="preserve">           </w:t>
      </w:r>
      <w:r w:rsidR="009E3300">
        <w:rPr>
          <w:sz w:val="24"/>
          <w:szCs w:val="24"/>
        </w:rPr>
        <w:t>Перечень форм отчетов, включенных в состав бюджетной отчетности, соответствует требованиям пункта 11.1 Инструкции №191н.</w:t>
      </w:r>
    </w:p>
    <w:p w:rsidR="009E3300" w:rsidRDefault="009E3300" w:rsidP="009E3300">
      <w:pPr>
        <w:tabs>
          <w:tab w:val="left" w:pos="0"/>
        </w:tabs>
        <w:jc w:val="both"/>
        <w:rPr>
          <w:sz w:val="24"/>
          <w:szCs w:val="24"/>
        </w:rPr>
      </w:pPr>
      <w:r>
        <w:rPr>
          <w:sz w:val="24"/>
          <w:szCs w:val="24"/>
        </w:rPr>
        <w:t xml:space="preserve">        </w:t>
      </w:r>
      <w:r w:rsidR="00E352DE">
        <w:rPr>
          <w:sz w:val="24"/>
          <w:szCs w:val="24"/>
        </w:rPr>
        <w:t xml:space="preserve">  </w:t>
      </w:r>
      <w:r>
        <w:rPr>
          <w:sz w:val="24"/>
          <w:szCs w:val="24"/>
        </w:rPr>
        <w:t xml:space="preserve">Согласно пункту 4 Инструкции №191н отчетность на бумажном носителе представлена в сброшюрованном и пронумерованном виде, с оглавлением и сопроводительным письмом. Бюджетная отчетность </w:t>
      </w:r>
      <w:proofErr w:type="spellStart"/>
      <w:r>
        <w:rPr>
          <w:sz w:val="24"/>
          <w:szCs w:val="24"/>
        </w:rPr>
        <w:t>Фроловской</w:t>
      </w:r>
      <w:proofErr w:type="spellEnd"/>
      <w:r>
        <w:rPr>
          <w:sz w:val="24"/>
          <w:szCs w:val="24"/>
        </w:rPr>
        <w:t xml:space="preserve"> районной Думы </w:t>
      </w:r>
      <w:r>
        <w:rPr>
          <w:sz w:val="24"/>
          <w:szCs w:val="24"/>
        </w:rPr>
        <w:lastRenderedPageBreak/>
        <w:t>составлена в соответствии со структурой и кодами бюджетной классификаций, установленными Порядком применения кодов бюджетной классификации.</w:t>
      </w:r>
    </w:p>
    <w:p w:rsidR="00A43D35" w:rsidRPr="00D630CA" w:rsidRDefault="00AF44DF" w:rsidP="00D630CA">
      <w:pPr>
        <w:tabs>
          <w:tab w:val="left" w:pos="0"/>
        </w:tabs>
        <w:jc w:val="both"/>
        <w:rPr>
          <w:sz w:val="24"/>
          <w:szCs w:val="24"/>
        </w:rPr>
      </w:pPr>
      <w:r w:rsidRPr="00D630CA">
        <w:rPr>
          <w:sz w:val="24"/>
          <w:szCs w:val="24"/>
        </w:rPr>
        <w:t xml:space="preserve">       </w:t>
      </w:r>
      <w:r w:rsidR="00881B37">
        <w:rPr>
          <w:sz w:val="24"/>
          <w:szCs w:val="24"/>
        </w:rPr>
        <w:t xml:space="preserve">        Б</w:t>
      </w:r>
      <w:r w:rsidR="000B2C4D" w:rsidRPr="00D630CA">
        <w:rPr>
          <w:sz w:val="24"/>
          <w:szCs w:val="24"/>
        </w:rPr>
        <w:t xml:space="preserve">юджетная отчетность ГРБС подписана </w:t>
      </w:r>
      <w:r w:rsidR="00A43D35" w:rsidRPr="00D630CA">
        <w:rPr>
          <w:sz w:val="24"/>
          <w:szCs w:val="24"/>
        </w:rPr>
        <w:t xml:space="preserve">председателем </w:t>
      </w:r>
      <w:proofErr w:type="spellStart"/>
      <w:r w:rsidR="00A43D35" w:rsidRPr="00D630CA">
        <w:rPr>
          <w:sz w:val="24"/>
          <w:szCs w:val="24"/>
        </w:rPr>
        <w:t>Мордовцевой</w:t>
      </w:r>
      <w:proofErr w:type="spellEnd"/>
      <w:r w:rsidR="00A43D35" w:rsidRPr="00D630CA">
        <w:rPr>
          <w:sz w:val="24"/>
          <w:szCs w:val="24"/>
        </w:rPr>
        <w:t xml:space="preserve"> И.В. и главным бухгалтером </w:t>
      </w:r>
      <w:r w:rsidR="00A43D35" w:rsidRPr="00D630CA">
        <w:rPr>
          <w:bCs/>
          <w:sz w:val="24"/>
          <w:szCs w:val="24"/>
        </w:rPr>
        <w:t xml:space="preserve">МКУ «Централизованная бухгалтерия </w:t>
      </w:r>
      <w:proofErr w:type="spellStart"/>
      <w:r w:rsidR="00A43D35" w:rsidRPr="00D630CA">
        <w:rPr>
          <w:bCs/>
          <w:sz w:val="24"/>
          <w:szCs w:val="24"/>
        </w:rPr>
        <w:t>Фроловского</w:t>
      </w:r>
      <w:proofErr w:type="spellEnd"/>
      <w:r w:rsidR="00A43D35" w:rsidRPr="00D630CA">
        <w:rPr>
          <w:bCs/>
          <w:sz w:val="24"/>
          <w:szCs w:val="24"/>
        </w:rPr>
        <w:t xml:space="preserve"> муниципального района»</w:t>
      </w:r>
      <w:r w:rsidR="009E3300">
        <w:rPr>
          <w:bCs/>
          <w:sz w:val="24"/>
          <w:szCs w:val="24"/>
        </w:rPr>
        <w:t xml:space="preserve"> </w:t>
      </w:r>
      <w:proofErr w:type="spellStart"/>
      <w:r w:rsidR="009E3300">
        <w:rPr>
          <w:bCs/>
          <w:sz w:val="24"/>
          <w:szCs w:val="24"/>
        </w:rPr>
        <w:t>Гайдамакиной</w:t>
      </w:r>
      <w:proofErr w:type="spellEnd"/>
      <w:r w:rsidR="009E3300">
        <w:rPr>
          <w:bCs/>
          <w:sz w:val="24"/>
          <w:szCs w:val="24"/>
        </w:rPr>
        <w:t xml:space="preserve"> Н.Т.</w:t>
      </w:r>
      <w:r w:rsidR="00881B37" w:rsidRPr="00881B37">
        <w:rPr>
          <w:sz w:val="24"/>
          <w:szCs w:val="24"/>
        </w:rPr>
        <w:t xml:space="preserve"> </w:t>
      </w:r>
      <w:r w:rsidR="00881B37">
        <w:rPr>
          <w:sz w:val="24"/>
          <w:szCs w:val="24"/>
        </w:rPr>
        <w:t>(</w:t>
      </w:r>
      <w:r w:rsidR="00881B37" w:rsidRPr="00D630CA">
        <w:rPr>
          <w:sz w:val="24"/>
          <w:szCs w:val="24"/>
        </w:rPr>
        <w:t>требования пункта 6 Инструкции №191н</w:t>
      </w:r>
      <w:r w:rsidR="00881B37">
        <w:rPr>
          <w:sz w:val="24"/>
          <w:szCs w:val="24"/>
        </w:rPr>
        <w:t>)</w:t>
      </w:r>
      <w:r w:rsidR="00364615">
        <w:rPr>
          <w:bCs/>
          <w:sz w:val="24"/>
          <w:szCs w:val="24"/>
        </w:rPr>
        <w:t>.</w:t>
      </w:r>
      <w:r w:rsidR="00A43D35" w:rsidRPr="00D630CA">
        <w:rPr>
          <w:bCs/>
          <w:sz w:val="24"/>
          <w:szCs w:val="24"/>
        </w:rPr>
        <w:t xml:space="preserve"> </w:t>
      </w:r>
      <w:r w:rsidR="00364615">
        <w:rPr>
          <w:bCs/>
          <w:sz w:val="24"/>
          <w:szCs w:val="24"/>
        </w:rPr>
        <w:t xml:space="preserve"> </w:t>
      </w:r>
    </w:p>
    <w:p w:rsidR="00DC4274" w:rsidRPr="00D630CA" w:rsidRDefault="00A43D35" w:rsidP="00D630CA">
      <w:pPr>
        <w:tabs>
          <w:tab w:val="left" w:pos="0"/>
        </w:tabs>
        <w:jc w:val="both"/>
        <w:rPr>
          <w:spacing w:val="-1"/>
          <w:sz w:val="24"/>
          <w:szCs w:val="24"/>
        </w:rPr>
      </w:pPr>
      <w:r w:rsidRPr="00D630CA">
        <w:rPr>
          <w:sz w:val="24"/>
          <w:szCs w:val="24"/>
        </w:rPr>
        <w:t xml:space="preserve">              В х</w:t>
      </w:r>
      <w:r w:rsidR="000B2C4D" w:rsidRPr="00D630CA">
        <w:rPr>
          <w:sz w:val="24"/>
          <w:szCs w:val="24"/>
        </w:rPr>
        <w:t>оде</w:t>
      </w:r>
      <w:r w:rsidRPr="00D630CA">
        <w:rPr>
          <w:sz w:val="24"/>
          <w:szCs w:val="24"/>
        </w:rPr>
        <w:t xml:space="preserve"> </w:t>
      </w:r>
      <w:r w:rsidR="000B2C4D" w:rsidRPr="00D630CA">
        <w:rPr>
          <w:sz w:val="24"/>
          <w:szCs w:val="24"/>
        </w:rPr>
        <w:t>выборочной</w:t>
      </w:r>
      <w:r w:rsidRPr="00D630CA">
        <w:rPr>
          <w:sz w:val="24"/>
          <w:szCs w:val="24"/>
        </w:rPr>
        <w:t xml:space="preserve"> </w:t>
      </w:r>
      <w:r w:rsidR="000B2C4D" w:rsidRPr="00D630CA">
        <w:rPr>
          <w:sz w:val="24"/>
          <w:szCs w:val="24"/>
        </w:rPr>
        <w:t>проверки</w:t>
      </w:r>
      <w:r w:rsidRPr="00D630CA">
        <w:rPr>
          <w:sz w:val="24"/>
          <w:szCs w:val="24"/>
        </w:rPr>
        <w:t xml:space="preserve"> </w:t>
      </w:r>
      <w:r w:rsidR="000B2C4D" w:rsidRPr="00D630CA">
        <w:rPr>
          <w:sz w:val="24"/>
          <w:szCs w:val="24"/>
        </w:rPr>
        <w:t>соответствия</w:t>
      </w:r>
      <w:r w:rsidRPr="00D630CA">
        <w:rPr>
          <w:sz w:val="24"/>
          <w:szCs w:val="24"/>
        </w:rPr>
        <w:t xml:space="preserve"> </w:t>
      </w:r>
      <w:r w:rsidR="000B2C4D" w:rsidRPr="00D630CA">
        <w:rPr>
          <w:sz w:val="24"/>
          <w:szCs w:val="24"/>
        </w:rPr>
        <w:t>контрольных</w:t>
      </w:r>
      <w:r w:rsidRPr="00D630CA">
        <w:rPr>
          <w:sz w:val="24"/>
          <w:szCs w:val="24"/>
        </w:rPr>
        <w:t xml:space="preserve"> </w:t>
      </w:r>
      <w:r w:rsidR="000B2C4D" w:rsidRPr="00D630CA">
        <w:rPr>
          <w:sz w:val="24"/>
          <w:szCs w:val="24"/>
        </w:rPr>
        <w:t>соотношений</w:t>
      </w:r>
      <w:r w:rsidRPr="00D630CA">
        <w:rPr>
          <w:sz w:val="24"/>
          <w:szCs w:val="24"/>
        </w:rPr>
        <w:t xml:space="preserve"> </w:t>
      </w:r>
      <w:r w:rsidR="000B2C4D" w:rsidRPr="00D630CA">
        <w:rPr>
          <w:sz w:val="24"/>
          <w:szCs w:val="24"/>
        </w:rPr>
        <w:t>установлено,</w:t>
      </w:r>
      <w:r w:rsidRPr="00D630CA">
        <w:rPr>
          <w:sz w:val="24"/>
          <w:szCs w:val="24"/>
        </w:rPr>
        <w:t xml:space="preserve"> </w:t>
      </w:r>
      <w:r w:rsidR="000B2C4D" w:rsidRPr="00D630CA">
        <w:rPr>
          <w:sz w:val="24"/>
          <w:szCs w:val="24"/>
        </w:rPr>
        <w:t>что</w:t>
      </w:r>
      <w:r w:rsidRPr="00D630CA">
        <w:rPr>
          <w:sz w:val="24"/>
          <w:szCs w:val="24"/>
        </w:rPr>
        <w:t xml:space="preserve"> </w:t>
      </w:r>
      <w:r w:rsidR="000B2C4D" w:rsidRPr="00D630CA">
        <w:rPr>
          <w:sz w:val="24"/>
          <w:szCs w:val="24"/>
        </w:rPr>
        <w:t>данные,</w:t>
      </w:r>
      <w:r w:rsidRPr="00D630CA">
        <w:rPr>
          <w:sz w:val="24"/>
          <w:szCs w:val="24"/>
        </w:rPr>
        <w:t xml:space="preserve"> </w:t>
      </w:r>
      <w:r w:rsidR="000B2C4D" w:rsidRPr="00D630CA">
        <w:rPr>
          <w:sz w:val="24"/>
          <w:szCs w:val="24"/>
        </w:rPr>
        <w:t>представленные</w:t>
      </w:r>
      <w:r w:rsidRPr="00D630CA">
        <w:rPr>
          <w:sz w:val="24"/>
          <w:szCs w:val="24"/>
        </w:rPr>
        <w:t xml:space="preserve"> </w:t>
      </w:r>
      <w:r w:rsidR="000B2C4D" w:rsidRPr="00D630CA">
        <w:rPr>
          <w:sz w:val="24"/>
          <w:szCs w:val="24"/>
        </w:rPr>
        <w:t>в</w:t>
      </w:r>
      <w:r w:rsidRPr="00D630CA">
        <w:rPr>
          <w:sz w:val="24"/>
          <w:szCs w:val="24"/>
        </w:rPr>
        <w:t xml:space="preserve"> </w:t>
      </w:r>
      <w:r w:rsidR="000B2C4D" w:rsidRPr="00D630CA">
        <w:rPr>
          <w:sz w:val="24"/>
          <w:szCs w:val="24"/>
        </w:rPr>
        <w:t>годовой</w:t>
      </w:r>
      <w:r w:rsidRPr="00D630CA">
        <w:rPr>
          <w:sz w:val="24"/>
          <w:szCs w:val="24"/>
        </w:rPr>
        <w:t xml:space="preserve"> </w:t>
      </w:r>
      <w:r w:rsidR="000B2C4D" w:rsidRPr="00D630CA">
        <w:rPr>
          <w:sz w:val="24"/>
          <w:szCs w:val="24"/>
        </w:rPr>
        <w:t>отчетности</w:t>
      </w:r>
      <w:r w:rsidRPr="00D630CA">
        <w:rPr>
          <w:sz w:val="24"/>
          <w:szCs w:val="24"/>
        </w:rPr>
        <w:t xml:space="preserve"> </w:t>
      </w:r>
      <w:r w:rsidR="000B2C4D" w:rsidRPr="00D630CA">
        <w:rPr>
          <w:sz w:val="24"/>
          <w:szCs w:val="24"/>
        </w:rPr>
        <w:t>КСП,</w:t>
      </w:r>
      <w:r w:rsidRPr="00D630CA">
        <w:rPr>
          <w:sz w:val="24"/>
          <w:szCs w:val="24"/>
        </w:rPr>
        <w:t xml:space="preserve"> </w:t>
      </w:r>
      <w:r w:rsidR="000B2C4D" w:rsidRPr="00D630CA">
        <w:rPr>
          <w:sz w:val="24"/>
          <w:szCs w:val="24"/>
        </w:rPr>
        <w:t>согласуются</w:t>
      </w:r>
      <w:r w:rsidRPr="00D630CA">
        <w:rPr>
          <w:sz w:val="24"/>
          <w:szCs w:val="24"/>
        </w:rPr>
        <w:t xml:space="preserve"> </w:t>
      </w:r>
      <w:r w:rsidR="000B2C4D" w:rsidRPr="00D630CA">
        <w:rPr>
          <w:sz w:val="24"/>
          <w:szCs w:val="24"/>
        </w:rPr>
        <w:t>с</w:t>
      </w:r>
      <w:r w:rsidRPr="00D630CA">
        <w:rPr>
          <w:sz w:val="24"/>
          <w:szCs w:val="24"/>
        </w:rPr>
        <w:t xml:space="preserve"> </w:t>
      </w:r>
      <w:r w:rsidR="000B2C4D" w:rsidRPr="00D630CA">
        <w:rPr>
          <w:sz w:val="24"/>
          <w:szCs w:val="24"/>
        </w:rPr>
        <w:t>данными</w:t>
      </w:r>
      <w:r w:rsidRPr="00D630CA">
        <w:rPr>
          <w:sz w:val="24"/>
          <w:szCs w:val="24"/>
        </w:rPr>
        <w:t xml:space="preserve"> </w:t>
      </w:r>
      <w:r w:rsidR="000B2C4D" w:rsidRPr="00D630CA">
        <w:rPr>
          <w:sz w:val="24"/>
          <w:szCs w:val="24"/>
        </w:rPr>
        <w:t>иных</w:t>
      </w:r>
      <w:r w:rsidRPr="00D630CA">
        <w:rPr>
          <w:sz w:val="24"/>
          <w:szCs w:val="24"/>
        </w:rPr>
        <w:t xml:space="preserve"> </w:t>
      </w:r>
      <w:r w:rsidR="000B2C4D" w:rsidRPr="00D630CA">
        <w:rPr>
          <w:sz w:val="24"/>
          <w:szCs w:val="24"/>
        </w:rPr>
        <w:t>форм</w:t>
      </w:r>
      <w:r w:rsidRPr="00D630CA">
        <w:rPr>
          <w:sz w:val="24"/>
          <w:szCs w:val="24"/>
        </w:rPr>
        <w:t xml:space="preserve"> </w:t>
      </w:r>
      <w:r w:rsidR="000B2C4D" w:rsidRPr="00D630CA">
        <w:rPr>
          <w:sz w:val="24"/>
          <w:szCs w:val="24"/>
        </w:rPr>
        <w:t>годовой</w:t>
      </w:r>
      <w:r w:rsidRPr="00D630CA">
        <w:rPr>
          <w:sz w:val="24"/>
          <w:szCs w:val="24"/>
        </w:rPr>
        <w:t xml:space="preserve"> </w:t>
      </w:r>
      <w:r w:rsidR="000B2C4D" w:rsidRPr="00D630CA">
        <w:rPr>
          <w:sz w:val="24"/>
          <w:szCs w:val="24"/>
        </w:rPr>
        <w:t>бюджетной</w:t>
      </w:r>
      <w:r w:rsidRPr="00D630CA">
        <w:rPr>
          <w:sz w:val="24"/>
          <w:szCs w:val="24"/>
        </w:rPr>
        <w:t xml:space="preserve"> </w:t>
      </w:r>
      <w:r w:rsidR="000B2C4D" w:rsidRPr="00D630CA">
        <w:rPr>
          <w:sz w:val="24"/>
          <w:szCs w:val="24"/>
        </w:rPr>
        <w:t>отчетности,</w:t>
      </w:r>
      <w:r w:rsidR="00BB25F3" w:rsidRPr="00D630CA">
        <w:rPr>
          <w:sz w:val="24"/>
          <w:szCs w:val="24"/>
        </w:rPr>
        <w:t xml:space="preserve"> </w:t>
      </w:r>
      <w:r w:rsidR="000B2C4D" w:rsidRPr="00D630CA">
        <w:rPr>
          <w:sz w:val="24"/>
          <w:szCs w:val="24"/>
        </w:rPr>
        <w:t>контрольные</w:t>
      </w:r>
      <w:r w:rsidRPr="00D630CA">
        <w:rPr>
          <w:sz w:val="24"/>
          <w:szCs w:val="24"/>
        </w:rPr>
        <w:t xml:space="preserve"> </w:t>
      </w:r>
      <w:r w:rsidR="000B2C4D" w:rsidRPr="00D630CA">
        <w:rPr>
          <w:sz w:val="24"/>
          <w:szCs w:val="24"/>
        </w:rPr>
        <w:t>соотношения</w:t>
      </w:r>
      <w:r w:rsidRPr="00D630CA">
        <w:rPr>
          <w:sz w:val="24"/>
          <w:szCs w:val="24"/>
        </w:rPr>
        <w:t xml:space="preserve"> </w:t>
      </w:r>
      <w:r w:rsidR="000B2C4D" w:rsidRPr="00D630CA">
        <w:rPr>
          <w:sz w:val="24"/>
          <w:szCs w:val="24"/>
        </w:rPr>
        <w:t>между</w:t>
      </w:r>
      <w:r w:rsidRPr="00D630CA">
        <w:rPr>
          <w:sz w:val="24"/>
          <w:szCs w:val="24"/>
        </w:rPr>
        <w:t xml:space="preserve"> </w:t>
      </w:r>
      <w:r w:rsidR="000B2C4D" w:rsidRPr="00D630CA">
        <w:rPr>
          <w:sz w:val="24"/>
          <w:szCs w:val="24"/>
        </w:rPr>
        <w:t>основными</w:t>
      </w:r>
      <w:r w:rsidRPr="00D630CA">
        <w:rPr>
          <w:sz w:val="24"/>
          <w:szCs w:val="24"/>
        </w:rPr>
        <w:t xml:space="preserve"> </w:t>
      </w:r>
      <w:r w:rsidR="000B2C4D" w:rsidRPr="00D630CA">
        <w:rPr>
          <w:sz w:val="24"/>
          <w:szCs w:val="24"/>
        </w:rPr>
        <w:t>показателями</w:t>
      </w:r>
      <w:r w:rsidRPr="00D630CA">
        <w:rPr>
          <w:sz w:val="24"/>
          <w:szCs w:val="24"/>
        </w:rPr>
        <w:t xml:space="preserve"> </w:t>
      </w:r>
      <w:r w:rsidR="000B2C4D" w:rsidRPr="00D630CA">
        <w:rPr>
          <w:sz w:val="24"/>
          <w:szCs w:val="24"/>
        </w:rPr>
        <w:t>форм</w:t>
      </w:r>
      <w:r w:rsidRPr="00D630CA">
        <w:rPr>
          <w:sz w:val="24"/>
          <w:szCs w:val="24"/>
        </w:rPr>
        <w:t xml:space="preserve"> </w:t>
      </w:r>
      <w:r w:rsidR="000B2C4D" w:rsidRPr="00D630CA">
        <w:rPr>
          <w:sz w:val="24"/>
          <w:szCs w:val="24"/>
        </w:rPr>
        <w:t>годовой</w:t>
      </w:r>
      <w:r w:rsidR="00BB25F3" w:rsidRPr="00D630CA">
        <w:rPr>
          <w:sz w:val="24"/>
          <w:szCs w:val="24"/>
        </w:rPr>
        <w:t xml:space="preserve"> </w:t>
      </w:r>
      <w:r w:rsidR="000B2C4D" w:rsidRPr="00D630CA">
        <w:rPr>
          <w:sz w:val="24"/>
          <w:szCs w:val="24"/>
        </w:rPr>
        <w:t>бюджетной</w:t>
      </w:r>
      <w:r w:rsidR="00BB25F3" w:rsidRPr="00D630CA">
        <w:rPr>
          <w:sz w:val="24"/>
          <w:szCs w:val="24"/>
        </w:rPr>
        <w:t xml:space="preserve"> </w:t>
      </w:r>
      <w:r w:rsidR="000B2C4D" w:rsidRPr="00D630CA">
        <w:rPr>
          <w:sz w:val="24"/>
          <w:szCs w:val="24"/>
        </w:rPr>
        <w:t>отчетности</w:t>
      </w:r>
      <w:r w:rsidR="00BB25F3" w:rsidRPr="00D630CA">
        <w:rPr>
          <w:sz w:val="24"/>
          <w:szCs w:val="24"/>
        </w:rPr>
        <w:t xml:space="preserve"> </w:t>
      </w:r>
      <w:r w:rsidR="000B2C4D" w:rsidRPr="00D630CA">
        <w:rPr>
          <w:sz w:val="24"/>
          <w:szCs w:val="24"/>
        </w:rPr>
        <w:t>соблюдены.</w:t>
      </w:r>
    </w:p>
    <w:p w:rsidR="00DC4274" w:rsidRPr="00D630CA" w:rsidRDefault="00DC4274" w:rsidP="00D630CA">
      <w:pPr>
        <w:tabs>
          <w:tab w:val="left" w:pos="0"/>
        </w:tabs>
        <w:jc w:val="both"/>
        <w:rPr>
          <w:sz w:val="24"/>
          <w:szCs w:val="24"/>
        </w:rPr>
      </w:pPr>
    </w:p>
    <w:p w:rsidR="00BB25F3" w:rsidRPr="002B62A9" w:rsidRDefault="00DC4274" w:rsidP="00D630CA">
      <w:pPr>
        <w:tabs>
          <w:tab w:val="left" w:pos="0"/>
        </w:tabs>
        <w:jc w:val="center"/>
        <w:outlineLvl w:val="0"/>
        <w:rPr>
          <w:sz w:val="24"/>
          <w:szCs w:val="24"/>
        </w:rPr>
      </w:pPr>
      <w:r w:rsidRPr="002B62A9">
        <w:rPr>
          <w:sz w:val="24"/>
          <w:szCs w:val="24"/>
        </w:rPr>
        <w:t xml:space="preserve">    </w:t>
      </w:r>
      <w:r w:rsidR="00BB25F3" w:rsidRPr="002B62A9">
        <w:rPr>
          <w:sz w:val="24"/>
          <w:szCs w:val="24"/>
        </w:rPr>
        <w:t xml:space="preserve"> </w:t>
      </w:r>
      <w:r w:rsidR="00264B77" w:rsidRPr="002B62A9">
        <w:rPr>
          <w:iCs/>
          <w:sz w:val="24"/>
          <w:szCs w:val="24"/>
        </w:rPr>
        <w:t xml:space="preserve"> </w:t>
      </w:r>
      <w:r w:rsidR="00BB25F3" w:rsidRPr="002B62A9">
        <w:rPr>
          <w:iCs/>
          <w:sz w:val="24"/>
          <w:szCs w:val="24"/>
        </w:rPr>
        <w:t xml:space="preserve"> </w:t>
      </w:r>
      <w:r w:rsidR="00264B77" w:rsidRPr="002B62A9">
        <w:rPr>
          <w:sz w:val="24"/>
          <w:szCs w:val="24"/>
        </w:rPr>
        <w:t xml:space="preserve"> </w:t>
      </w:r>
      <w:r w:rsidR="00BB25F3" w:rsidRPr="002B62A9">
        <w:rPr>
          <w:sz w:val="24"/>
          <w:szCs w:val="24"/>
        </w:rPr>
        <w:t xml:space="preserve">Проверка соответствия годового отчета об исполнении местного бюджета и бюджетной отчетности, предоставляемой в финансовый отдел </w:t>
      </w:r>
    </w:p>
    <w:p w:rsidR="00BB25F3" w:rsidRPr="00D630CA" w:rsidRDefault="00BB25F3" w:rsidP="00EE7388">
      <w:pPr>
        <w:widowControl/>
        <w:autoSpaceDE/>
        <w:autoSpaceDN/>
        <w:adjustRightInd/>
        <w:ind w:hanging="142"/>
        <w:jc w:val="both"/>
        <w:rPr>
          <w:sz w:val="24"/>
          <w:szCs w:val="24"/>
        </w:rPr>
      </w:pPr>
      <w:r w:rsidRPr="00D630CA">
        <w:rPr>
          <w:sz w:val="24"/>
          <w:szCs w:val="24"/>
        </w:rPr>
        <w:t xml:space="preserve"> </w:t>
      </w:r>
      <w:r w:rsidRPr="00D630CA">
        <w:rPr>
          <w:sz w:val="24"/>
          <w:szCs w:val="24"/>
        </w:rPr>
        <w:tab/>
      </w:r>
      <w:r w:rsidRPr="00D630CA">
        <w:rPr>
          <w:sz w:val="24"/>
          <w:szCs w:val="24"/>
        </w:rPr>
        <w:tab/>
        <w:t xml:space="preserve">Проведенной проверкой годового отчета об исполнении местного бюджета и бюджетной отчетности по Контрольно-счетной палате </w:t>
      </w:r>
      <w:proofErr w:type="spellStart"/>
      <w:r w:rsidRPr="00D630CA">
        <w:rPr>
          <w:sz w:val="24"/>
          <w:szCs w:val="24"/>
        </w:rPr>
        <w:t>Фроловского</w:t>
      </w:r>
      <w:proofErr w:type="spellEnd"/>
      <w:r w:rsidRPr="00D630CA">
        <w:rPr>
          <w:sz w:val="24"/>
          <w:szCs w:val="24"/>
        </w:rPr>
        <w:t xml:space="preserve"> муниципального района, предоставляемой МКУ «Централизованная бухгалтерия </w:t>
      </w:r>
      <w:proofErr w:type="spellStart"/>
      <w:r w:rsidRPr="00D630CA">
        <w:rPr>
          <w:sz w:val="24"/>
          <w:szCs w:val="24"/>
        </w:rPr>
        <w:t>Фроловского</w:t>
      </w:r>
      <w:proofErr w:type="spellEnd"/>
      <w:r w:rsidRPr="00D630CA">
        <w:rPr>
          <w:sz w:val="24"/>
          <w:szCs w:val="24"/>
        </w:rPr>
        <w:t xml:space="preserve"> муниципального района» в финансовый отдел установлено следующее.</w:t>
      </w:r>
    </w:p>
    <w:p w:rsidR="00BB25F3" w:rsidRPr="00D630CA" w:rsidRDefault="00BB25F3" w:rsidP="00D630CA">
      <w:pPr>
        <w:widowControl/>
        <w:autoSpaceDE/>
        <w:autoSpaceDN/>
        <w:adjustRightInd/>
        <w:ind w:hanging="142"/>
        <w:jc w:val="both"/>
        <w:rPr>
          <w:i/>
          <w:color w:val="0000FF"/>
          <w:sz w:val="24"/>
          <w:szCs w:val="24"/>
        </w:rPr>
      </w:pPr>
      <w:r w:rsidRPr="00D630CA">
        <w:rPr>
          <w:b/>
          <w:sz w:val="24"/>
          <w:szCs w:val="24"/>
        </w:rPr>
        <w:t xml:space="preserve">              </w:t>
      </w:r>
      <w:proofErr w:type="gramStart"/>
      <w:r w:rsidRPr="00D630CA">
        <w:rPr>
          <w:sz w:val="24"/>
          <w:szCs w:val="24"/>
        </w:rPr>
        <w:t xml:space="preserve">Проведенной сверкой годовых отчетов главных администраторов средств местного бюджета и главных распорядителей средств местного бюджета контрольно-счетной палаты (КВСР 931): показателей бюджетной отчетности </w:t>
      </w:r>
      <w:hyperlink r:id="rId7" w:history="1">
        <w:r w:rsidRPr="00D630CA">
          <w:rPr>
            <w:sz w:val="24"/>
            <w:szCs w:val="24"/>
          </w:rPr>
          <w:t>ф.0503130</w:t>
        </w:r>
      </w:hyperlink>
      <w:r w:rsidRPr="00D630CA">
        <w:rPr>
          <w:sz w:val="24"/>
          <w:szCs w:val="24"/>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(далее – ф.0503130), ф.0503127 «Отчёт об исполнении  бюджета главного распорядителя, распорядителя, получателя  средств  бюджета, главного администратора</w:t>
      </w:r>
      <w:proofErr w:type="gramEnd"/>
      <w:r w:rsidRPr="00D630CA">
        <w:rPr>
          <w:sz w:val="24"/>
          <w:szCs w:val="24"/>
        </w:rPr>
        <w:t>, администратора источников финансирования дефицитов бюджета, главного администратора, администратора доходов бюджета» (далее – ф.0503127), ф.0503121 «Отчёт о финансовых результатах деятельности» (далее – ф.0503121) за 202</w:t>
      </w:r>
      <w:r w:rsidR="009E3300">
        <w:rPr>
          <w:sz w:val="24"/>
          <w:szCs w:val="24"/>
        </w:rPr>
        <w:t>3</w:t>
      </w:r>
      <w:r w:rsidRPr="00D630CA">
        <w:rPr>
          <w:sz w:val="24"/>
          <w:szCs w:val="24"/>
        </w:rPr>
        <w:t xml:space="preserve"> год с соответствующими показателями указанных форм </w:t>
      </w:r>
      <w:r w:rsidRPr="00D630CA">
        <w:rPr>
          <w:rFonts w:eastAsia="Calibri"/>
          <w:sz w:val="24"/>
          <w:szCs w:val="24"/>
          <w:lang w:eastAsia="en-US"/>
        </w:rPr>
        <w:t xml:space="preserve">получателей бюджетных средств с исключением взаимосвязанных показателей по консолидируемым позициям форм бюджетной отчетности расхождений не установлено. </w:t>
      </w:r>
    </w:p>
    <w:p w:rsidR="00BB25F3" w:rsidRPr="00D630CA" w:rsidRDefault="00BB25F3" w:rsidP="00D630CA">
      <w:pPr>
        <w:jc w:val="both"/>
        <w:rPr>
          <w:sz w:val="24"/>
          <w:szCs w:val="24"/>
        </w:rPr>
      </w:pPr>
      <w:r w:rsidRPr="00D630CA">
        <w:rPr>
          <w:b/>
          <w:i/>
          <w:color w:val="0000FF"/>
          <w:sz w:val="24"/>
          <w:szCs w:val="24"/>
        </w:rPr>
        <w:t xml:space="preserve">            </w:t>
      </w:r>
      <w:proofErr w:type="gramStart"/>
      <w:r w:rsidRPr="00D630CA">
        <w:rPr>
          <w:sz w:val="24"/>
          <w:szCs w:val="24"/>
        </w:rPr>
        <w:t>Бюджетная отчетность составлена на основе данных Главной книги и (или) других регистров бюджетного учета,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 по регистрам синтетического учета, т.е. в соответствии с пунктом 7</w:t>
      </w:r>
      <w:proofErr w:type="gramEnd"/>
      <w:r w:rsidRPr="00D630CA">
        <w:rPr>
          <w:sz w:val="24"/>
          <w:szCs w:val="24"/>
        </w:rPr>
        <w:t xml:space="preserve"> Инструкции 191н.</w:t>
      </w:r>
    </w:p>
    <w:p w:rsidR="00BB25F3" w:rsidRPr="00D630CA" w:rsidRDefault="00BB25F3" w:rsidP="00D630CA">
      <w:pPr>
        <w:tabs>
          <w:tab w:val="left" w:pos="0"/>
        </w:tabs>
        <w:jc w:val="both"/>
        <w:rPr>
          <w:b/>
          <w:iCs/>
          <w:sz w:val="24"/>
          <w:szCs w:val="24"/>
        </w:rPr>
      </w:pPr>
    </w:p>
    <w:p w:rsidR="00BB25F3" w:rsidRPr="00D630CA" w:rsidRDefault="00BB25F3" w:rsidP="00D630CA">
      <w:pPr>
        <w:widowControl/>
        <w:tabs>
          <w:tab w:val="left" w:pos="1080"/>
        </w:tabs>
        <w:autoSpaceDE/>
        <w:adjustRightInd/>
        <w:ind w:firstLine="709"/>
        <w:jc w:val="center"/>
        <w:rPr>
          <w:i/>
          <w:sz w:val="24"/>
          <w:szCs w:val="24"/>
        </w:rPr>
      </w:pPr>
      <w:r w:rsidRPr="00D630CA">
        <w:rPr>
          <w:i/>
          <w:sz w:val="24"/>
          <w:szCs w:val="24"/>
        </w:rPr>
        <w:t>Проверка отчета об исполнении бюджета главного распорядителя (распорядителя), получателя средств бюджета  (ф. 0503127)</w:t>
      </w:r>
    </w:p>
    <w:p w:rsidR="00BB25F3" w:rsidRPr="00D630CA" w:rsidRDefault="00BB25F3" w:rsidP="00D630CA">
      <w:pPr>
        <w:widowControl/>
        <w:autoSpaceDE/>
        <w:autoSpaceDN/>
        <w:adjustRightInd/>
        <w:jc w:val="both"/>
        <w:rPr>
          <w:rFonts w:eastAsia="Times New Roman"/>
          <w:sz w:val="24"/>
          <w:szCs w:val="24"/>
        </w:rPr>
      </w:pPr>
      <w:r w:rsidRPr="00D630CA">
        <w:rPr>
          <w:sz w:val="24"/>
          <w:szCs w:val="24"/>
        </w:rPr>
        <w:t xml:space="preserve">              </w:t>
      </w:r>
      <w:r w:rsidRPr="00D630CA">
        <w:rPr>
          <w:rFonts w:eastAsia="Times New Roman"/>
          <w:sz w:val="24"/>
          <w:szCs w:val="24"/>
        </w:rPr>
        <w:t>Отчет об исполнении бюджета содержит данные об исполнении главным администратором муниципального бюджета на 202</w:t>
      </w:r>
      <w:r w:rsidR="009E3300">
        <w:rPr>
          <w:rFonts w:eastAsia="Times New Roman"/>
          <w:sz w:val="24"/>
          <w:szCs w:val="24"/>
        </w:rPr>
        <w:t>3</w:t>
      </w:r>
      <w:r w:rsidRPr="00D630CA">
        <w:rPr>
          <w:rFonts w:eastAsia="Times New Roman"/>
          <w:sz w:val="24"/>
          <w:szCs w:val="24"/>
        </w:rPr>
        <w:t xml:space="preserve"> год </w:t>
      </w:r>
      <w:r w:rsidR="00881B37">
        <w:rPr>
          <w:rFonts w:eastAsia="Times New Roman"/>
          <w:sz w:val="24"/>
          <w:szCs w:val="24"/>
        </w:rPr>
        <w:t xml:space="preserve"> по</w:t>
      </w:r>
      <w:r w:rsidRPr="00D630CA">
        <w:rPr>
          <w:rFonts w:eastAsia="Times New Roman"/>
          <w:sz w:val="24"/>
          <w:szCs w:val="24"/>
        </w:rPr>
        <w:t xml:space="preserve"> расходам и источникам финансирования дефицита бюджета в соответствии с бюджетной классификацией Российской Федерации.</w:t>
      </w:r>
    </w:p>
    <w:p w:rsidR="00BB25F3" w:rsidRPr="00D630CA" w:rsidRDefault="00BB25F3" w:rsidP="00D630CA">
      <w:pPr>
        <w:widowControl/>
        <w:autoSpaceDE/>
        <w:adjustRightInd/>
        <w:jc w:val="both"/>
        <w:rPr>
          <w:sz w:val="24"/>
          <w:szCs w:val="24"/>
        </w:rPr>
      </w:pPr>
      <w:r w:rsidRPr="00D630CA">
        <w:rPr>
          <w:sz w:val="24"/>
          <w:szCs w:val="24"/>
        </w:rPr>
        <w:t xml:space="preserve">               Отчет об исполнении бюджета главного распорядителя (распорядителя), получателя средств бюджета  за 202</w:t>
      </w:r>
      <w:r w:rsidR="009E3300">
        <w:rPr>
          <w:sz w:val="24"/>
          <w:szCs w:val="24"/>
        </w:rPr>
        <w:t>3</w:t>
      </w:r>
      <w:r w:rsidRPr="00D630CA">
        <w:rPr>
          <w:sz w:val="24"/>
          <w:szCs w:val="24"/>
        </w:rPr>
        <w:t xml:space="preserve"> год составлен   на основании данных по исполнению бюджета получателей средств бюджетов, администраторов поступлений в бюджет в рамках осуществляемой ими бюджетной деятельности.  </w:t>
      </w:r>
    </w:p>
    <w:p w:rsidR="00BB25F3" w:rsidRPr="00D630CA" w:rsidRDefault="00BB25F3" w:rsidP="00D630CA">
      <w:pPr>
        <w:widowControl/>
        <w:tabs>
          <w:tab w:val="left" w:pos="1080"/>
        </w:tabs>
        <w:autoSpaceDE/>
        <w:adjustRightInd/>
        <w:ind w:firstLine="709"/>
        <w:jc w:val="both"/>
        <w:rPr>
          <w:sz w:val="24"/>
          <w:szCs w:val="24"/>
        </w:rPr>
      </w:pPr>
      <w:r w:rsidRPr="00D630CA">
        <w:rPr>
          <w:b/>
          <w:sz w:val="24"/>
          <w:szCs w:val="24"/>
        </w:rPr>
        <w:t xml:space="preserve"> </w:t>
      </w:r>
      <w:r w:rsidRPr="00D630CA">
        <w:rPr>
          <w:sz w:val="24"/>
          <w:szCs w:val="24"/>
        </w:rPr>
        <w:t>Данные раздела «Расходы бюджета» по графе 6 сопоставлены с данными Главной книги и данными аналитического учета по соответствующим счетам счета 130405000 «Расчеты по платежам из бюджета с финансовым органом».</w:t>
      </w:r>
    </w:p>
    <w:p w:rsidR="00BB25F3" w:rsidRPr="00D630CA" w:rsidRDefault="00BB25F3" w:rsidP="00D630CA">
      <w:pPr>
        <w:widowControl/>
        <w:jc w:val="both"/>
        <w:rPr>
          <w:sz w:val="24"/>
          <w:szCs w:val="24"/>
        </w:rPr>
      </w:pPr>
      <w:r w:rsidRPr="00D630CA">
        <w:rPr>
          <w:b/>
          <w:sz w:val="24"/>
          <w:szCs w:val="24"/>
        </w:rPr>
        <w:t xml:space="preserve">             </w:t>
      </w:r>
      <w:r w:rsidRPr="00D630CA">
        <w:rPr>
          <w:sz w:val="24"/>
          <w:szCs w:val="24"/>
        </w:rPr>
        <w:t xml:space="preserve">Анализом неиспользованных назначений по ассигнованиям (гр.10 формы 0503127) и лимитам бюджетных обязательств (гр.11 формы 0503127) </w:t>
      </w:r>
      <w:r w:rsidRPr="00EE7388">
        <w:rPr>
          <w:sz w:val="24"/>
          <w:szCs w:val="24"/>
        </w:rPr>
        <w:t xml:space="preserve">в сумме </w:t>
      </w:r>
      <w:r w:rsidR="004E630F">
        <w:rPr>
          <w:sz w:val="24"/>
          <w:szCs w:val="24"/>
        </w:rPr>
        <w:t>61,9 тыс. р</w:t>
      </w:r>
      <w:r w:rsidRPr="00EE7388">
        <w:rPr>
          <w:sz w:val="24"/>
          <w:szCs w:val="24"/>
        </w:rPr>
        <w:t>ублей</w:t>
      </w:r>
      <w:r w:rsidRPr="00D630CA">
        <w:rPr>
          <w:sz w:val="24"/>
          <w:szCs w:val="24"/>
        </w:rPr>
        <w:t xml:space="preserve"> </w:t>
      </w:r>
      <w:r w:rsidRPr="00D630CA">
        <w:rPr>
          <w:sz w:val="24"/>
          <w:szCs w:val="24"/>
        </w:rPr>
        <w:lastRenderedPageBreak/>
        <w:t>установлено, что средства по кодам бюджетной классификации не использованы полностью за счет недостаточного объема средств муниципального бюджета.</w:t>
      </w:r>
      <w:r w:rsidRPr="00D630CA">
        <w:rPr>
          <w:sz w:val="24"/>
          <w:szCs w:val="24"/>
        </w:rPr>
        <w:tab/>
      </w:r>
    </w:p>
    <w:p w:rsidR="00BB25F3" w:rsidRPr="00D630CA" w:rsidRDefault="00BB25F3" w:rsidP="00D630CA">
      <w:pPr>
        <w:widowControl/>
        <w:ind w:firstLine="540"/>
        <w:outlineLvl w:val="2"/>
        <w:rPr>
          <w:b/>
          <w:i/>
          <w:sz w:val="24"/>
          <w:szCs w:val="24"/>
        </w:rPr>
      </w:pPr>
    </w:p>
    <w:p w:rsidR="00BB25F3" w:rsidRPr="00D630CA" w:rsidRDefault="00BB25F3" w:rsidP="00D630CA">
      <w:pPr>
        <w:widowControl/>
        <w:ind w:firstLine="540"/>
        <w:outlineLvl w:val="2"/>
        <w:rPr>
          <w:i/>
          <w:sz w:val="24"/>
          <w:szCs w:val="24"/>
        </w:rPr>
      </w:pPr>
      <w:r w:rsidRPr="00D630CA">
        <w:rPr>
          <w:i/>
          <w:sz w:val="24"/>
          <w:szCs w:val="24"/>
        </w:rPr>
        <w:t>Проверка отчета о финансовых результатах деятельности  (ф. 0503121)</w:t>
      </w:r>
    </w:p>
    <w:p w:rsidR="00BB25F3" w:rsidRPr="00D630CA" w:rsidRDefault="00BB25F3" w:rsidP="00D630CA">
      <w:pPr>
        <w:widowControl/>
        <w:jc w:val="both"/>
        <w:rPr>
          <w:sz w:val="24"/>
          <w:szCs w:val="24"/>
        </w:rPr>
      </w:pPr>
      <w:r w:rsidRPr="00D630CA">
        <w:rPr>
          <w:sz w:val="24"/>
          <w:szCs w:val="24"/>
        </w:rPr>
        <w:t xml:space="preserve">            Отчет по контрольно-счетной палате составлен  в разрезе кодов КОСГУ по состоянию на 1 января 20</w:t>
      </w:r>
      <w:r w:rsidR="004E630F">
        <w:rPr>
          <w:sz w:val="24"/>
          <w:szCs w:val="24"/>
        </w:rPr>
        <w:t>24</w:t>
      </w:r>
      <w:r w:rsidRPr="00D630CA">
        <w:rPr>
          <w:sz w:val="24"/>
          <w:szCs w:val="24"/>
        </w:rPr>
        <w:t xml:space="preserve"> года и  содержит данные о финансовых результатах его деятельности. Проверкой  контрольных соотношений  отчетности  расхождений не установлено. </w:t>
      </w:r>
    </w:p>
    <w:p w:rsidR="00BB25F3" w:rsidRPr="00D630CA" w:rsidRDefault="00BB25F3" w:rsidP="00D630CA">
      <w:pPr>
        <w:jc w:val="both"/>
        <w:rPr>
          <w:sz w:val="24"/>
          <w:szCs w:val="24"/>
        </w:rPr>
      </w:pPr>
      <w:r w:rsidRPr="00D630CA">
        <w:rPr>
          <w:color w:val="000000"/>
          <w:sz w:val="24"/>
          <w:szCs w:val="24"/>
        </w:rPr>
        <w:t xml:space="preserve">          Таким образом, </w:t>
      </w:r>
      <w:r w:rsidRPr="00D630CA">
        <w:rPr>
          <w:sz w:val="24"/>
          <w:szCs w:val="24"/>
        </w:rPr>
        <w:t xml:space="preserve">бюджетная отчетность представлена контрольно-счетной палатой в орган, исполняющий бюджет – финансовый отдел администрации </w:t>
      </w:r>
      <w:proofErr w:type="spellStart"/>
      <w:r w:rsidRPr="00D630CA">
        <w:rPr>
          <w:sz w:val="24"/>
          <w:szCs w:val="24"/>
        </w:rPr>
        <w:t>Фроловского</w:t>
      </w:r>
      <w:proofErr w:type="spellEnd"/>
      <w:r w:rsidRPr="00D630CA">
        <w:rPr>
          <w:sz w:val="24"/>
          <w:szCs w:val="24"/>
        </w:rPr>
        <w:t xml:space="preserve"> муниципального района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(далее – Инструкция № 191н).</w:t>
      </w:r>
    </w:p>
    <w:p w:rsidR="00BB25F3" w:rsidRPr="00D630CA" w:rsidRDefault="00BB25F3" w:rsidP="000E4A12">
      <w:pPr>
        <w:pStyle w:val="a7"/>
        <w:shd w:val="clear" w:color="auto" w:fill="FFFFFF"/>
        <w:spacing w:after="0"/>
        <w:ind w:firstLine="708"/>
        <w:jc w:val="both"/>
        <w:rPr>
          <w:rFonts w:eastAsia="Times New Roman"/>
          <w:sz w:val="24"/>
          <w:szCs w:val="24"/>
        </w:rPr>
      </w:pPr>
      <w:r w:rsidRPr="00D630CA">
        <w:rPr>
          <w:sz w:val="24"/>
          <w:szCs w:val="24"/>
        </w:rPr>
        <w:t xml:space="preserve"> </w:t>
      </w:r>
      <w:r w:rsidRPr="00D630CA">
        <w:rPr>
          <w:rFonts w:eastAsia="Times New Roman"/>
          <w:sz w:val="24"/>
          <w:szCs w:val="24"/>
        </w:rPr>
        <w:t xml:space="preserve"> </w:t>
      </w:r>
      <w:r w:rsidR="00AF44DF" w:rsidRPr="00D630CA">
        <w:rPr>
          <w:rFonts w:eastAsia="Times New Roman"/>
          <w:sz w:val="24"/>
          <w:szCs w:val="24"/>
        </w:rPr>
        <w:t xml:space="preserve"> </w:t>
      </w:r>
    </w:p>
    <w:p w:rsidR="00AF44DF" w:rsidRPr="002B62A9" w:rsidRDefault="00AF44DF" w:rsidP="00D630CA">
      <w:pPr>
        <w:pStyle w:val="2"/>
        <w:spacing w:after="0" w:line="240" w:lineRule="auto"/>
        <w:ind w:right="-426"/>
        <w:rPr>
          <w:b/>
          <w:sz w:val="24"/>
          <w:szCs w:val="24"/>
        </w:rPr>
      </w:pPr>
      <w:r w:rsidRPr="00D630CA">
        <w:rPr>
          <w:bCs/>
          <w:i/>
          <w:iCs/>
          <w:spacing w:val="-2"/>
          <w:sz w:val="24"/>
          <w:szCs w:val="24"/>
        </w:rPr>
        <w:t xml:space="preserve">                                                </w:t>
      </w:r>
      <w:r w:rsidRPr="002B62A9">
        <w:rPr>
          <w:bCs/>
          <w:iCs/>
          <w:spacing w:val="-2"/>
          <w:sz w:val="24"/>
          <w:szCs w:val="24"/>
        </w:rPr>
        <w:t>Утверждение смет доходов и расходов</w:t>
      </w:r>
      <w:r w:rsidRPr="002B62A9">
        <w:rPr>
          <w:b/>
          <w:bCs/>
          <w:iCs/>
          <w:spacing w:val="-2"/>
          <w:sz w:val="24"/>
          <w:szCs w:val="24"/>
        </w:rPr>
        <w:t>.</w:t>
      </w:r>
    </w:p>
    <w:p w:rsidR="00AF44DF" w:rsidRPr="00D630CA" w:rsidRDefault="00AF44DF" w:rsidP="00D630CA">
      <w:pPr>
        <w:ind w:firstLine="708"/>
        <w:jc w:val="both"/>
        <w:rPr>
          <w:bCs/>
          <w:sz w:val="24"/>
          <w:szCs w:val="24"/>
        </w:rPr>
      </w:pPr>
      <w:r w:rsidRPr="00D630CA">
        <w:rPr>
          <w:color w:val="000000"/>
          <w:sz w:val="24"/>
          <w:szCs w:val="24"/>
        </w:rPr>
        <w:t xml:space="preserve">В </w:t>
      </w:r>
      <w:r w:rsidR="004E630F">
        <w:rPr>
          <w:color w:val="000000"/>
          <w:sz w:val="24"/>
          <w:szCs w:val="24"/>
        </w:rPr>
        <w:t>2023 г</w:t>
      </w:r>
      <w:r w:rsidRPr="00D630CA">
        <w:rPr>
          <w:color w:val="000000"/>
          <w:sz w:val="24"/>
          <w:szCs w:val="24"/>
        </w:rPr>
        <w:t xml:space="preserve">оду главным распорядителем бюджетных средств по главе 931 «Контрольно-счетная палата </w:t>
      </w:r>
      <w:proofErr w:type="spellStart"/>
      <w:r w:rsidRPr="00D630CA">
        <w:rPr>
          <w:color w:val="000000"/>
          <w:sz w:val="24"/>
          <w:szCs w:val="24"/>
        </w:rPr>
        <w:t>Фроловского</w:t>
      </w:r>
      <w:proofErr w:type="spellEnd"/>
      <w:r w:rsidRPr="00D630CA">
        <w:rPr>
          <w:color w:val="000000"/>
          <w:sz w:val="24"/>
          <w:szCs w:val="24"/>
        </w:rPr>
        <w:t xml:space="preserve"> муниципального района», подразделу 0106 «Обеспечение деятельности финансовых, налоговых и таможенных органов финансового (финансово-бюджетного) надзора» является контрольно-счетная палата </w:t>
      </w:r>
      <w:proofErr w:type="spellStart"/>
      <w:r w:rsidRPr="00D630CA">
        <w:rPr>
          <w:color w:val="000000"/>
          <w:sz w:val="24"/>
          <w:szCs w:val="24"/>
        </w:rPr>
        <w:t>Фроловского</w:t>
      </w:r>
      <w:proofErr w:type="spellEnd"/>
      <w:r w:rsidRPr="00D630CA">
        <w:rPr>
          <w:color w:val="000000"/>
          <w:sz w:val="24"/>
          <w:szCs w:val="24"/>
        </w:rPr>
        <w:t xml:space="preserve"> муниципального района. </w:t>
      </w:r>
    </w:p>
    <w:p w:rsidR="00AF44DF" w:rsidRPr="00D630CA" w:rsidRDefault="00AF44DF" w:rsidP="00D630CA">
      <w:pPr>
        <w:pStyle w:val="2"/>
        <w:spacing w:after="0" w:line="240" w:lineRule="auto"/>
        <w:ind w:firstLine="708"/>
        <w:jc w:val="both"/>
        <w:rPr>
          <w:sz w:val="24"/>
          <w:szCs w:val="24"/>
        </w:rPr>
      </w:pPr>
      <w:r w:rsidRPr="00D630CA">
        <w:rPr>
          <w:bCs/>
          <w:sz w:val="24"/>
          <w:szCs w:val="24"/>
        </w:rPr>
        <w:t xml:space="preserve">В соответствии со статьями 158, 161, 162, 221 Бюджетного кодекса Российской Федерации и Общими требованиями к порядку составления, утверждения и ведения бюджетной сметы казенного учреждения, утвержденными приказом Министерства финансов   Российской Федерации от 20 ноября 2007 г. №112н. «Об общих требованиях к порядку составления, утверждения и ведения бюджетных смет казенных учреждений», распоряжением председателя контрольно-счетной палаты от 27.09.2017 № 1 утвержден  Порядок составления, утверждения и ведения бюджетных смет </w:t>
      </w:r>
      <w:r w:rsidR="00CC328C">
        <w:rPr>
          <w:bCs/>
          <w:sz w:val="24"/>
          <w:szCs w:val="24"/>
        </w:rPr>
        <w:t>КСП.</w:t>
      </w:r>
    </w:p>
    <w:p w:rsidR="00AF44DF" w:rsidRPr="00E352DE" w:rsidRDefault="00AF44DF" w:rsidP="00D630CA">
      <w:pPr>
        <w:ind w:firstLine="708"/>
        <w:jc w:val="both"/>
        <w:rPr>
          <w:sz w:val="24"/>
          <w:szCs w:val="24"/>
        </w:rPr>
      </w:pPr>
      <w:proofErr w:type="gramStart"/>
      <w:r w:rsidRPr="00E352DE">
        <w:rPr>
          <w:sz w:val="24"/>
          <w:szCs w:val="24"/>
        </w:rPr>
        <w:t>На 202</w:t>
      </w:r>
      <w:r w:rsidR="004E630F" w:rsidRPr="00E352DE">
        <w:rPr>
          <w:sz w:val="24"/>
          <w:szCs w:val="24"/>
        </w:rPr>
        <w:t>3</w:t>
      </w:r>
      <w:r w:rsidRPr="00E352DE">
        <w:rPr>
          <w:sz w:val="24"/>
          <w:szCs w:val="24"/>
        </w:rPr>
        <w:t xml:space="preserve"> год </w:t>
      </w:r>
      <w:r w:rsidRPr="00E352DE">
        <w:rPr>
          <w:color w:val="000000"/>
          <w:sz w:val="24"/>
          <w:szCs w:val="24"/>
        </w:rPr>
        <w:t xml:space="preserve">в соответствии с  решением </w:t>
      </w:r>
      <w:proofErr w:type="spellStart"/>
      <w:r w:rsidRPr="00E352DE">
        <w:rPr>
          <w:color w:val="000000"/>
          <w:sz w:val="24"/>
          <w:szCs w:val="24"/>
        </w:rPr>
        <w:t>Фроловской</w:t>
      </w:r>
      <w:proofErr w:type="spellEnd"/>
      <w:r w:rsidRPr="00E352DE">
        <w:rPr>
          <w:color w:val="000000"/>
          <w:sz w:val="24"/>
          <w:szCs w:val="24"/>
        </w:rPr>
        <w:t xml:space="preserve"> районной Думы  </w:t>
      </w:r>
      <w:r w:rsidRPr="00E352DE">
        <w:rPr>
          <w:sz w:val="24"/>
          <w:szCs w:val="24"/>
        </w:rPr>
        <w:t xml:space="preserve">от </w:t>
      </w:r>
      <w:bookmarkStart w:id="0" w:name="_GoBack"/>
      <w:r w:rsidRPr="00E352DE">
        <w:rPr>
          <w:sz w:val="24"/>
          <w:szCs w:val="24"/>
        </w:rPr>
        <w:t>0</w:t>
      </w:r>
      <w:r w:rsidR="004E630F" w:rsidRPr="00E352DE">
        <w:rPr>
          <w:sz w:val="24"/>
          <w:szCs w:val="24"/>
        </w:rPr>
        <w:t>7</w:t>
      </w:r>
      <w:r w:rsidRPr="00E352DE">
        <w:rPr>
          <w:sz w:val="24"/>
          <w:szCs w:val="24"/>
        </w:rPr>
        <w:t>.12.20</w:t>
      </w:r>
      <w:r w:rsidR="00881B37" w:rsidRPr="00E352DE">
        <w:rPr>
          <w:sz w:val="24"/>
          <w:szCs w:val="24"/>
        </w:rPr>
        <w:t>2</w:t>
      </w:r>
      <w:r w:rsidR="004E630F" w:rsidRPr="00E352DE">
        <w:rPr>
          <w:sz w:val="24"/>
          <w:szCs w:val="24"/>
        </w:rPr>
        <w:t>2</w:t>
      </w:r>
      <w:r w:rsidRPr="00E352DE">
        <w:rPr>
          <w:sz w:val="24"/>
          <w:szCs w:val="24"/>
        </w:rPr>
        <w:t xml:space="preserve"> № </w:t>
      </w:r>
      <w:bookmarkEnd w:id="0"/>
      <w:r w:rsidR="002B62A9" w:rsidRPr="00E352DE">
        <w:rPr>
          <w:sz w:val="24"/>
          <w:szCs w:val="24"/>
        </w:rPr>
        <w:t>1</w:t>
      </w:r>
      <w:r w:rsidR="004E630F" w:rsidRPr="00E352DE">
        <w:rPr>
          <w:sz w:val="24"/>
          <w:szCs w:val="24"/>
        </w:rPr>
        <w:t>21</w:t>
      </w:r>
      <w:r w:rsidRPr="00E352DE">
        <w:rPr>
          <w:sz w:val="24"/>
          <w:szCs w:val="24"/>
        </w:rPr>
        <w:t>/</w:t>
      </w:r>
      <w:r w:rsidR="004E630F" w:rsidRPr="00E352DE">
        <w:rPr>
          <w:sz w:val="24"/>
          <w:szCs w:val="24"/>
        </w:rPr>
        <w:t>984</w:t>
      </w:r>
      <w:r w:rsidRPr="00E352DE">
        <w:rPr>
          <w:sz w:val="24"/>
          <w:szCs w:val="24"/>
        </w:rPr>
        <w:t xml:space="preserve"> контрольно-счетной палате утверждены первоначальные бюджетные назначения в сумме</w:t>
      </w:r>
      <w:r w:rsidRPr="00E352DE">
        <w:rPr>
          <w:rFonts w:eastAsia="Times New Roman"/>
          <w:sz w:val="24"/>
          <w:szCs w:val="24"/>
        </w:rPr>
        <w:t xml:space="preserve"> </w:t>
      </w:r>
      <w:r w:rsidR="00E352DE" w:rsidRPr="00E352DE">
        <w:rPr>
          <w:sz w:val="24"/>
          <w:szCs w:val="24"/>
        </w:rPr>
        <w:t>1879,2</w:t>
      </w:r>
      <w:r w:rsidRPr="00E352DE">
        <w:rPr>
          <w:sz w:val="24"/>
          <w:szCs w:val="24"/>
        </w:rPr>
        <w:t xml:space="preserve"> тыс. рублей, </w:t>
      </w:r>
      <w:r w:rsidRPr="00E352DE">
        <w:rPr>
          <w:rFonts w:eastAsia="Times New Roman"/>
          <w:sz w:val="24"/>
          <w:szCs w:val="24"/>
        </w:rPr>
        <w:t xml:space="preserve">с учетом </w:t>
      </w:r>
      <w:r w:rsidRPr="00E352DE">
        <w:rPr>
          <w:sz w:val="24"/>
          <w:szCs w:val="24"/>
        </w:rPr>
        <w:t xml:space="preserve">заключенных трехсторонних соглашений на проведение внешнего финансового контроля  45,3 тыс. рублей (средства на материально-техническое обеспечение заложены </w:t>
      </w:r>
      <w:r w:rsidRPr="00E352DE">
        <w:rPr>
          <w:rFonts w:eastAsia="Times New Roman"/>
          <w:sz w:val="24"/>
          <w:szCs w:val="24"/>
        </w:rPr>
        <w:t>р</w:t>
      </w:r>
      <w:r w:rsidRPr="00E352DE">
        <w:rPr>
          <w:sz w:val="24"/>
          <w:szCs w:val="24"/>
        </w:rPr>
        <w:t xml:space="preserve">ешениями Советов депутатов сельских поселений </w:t>
      </w:r>
      <w:proofErr w:type="spellStart"/>
      <w:r w:rsidRPr="00E352DE">
        <w:rPr>
          <w:sz w:val="24"/>
          <w:szCs w:val="24"/>
        </w:rPr>
        <w:t>Фроловского</w:t>
      </w:r>
      <w:proofErr w:type="spellEnd"/>
      <w:r w:rsidRPr="00E352DE">
        <w:rPr>
          <w:sz w:val="24"/>
          <w:szCs w:val="24"/>
        </w:rPr>
        <w:t xml:space="preserve"> муниципального района).</w:t>
      </w:r>
      <w:proofErr w:type="gramEnd"/>
    </w:p>
    <w:p w:rsidR="00AF44DF" w:rsidRPr="00E352DE" w:rsidRDefault="00AF44DF" w:rsidP="00CC328C">
      <w:pPr>
        <w:ind w:firstLine="708"/>
        <w:jc w:val="both"/>
        <w:rPr>
          <w:sz w:val="24"/>
          <w:szCs w:val="24"/>
        </w:rPr>
      </w:pPr>
      <w:r w:rsidRPr="00E352DE">
        <w:rPr>
          <w:sz w:val="24"/>
          <w:szCs w:val="24"/>
        </w:rPr>
        <w:t xml:space="preserve">  </w:t>
      </w:r>
      <w:proofErr w:type="gramStart"/>
      <w:r w:rsidRPr="00E352DE">
        <w:rPr>
          <w:sz w:val="24"/>
          <w:szCs w:val="24"/>
        </w:rPr>
        <w:t xml:space="preserve">Бюджетные сметы </w:t>
      </w:r>
      <w:r w:rsidR="00CC328C" w:rsidRPr="00E352DE">
        <w:rPr>
          <w:sz w:val="24"/>
          <w:szCs w:val="24"/>
        </w:rPr>
        <w:t>КСП</w:t>
      </w:r>
      <w:r w:rsidRPr="00E352DE">
        <w:rPr>
          <w:sz w:val="24"/>
          <w:szCs w:val="24"/>
        </w:rPr>
        <w:t xml:space="preserve"> составлены на основании доведенных финансовым отделом администрации </w:t>
      </w:r>
      <w:proofErr w:type="spellStart"/>
      <w:r w:rsidRPr="00E352DE">
        <w:rPr>
          <w:sz w:val="24"/>
          <w:szCs w:val="24"/>
        </w:rPr>
        <w:t>Фроловского</w:t>
      </w:r>
      <w:proofErr w:type="spellEnd"/>
      <w:r w:rsidRPr="00E352DE">
        <w:rPr>
          <w:sz w:val="24"/>
          <w:szCs w:val="24"/>
        </w:rPr>
        <w:t xml:space="preserve"> муниципального района лимитов бюджетных обязательств по расходам муниципального бюджета в разрезе кодов классификации расходов муниципального бюджета бюджетной классификации с детализацией до кодов статей (подстатей) классификации операций сектора государственного управления</w:t>
      </w:r>
      <w:r w:rsidR="00E352DE" w:rsidRPr="00E352DE">
        <w:rPr>
          <w:sz w:val="24"/>
          <w:szCs w:val="24"/>
        </w:rPr>
        <w:t xml:space="preserve"> и утверждены руководителем КСП</w:t>
      </w:r>
      <w:r w:rsidR="00CC328C" w:rsidRPr="00E352DE">
        <w:rPr>
          <w:rFonts w:eastAsia="Times New Roman"/>
          <w:sz w:val="24"/>
          <w:szCs w:val="24"/>
        </w:rPr>
        <w:t>.</w:t>
      </w:r>
      <w:proofErr w:type="gramEnd"/>
      <w:r w:rsidR="00CC328C" w:rsidRPr="00E352DE">
        <w:rPr>
          <w:rFonts w:eastAsia="Times New Roman"/>
          <w:sz w:val="24"/>
          <w:szCs w:val="24"/>
        </w:rPr>
        <w:t xml:space="preserve"> </w:t>
      </w:r>
      <w:r w:rsidR="007217C6" w:rsidRPr="00E352DE">
        <w:rPr>
          <w:sz w:val="24"/>
          <w:szCs w:val="24"/>
        </w:rPr>
        <w:t xml:space="preserve">  </w:t>
      </w:r>
      <w:r w:rsidR="004E630F" w:rsidRPr="00E352DE">
        <w:rPr>
          <w:sz w:val="24"/>
          <w:szCs w:val="24"/>
        </w:rPr>
        <w:t>Уточненные сметы в сумме</w:t>
      </w:r>
      <w:r w:rsidR="00E352DE" w:rsidRPr="00E352DE">
        <w:rPr>
          <w:sz w:val="24"/>
          <w:szCs w:val="24"/>
        </w:rPr>
        <w:t xml:space="preserve"> 2078,0</w:t>
      </w:r>
      <w:r w:rsidR="004E630F" w:rsidRPr="00E352DE">
        <w:rPr>
          <w:sz w:val="24"/>
          <w:szCs w:val="24"/>
        </w:rPr>
        <w:t xml:space="preserve"> тыс. рублей.</w:t>
      </w:r>
    </w:p>
    <w:p w:rsidR="00E352DE" w:rsidRPr="004E630F" w:rsidRDefault="00E352DE" w:rsidP="00CC328C">
      <w:pPr>
        <w:ind w:firstLine="708"/>
        <w:jc w:val="both"/>
        <w:rPr>
          <w:rFonts w:eastAsia="Times New Roman"/>
          <w:b/>
          <w:sz w:val="24"/>
          <w:szCs w:val="24"/>
        </w:rPr>
      </w:pPr>
    </w:p>
    <w:p w:rsidR="001D59BD" w:rsidRPr="002B62A9" w:rsidRDefault="00D66770" w:rsidP="00D630CA">
      <w:pPr>
        <w:widowControl/>
        <w:autoSpaceDE/>
        <w:autoSpaceDN/>
        <w:adjustRightInd/>
        <w:rPr>
          <w:rFonts w:eastAsia="Times New Roman"/>
          <w:sz w:val="24"/>
          <w:szCs w:val="24"/>
        </w:rPr>
      </w:pPr>
      <w:r w:rsidRPr="004E630F">
        <w:rPr>
          <w:rFonts w:eastAsia="Times New Roman"/>
          <w:b/>
          <w:sz w:val="24"/>
          <w:szCs w:val="24"/>
        </w:rPr>
        <w:t xml:space="preserve">                       </w:t>
      </w:r>
      <w:r w:rsidR="002B62A9">
        <w:rPr>
          <w:rFonts w:eastAsia="Times New Roman"/>
          <w:sz w:val="24"/>
          <w:szCs w:val="24"/>
        </w:rPr>
        <w:t xml:space="preserve">   </w:t>
      </w:r>
      <w:r w:rsidRPr="00D630CA">
        <w:rPr>
          <w:rFonts w:eastAsia="Times New Roman"/>
          <w:sz w:val="24"/>
          <w:szCs w:val="24"/>
        </w:rPr>
        <w:t xml:space="preserve"> </w:t>
      </w:r>
      <w:r w:rsidR="002E0BC3" w:rsidRPr="00D630CA">
        <w:rPr>
          <w:rFonts w:eastAsia="Times New Roman"/>
          <w:i/>
          <w:sz w:val="24"/>
          <w:szCs w:val="24"/>
        </w:rPr>
        <w:t xml:space="preserve">      </w:t>
      </w:r>
      <w:r w:rsidR="00546D1B" w:rsidRPr="002B62A9">
        <w:rPr>
          <w:rFonts w:eastAsia="Times New Roman"/>
          <w:sz w:val="24"/>
          <w:szCs w:val="24"/>
        </w:rPr>
        <w:t xml:space="preserve">Результаты проверки и анализа исполнения муниципального </w:t>
      </w:r>
    </w:p>
    <w:p w:rsidR="00546D1B" w:rsidRPr="00D630CA" w:rsidRDefault="00546D1B" w:rsidP="00D630CA">
      <w:pPr>
        <w:jc w:val="center"/>
        <w:rPr>
          <w:rFonts w:eastAsia="Times New Roman"/>
          <w:i/>
          <w:sz w:val="24"/>
          <w:szCs w:val="24"/>
        </w:rPr>
      </w:pPr>
      <w:r w:rsidRPr="002B62A9">
        <w:rPr>
          <w:rFonts w:eastAsia="Times New Roman"/>
          <w:sz w:val="24"/>
          <w:szCs w:val="24"/>
        </w:rPr>
        <w:t>бюджета   по расходам</w:t>
      </w:r>
      <w:r w:rsidRPr="00D630CA">
        <w:rPr>
          <w:rFonts w:eastAsia="Times New Roman"/>
          <w:i/>
          <w:sz w:val="24"/>
          <w:szCs w:val="24"/>
        </w:rPr>
        <w:t>.</w:t>
      </w:r>
    </w:p>
    <w:p w:rsidR="002E0BC3" w:rsidRPr="00D630CA" w:rsidRDefault="00546D1B" w:rsidP="00D630CA">
      <w:pPr>
        <w:widowControl/>
        <w:autoSpaceDE/>
        <w:autoSpaceDN/>
        <w:adjustRightInd/>
        <w:jc w:val="both"/>
        <w:rPr>
          <w:rFonts w:eastAsia="Times New Roman"/>
          <w:sz w:val="24"/>
          <w:szCs w:val="24"/>
        </w:rPr>
      </w:pPr>
      <w:r w:rsidRPr="00D630CA">
        <w:rPr>
          <w:rFonts w:eastAsia="Times New Roman"/>
          <w:b/>
          <w:sz w:val="24"/>
          <w:szCs w:val="24"/>
        </w:rPr>
        <w:t xml:space="preserve"> </w:t>
      </w:r>
      <w:r w:rsidR="00D66770" w:rsidRPr="00D630CA">
        <w:rPr>
          <w:rFonts w:eastAsia="Times New Roman"/>
          <w:b/>
          <w:sz w:val="24"/>
          <w:szCs w:val="24"/>
        </w:rPr>
        <w:t xml:space="preserve">            </w:t>
      </w:r>
      <w:proofErr w:type="gramStart"/>
      <w:r w:rsidRPr="00D630CA">
        <w:rPr>
          <w:rFonts w:eastAsia="Times New Roman"/>
          <w:sz w:val="24"/>
          <w:szCs w:val="24"/>
        </w:rPr>
        <w:t>В соответствии с требованиями части 1 статьи 219.1 БК РФ</w:t>
      </w:r>
      <w:r w:rsidR="00E757F5" w:rsidRPr="00D630CA">
        <w:rPr>
          <w:rFonts w:eastAsia="Times New Roman"/>
          <w:sz w:val="24"/>
          <w:szCs w:val="24"/>
        </w:rPr>
        <w:t>,</w:t>
      </w:r>
      <w:r w:rsidRPr="00D630CA">
        <w:rPr>
          <w:rFonts w:eastAsia="Times New Roman"/>
          <w:sz w:val="24"/>
          <w:szCs w:val="24"/>
        </w:rPr>
        <w:t xml:space="preserve"> приказом</w:t>
      </w:r>
      <w:r w:rsidR="002E0BC3" w:rsidRPr="00D630CA">
        <w:rPr>
          <w:rFonts w:eastAsia="Times New Roman"/>
          <w:sz w:val="24"/>
          <w:szCs w:val="24"/>
        </w:rPr>
        <w:t xml:space="preserve">  финансового отдела администрации </w:t>
      </w:r>
      <w:proofErr w:type="spellStart"/>
      <w:r w:rsidR="002E0BC3" w:rsidRPr="00D630CA">
        <w:rPr>
          <w:rFonts w:eastAsia="Times New Roman"/>
          <w:sz w:val="24"/>
          <w:szCs w:val="24"/>
        </w:rPr>
        <w:t>Фроловского</w:t>
      </w:r>
      <w:proofErr w:type="spellEnd"/>
      <w:r w:rsidR="002E0BC3" w:rsidRPr="00D630CA">
        <w:rPr>
          <w:rFonts w:eastAsia="Times New Roman"/>
          <w:sz w:val="24"/>
          <w:szCs w:val="24"/>
        </w:rPr>
        <w:t xml:space="preserve"> муниципального района от </w:t>
      </w:r>
      <w:r w:rsidR="00F05FE7" w:rsidRPr="00D630CA">
        <w:rPr>
          <w:rFonts w:eastAsia="Times New Roman"/>
          <w:sz w:val="24"/>
          <w:szCs w:val="24"/>
        </w:rPr>
        <w:t>01.07.2019 № 21,</w:t>
      </w:r>
      <w:r w:rsidR="002E0BC3" w:rsidRPr="00D630CA">
        <w:rPr>
          <w:rFonts w:eastAsia="Times New Roman"/>
          <w:sz w:val="24"/>
          <w:szCs w:val="24"/>
        </w:rPr>
        <w:t xml:space="preserve"> утвержден Порядок составления и ведения сводной бюджетной росписи бюджета </w:t>
      </w:r>
      <w:proofErr w:type="spellStart"/>
      <w:r w:rsidR="00F05FE7" w:rsidRPr="00D630CA">
        <w:rPr>
          <w:rFonts w:eastAsia="Times New Roman"/>
          <w:sz w:val="24"/>
          <w:szCs w:val="24"/>
        </w:rPr>
        <w:t>Фроловского</w:t>
      </w:r>
      <w:proofErr w:type="spellEnd"/>
      <w:r w:rsidR="00F05FE7" w:rsidRPr="00D630CA">
        <w:rPr>
          <w:rFonts w:eastAsia="Times New Roman"/>
          <w:sz w:val="24"/>
          <w:szCs w:val="24"/>
        </w:rPr>
        <w:t xml:space="preserve"> муниципального района,</w:t>
      </w:r>
      <w:r w:rsidR="002E0BC3" w:rsidRPr="00D630CA">
        <w:rPr>
          <w:rFonts w:eastAsia="Times New Roman"/>
          <w:sz w:val="24"/>
          <w:szCs w:val="24"/>
        </w:rPr>
        <w:t xml:space="preserve"> бюджетных росписей главных распорядителей </w:t>
      </w:r>
      <w:r w:rsidR="00F05FE7" w:rsidRPr="00D630CA">
        <w:rPr>
          <w:rFonts w:eastAsia="Times New Roman"/>
          <w:sz w:val="24"/>
          <w:szCs w:val="24"/>
        </w:rPr>
        <w:t xml:space="preserve">бюджетных </w:t>
      </w:r>
      <w:r w:rsidR="002E0BC3" w:rsidRPr="00D630CA">
        <w:rPr>
          <w:rFonts w:eastAsia="Times New Roman"/>
          <w:sz w:val="24"/>
          <w:szCs w:val="24"/>
        </w:rPr>
        <w:t xml:space="preserve">средств </w:t>
      </w:r>
      <w:r w:rsidR="00F05FE7" w:rsidRPr="00D630CA">
        <w:rPr>
          <w:rFonts w:eastAsia="Times New Roman"/>
          <w:sz w:val="24"/>
          <w:szCs w:val="24"/>
        </w:rPr>
        <w:t xml:space="preserve">районного </w:t>
      </w:r>
      <w:r w:rsidR="002E0BC3" w:rsidRPr="00D630CA">
        <w:rPr>
          <w:rFonts w:eastAsia="Times New Roman"/>
          <w:sz w:val="24"/>
          <w:szCs w:val="24"/>
        </w:rPr>
        <w:t xml:space="preserve">бюджета (главных администраторов источников финансирования дефицита </w:t>
      </w:r>
      <w:r w:rsidR="00F05FE7" w:rsidRPr="00D630CA">
        <w:rPr>
          <w:rFonts w:eastAsia="Times New Roman"/>
          <w:sz w:val="24"/>
          <w:szCs w:val="24"/>
        </w:rPr>
        <w:t xml:space="preserve">районного </w:t>
      </w:r>
      <w:r w:rsidR="002E0BC3" w:rsidRPr="00D630CA">
        <w:rPr>
          <w:rFonts w:eastAsia="Times New Roman"/>
          <w:sz w:val="24"/>
          <w:szCs w:val="24"/>
        </w:rPr>
        <w:t>бюджета</w:t>
      </w:r>
      <w:r w:rsidR="00F05FE7" w:rsidRPr="00D630CA">
        <w:rPr>
          <w:rFonts w:eastAsia="Times New Roman"/>
          <w:sz w:val="24"/>
          <w:szCs w:val="24"/>
        </w:rPr>
        <w:t>)</w:t>
      </w:r>
      <w:r w:rsidR="002E0BC3" w:rsidRPr="00D630CA">
        <w:rPr>
          <w:rFonts w:eastAsia="Times New Roman"/>
          <w:sz w:val="24"/>
          <w:szCs w:val="24"/>
        </w:rPr>
        <w:t xml:space="preserve"> (далее - Порядок </w:t>
      </w:r>
      <w:r w:rsidR="00F05FE7" w:rsidRPr="00D630CA">
        <w:rPr>
          <w:rFonts w:eastAsia="Times New Roman"/>
          <w:sz w:val="24"/>
          <w:szCs w:val="24"/>
        </w:rPr>
        <w:t>01.07.2019 № 21</w:t>
      </w:r>
      <w:r w:rsidR="002E0BC3" w:rsidRPr="00D630CA">
        <w:rPr>
          <w:rFonts w:eastAsia="Times New Roman"/>
          <w:sz w:val="24"/>
          <w:szCs w:val="24"/>
        </w:rPr>
        <w:t>).</w:t>
      </w:r>
      <w:proofErr w:type="gramEnd"/>
    </w:p>
    <w:p w:rsidR="00D66770" w:rsidRPr="00D630CA" w:rsidRDefault="00452737" w:rsidP="00D630CA">
      <w:pPr>
        <w:pStyle w:val="p54"/>
        <w:spacing w:before="0" w:beforeAutospacing="0" w:after="0" w:afterAutospacing="0"/>
        <w:jc w:val="both"/>
      </w:pPr>
      <w:r w:rsidRPr="00D630CA">
        <w:t xml:space="preserve">          </w:t>
      </w:r>
      <w:r w:rsidR="00E757F5" w:rsidRPr="00D630CA">
        <w:t xml:space="preserve">   </w:t>
      </w:r>
      <w:r w:rsidR="00F05FE7" w:rsidRPr="00D630CA">
        <w:t>Согласно</w:t>
      </w:r>
      <w:r w:rsidR="00546D1B" w:rsidRPr="00D630CA">
        <w:t xml:space="preserve"> </w:t>
      </w:r>
      <w:r w:rsidR="00F05FE7" w:rsidRPr="00D630CA">
        <w:t xml:space="preserve">нормам </w:t>
      </w:r>
      <w:r w:rsidR="00546D1B" w:rsidRPr="00D630CA">
        <w:t>Порядк</w:t>
      </w:r>
      <w:r w:rsidR="00F05FE7" w:rsidRPr="00D630CA">
        <w:t xml:space="preserve">а от </w:t>
      </w:r>
      <w:r w:rsidR="00546D1B" w:rsidRPr="00D630CA">
        <w:t xml:space="preserve"> </w:t>
      </w:r>
      <w:r w:rsidR="00F05FE7" w:rsidRPr="00D630CA">
        <w:t>01.07.2019 № 21</w:t>
      </w:r>
      <w:r w:rsidR="00546D1B" w:rsidRPr="00D630CA">
        <w:t xml:space="preserve"> бюджетная роспись</w:t>
      </w:r>
      <w:r w:rsidR="001D59BD" w:rsidRPr="00D630CA">
        <w:t xml:space="preserve"> </w:t>
      </w:r>
      <w:r w:rsidR="00546D1B" w:rsidRPr="00D630CA">
        <w:t>главн</w:t>
      </w:r>
      <w:r w:rsidR="00F05FE7" w:rsidRPr="00D630CA">
        <w:t>ого</w:t>
      </w:r>
      <w:r w:rsidR="00546D1B" w:rsidRPr="00D630CA">
        <w:t xml:space="preserve"> распорядител</w:t>
      </w:r>
      <w:r w:rsidR="00F05FE7" w:rsidRPr="00D630CA">
        <w:t>я – контрольно-счетной палаты</w:t>
      </w:r>
      <w:r w:rsidR="00546D1B" w:rsidRPr="00D630CA">
        <w:t xml:space="preserve"> составл</w:t>
      </w:r>
      <w:r w:rsidR="00F05FE7" w:rsidRPr="00D630CA">
        <w:t xml:space="preserve">ена и утверждена </w:t>
      </w:r>
      <w:r w:rsidR="00546D1B" w:rsidRPr="00D630CA">
        <w:t>на текущий финансовый год и плановый</w:t>
      </w:r>
      <w:r w:rsidR="001D59BD" w:rsidRPr="00D630CA">
        <w:t xml:space="preserve"> </w:t>
      </w:r>
      <w:r w:rsidR="00546D1B" w:rsidRPr="00D630CA">
        <w:t>период</w:t>
      </w:r>
      <w:r w:rsidR="001D59BD" w:rsidRPr="00D630CA">
        <w:t xml:space="preserve"> </w:t>
      </w:r>
      <w:r w:rsidR="00E757F5" w:rsidRPr="00D630CA">
        <w:t xml:space="preserve">в соответствии с бюджетными </w:t>
      </w:r>
      <w:r w:rsidR="00546D1B" w:rsidRPr="00D630CA">
        <w:t xml:space="preserve">ассигнованиями, </w:t>
      </w:r>
      <w:r w:rsidR="00546D1B" w:rsidRPr="00D630CA">
        <w:lastRenderedPageBreak/>
        <w:t xml:space="preserve">утвержденными сводной бюджетной росписью, и </w:t>
      </w:r>
      <w:r w:rsidR="00E757F5" w:rsidRPr="00D630CA">
        <w:t>лимитами бюджетных обязательств</w:t>
      </w:r>
      <w:r w:rsidR="00F05FE7" w:rsidRPr="00D630CA">
        <w:t xml:space="preserve"> в установленных формах.</w:t>
      </w:r>
    </w:p>
    <w:p w:rsidR="005E45AB" w:rsidRPr="00D630CA" w:rsidRDefault="005E45AB" w:rsidP="00D630CA">
      <w:pPr>
        <w:widowControl/>
        <w:autoSpaceDE/>
        <w:autoSpaceDN/>
        <w:adjustRightInd/>
        <w:jc w:val="both"/>
        <w:rPr>
          <w:rFonts w:eastAsia="Times New Roman"/>
          <w:sz w:val="24"/>
          <w:szCs w:val="24"/>
        </w:rPr>
      </w:pPr>
      <w:r w:rsidRPr="00D630CA">
        <w:rPr>
          <w:rFonts w:eastAsia="Times New Roman"/>
          <w:sz w:val="24"/>
          <w:szCs w:val="24"/>
        </w:rPr>
        <w:t xml:space="preserve">           Проверка соответствия плановых показателей, отраженных в бюджетной отчетности ГРБС показателям решения о бюджете с учетом изменений, внесенных в  исполнение бюджета, показателей бюджетной отчетности ГАБС соответствующим показателям бюджетной росписи ГРБС с учетом всех изменений, внесенных по  состоянию на конец отчетного периода.</w:t>
      </w:r>
    </w:p>
    <w:p w:rsidR="00D66770" w:rsidRPr="00D630CA" w:rsidRDefault="00D66770" w:rsidP="00D630CA">
      <w:pPr>
        <w:widowControl/>
        <w:autoSpaceDE/>
        <w:autoSpaceDN/>
        <w:adjustRightInd/>
        <w:jc w:val="both"/>
        <w:rPr>
          <w:rFonts w:eastAsia="Times New Roman"/>
          <w:sz w:val="24"/>
          <w:szCs w:val="24"/>
        </w:rPr>
      </w:pPr>
      <w:r w:rsidRPr="00D630CA">
        <w:rPr>
          <w:rFonts w:eastAsia="Times New Roman"/>
          <w:sz w:val="24"/>
          <w:szCs w:val="24"/>
        </w:rPr>
        <w:t xml:space="preserve">             В связи с отсутствием подведомственных распорядителей и (или) получателей бюджетных средств </w:t>
      </w:r>
      <w:r w:rsidR="00CC328C">
        <w:rPr>
          <w:rFonts w:eastAsia="Times New Roman"/>
          <w:sz w:val="24"/>
          <w:szCs w:val="24"/>
        </w:rPr>
        <w:t>КСП</w:t>
      </w:r>
      <w:r w:rsidRPr="00D630CA">
        <w:rPr>
          <w:rFonts w:eastAsia="Times New Roman"/>
          <w:sz w:val="24"/>
          <w:szCs w:val="24"/>
        </w:rPr>
        <w:t xml:space="preserve"> лимиты бюджетных обязательств не доводит. </w:t>
      </w:r>
    </w:p>
    <w:p w:rsidR="00546D1B" w:rsidRPr="00D630CA" w:rsidRDefault="00D66770" w:rsidP="00D630CA">
      <w:pPr>
        <w:widowControl/>
        <w:autoSpaceDE/>
        <w:autoSpaceDN/>
        <w:adjustRightInd/>
        <w:jc w:val="both"/>
        <w:rPr>
          <w:sz w:val="24"/>
          <w:szCs w:val="24"/>
        </w:rPr>
      </w:pPr>
      <w:r w:rsidRPr="00D630CA">
        <w:rPr>
          <w:rFonts w:eastAsia="Times New Roman"/>
          <w:sz w:val="24"/>
          <w:szCs w:val="24"/>
        </w:rPr>
        <w:t xml:space="preserve">             Сопоставление показателей проверяемых форм бюджетной отчетности и соответствующих показателей бюджетной росписи ГРБС в части расходов бюджета проведено выборочно по разделу</w:t>
      </w:r>
      <w:r w:rsidR="0014214F" w:rsidRPr="00D630CA">
        <w:rPr>
          <w:rFonts w:eastAsia="Times New Roman"/>
          <w:sz w:val="24"/>
          <w:szCs w:val="24"/>
        </w:rPr>
        <w:t>,</w:t>
      </w:r>
      <w:r w:rsidR="00D630CA">
        <w:rPr>
          <w:rFonts w:eastAsia="Times New Roman"/>
          <w:sz w:val="24"/>
          <w:szCs w:val="24"/>
        </w:rPr>
        <w:t xml:space="preserve"> </w:t>
      </w:r>
      <w:r w:rsidRPr="00D630CA">
        <w:rPr>
          <w:rFonts w:eastAsia="Times New Roman"/>
          <w:sz w:val="24"/>
          <w:szCs w:val="24"/>
        </w:rPr>
        <w:t>подразделу</w:t>
      </w:r>
      <w:r w:rsidR="00D630CA">
        <w:rPr>
          <w:rFonts w:eastAsia="Times New Roman"/>
          <w:sz w:val="24"/>
          <w:szCs w:val="24"/>
        </w:rPr>
        <w:t>,</w:t>
      </w:r>
      <w:r w:rsidRPr="00D630CA">
        <w:rPr>
          <w:rFonts w:eastAsia="Times New Roman"/>
          <w:sz w:val="24"/>
          <w:szCs w:val="24"/>
        </w:rPr>
        <w:t xml:space="preserve"> кода бюджетной классификации расходов бюджетов. Расхождений не установлено.  </w:t>
      </w:r>
    </w:p>
    <w:p w:rsidR="00280746" w:rsidRPr="00D630CA" w:rsidRDefault="00280746" w:rsidP="00D630CA">
      <w:pPr>
        <w:widowControl/>
        <w:autoSpaceDE/>
        <w:autoSpaceDN/>
        <w:adjustRightInd/>
        <w:jc w:val="both"/>
        <w:rPr>
          <w:rFonts w:eastAsia="Times New Roman"/>
          <w:sz w:val="24"/>
          <w:szCs w:val="24"/>
        </w:rPr>
      </w:pPr>
      <w:r w:rsidRPr="00D630CA">
        <w:rPr>
          <w:rFonts w:eastAsia="Times New Roman"/>
          <w:sz w:val="24"/>
          <w:szCs w:val="24"/>
        </w:rPr>
        <w:t xml:space="preserve">              </w:t>
      </w:r>
      <w:proofErr w:type="gramStart"/>
      <w:r w:rsidRPr="00D630CA">
        <w:rPr>
          <w:rFonts w:eastAsia="Times New Roman"/>
          <w:sz w:val="24"/>
          <w:szCs w:val="24"/>
        </w:rPr>
        <w:t>В ходе анализа формы 0503127 «Отчет об исполнении бюджета главного распорядителя, распорядителя, администратора, администратора источников финансирования дефицита бюджета, главного администратора, администратора доходов» (далее - Отчет об исполнении бюджета ГРБС) установлено, что коды классификации доходов и расходов бюджета, их наименования, отраженные в годовой бюджетной отчетности ГАБС, соответствуют аналогичным кодам и наименованиям, установленным Порядком применения кодов бюджетной классификации.</w:t>
      </w:r>
      <w:proofErr w:type="gramEnd"/>
    </w:p>
    <w:p w:rsidR="0014214F" w:rsidRPr="00D630CA" w:rsidRDefault="0014214F" w:rsidP="00D630CA">
      <w:pPr>
        <w:widowControl/>
        <w:autoSpaceDE/>
        <w:autoSpaceDN/>
        <w:adjustRightInd/>
        <w:jc w:val="both"/>
        <w:rPr>
          <w:rFonts w:eastAsia="Times New Roman"/>
          <w:sz w:val="24"/>
          <w:szCs w:val="24"/>
        </w:rPr>
      </w:pPr>
      <w:r w:rsidRPr="00D630CA">
        <w:rPr>
          <w:rFonts w:eastAsia="Times New Roman"/>
          <w:sz w:val="24"/>
          <w:szCs w:val="24"/>
        </w:rPr>
        <w:t xml:space="preserve">                </w:t>
      </w:r>
      <w:proofErr w:type="gramStart"/>
      <w:r w:rsidRPr="00D630CA">
        <w:rPr>
          <w:rFonts w:eastAsia="Times New Roman"/>
          <w:sz w:val="24"/>
          <w:szCs w:val="24"/>
        </w:rPr>
        <w:t>В соответствии с пунктом 55 Инструкции № 191н в графе 4 «Утвержденные бюджетные назначения» Отчета об исполнении бюджета ГРБС по разделу «Расходы бюджета» отражена сумма утвержденных (доведенных) бюджетных ассигнований главному распорядителю (распорядителю, получателю) бюджетных средств на отчетный финансовый год согласно утвержденной бюджетной росписи с учетом последующих изменений, оформленных в установленном порядке на отчетную дату.</w:t>
      </w:r>
      <w:proofErr w:type="gramEnd"/>
    </w:p>
    <w:p w:rsidR="0014214F" w:rsidRPr="00D630CA" w:rsidRDefault="0014214F" w:rsidP="002B62A9">
      <w:pPr>
        <w:widowControl/>
        <w:autoSpaceDE/>
        <w:autoSpaceDN/>
        <w:adjustRightInd/>
        <w:jc w:val="both"/>
        <w:rPr>
          <w:rFonts w:eastAsia="Times New Roman"/>
          <w:sz w:val="24"/>
          <w:szCs w:val="24"/>
        </w:rPr>
      </w:pPr>
      <w:r w:rsidRPr="00D630CA">
        <w:rPr>
          <w:rFonts w:eastAsia="Times New Roman"/>
          <w:sz w:val="24"/>
          <w:szCs w:val="24"/>
        </w:rPr>
        <w:t xml:space="preserve">                 Согласно Отчету об исполнении бюджета Контрольно-счетной палаты </w:t>
      </w:r>
      <w:r w:rsidR="004E630F">
        <w:rPr>
          <w:rFonts w:eastAsia="Times New Roman"/>
          <w:sz w:val="24"/>
          <w:szCs w:val="24"/>
        </w:rPr>
        <w:t xml:space="preserve">в </w:t>
      </w:r>
      <w:r w:rsidRPr="00D630CA">
        <w:rPr>
          <w:rFonts w:eastAsia="Times New Roman"/>
          <w:sz w:val="24"/>
          <w:szCs w:val="24"/>
        </w:rPr>
        <w:t xml:space="preserve"> 202</w:t>
      </w:r>
      <w:r w:rsidR="004E630F">
        <w:rPr>
          <w:rFonts w:eastAsia="Times New Roman"/>
          <w:sz w:val="24"/>
          <w:szCs w:val="24"/>
        </w:rPr>
        <w:t>3</w:t>
      </w:r>
    </w:p>
    <w:p w:rsidR="0014214F" w:rsidRPr="00D630CA" w:rsidRDefault="0014214F" w:rsidP="002B62A9">
      <w:pPr>
        <w:widowControl/>
        <w:autoSpaceDE/>
        <w:autoSpaceDN/>
        <w:adjustRightInd/>
        <w:jc w:val="both"/>
        <w:rPr>
          <w:rFonts w:eastAsia="Times New Roman"/>
          <w:sz w:val="24"/>
          <w:szCs w:val="24"/>
        </w:rPr>
      </w:pPr>
      <w:r w:rsidRPr="00D630CA">
        <w:rPr>
          <w:rFonts w:eastAsia="Times New Roman"/>
          <w:sz w:val="24"/>
          <w:szCs w:val="24"/>
        </w:rPr>
        <w:t>год</w:t>
      </w:r>
      <w:r w:rsidR="004E630F">
        <w:rPr>
          <w:rFonts w:eastAsia="Times New Roman"/>
          <w:sz w:val="24"/>
          <w:szCs w:val="24"/>
        </w:rPr>
        <w:t>у</w:t>
      </w:r>
      <w:r w:rsidRPr="00D630CA">
        <w:rPr>
          <w:rFonts w:eastAsia="Times New Roman"/>
          <w:sz w:val="24"/>
          <w:szCs w:val="24"/>
        </w:rPr>
        <w:t xml:space="preserve"> были утверждены бюджетные ассигнования в объеме </w:t>
      </w:r>
      <w:r w:rsidR="004E630F">
        <w:rPr>
          <w:rFonts w:eastAsia="Times New Roman"/>
          <w:sz w:val="24"/>
          <w:szCs w:val="24"/>
        </w:rPr>
        <w:t>2078,0 тыс.</w:t>
      </w:r>
      <w:r w:rsidRPr="00D630CA">
        <w:rPr>
          <w:rFonts w:eastAsia="Times New Roman"/>
          <w:sz w:val="24"/>
          <w:szCs w:val="24"/>
        </w:rPr>
        <w:t xml:space="preserve"> рублей.  </w:t>
      </w:r>
    </w:p>
    <w:p w:rsidR="008E4203" w:rsidRPr="00D630CA" w:rsidRDefault="0014214F" w:rsidP="00D630CA">
      <w:pPr>
        <w:widowControl/>
        <w:autoSpaceDE/>
        <w:autoSpaceDN/>
        <w:adjustRightInd/>
        <w:jc w:val="both"/>
        <w:rPr>
          <w:sz w:val="24"/>
          <w:szCs w:val="24"/>
        </w:rPr>
      </w:pPr>
      <w:r w:rsidRPr="00D630CA">
        <w:rPr>
          <w:rFonts w:eastAsia="Times New Roman"/>
          <w:sz w:val="24"/>
          <w:szCs w:val="24"/>
        </w:rPr>
        <w:t xml:space="preserve">                 </w:t>
      </w:r>
      <w:proofErr w:type="gramStart"/>
      <w:r w:rsidRPr="00D630CA">
        <w:rPr>
          <w:rFonts w:eastAsia="Times New Roman"/>
          <w:sz w:val="24"/>
          <w:szCs w:val="24"/>
        </w:rPr>
        <w:t>Р</w:t>
      </w:r>
      <w:r w:rsidRPr="00D630CA">
        <w:rPr>
          <w:sz w:val="24"/>
          <w:szCs w:val="24"/>
        </w:rPr>
        <w:t xml:space="preserve">асходы на содержание сотрудников контрольно-счетной палаты </w:t>
      </w:r>
      <w:proofErr w:type="spellStart"/>
      <w:r w:rsidRPr="00D630CA">
        <w:rPr>
          <w:sz w:val="24"/>
          <w:szCs w:val="24"/>
        </w:rPr>
        <w:t>Фроловского</w:t>
      </w:r>
      <w:proofErr w:type="spellEnd"/>
      <w:r w:rsidRPr="00D630CA">
        <w:rPr>
          <w:sz w:val="24"/>
          <w:szCs w:val="24"/>
        </w:rPr>
        <w:t xml:space="preserve"> муниципального района и материально-техническое обеспечение произведены за счет средств муниципального бюджета и бюджетов сельских поселений (по соглашениям по переданным полномочиям по внешнему финансовому контролю) произведены в пределах бюджетных назначений и составили </w:t>
      </w:r>
      <w:r w:rsidR="004E630F">
        <w:rPr>
          <w:rFonts w:eastAsia="Times New Roman"/>
          <w:spacing w:val="-1"/>
          <w:sz w:val="24"/>
          <w:szCs w:val="24"/>
        </w:rPr>
        <w:t xml:space="preserve"> 2016,1 тыс.</w:t>
      </w:r>
      <w:r w:rsidRPr="00D630CA">
        <w:rPr>
          <w:rFonts w:eastAsia="Times New Roman"/>
          <w:spacing w:val="-1"/>
          <w:sz w:val="24"/>
          <w:szCs w:val="24"/>
        </w:rPr>
        <w:t xml:space="preserve"> рублей, что соответствует данным </w:t>
      </w:r>
      <w:r w:rsidRPr="00D630CA">
        <w:rPr>
          <w:sz w:val="24"/>
          <w:szCs w:val="24"/>
        </w:rPr>
        <w:t>Отчета об исполнении бюджета главного распорядителя, распорядителя, получателя бюджетных средств, главного администратора источников финансирования дефицита бюджета</w:t>
      </w:r>
      <w:proofErr w:type="gramEnd"/>
      <w:r w:rsidRPr="00D630CA">
        <w:rPr>
          <w:sz w:val="24"/>
          <w:szCs w:val="24"/>
        </w:rPr>
        <w:t xml:space="preserve">, главного администратора, администратора доходов бюджета (ф. 0503127). </w:t>
      </w:r>
    </w:p>
    <w:p w:rsidR="0014214F" w:rsidRPr="00D630CA" w:rsidRDefault="0014214F" w:rsidP="007217C6">
      <w:pPr>
        <w:widowControl/>
        <w:autoSpaceDE/>
        <w:autoSpaceDN/>
        <w:adjustRightInd/>
        <w:jc w:val="both"/>
        <w:rPr>
          <w:sz w:val="24"/>
          <w:szCs w:val="24"/>
        </w:rPr>
      </w:pPr>
      <w:r w:rsidRPr="00D630CA">
        <w:rPr>
          <w:rFonts w:eastAsia="Times New Roman"/>
          <w:sz w:val="24"/>
          <w:szCs w:val="24"/>
        </w:rPr>
        <w:t xml:space="preserve">             В соответствии с пунктом 56 Инструкции № 191н в графе 5 «Лимиты  бюджетных обязательств» раздела «Расходы бюджета» Отчета об исполнении бюджета ГРБС отражены суммы соответствующие утвержденным (доведенным) ГРБС лимитам бюджетных обязательств в объеме годовых назначений текущего финансового года, с учетом последующих изменений, оформленных в установленном порядке на отчетную дату.</w:t>
      </w:r>
    </w:p>
    <w:p w:rsidR="0014214F" w:rsidRPr="00D630CA" w:rsidRDefault="0014214F" w:rsidP="0037608D">
      <w:pPr>
        <w:widowControl/>
        <w:autoSpaceDE/>
        <w:autoSpaceDN/>
        <w:adjustRightInd/>
        <w:jc w:val="both"/>
        <w:rPr>
          <w:rFonts w:eastAsia="Times New Roman"/>
          <w:sz w:val="24"/>
          <w:szCs w:val="24"/>
        </w:rPr>
      </w:pPr>
      <w:r w:rsidRPr="00D630CA">
        <w:rPr>
          <w:rFonts w:eastAsia="Times New Roman"/>
          <w:sz w:val="24"/>
          <w:szCs w:val="24"/>
        </w:rPr>
        <w:t xml:space="preserve">               Руководствуясь пунктом 57 Инструкции № 191н</w:t>
      </w:r>
      <w:r w:rsidR="005E45AB" w:rsidRPr="00D630CA">
        <w:rPr>
          <w:rFonts w:eastAsia="Times New Roman"/>
          <w:sz w:val="24"/>
          <w:szCs w:val="24"/>
        </w:rPr>
        <w:t xml:space="preserve">, </w:t>
      </w:r>
      <w:r w:rsidRPr="00D630CA">
        <w:rPr>
          <w:rFonts w:eastAsia="Times New Roman"/>
          <w:sz w:val="24"/>
          <w:szCs w:val="24"/>
        </w:rPr>
        <w:t>проведен анализ графы</w:t>
      </w:r>
      <w:r w:rsidR="00F923F9" w:rsidRPr="00D630CA">
        <w:rPr>
          <w:rFonts w:eastAsia="Times New Roman"/>
          <w:sz w:val="24"/>
          <w:szCs w:val="24"/>
        </w:rPr>
        <w:t xml:space="preserve"> </w:t>
      </w:r>
      <w:r w:rsidRPr="00D630CA">
        <w:rPr>
          <w:rFonts w:eastAsia="Times New Roman"/>
          <w:sz w:val="24"/>
          <w:szCs w:val="24"/>
        </w:rPr>
        <w:t>«Неисполненные назначения» Отчета об исполнении бюджета ГРБС.</w:t>
      </w:r>
    </w:p>
    <w:p w:rsidR="004E630F" w:rsidRDefault="00F923F9" w:rsidP="002B62A9">
      <w:pPr>
        <w:widowControl/>
        <w:autoSpaceDE/>
        <w:autoSpaceDN/>
        <w:adjustRightInd/>
        <w:jc w:val="both"/>
        <w:rPr>
          <w:rFonts w:eastAsia="Times New Roman"/>
          <w:sz w:val="24"/>
          <w:szCs w:val="24"/>
        </w:rPr>
      </w:pPr>
      <w:r w:rsidRPr="00D630CA">
        <w:rPr>
          <w:rFonts w:eastAsia="Times New Roman"/>
          <w:sz w:val="24"/>
          <w:szCs w:val="24"/>
        </w:rPr>
        <w:t xml:space="preserve">                </w:t>
      </w:r>
      <w:r w:rsidR="0014214F" w:rsidRPr="00D630CA">
        <w:rPr>
          <w:rFonts w:eastAsia="Times New Roman"/>
          <w:sz w:val="24"/>
          <w:szCs w:val="24"/>
        </w:rPr>
        <w:t>Общая сумма неисполненных бюджетных назначений за 202</w:t>
      </w:r>
      <w:r w:rsidR="004E630F">
        <w:rPr>
          <w:rFonts w:eastAsia="Times New Roman"/>
          <w:sz w:val="24"/>
          <w:szCs w:val="24"/>
        </w:rPr>
        <w:t>3</w:t>
      </w:r>
      <w:r w:rsidR="0014214F" w:rsidRPr="00D630CA">
        <w:rPr>
          <w:rFonts w:eastAsia="Times New Roman"/>
          <w:sz w:val="24"/>
          <w:szCs w:val="24"/>
        </w:rPr>
        <w:t xml:space="preserve"> год составила</w:t>
      </w:r>
      <w:r w:rsidR="002B62A9">
        <w:rPr>
          <w:rFonts w:eastAsia="Times New Roman"/>
          <w:sz w:val="24"/>
          <w:szCs w:val="24"/>
        </w:rPr>
        <w:t xml:space="preserve"> </w:t>
      </w:r>
      <w:r w:rsidR="004E630F">
        <w:rPr>
          <w:rFonts w:eastAsia="Times New Roman"/>
          <w:sz w:val="24"/>
          <w:szCs w:val="24"/>
        </w:rPr>
        <w:t>61,9 тыс.</w:t>
      </w:r>
      <w:r w:rsidR="0014214F" w:rsidRPr="00D630CA">
        <w:rPr>
          <w:rFonts w:eastAsia="Times New Roman"/>
          <w:sz w:val="24"/>
          <w:szCs w:val="24"/>
        </w:rPr>
        <w:t xml:space="preserve"> рублей</w:t>
      </w:r>
      <w:r w:rsidR="00FE5985">
        <w:rPr>
          <w:rFonts w:eastAsia="Times New Roman"/>
          <w:sz w:val="24"/>
          <w:szCs w:val="24"/>
        </w:rPr>
        <w:t xml:space="preserve"> (средства районного бюджета)</w:t>
      </w:r>
      <w:r w:rsidR="0014214F" w:rsidRPr="00D630CA">
        <w:rPr>
          <w:rFonts w:eastAsia="Times New Roman"/>
          <w:sz w:val="24"/>
          <w:szCs w:val="24"/>
        </w:rPr>
        <w:t>, в том числе:</w:t>
      </w:r>
    </w:p>
    <w:p w:rsidR="002B62A9" w:rsidRDefault="004E630F" w:rsidP="002B62A9">
      <w:pPr>
        <w:widowControl/>
        <w:autoSpaceDE/>
        <w:autoSpaceDN/>
        <w:adjustRightInd/>
        <w:jc w:val="both"/>
        <w:rPr>
          <w:rFonts w:eastAsia="Times New Roman"/>
          <w:sz w:val="24"/>
          <w:szCs w:val="24"/>
        </w:rPr>
      </w:pPr>
      <w:r>
        <w:rPr>
          <w:rFonts w:eastAsia="Times New Roman"/>
          <w:sz w:val="24"/>
          <w:szCs w:val="24"/>
        </w:rPr>
        <w:t xml:space="preserve">                -</w:t>
      </w:r>
      <w:r w:rsidR="002B62A9" w:rsidRPr="002B62A9">
        <w:rPr>
          <w:rFonts w:eastAsia="Times New Roman"/>
          <w:sz w:val="24"/>
          <w:szCs w:val="24"/>
        </w:rPr>
        <w:t xml:space="preserve"> по строке 931 0106 90 0 00 00070 12</w:t>
      </w:r>
      <w:r w:rsidR="002B62A9">
        <w:rPr>
          <w:rFonts w:eastAsia="Times New Roman"/>
          <w:sz w:val="24"/>
          <w:szCs w:val="24"/>
        </w:rPr>
        <w:t>9</w:t>
      </w:r>
      <w:r w:rsidR="002B62A9" w:rsidRPr="002B62A9">
        <w:rPr>
          <w:rFonts w:eastAsia="Times New Roman"/>
          <w:sz w:val="24"/>
          <w:szCs w:val="24"/>
        </w:rPr>
        <w:t xml:space="preserve"> 21</w:t>
      </w:r>
      <w:r w:rsidR="002B62A9">
        <w:rPr>
          <w:rFonts w:eastAsia="Times New Roman"/>
          <w:sz w:val="24"/>
          <w:szCs w:val="24"/>
        </w:rPr>
        <w:t>3</w:t>
      </w:r>
      <w:r w:rsidR="002B62A9" w:rsidRPr="002B62A9">
        <w:rPr>
          <w:rFonts w:eastAsia="Times New Roman"/>
          <w:sz w:val="24"/>
          <w:szCs w:val="24"/>
        </w:rPr>
        <w:t xml:space="preserve">  «</w:t>
      </w:r>
      <w:r w:rsidR="002B62A9">
        <w:rPr>
          <w:rFonts w:eastAsia="Times New Roman"/>
          <w:sz w:val="24"/>
          <w:szCs w:val="24"/>
        </w:rPr>
        <w:t>Начисления на з</w:t>
      </w:r>
      <w:r w:rsidR="002B62A9" w:rsidRPr="002B62A9">
        <w:rPr>
          <w:rFonts w:eastAsia="Times New Roman"/>
          <w:sz w:val="24"/>
          <w:szCs w:val="24"/>
        </w:rPr>
        <w:t>аработн</w:t>
      </w:r>
      <w:r w:rsidR="002B62A9">
        <w:rPr>
          <w:rFonts w:eastAsia="Times New Roman"/>
          <w:sz w:val="24"/>
          <w:szCs w:val="24"/>
        </w:rPr>
        <w:t>ую</w:t>
      </w:r>
      <w:r w:rsidR="002B62A9" w:rsidRPr="002B62A9">
        <w:rPr>
          <w:rFonts w:eastAsia="Times New Roman"/>
          <w:sz w:val="24"/>
          <w:szCs w:val="24"/>
        </w:rPr>
        <w:t xml:space="preserve"> плат</w:t>
      </w:r>
      <w:r w:rsidR="002B62A9">
        <w:rPr>
          <w:rFonts w:eastAsia="Times New Roman"/>
          <w:sz w:val="24"/>
          <w:szCs w:val="24"/>
        </w:rPr>
        <w:t>у</w:t>
      </w:r>
      <w:r w:rsidR="002B62A9" w:rsidRPr="002B62A9">
        <w:rPr>
          <w:rFonts w:eastAsia="Times New Roman"/>
          <w:sz w:val="24"/>
          <w:szCs w:val="24"/>
        </w:rPr>
        <w:t xml:space="preserve">» - неисполнение плановых назначений </w:t>
      </w:r>
      <w:r w:rsidR="002B62A9" w:rsidRPr="002B62A9">
        <w:rPr>
          <w:sz w:val="24"/>
          <w:szCs w:val="24"/>
        </w:rPr>
        <w:t xml:space="preserve"> - </w:t>
      </w:r>
      <w:r>
        <w:rPr>
          <w:sz w:val="24"/>
          <w:szCs w:val="24"/>
        </w:rPr>
        <w:t xml:space="preserve">59,9 тыс. </w:t>
      </w:r>
      <w:r w:rsidR="002B62A9" w:rsidRPr="002B62A9">
        <w:rPr>
          <w:rFonts w:eastAsia="Times New Roman"/>
          <w:sz w:val="24"/>
          <w:szCs w:val="24"/>
        </w:rPr>
        <w:t>рублей;</w:t>
      </w:r>
    </w:p>
    <w:p w:rsidR="00B00AB4" w:rsidRDefault="002B62A9" w:rsidP="00B00AB4">
      <w:pPr>
        <w:widowControl/>
        <w:autoSpaceDE/>
        <w:autoSpaceDN/>
        <w:adjustRightInd/>
        <w:jc w:val="both"/>
        <w:rPr>
          <w:rFonts w:eastAsia="Times New Roman"/>
          <w:sz w:val="24"/>
          <w:szCs w:val="24"/>
        </w:rPr>
      </w:pPr>
      <w:r w:rsidRPr="00E271B8">
        <w:rPr>
          <w:rFonts w:eastAsia="Times New Roman"/>
          <w:sz w:val="24"/>
          <w:szCs w:val="24"/>
        </w:rPr>
        <w:t xml:space="preserve">  </w:t>
      </w:r>
      <w:r w:rsidR="00B00AB4" w:rsidRPr="00E271B8">
        <w:rPr>
          <w:rFonts w:eastAsia="Times New Roman"/>
          <w:sz w:val="24"/>
          <w:szCs w:val="24"/>
        </w:rPr>
        <w:t xml:space="preserve">              - по строке 931 0106 90 0 00 00070 </w:t>
      </w:r>
      <w:r w:rsidR="00E271B8" w:rsidRPr="00E271B8">
        <w:rPr>
          <w:rFonts w:eastAsia="Times New Roman"/>
          <w:sz w:val="24"/>
          <w:szCs w:val="24"/>
        </w:rPr>
        <w:t>85</w:t>
      </w:r>
      <w:r w:rsidR="00B00AB4" w:rsidRPr="00E271B8">
        <w:rPr>
          <w:rFonts w:eastAsia="Times New Roman"/>
          <w:sz w:val="24"/>
          <w:szCs w:val="24"/>
        </w:rPr>
        <w:t>3 291  «</w:t>
      </w:r>
      <w:r w:rsidR="00E271B8" w:rsidRPr="00E271B8">
        <w:rPr>
          <w:color w:val="333333"/>
          <w:sz w:val="24"/>
          <w:szCs w:val="24"/>
          <w:shd w:val="clear" w:color="auto" w:fill="FFFFFF"/>
        </w:rPr>
        <w:t>Налоги, пошлины и сборы</w:t>
      </w:r>
      <w:r w:rsidR="00B00AB4" w:rsidRPr="00E271B8">
        <w:rPr>
          <w:rFonts w:eastAsia="Times New Roman"/>
          <w:sz w:val="24"/>
          <w:szCs w:val="24"/>
        </w:rPr>
        <w:t xml:space="preserve">» - неисполнение плановых назначений </w:t>
      </w:r>
      <w:r w:rsidR="00B00AB4" w:rsidRPr="00E271B8">
        <w:rPr>
          <w:sz w:val="24"/>
          <w:szCs w:val="24"/>
        </w:rPr>
        <w:t xml:space="preserve"> - </w:t>
      </w:r>
      <w:r w:rsidR="00B00AB4" w:rsidRPr="00E271B8">
        <w:rPr>
          <w:rFonts w:eastAsia="Times New Roman"/>
          <w:sz w:val="24"/>
          <w:szCs w:val="24"/>
        </w:rPr>
        <w:t>1</w:t>
      </w:r>
      <w:r w:rsidR="004E630F">
        <w:rPr>
          <w:rFonts w:eastAsia="Times New Roman"/>
          <w:sz w:val="24"/>
          <w:szCs w:val="24"/>
        </w:rPr>
        <w:t>,</w:t>
      </w:r>
      <w:r w:rsidR="000F52A4">
        <w:rPr>
          <w:rFonts w:eastAsia="Times New Roman"/>
          <w:sz w:val="24"/>
          <w:szCs w:val="24"/>
        </w:rPr>
        <w:t>9</w:t>
      </w:r>
      <w:r w:rsidR="004E630F">
        <w:rPr>
          <w:rFonts w:eastAsia="Times New Roman"/>
          <w:sz w:val="24"/>
          <w:szCs w:val="24"/>
        </w:rPr>
        <w:t xml:space="preserve"> тыс.</w:t>
      </w:r>
      <w:r w:rsidR="00B00AB4" w:rsidRPr="00E271B8">
        <w:rPr>
          <w:rFonts w:eastAsia="Times New Roman"/>
          <w:sz w:val="24"/>
          <w:szCs w:val="24"/>
        </w:rPr>
        <w:t xml:space="preserve"> рублей</w:t>
      </w:r>
      <w:r w:rsidR="000F52A4">
        <w:rPr>
          <w:rFonts w:eastAsia="Times New Roman"/>
          <w:sz w:val="24"/>
          <w:szCs w:val="24"/>
        </w:rPr>
        <w:t>;</w:t>
      </w:r>
    </w:p>
    <w:p w:rsidR="000F52A4" w:rsidRPr="000F52A4" w:rsidRDefault="000F52A4" w:rsidP="000F52A4">
      <w:pPr>
        <w:widowControl/>
        <w:tabs>
          <w:tab w:val="left" w:pos="1065"/>
        </w:tabs>
        <w:autoSpaceDE/>
        <w:autoSpaceDN/>
        <w:adjustRightInd/>
        <w:jc w:val="both"/>
        <w:rPr>
          <w:rFonts w:eastAsia="Times New Roman"/>
          <w:sz w:val="24"/>
          <w:szCs w:val="24"/>
        </w:rPr>
      </w:pPr>
      <w:r>
        <w:rPr>
          <w:rFonts w:eastAsia="Times New Roman"/>
          <w:sz w:val="24"/>
          <w:szCs w:val="24"/>
        </w:rPr>
        <w:tab/>
      </w:r>
      <w:r w:rsidRPr="000F52A4">
        <w:rPr>
          <w:rStyle w:val="hl"/>
          <w:sz w:val="24"/>
          <w:szCs w:val="24"/>
        </w:rPr>
        <w:t xml:space="preserve">- по строке 292 «Штрафы за нарушение законодательства о налогах и сборах, законодательства о страховых взносах»  - </w:t>
      </w:r>
      <w:r w:rsidR="004E630F">
        <w:rPr>
          <w:rStyle w:val="hl"/>
          <w:sz w:val="24"/>
          <w:szCs w:val="24"/>
        </w:rPr>
        <w:t>0,1 тыс.</w:t>
      </w:r>
      <w:r w:rsidRPr="000F52A4">
        <w:rPr>
          <w:rStyle w:val="hl"/>
          <w:sz w:val="24"/>
          <w:szCs w:val="24"/>
        </w:rPr>
        <w:t xml:space="preserve"> рублей.</w:t>
      </w:r>
    </w:p>
    <w:p w:rsidR="002B62A9" w:rsidRPr="00D630CA" w:rsidRDefault="000156D4" w:rsidP="00FE5985">
      <w:pPr>
        <w:widowControl/>
        <w:autoSpaceDE/>
        <w:autoSpaceDN/>
        <w:adjustRightInd/>
        <w:jc w:val="both"/>
        <w:rPr>
          <w:rFonts w:eastAsia="Times New Roman"/>
          <w:sz w:val="24"/>
          <w:szCs w:val="24"/>
        </w:rPr>
      </w:pPr>
      <w:r>
        <w:rPr>
          <w:rFonts w:eastAsia="Times New Roman"/>
          <w:sz w:val="24"/>
          <w:szCs w:val="24"/>
        </w:rPr>
        <w:lastRenderedPageBreak/>
        <w:t xml:space="preserve"> </w:t>
      </w:r>
      <w:r w:rsidR="00F923F9" w:rsidRPr="00D630CA">
        <w:rPr>
          <w:rFonts w:eastAsia="Times New Roman"/>
          <w:sz w:val="24"/>
          <w:szCs w:val="24"/>
        </w:rPr>
        <w:t xml:space="preserve">             В ходе анализа установлено соответствие показателей Отчета об исполнении бюджета ГРБС показателям, отраженным в Сведениях об исполнении бюджета (форма 0503164).</w:t>
      </w:r>
      <w:r w:rsidR="00FE5985">
        <w:rPr>
          <w:rFonts w:eastAsia="Times New Roman"/>
          <w:sz w:val="24"/>
          <w:szCs w:val="24"/>
        </w:rPr>
        <w:t xml:space="preserve"> </w:t>
      </w:r>
    </w:p>
    <w:p w:rsidR="008E4203" w:rsidRPr="00D630CA" w:rsidRDefault="0095182F" w:rsidP="0037608D">
      <w:pPr>
        <w:jc w:val="both"/>
        <w:rPr>
          <w:rFonts w:eastAsia="Times New Roman"/>
          <w:spacing w:val="-1"/>
          <w:sz w:val="24"/>
          <w:szCs w:val="24"/>
        </w:rPr>
      </w:pPr>
      <w:r w:rsidRPr="00D630CA">
        <w:rPr>
          <w:rFonts w:eastAsia="Times New Roman"/>
          <w:b/>
          <w:spacing w:val="-1"/>
          <w:sz w:val="24"/>
          <w:szCs w:val="24"/>
        </w:rPr>
        <w:t xml:space="preserve"> </w:t>
      </w:r>
      <w:r w:rsidRPr="00D630CA">
        <w:rPr>
          <w:rFonts w:eastAsia="Times New Roman"/>
          <w:spacing w:val="-1"/>
          <w:sz w:val="24"/>
          <w:szCs w:val="24"/>
        </w:rPr>
        <w:t xml:space="preserve"> </w:t>
      </w:r>
      <w:r w:rsidR="008E4203" w:rsidRPr="00D630CA">
        <w:rPr>
          <w:rFonts w:eastAsia="Times New Roman"/>
          <w:spacing w:val="-1"/>
          <w:sz w:val="24"/>
          <w:szCs w:val="24"/>
        </w:rPr>
        <w:t xml:space="preserve">             </w:t>
      </w:r>
      <w:r w:rsidR="008E4203" w:rsidRPr="00D630CA">
        <w:rPr>
          <w:rFonts w:eastAsia="Times New Roman"/>
          <w:sz w:val="24"/>
          <w:szCs w:val="24"/>
        </w:rPr>
        <w:t>Анализ исполнения расходов Контрольно-счетной палаты по разделам, подразделам бюджетной классификации</w:t>
      </w:r>
      <w:r w:rsidR="00E271B8">
        <w:rPr>
          <w:rFonts w:eastAsia="Times New Roman"/>
          <w:sz w:val="24"/>
          <w:szCs w:val="24"/>
        </w:rPr>
        <w:t xml:space="preserve"> за 202</w:t>
      </w:r>
      <w:r w:rsidR="004E630F">
        <w:rPr>
          <w:rFonts w:eastAsia="Times New Roman"/>
          <w:sz w:val="24"/>
          <w:szCs w:val="24"/>
        </w:rPr>
        <w:t>3</w:t>
      </w:r>
      <w:r w:rsidR="00E271B8">
        <w:rPr>
          <w:rFonts w:eastAsia="Times New Roman"/>
          <w:sz w:val="24"/>
          <w:szCs w:val="24"/>
        </w:rPr>
        <w:t xml:space="preserve"> год</w:t>
      </w:r>
      <w:r w:rsidR="008E4203" w:rsidRPr="00D630CA">
        <w:rPr>
          <w:rFonts w:eastAsia="Times New Roman"/>
          <w:sz w:val="24"/>
          <w:szCs w:val="24"/>
        </w:rPr>
        <w:t xml:space="preserve"> представлен в следующей </w:t>
      </w:r>
      <w:r w:rsidR="008E4203" w:rsidRPr="00D630CA">
        <w:rPr>
          <w:rFonts w:eastAsia="Times New Roman"/>
          <w:spacing w:val="-1"/>
          <w:sz w:val="24"/>
          <w:szCs w:val="24"/>
        </w:rPr>
        <w:t>таблице.</w:t>
      </w:r>
    </w:p>
    <w:p w:rsidR="00937EBD" w:rsidRPr="007217C6" w:rsidRDefault="008E4203" w:rsidP="00D630CA">
      <w:pPr>
        <w:jc w:val="both"/>
        <w:rPr>
          <w:rFonts w:eastAsia="Times New Roman"/>
          <w:spacing w:val="-1"/>
        </w:rPr>
      </w:pPr>
      <w:r w:rsidRPr="00D630CA">
        <w:rPr>
          <w:rFonts w:eastAsia="Times New Roman"/>
          <w:spacing w:val="-1"/>
          <w:sz w:val="24"/>
          <w:szCs w:val="24"/>
        </w:rPr>
        <w:t xml:space="preserve">                                                                                                                                          </w:t>
      </w:r>
      <w:r w:rsidRPr="007217C6">
        <w:rPr>
          <w:rFonts w:eastAsia="Times New Roman"/>
          <w:spacing w:val="-1"/>
        </w:rPr>
        <w:t>тыс. рублей</w:t>
      </w:r>
    </w:p>
    <w:tbl>
      <w:tblPr>
        <w:tblpPr w:leftFromText="180" w:rightFromText="180" w:vertAnchor="text" w:tblpY="1"/>
        <w:tblOverlap w:val="never"/>
        <w:tblW w:w="9522" w:type="dxa"/>
        <w:tblInd w:w="94" w:type="dxa"/>
        <w:tblLayout w:type="fixed"/>
        <w:tblLook w:val="04A0"/>
      </w:tblPr>
      <w:tblGrid>
        <w:gridCol w:w="1037"/>
        <w:gridCol w:w="29"/>
        <w:gridCol w:w="2822"/>
        <w:gridCol w:w="1938"/>
        <w:gridCol w:w="1418"/>
        <w:gridCol w:w="1134"/>
        <w:gridCol w:w="1144"/>
      </w:tblGrid>
      <w:tr w:rsidR="00EF5E0B" w:rsidRPr="00D630CA" w:rsidTr="004B331C">
        <w:trPr>
          <w:trHeight w:val="799"/>
        </w:trPr>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5E0B" w:rsidRPr="00D630CA" w:rsidRDefault="007217C6" w:rsidP="004B331C">
            <w:pPr>
              <w:widowControl/>
              <w:autoSpaceDE/>
              <w:autoSpaceDN/>
              <w:adjustRightInd/>
              <w:jc w:val="center"/>
              <w:rPr>
                <w:rFonts w:eastAsia="Times New Roman"/>
                <w:bCs/>
                <w:sz w:val="22"/>
                <w:szCs w:val="22"/>
              </w:rPr>
            </w:pPr>
            <w:r>
              <w:rPr>
                <w:rFonts w:eastAsia="Times New Roman"/>
                <w:spacing w:val="-1"/>
                <w:sz w:val="24"/>
                <w:szCs w:val="24"/>
              </w:rPr>
              <w:t xml:space="preserve"> </w:t>
            </w:r>
            <w:r w:rsidR="00EF5E0B" w:rsidRPr="00D630CA">
              <w:rPr>
                <w:rFonts w:eastAsia="Times New Roman"/>
                <w:bCs/>
                <w:sz w:val="22"/>
                <w:szCs w:val="22"/>
              </w:rPr>
              <w:t>КОСГУ</w:t>
            </w:r>
          </w:p>
          <w:p w:rsidR="00EF5E0B" w:rsidRPr="00D630CA" w:rsidRDefault="00EF5E0B" w:rsidP="004B331C">
            <w:pPr>
              <w:widowControl/>
              <w:autoSpaceDE/>
              <w:autoSpaceDN/>
              <w:adjustRightInd/>
              <w:jc w:val="center"/>
              <w:rPr>
                <w:rFonts w:eastAsia="Times New Roman"/>
                <w:bCs/>
                <w:sz w:val="22"/>
                <w:szCs w:val="22"/>
              </w:rPr>
            </w:pP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EF5E0B" w:rsidRPr="00D630CA" w:rsidRDefault="00EF5E0B" w:rsidP="004B331C">
            <w:pPr>
              <w:widowControl/>
              <w:autoSpaceDE/>
              <w:autoSpaceDN/>
              <w:adjustRightInd/>
              <w:jc w:val="center"/>
              <w:rPr>
                <w:rFonts w:eastAsia="Times New Roman"/>
                <w:bCs/>
                <w:sz w:val="22"/>
                <w:szCs w:val="22"/>
              </w:rPr>
            </w:pPr>
            <w:r w:rsidRPr="00D630CA">
              <w:rPr>
                <w:rFonts w:eastAsia="Times New Roman"/>
                <w:bCs/>
                <w:sz w:val="22"/>
                <w:szCs w:val="22"/>
              </w:rPr>
              <w:t>Статья расходов</w:t>
            </w:r>
          </w:p>
        </w:tc>
        <w:tc>
          <w:tcPr>
            <w:tcW w:w="1938" w:type="dxa"/>
            <w:tcBorders>
              <w:top w:val="single" w:sz="4" w:space="0" w:color="auto"/>
              <w:left w:val="nil"/>
              <w:bottom w:val="single" w:sz="4" w:space="0" w:color="auto"/>
              <w:right w:val="single" w:sz="4" w:space="0" w:color="auto"/>
            </w:tcBorders>
            <w:shd w:val="clear" w:color="auto" w:fill="auto"/>
            <w:hideMark/>
          </w:tcPr>
          <w:p w:rsidR="00EF5E0B" w:rsidRPr="00D630CA" w:rsidRDefault="00EF5E0B" w:rsidP="004B331C">
            <w:pPr>
              <w:pStyle w:val="a6"/>
              <w:spacing w:line="240" w:lineRule="auto"/>
              <w:jc w:val="center"/>
              <w:rPr>
                <w:rFonts w:cs="Times New Roman"/>
                <w:sz w:val="22"/>
                <w:szCs w:val="22"/>
              </w:rPr>
            </w:pPr>
            <w:r w:rsidRPr="00D630CA">
              <w:rPr>
                <w:rFonts w:cs="Times New Roman"/>
                <w:color w:val="000000"/>
                <w:sz w:val="22"/>
                <w:szCs w:val="22"/>
                <w:lang w:eastAsia="en-US"/>
              </w:rPr>
              <w:t>Утверждено бюджетных назначений</w:t>
            </w:r>
            <w:r w:rsidR="001B44FD" w:rsidRPr="00D630CA">
              <w:rPr>
                <w:rFonts w:cs="Times New Roman"/>
                <w:color w:val="000000"/>
                <w:sz w:val="22"/>
                <w:szCs w:val="22"/>
                <w:lang w:eastAsia="en-US"/>
              </w:rPr>
              <w:t xml:space="preserve"> </w:t>
            </w:r>
            <w:r w:rsidR="004E630F">
              <w:rPr>
                <w:rFonts w:cs="Times New Roman"/>
                <w:color w:val="000000"/>
                <w:sz w:val="22"/>
                <w:szCs w:val="22"/>
                <w:lang w:eastAsia="en-US"/>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EF5E0B" w:rsidRPr="00D630CA" w:rsidRDefault="007F36F4" w:rsidP="004B331C">
            <w:pPr>
              <w:pStyle w:val="a6"/>
              <w:spacing w:line="240" w:lineRule="auto"/>
              <w:jc w:val="center"/>
              <w:rPr>
                <w:rFonts w:cs="Times New Roman"/>
                <w:sz w:val="22"/>
                <w:szCs w:val="22"/>
              </w:rPr>
            </w:pPr>
            <w:r w:rsidRPr="00D630CA">
              <w:rPr>
                <w:rFonts w:cs="Times New Roman"/>
                <w:color w:val="000000"/>
                <w:sz w:val="22"/>
                <w:szCs w:val="22"/>
                <w:lang w:eastAsia="en-US"/>
              </w:rPr>
              <w:t xml:space="preserve">  И</w:t>
            </w:r>
            <w:r w:rsidR="00EF5E0B" w:rsidRPr="00D630CA">
              <w:rPr>
                <w:rFonts w:cs="Times New Roman"/>
                <w:color w:val="000000"/>
                <w:sz w:val="22"/>
                <w:szCs w:val="22"/>
                <w:lang w:eastAsia="en-US"/>
              </w:rPr>
              <w:t>сполнение</w:t>
            </w:r>
            <w:r w:rsidRPr="00D630CA">
              <w:rPr>
                <w:rFonts w:cs="Times New Roman"/>
                <w:color w:val="000000"/>
                <w:sz w:val="22"/>
                <w:szCs w:val="22"/>
                <w:lang w:eastAsia="en-US"/>
              </w:rPr>
              <w:t xml:space="preserve"> </w:t>
            </w:r>
            <w:r w:rsidR="004E630F">
              <w:rPr>
                <w:rFonts w:cs="Times New Roman"/>
                <w:color w:val="000000"/>
                <w:sz w:val="22"/>
                <w:szCs w:val="22"/>
                <w:lang w:eastAsia="en-US"/>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F5E0B" w:rsidRPr="00D630CA" w:rsidRDefault="00EF5E0B" w:rsidP="004B331C">
            <w:pPr>
              <w:widowControl/>
              <w:autoSpaceDE/>
              <w:autoSpaceDN/>
              <w:adjustRightInd/>
              <w:jc w:val="center"/>
              <w:rPr>
                <w:rFonts w:eastAsia="Times New Roman"/>
                <w:bCs/>
                <w:sz w:val="22"/>
                <w:szCs w:val="22"/>
              </w:rPr>
            </w:pPr>
            <w:r w:rsidRPr="00D630CA">
              <w:rPr>
                <w:rFonts w:eastAsia="Times New Roman"/>
                <w:bCs/>
                <w:sz w:val="22"/>
                <w:szCs w:val="22"/>
              </w:rPr>
              <w:t>Остаток</w:t>
            </w:r>
          </w:p>
          <w:p w:rsidR="00EF5E0B" w:rsidRPr="00D630CA" w:rsidRDefault="00EF5E0B" w:rsidP="004B331C">
            <w:pPr>
              <w:widowControl/>
              <w:autoSpaceDE/>
              <w:autoSpaceDN/>
              <w:adjustRightInd/>
              <w:jc w:val="center"/>
              <w:rPr>
                <w:rFonts w:eastAsia="Times New Roman"/>
                <w:bCs/>
                <w:sz w:val="22"/>
                <w:szCs w:val="22"/>
              </w:rPr>
            </w:pPr>
            <w:r w:rsidRPr="00D630CA">
              <w:rPr>
                <w:rFonts w:eastAsia="Times New Roman"/>
                <w:bCs/>
                <w:sz w:val="22"/>
                <w:szCs w:val="22"/>
              </w:rPr>
              <w:t>лимитов</w:t>
            </w:r>
          </w:p>
          <w:p w:rsidR="00EF5E0B" w:rsidRPr="00D630CA" w:rsidRDefault="00EF5E0B" w:rsidP="004B331C">
            <w:pPr>
              <w:widowControl/>
              <w:autoSpaceDE/>
              <w:autoSpaceDN/>
              <w:adjustRightInd/>
              <w:jc w:val="center"/>
              <w:rPr>
                <w:rFonts w:eastAsia="Times New Roman"/>
                <w:bCs/>
                <w:sz w:val="22"/>
                <w:szCs w:val="22"/>
              </w:rPr>
            </w:pPr>
          </w:p>
        </w:tc>
        <w:tc>
          <w:tcPr>
            <w:tcW w:w="1144" w:type="dxa"/>
            <w:tcBorders>
              <w:top w:val="single" w:sz="4" w:space="0" w:color="auto"/>
              <w:left w:val="nil"/>
              <w:bottom w:val="single" w:sz="4" w:space="0" w:color="auto"/>
              <w:right w:val="single" w:sz="4" w:space="0" w:color="auto"/>
            </w:tcBorders>
            <w:shd w:val="clear" w:color="auto" w:fill="auto"/>
            <w:vAlign w:val="center"/>
          </w:tcPr>
          <w:p w:rsidR="00EF5E0B" w:rsidRPr="00D630CA" w:rsidRDefault="00EF5E0B" w:rsidP="004B331C">
            <w:pPr>
              <w:widowControl/>
              <w:autoSpaceDE/>
              <w:autoSpaceDN/>
              <w:adjustRightInd/>
              <w:jc w:val="center"/>
              <w:rPr>
                <w:rFonts w:eastAsia="Times New Roman"/>
                <w:bCs/>
                <w:sz w:val="22"/>
                <w:szCs w:val="22"/>
              </w:rPr>
            </w:pPr>
            <w:r w:rsidRPr="00D630CA">
              <w:rPr>
                <w:rFonts w:eastAsia="Times New Roman"/>
                <w:bCs/>
                <w:sz w:val="22"/>
                <w:szCs w:val="22"/>
              </w:rPr>
              <w:t xml:space="preserve">% </w:t>
            </w:r>
            <w:proofErr w:type="spellStart"/>
            <w:r w:rsidRPr="00D630CA">
              <w:rPr>
                <w:rFonts w:eastAsia="Times New Roman"/>
                <w:bCs/>
                <w:sz w:val="22"/>
                <w:szCs w:val="22"/>
              </w:rPr>
              <w:t>выпол</w:t>
            </w:r>
            <w:proofErr w:type="spellEnd"/>
          </w:p>
          <w:p w:rsidR="00EF5E0B" w:rsidRPr="00D630CA" w:rsidRDefault="00EF5E0B" w:rsidP="004B331C">
            <w:pPr>
              <w:widowControl/>
              <w:autoSpaceDE/>
              <w:autoSpaceDN/>
              <w:adjustRightInd/>
              <w:jc w:val="center"/>
              <w:rPr>
                <w:rFonts w:eastAsia="Times New Roman"/>
                <w:bCs/>
                <w:sz w:val="22"/>
                <w:szCs w:val="22"/>
              </w:rPr>
            </w:pPr>
            <w:r w:rsidRPr="00D630CA">
              <w:rPr>
                <w:rFonts w:eastAsia="Times New Roman"/>
                <w:bCs/>
                <w:sz w:val="22"/>
                <w:szCs w:val="22"/>
              </w:rPr>
              <w:t>нения</w:t>
            </w:r>
          </w:p>
          <w:p w:rsidR="00EF5E0B" w:rsidRPr="00D630CA" w:rsidRDefault="00EF5E0B" w:rsidP="004B331C">
            <w:pPr>
              <w:widowControl/>
              <w:autoSpaceDE/>
              <w:autoSpaceDN/>
              <w:adjustRightInd/>
              <w:jc w:val="center"/>
              <w:rPr>
                <w:rFonts w:eastAsia="Times New Roman"/>
                <w:bCs/>
                <w:sz w:val="22"/>
                <w:szCs w:val="22"/>
              </w:rPr>
            </w:pPr>
          </w:p>
        </w:tc>
      </w:tr>
      <w:tr w:rsidR="00937EBD" w:rsidRPr="00D630CA" w:rsidTr="004B331C">
        <w:trPr>
          <w:trHeight w:val="201"/>
        </w:trPr>
        <w:tc>
          <w:tcPr>
            <w:tcW w:w="952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37EBD" w:rsidRPr="00D630CA" w:rsidRDefault="00937EBD" w:rsidP="004B331C">
            <w:pPr>
              <w:jc w:val="center"/>
              <w:rPr>
                <w:rFonts w:eastAsia="Times New Roman"/>
                <w:bCs/>
                <w:sz w:val="22"/>
                <w:szCs w:val="22"/>
              </w:rPr>
            </w:pPr>
            <w:r>
              <w:rPr>
                <w:rFonts w:eastAsia="Times New Roman"/>
                <w:bCs/>
                <w:sz w:val="22"/>
                <w:szCs w:val="22"/>
              </w:rPr>
              <w:t xml:space="preserve">глава 931, подраздел 0106, целевая статья </w:t>
            </w:r>
            <w:r>
              <w:rPr>
                <w:color w:val="000000"/>
                <w:sz w:val="22"/>
                <w:szCs w:val="22"/>
                <w:lang w:eastAsia="en-US"/>
              </w:rPr>
              <w:t>9000000070, вид расхода 211, 21</w:t>
            </w:r>
            <w:r w:rsidR="00E271B8">
              <w:rPr>
                <w:color w:val="000000"/>
                <w:sz w:val="22"/>
                <w:szCs w:val="22"/>
                <w:lang w:eastAsia="en-US"/>
              </w:rPr>
              <w:t>3</w:t>
            </w:r>
          </w:p>
        </w:tc>
      </w:tr>
      <w:tr w:rsidR="00E271B8" w:rsidRPr="00D630CA" w:rsidTr="004B331C">
        <w:trPr>
          <w:trHeight w:val="363"/>
        </w:trPr>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71B8" w:rsidRPr="00D630CA" w:rsidRDefault="00E271B8" w:rsidP="004B331C">
            <w:pPr>
              <w:jc w:val="center"/>
              <w:outlineLvl w:val="6"/>
              <w:rPr>
                <w:rFonts w:eastAsia="Times New Roman"/>
                <w:sz w:val="22"/>
                <w:szCs w:val="22"/>
              </w:rPr>
            </w:pPr>
            <w:r w:rsidRPr="00D630CA">
              <w:rPr>
                <w:color w:val="000000"/>
                <w:sz w:val="22"/>
                <w:szCs w:val="22"/>
                <w:lang w:eastAsia="en-US"/>
              </w:rPr>
              <w:t>211</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E271B8" w:rsidRPr="00D630CA" w:rsidRDefault="00E271B8" w:rsidP="004B331C">
            <w:pPr>
              <w:jc w:val="center"/>
              <w:outlineLvl w:val="6"/>
              <w:rPr>
                <w:color w:val="000000"/>
                <w:sz w:val="22"/>
                <w:szCs w:val="22"/>
                <w:lang w:eastAsia="en-US"/>
              </w:rPr>
            </w:pPr>
            <w:r w:rsidRPr="00D630CA">
              <w:rPr>
                <w:color w:val="000000"/>
                <w:sz w:val="22"/>
                <w:szCs w:val="22"/>
                <w:lang w:eastAsia="en-US"/>
              </w:rPr>
              <w:t>«Заработная плата»</w:t>
            </w:r>
          </w:p>
        </w:tc>
        <w:tc>
          <w:tcPr>
            <w:tcW w:w="1938" w:type="dxa"/>
            <w:tcBorders>
              <w:top w:val="single" w:sz="4" w:space="0" w:color="auto"/>
              <w:left w:val="nil"/>
              <w:bottom w:val="single" w:sz="4" w:space="0" w:color="auto"/>
              <w:right w:val="single" w:sz="4" w:space="0" w:color="auto"/>
            </w:tcBorders>
            <w:shd w:val="clear" w:color="auto" w:fill="auto"/>
            <w:vAlign w:val="center"/>
          </w:tcPr>
          <w:p w:rsidR="00E271B8" w:rsidRPr="00E271B8" w:rsidRDefault="004B331C" w:rsidP="004B331C">
            <w:pPr>
              <w:jc w:val="right"/>
              <w:outlineLvl w:val="6"/>
              <w:rPr>
                <w:rFonts w:eastAsia="Times New Roman"/>
                <w:sz w:val="22"/>
                <w:szCs w:val="22"/>
              </w:rPr>
            </w:pPr>
            <w:r>
              <w:rPr>
                <w:rFonts w:eastAsia="Times New Roman"/>
                <w:sz w:val="22"/>
                <w:szCs w:val="22"/>
              </w:rPr>
              <w:t>1102,3</w:t>
            </w:r>
          </w:p>
        </w:tc>
        <w:tc>
          <w:tcPr>
            <w:tcW w:w="1418" w:type="dxa"/>
            <w:tcBorders>
              <w:top w:val="single" w:sz="4" w:space="0" w:color="auto"/>
              <w:left w:val="nil"/>
              <w:bottom w:val="single" w:sz="4" w:space="0" w:color="auto"/>
              <w:right w:val="single" w:sz="4" w:space="0" w:color="auto"/>
            </w:tcBorders>
            <w:shd w:val="clear" w:color="auto" w:fill="auto"/>
            <w:vAlign w:val="center"/>
          </w:tcPr>
          <w:p w:rsidR="00E271B8" w:rsidRPr="00E271B8" w:rsidRDefault="004B331C" w:rsidP="004B331C">
            <w:pPr>
              <w:jc w:val="right"/>
              <w:outlineLvl w:val="6"/>
              <w:rPr>
                <w:rFonts w:eastAsia="Times New Roman"/>
                <w:sz w:val="22"/>
                <w:szCs w:val="22"/>
              </w:rPr>
            </w:pPr>
            <w:r>
              <w:rPr>
                <w:rFonts w:eastAsia="Times New Roman"/>
                <w:sz w:val="22"/>
                <w:szCs w:val="22"/>
              </w:rPr>
              <w:t>1102,3</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1B8" w:rsidRPr="00E271B8" w:rsidRDefault="004B331C" w:rsidP="004B331C">
            <w:pPr>
              <w:jc w:val="right"/>
              <w:outlineLvl w:val="6"/>
              <w:rPr>
                <w:rFonts w:eastAsia="Times New Roman"/>
                <w:sz w:val="22"/>
                <w:szCs w:val="22"/>
              </w:rPr>
            </w:pPr>
            <w:r>
              <w:rPr>
                <w:rFonts w:eastAsia="Times New Roman"/>
                <w:sz w:val="22"/>
                <w:szCs w:val="22"/>
              </w:rPr>
              <w:t>-</w:t>
            </w:r>
          </w:p>
        </w:tc>
        <w:tc>
          <w:tcPr>
            <w:tcW w:w="1144" w:type="dxa"/>
            <w:tcBorders>
              <w:top w:val="single" w:sz="4" w:space="0" w:color="auto"/>
              <w:left w:val="nil"/>
              <w:bottom w:val="single" w:sz="4" w:space="0" w:color="auto"/>
              <w:right w:val="single" w:sz="4" w:space="0" w:color="auto"/>
            </w:tcBorders>
            <w:shd w:val="clear" w:color="auto" w:fill="auto"/>
            <w:vAlign w:val="center"/>
          </w:tcPr>
          <w:p w:rsidR="00E271B8" w:rsidRPr="00EB6561" w:rsidRDefault="00E271B8" w:rsidP="004B331C">
            <w:pPr>
              <w:widowControl/>
              <w:autoSpaceDE/>
              <w:autoSpaceDN/>
              <w:adjustRightInd/>
              <w:jc w:val="center"/>
              <w:outlineLvl w:val="6"/>
              <w:rPr>
                <w:rFonts w:eastAsia="Times New Roman"/>
                <w:sz w:val="22"/>
                <w:szCs w:val="22"/>
              </w:rPr>
            </w:pPr>
            <w:r>
              <w:rPr>
                <w:rFonts w:eastAsia="Times New Roman"/>
                <w:sz w:val="22"/>
                <w:szCs w:val="22"/>
              </w:rPr>
              <w:t>100</w:t>
            </w:r>
            <w:r w:rsidR="00EE7388">
              <w:rPr>
                <w:rFonts w:eastAsia="Times New Roman"/>
                <w:sz w:val="22"/>
                <w:szCs w:val="22"/>
              </w:rPr>
              <w:t>,0</w:t>
            </w:r>
          </w:p>
        </w:tc>
      </w:tr>
      <w:tr w:rsidR="00E271B8" w:rsidRPr="00D630CA" w:rsidTr="004B331C">
        <w:trPr>
          <w:trHeight w:val="255"/>
        </w:trPr>
        <w:tc>
          <w:tcPr>
            <w:tcW w:w="1066" w:type="dxa"/>
            <w:gridSpan w:val="2"/>
            <w:tcBorders>
              <w:top w:val="nil"/>
              <w:left w:val="single" w:sz="4" w:space="0" w:color="auto"/>
              <w:bottom w:val="single" w:sz="4" w:space="0" w:color="auto"/>
              <w:right w:val="single" w:sz="4" w:space="0" w:color="auto"/>
            </w:tcBorders>
            <w:shd w:val="clear" w:color="auto" w:fill="auto"/>
            <w:vAlign w:val="center"/>
            <w:hideMark/>
          </w:tcPr>
          <w:p w:rsidR="00E271B8" w:rsidRPr="00D630CA" w:rsidRDefault="00E271B8" w:rsidP="004B331C">
            <w:pPr>
              <w:widowControl/>
              <w:autoSpaceDE/>
              <w:autoSpaceDN/>
              <w:adjustRightInd/>
              <w:jc w:val="center"/>
              <w:outlineLvl w:val="6"/>
              <w:rPr>
                <w:rFonts w:eastAsia="Times New Roman"/>
                <w:sz w:val="22"/>
                <w:szCs w:val="22"/>
              </w:rPr>
            </w:pPr>
            <w:r w:rsidRPr="00D630CA">
              <w:rPr>
                <w:color w:val="000000"/>
                <w:sz w:val="22"/>
                <w:szCs w:val="22"/>
                <w:lang w:eastAsia="en-US"/>
              </w:rPr>
              <w:t>213</w:t>
            </w:r>
          </w:p>
        </w:tc>
        <w:tc>
          <w:tcPr>
            <w:tcW w:w="2822" w:type="dxa"/>
            <w:tcBorders>
              <w:top w:val="nil"/>
              <w:left w:val="nil"/>
              <w:bottom w:val="single" w:sz="4" w:space="0" w:color="auto"/>
              <w:right w:val="single" w:sz="4" w:space="0" w:color="auto"/>
            </w:tcBorders>
            <w:shd w:val="clear" w:color="auto" w:fill="auto"/>
            <w:vAlign w:val="center"/>
            <w:hideMark/>
          </w:tcPr>
          <w:p w:rsidR="00E271B8" w:rsidRPr="00D630CA" w:rsidRDefault="00E271B8" w:rsidP="004B331C">
            <w:pPr>
              <w:widowControl/>
              <w:autoSpaceDE/>
              <w:autoSpaceDN/>
              <w:adjustRightInd/>
              <w:jc w:val="center"/>
              <w:outlineLvl w:val="6"/>
              <w:rPr>
                <w:rFonts w:eastAsia="Times New Roman"/>
                <w:sz w:val="22"/>
                <w:szCs w:val="22"/>
              </w:rPr>
            </w:pPr>
            <w:r w:rsidRPr="00D630CA">
              <w:rPr>
                <w:color w:val="000000"/>
                <w:sz w:val="22"/>
                <w:szCs w:val="22"/>
                <w:lang w:eastAsia="en-US"/>
              </w:rPr>
              <w:t>«Начисления на зарплату»</w:t>
            </w:r>
          </w:p>
        </w:tc>
        <w:tc>
          <w:tcPr>
            <w:tcW w:w="1938" w:type="dxa"/>
            <w:tcBorders>
              <w:top w:val="nil"/>
              <w:left w:val="nil"/>
              <w:bottom w:val="single" w:sz="4" w:space="0" w:color="auto"/>
              <w:right w:val="single" w:sz="4" w:space="0" w:color="auto"/>
            </w:tcBorders>
            <w:shd w:val="clear" w:color="auto" w:fill="auto"/>
            <w:vAlign w:val="center"/>
          </w:tcPr>
          <w:p w:rsidR="00E271B8" w:rsidRPr="00E271B8" w:rsidRDefault="004B331C" w:rsidP="004B331C">
            <w:pPr>
              <w:jc w:val="right"/>
              <w:outlineLvl w:val="6"/>
              <w:rPr>
                <w:rFonts w:eastAsia="Times New Roman"/>
                <w:sz w:val="22"/>
                <w:szCs w:val="22"/>
              </w:rPr>
            </w:pPr>
            <w:r>
              <w:rPr>
                <w:rFonts w:eastAsia="Times New Roman"/>
                <w:sz w:val="22"/>
                <w:szCs w:val="22"/>
              </w:rPr>
              <w:t>331,7</w:t>
            </w:r>
          </w:p>
        </w:tc>
        <w:tc>
          <w:tcPr>
            <w:tcW w:w="1418" w:type="dxa"/>
            <w:tcBorders>
              <w:top w:val="nil"/>
              <w:left w:val="nil"/>
              <w:bottom w:val="single" w:sz="4" w:space="0" w:color="auto"/>
              <w:right w:val="single" w:sz="4" w:space="0" w:color="auto"/>
            </w:tcBorders>
            <w:shd w:val="clear" w:color="auto" w:fill="auto"/>
            <w:vAlign w:val="center"/>
          </w:tcPr>
          <w:p w:rsidR="00E271B8" w:rsidRPr="00E271B8" w:rsidRDefault="004B331C" w:rsidP="004B331C">
            <w:pPr>
              <w:jc w:val="right"/>
              <w:outlineLvl w:val="6"/>
              <w:rPr>
                <w:rFonts w:eastAsia="Times New Roman"/>
                <w:sz w:val="22"/>
                <w:szCs w:val="22"/>
              </w:rPr>
            </w:pPr>
            <w:r>
              <w:rPr>
                <w:rFonts w:eastAsia="Times New Roman"/>
                <w:sz w:val="22"/>
                <w:szCs w:val="22"/>
              </w:rPr>
              <w:t>291,2</w:t>
            </w:r>
          </w:p>
        </w:tc>
        <w:tc>
          <w:tcPr>
            <w:tcW w:w="1134" w:type="dxa"/>
            <w:tcBorders>
              <w:top w:val="nil"/>
              <w:left w:val="nil"/>
              <w:bottom w:val="single" w:sz="4" w:space="0" w:color="auto"/>
              <w:right w:val="single" w:sz="4" w:space="0" w:color="auto"/>
            </w:tcBorders>
            <w:shd w:val="clear" w:color="auto" w:fill="auto"/>
            <w:vAlign w:val="center"/>
          </w:tcPr>
          <w:p w:rsidR="00E271B8" w:rsidRPr="00E271B8" w:rsidRDefault="004B331C" w:rsidP="004B331C">
            <w:pPr>
              <w:jc w:val="right"/>
              <w:outlineLvl w:val="6"/>
              <w:rPr>
                <w:rFonts w:eastAsia="Times New Roman"/>
                <w:sz w:val="22"/>
                <w:szCs w:val="22"/>
              </w:rPr>
            </w:pPr>
            <w:r>
              <w:rPr>
                <w:rFonts w:eastAsia="Times New Roman"/>
                <w:sz w:val="22"/>
                <w:szCs w:val="22"/>
              </w:rPr>
              <w:t>40,5</w:t>
            </w:r>
          </w:p>
        </w:tc>
        <w:tc>
          <w:tcPr>
            <w:tcW w:w="1144" w:type="dxa"/>
            <w:tcBorders>
              <w:top w:val="nil"/>
              <w:left w:val="nil"/>
              <w:bottom w:val="single" w:sz="4" w:space="0" w:color="auto"/>
              <w:right w:val="single" w:sz="4" w:space="0" w:color="auto"/>
            </w:tcBorders>
            <w:shd w:val="clear" w:color="auto" w:fill="auto"/>
            <w:vAlign w:val="center"/>
          </w:tcPr>
          <w:p w:rsidR="00E271B8" w:rsidRPr="00EB6561" w:rsidRDefault="004B331C" w:rsidP="004B331C">
            <w:pPr>
              <w:widowControl/>
              <w:autoSpaceDE/>
              <w:autoSpaceDN/>
              <w:adjustRightInd/>
              <w:jc w:val="center"/>
              <w:outlineLvl w:val="6"/>
              <w:rPr>
                <w:rFonts w:eastAsia="Times New Roman"/>
                <w:sz w:val="22"/>
                <w:szCs w:val="22"/>
              </w:rPr>
            </w:pPr>
            <w:r>
              <w:rPr>
                <w:rFonts w:eastAsia="Times New Roman"/>
                <w:sz w:val="22"/>
                <w:szCs w:val="22"/>
              </w:rPr>
              <w:t xml:space="preserve">87,8 </w:t>
            </w:r>
          </w:p>
        </w:tc>
      </w:tr>
      <w:tr w:rsidR="00E271B8" w:rsidRPr="00D630CA" w:rsidTr="004B331C">
        <w:trPr>
          <w:trHeight w:val="375"/>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E271B8" w:rsidRPr="00D630CA" w:rsidRDefault="00E271B8" w:rsidP="004B331C">
            <w:pPr>
              <w:widowControl/>
              <w:autoSpaceDE/>
              <w:autoSpaceDN/>
              <w:adjustRightInd/>
              <w:jc w:val="center"/>
              <w:outlineLvl w:val="6"/>
              <w:rPr>
                <w:rFonts w:eastAsia="Times New Roman"/>
                <w:sz w:val="22"/>
                <w:szCs w:val="22"/>
              </w:rPr>
            </w:pPr>
          </w:p>
        </w:tc>
        <w:tc>
          <w:tcPr>
            <w:tcW w:w="2851" w:type="dxa"/>
            <w:gridSpan w:val="2"/>
            <w:tcBorders>
              <w:top w:val="nil"/>
              <w:left w:val="nil"/>
              <w:bottom w:val="single" w:sz="4" w:space="0" w:color="auto"/>
              <w:right w:val="single" w:sz="4" w:space="0" w:color="auto"/>
            </w:tcBorders>
            <w:shd w:val="clear" w:color="auto" w:fill="auto"/>
            <w:vAlign w:val="center"/>
            <w:hideMark/>
          </w:tcPr>
          <w:p w:rsidR="00E271B8" w:rsidRPr="00D630CA" w:rsidRDefault="00E271B8" w:rsidP="004B331C">
            <w:pPr>
              <w:jc w:val="center"/>
              <w:outlineLvl w:val="6"/>
              <w:rPr>
                <w:color w:val="000000"/>
                <w:sz w:val="22"/>
                <w:szCs w:val="22"/>
                <w:lang w:eastAsia="en-US"/>
              </w:rPr>
            </w:pPr>
            <w:r>
              <w:rPr>
                <w:color w:val="000000"/>
                <w:sz w:val="22"/>
                <w:szCs w:val="22"/>
                <w:lang w:eastAsia="en-US"/>
              </w:rPr>
              <w:t>итого по целевой статье 9000000070</w:t>
            </w:r>
          </w:p>
        </w:tc>
        <w:tc>
          <w:tcPr>
            <w:tcW w:w="1938" w:type="dxa"/>
            <w:tcBorders>
              <w:top w:val="nil"/>
              <w:left w:val="nil"/>
              <w:bottom w:val="single" w:sz="4" w:space="0" w:color="auto"/>
              <w:right w:val="single" w:sz="4" w:space="0" w:color="auto"/>
            </w:tcBorders>
            <w:shd w:val="clear" w:color="auto" w:fill="auto"/>
            <w:vAlign w:val="center"/>
          </w:tcPr>
          <w:p w:rsidR="00E271B8" w:rsidRPr="00E271B8" w:rsidRDefault="004B331C" w:rsidP="004B331C">
            <w:pPr>
              <w:jc w:val="right"/>
              <w:outlineLvl w:val="1"/>
              <w:rPr>
                <w:rFonts w:eastAsia="Times New Roman"/>
                <w:bCs/>
                <w:sz w:val="22"/>
                <w:szCs w:val="22"/>
              </w:rPr>
            </w:pPr>
            <w:r>
              <w:rPr>
                <w:rFonts w:eastAsia="Times New Roman"/>
                <w:bCs/>
                <w:sz w:val="22"/>
                <w:szCs w:val="22"/>
              </w:rPr>
              <w:t>1434,0</w:t>
            </w:r>
          </w:p>
        </w:tc>
        <w:tc>
          <w:tcPr>
            <w:tcW w:w="1418" w:type="dxa"/>
            <w:tcBorders>
              <w:top w:val="nil"/>
              <w:left w:val="nil"/>
              <w:bottom w:val="single" w:sz="4" w:space="0" w:color="auto"/>
              <w:right w:val="single" w:sz="4" w:space="0" w:color="auto"/>
            </w:tcBorders>
            <w:shd w:val="clear" w:color="auto" w:fill="auto"/>
            <w:vAlign w:val="center"/>
          </w:tcPr>
          <w:p w:rsidR="00E271B8" w:rsidRPr="00E271B8" w:rsidRDefault="004B331C" w:rsidP="004B331C">
            <w:pPr>
              <w:jc w:val="right"/>
              <w:outlineLvl w:val="1"/>
              <w:rPr>
                <w:rFonts w:eastAsia="Times New Roman"/>
                <w:bCs/>
                <w:sz w:val="22"/>
                <w:szCs w:val="22"/>
              </w:rPr>
            </w:pPr>
            <w:r>
              <w:rPr>
                <w:rFonts w:eastAsia="Times New Roman"/>
                <w:bCs/>
                <w:sz w:val="22"/>
                <w:szCs w:val="22"/>
              </w:rPr>
              <w:t>1393,5</w:t>
            </w:r>
          </w:p>
        </w:tc>
        <w:tc>
          <w:tcPr>
            <w:tcW w:w="1134" w:type="dxa"/>
            <w:tcBorders>
              <w:top w:val="nil"/>
              <w:left w:val="nil"/>
              <w:bottom w:val="single" w:sz="4" w:space="0" w:color="auto"/>
              <w:right w:val="single" w:sz="4" w:space="0" w:color="auto"/>
            </w:tcBorders>
            <w:shd w:val="clear" w:color="auto" w:fill="auto"/>
            <w:vAlign w:val="center"/>
          </w:tcPr>
          <w:p w:rsidR="00E271B8" w:rsidRPr="00E271B8" w:rsidRDefault="004B331C" w:rsidP="004B331C">
            <w:pPr>
              <w:jc w:val="right"/>
              <w:outlineLvl w:val="1"/>
              <w:rPr>
                <w:rFonts w:eastAsia="Times New Roman"/>
                <w:bCs/>
                <w:sz w:val="22"/>
                <w:szCs w:val="22"/>
              </w:rPr>
            </w:pPr>
            <w:r>
              <w:rPr>
                <w:rFonts w:eastAsia="Times New Roman"/>
                <w:bCs/>
                <w:sz w:val="22"/>
                <w:szCs w:val="22"/>
              </w:rPr>
              <w:t>40,5</w:t>
            </w:r>
          </w:p>
        </w:tc>
        <w:tc>
          <w:tcPr>
            <w:tcW w:w="1144" w:type="dxa"/>
            <w:tcBorders>
              <w:top w:val="nil"/>
              <w:left w:val="nil"/>
              <w:bottom w:val="single" w:sz="4" w:space="0" w:color="auto"/>
              <w:right w:val="single" w:sz="4" w:space="0" w:color="auto"/>
            </w:tcBorders>
            <w:shd w:val="clear" w:color="auto" w:fill="auto"/>
            <w:vAlign w:val="center"/>
          </w:tcPr>
          <w:p w:rsidR="00E271B8" w:rsidRPr="00EB6561" w:rsidRDefault="004B331C" w:rsidP="004B331C">
            <w:pPr>
              <w:widowControl/>
              <w:autoSpaceDE/>
              <w:autoSpaceDN/>
              <w:adjustRightInd/>
              <w:jc w:val="center"/>
              <w:outlineLvl w:val="6"/>
              <w:rPr>
                <w:rFonts w:eastAsia="Times New Roman"/>
                <w:sz w:val="22"/>
                <w:szCs w:val="22"/>
              </w:rPr>
            </w:pPr>
            <w:r>
              <w:rPr>
                <w:rFonts w:eastAsia="Times New Roman"/>
                <w:sz w:val="22"/>
                <w:szCs w:val="22"/>
              </w:rPr>
              <w:t xml:space="preserve">97,2 </w:t>
            </w:r>
          </w:p>
        </w:tc>
      </w:tr>
      <w:tr w:rsidR="00937EBD" w:rsidRPr="00D630CA" w:rsidTr="004B331C">
        <w:trPr>
          <w:trHeight w:val="121"/>
        </w:trPr>
        <w:tc>
          <w:tcPr>
            <w:tcW w:w="952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37EBD" w:rsidRPr="00EB6561" w:rsidRDefault="00937EBD" w:rsidP="004B331C">
            <w:pPr>
              <w:widowControl/>
              <w:autoSpaceDE/>
              <w:autoSpaceDN/>
              <w:adjustRightInd/>
              <w:jc w:val="center"/>
              <w:outlineLvl w:val="6"/>
              <w:rPr>
                <w:rFonts w:eastAsia="Times New Roman"/>
                <w:sz w:val="22"/>
                <w:szCs w:val="22"/>
              </w:rPr>
            </w:pPr>
            <w:r w:rsidRPr="00EB6561">
              <w:rPr>
                <w:rFonts w:eastAsia="Times New Roman"/>
                <w:bCs/>
                <w:sz w:val="22"/>
                <w:szCs w:val="22"/>
              </w:rPr>
              <w:t xml:space="preserve">глава 931, подраздел 0106, целевая статья </w:t>
            </w:r>
            <w:r w:rsidRPr="00EB6561">
              <w:rPr>
                <w:color w:val="000000"/>
                <w:sz w:val="22"/>
                <w:szCs w:val="22"/>
                <w:lang w:eastAsia="en-US"/>
              </w:rPr>
              <w:t xml:space="preserve">9000002010, вид расхода </w:t>
            </w:r>
            <w:r w:rsidR="004B331C">
              <w:rPr>
                <w:color w:val="000000"/>
                <w:sz w:val="22"/>
                <w:szCs w:val="22"/>
                <w:lang w:eastAsia="en-US"/>
              </w:rPr>
              <w:t>121</w:t>
            </w:r>
            <w:r w:rsidRPr="00EB6561">
              <w:rPr>
                <w:color w:val="000000"/>
                <w:sz w:val="22"/>
                <w:szCs w:val="22"/>
                <w:lang w:eastAsia="en-US"/>
              </w:rPr>
              <w:t>,</w:t>
            </w:r>
            <w:r w:rsidR="004B331C">
              <w:rPr>
                <w:color w:val="000000"/>
                <w:sz w:val="22"/>
                <w:szCs w:val="22"/>
                <w:lang w:eastAsia="en-US"/>
              </w:rPr>
              <w:t>129</w:t>
            </w:r>
          </w:p>
        </w:tc>
      </w:tr>
      <w:tr w:rsidR="00E271B8" w:rsidRPr="00D630CA" w:rsidTr="004B331C">
        <w:trPr>
          <w:trHeight w:val="9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71B8" w:rsidRPr="00D630CA" w:rsidRDefault="00E271B8" w:rsidP="004B331C">
            <w:pPr>
              <w:jc w:val="center"/>
              <w:outlineLvl w:val="6"/>
              <w:rPr>
                <w:rFonts w:eastAsia="Times New Roman"/>
                <w:sz w:val="22"/>
                <w:szCs w:val="22"/>
              </w:rPr>
            </w:pPr>
            <w:r w:rsidRPr="00D630CA">
              <w:rPr>
                <w:color w:val="000000"/>
                <w:sz w:val="22"/>
                <w:szCs w:val="22"/>
                <w:lang w:eastAsia="en-US"/>
              </w:rPr>
              <w:t>211</w:t>
            </w:r>
          </w:p>
        </w:tc>
        <w:tc>
          <w:tcPr>
            <w:tcW w:w="2851" w:type="dxa"/>
            <w:gridSpan w:val="2"/>
            <w:tcBorders>
              <w:top w:val="single" w:sz="4" w:space="0" w:color="auto"/>
              <w:left w:val="nil"/>
              <w:bottom w:val="single" w:sz="4" w:space="0" w:color="auto"/>
              <w:right w:val="single" w:sz="4" w:space="0" w:color="auto"/>
            </w:tcBorders>
            <w:shd w:val="clear" w:color="auto" w:fill="auto"/>
            <w:vAlign w:val="center"/>
            <w:hideMark/>
          </w:tcPr>
          <w:p w:rsidR="00E271B8" w:rsidRPr="00D630CA" w:rsidRDefault="00E271B8" w:rsidP="004B331C">
            <w:pPr>
              <w:jc w:val="center"/>
              <w:outlineLvl w:val="6"/>
              <w:rPr>
                <w:color w:val="000000"/>
                <w:sz w:val="22"/>
                <w:szCs w:val="22"/>
                <w:lang w:eastAsia="en-US"/>
              </w:rPr>
            </w:pPr>
            <w:r w:rsidRPr="00D630CA">
              <w:rPr>
                <w:color w:val="000000"/>
                <w:sz w:val="22"/>
                <w:szCs w:val="22"/>
                <w:lang w:eastAsia="en-US"/>
              </w:rPr>
              <w:t>«Заработная плата»</w:t>
            </w:r>
          </w:p>
        </w:tc>
        <w:tc>
          <w:tcPr>
            <w:tcW w:w="1938" w:type="dxa"/>
            <w:tcBorders>
              <w:top w:val="single" w:sz="4" w:space="0" w:color="auto"/>
              <w:left w:val="nil"/>
              <w:bottom w:val="single" w:sz="4" w:space="0" w:color="auto"/>
              <w:right w:val="single" w:sz="4" w:space="0" w:color="auto"/>
            </w:tcBorders>
            <w:shd w:val="clear" w:color="auto" w:fill="auto"/>
            <w:vAlign w:val="center"/>
          </w:tcPr>
          <w:p w:rsidR="00E271B8" w:rsidRPr="00E271B8" w:rsidRDefault="004B331C" w:rsidP="004B331C">
            <w:pPr>
              <w:jc w:val="right"/>
              <w:outlineLvl w:val="6"/>
              <w:rPr>
                <w:rFonts w:eastAsia="Times New Roman"/>
                <w:sz w:val="22"/>
                <w:szCs w:val="22"/>
              </w:rPr>
            </w:pPr>
            <w:r>
              <w:rPr>
                <w:rFonts w:eastAsia="Times New Roman"/>
                <w:sz w:val="22"/>
                <w:szCs w:val="22"/>
              </w:rPr>
              <w:t>456,7</w:t>
            </w:r>
          </w:p>
        </w:tc>
        <w:tc>
          <w:tcPr>
            <w:tcW w:w="1418" w:type="dxa"/>
            <w:tcBorders>
              <w:top w:val="single" w:sz="4" w:space="0" w:color="auto"/>
              <w:left w:val="nil"/>
              <w:bottom w:val="single" w:sz="4" w:space="0" w:color="auto"/>
              <w:right w:val="single" w:sz="4" w:space="0" w:color="auto"/>
            </w:tcBorders>
            <w:shd w:val="clear" w:color="auto" w:fill="auto"/>
            <w:vAlign w:val="center"/>
          </w:tcPr>
          <w:p w:rsidR="00E271B8" w:rsidRPr="00E271B8" w:rsidRDefault="004B331C" w:rsidP="004B331C">
            <w:pPr>
              <w:jc w:val="right"/>
              <w:outlineLvl w:val="6"/>
              <w:rPr>
                <w:rFonts w:eastAsia="Times New Roman"/>
                <w:sz w:val="22"/>
                <w:szCs w:val="22"/>
              </w:rPr>
            </w:pPr>
            <w:r>
              <w:rPr>
                <w:rFonts w:eastAsia="Times New Roman"/>
                <w:sz w:val="22"/>
                <w:szCs w:val="22"/>
              </w:rPr>
              <w:t>456,7</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1B8" w:rsidRPr="00E271B8" w:rsidRDefault="004B331C" w:rsidP="004B331C">
            <w:pPr>
              <w:jc w:val="right"/>
              <w:outlineLvl w:val="6"/>
              <w:rPr>
                <w:rFonts w:eastAsia="Times New Roman"/>
                <w:sz w:val="22"/>
                <w:szCs w:val="22"/>
              </w:rPr>
            </w:pPr>
            <w:r>
              <w:rPr>
                <w:rFonts w:eastAsia="Times New Roman"/>
                <w:sz w:val="22"/>
                <w:szCs w:val="22"/>
              </w:rPr>
              <w:t>-</w:t>
            </w:r>
          </w:p>
        </w:tc>
        <w:tc>
          <w:tcPr>
            <w:tcW w:w="1144" w:type="dxa"/>
            <w:tcBorders>
              <w:top w:val="single" w:sz="4" w:space="0" w:color="auto"/>
              <w:left w:val="nil"/>
              <w:bottom w:val="single" w:sz="4" w:space="0" w:color="auto"/>
              <w:right w:val="single" w:sz="4" w:space="0" w:color="auto"/>
            </w:tcBorders>
            <w:shd w:val="clear" w:color="auto" w:fill="auto"/>
            <w:vAlign w:val="center"/>
          </w:tcPr>
          <w:p w:rsidR="00E271B8" w:rsidRPr="00EB6561" w:rsidRDefault="00E271B8" w:rsidP="004B331C">
            <w:pPr>
              <w:widowControl/>
              <w:autoSpaceDE/>
              <w:autoSpaceDN/>
              <w:adjustRightInd/>
              <w:jc w:val="center"/>
              <w:outlineLvl w:val="6"/>
              <w:rPr>
                <w:rFonts w:eastAsia="Times New Roman"/>
                <w:sz w:val="22"/>
                <w:szCs w:val="22"/>
              </w:rPr>
            </w:pPr>
            <w:r>
              <w:rPr>
                <w:rFonts w:eastAsia="Times New Roman"/>
                <w:sz w:val="22"/>
                <w:szCs w:val="22"/>
              </w:rPr>
              <w:t>100,0</w:t>
            </w:r>
          </w:p>
        </w:tc>
      </w:tr>
      <w:tr w:rsidR="00E271B8" w:rsidRPr="00D630CA" w:rsidTr="004B331C">
        <w:trPr>
          <w:trHeight w:val="133"/>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71B8" w:rsidRPr="00D630CA" w:rsidRDefault="00E271B8" w:rsidP="004B331C">
            <w:pPr>
              <w:widowControl/>
              <w:autoSpaceDE/>
              <w:autoSpaceDN/>
              <w:adjustRightInd/>
              <w:jc w:val="center"/>
              <w:outlineLvl w:val="6"/>
              <w:rPr>
                <w:rFonts w:eastAsia="Times New Roman"/>
                <w:sz w:val="22"/>
                <w:szCs w:val="22"/>
              </w:rPr>
            </w:pPr>
            <w:r w:rsidRPr="00D630CA">
              <w:rPr>
                <w:color w:val="000000"/>
                <w:sz w:val="22"/>
                <w:szCs w:val="22"/>
                <w:lang w:eastAsia="en-US"/>
              </w:rPr>
              <w:t>213</w:t>
            </w:r>
          </w:p>
        </w:tc>
        <w:tc>
          <w:tcPr>
            <w:tcW w:w="2851" w:type="dxa"/>
            <w:gridSpan w:val="2"/>
            <w:tcBorders>
              <w:top w:val="single" w:sz="4" w:space="0" w:color="auto"/>
              <w:left w:val="nil"/>
              <w:bottom w:val="single" w:sz="4" w:space="0" w:color="auto"/>
              <w:right w:val="single" w:sz="4" w:space="0" w:color="auto"/>
            </w:tcBorders>
            <w:shd w:val="clear" w:color="auto" w:fill="auto"/>
            <w:vAlign w:val="center"/>
            <w:hideMark/>
          </w:tcPr>
          <w:p w:rsidR="00E271B8" w:rsidRPr="00D630CA" w:rsidRDefault="00E271B8" w:rsidP="004B331C">
            <w:pPr>
              <w:widowControl/>
              <w:autoSpaceDE/>
              <w:autoSpaceDN/>
              <w:adjustRightInd/>
              <w:jc w:val="center"/>
              <w:outlineLvl w:val="6"/>
              <w:rPr>
                <w:rFonts w:eastAsia="Times New Roman"/>
                <w:sz w:val="22"/>
                <w:szCs w:val="22"/>
              </w:rPr>
            </w:pPr>
            <w:r w:rsidRPr="00D630CA">
              <w:rPr>
                <w:color w:val="000000"/>
                <w:sz w:val="22"/>
                <w:szCs w:val="22"/>
                <w:lang w:eastAsia="en-US"/>
              </w:rPr>
              <w:t>«Начисления на зарплату»</w:t>
            </w:r>
          </w:p>
        </w:tc>
        <w:tc>
          <w:tcPr>
            <w:tcW w:w="1938" w:type="dxa"/>
            <w:tcBorders>
              <w:top w:val="single" w:sz="4" w:space="0" w:color="auto"/>
              <w:left w:val="nil"/>
              <w:bottom w:val="single" w:sz="4" w:space="0" w:color="auto"/>
              <w:right w:val="single" w:sz="4" w:space="0" w:color="auto"/>
            </w:tcBorders>
            <w:shd w:val="clear" w:color="auto" w:fill="auto"/>
            <w:vAlign w:val="center"/>
          </w:tcPr>
          <w:p w:rsidR="00E271B8" w:rsidRPr="00E271B8" w:rsidRDefault="004B331C" w:rsidP="004B331C">
            <w:pPr>
              <w:jc w:val="right"/>
              <w:outlineLvl w:val="6"/>
              <w:rPr>
                <w:rFonts w:eastAsia="Times New Roman"/>
                <w:sz w:val="22"/>
                <w:szCs w:val="22"/>
              </w:rPr>
            </w:pPr>
            <w:r>
              <w:rPr>
                <w:rFonts w:eastAsia="Times New Roman"/>
                <w:sz w:val="22"/>
                <w:szCs w:val="22"/>
              </w:rPr>
              <w:t>136,7</w:t>
            </w:r>
          </w:p>
        </w:tc>
        <w:tc>
          <w:tcPr>
            <w:tcW w:w="1418" w:type="dxa"/>
            <w:tcBorders>
              <w:top w:val="single" w:sz="4" w:space="0" w:color="auto"/>
              <w:left w:val="nil"/>
              <w:bottom w:val="single" w:sz="4" w:space="0" w:color="auto"/>
              <w:right w:val="single" w:sz="4" w:space="0" w:color="auto"/>
            </w:tcBorders>
            <w:shd w:val="clear" w:color="auto" w:fill="auto"/>
            <w:vAlign w:val="center"/>
          </w:tcPr>
          <w:p w:rsidR="00E271B8" w:rsidRPr="00E271B8" w:rsidRDefault="004B331C" w:rsidP="004B331C">
            <w:pPr>
              <w:jc w:val="right"/>
              <w:outlineLvl w:val="6"/>
              <w:rPr>
                <w:rFonts w:eastAsia="Times New Roman"/>
                <w:sz w:val="22"/>
                <w:szCs w:val="22"/>
              </w:rPr>
            </w:pPr>
            <w:r>
              <w:rPr>
                <w:rFonts w:eastAsia="Times New Roman"/>
                <w:sz w:val="22"/>
                <w:szCs w:val="22"/>
              </w:rPr>
              <w:t>117,3</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1B8" w:rsidRPr="00E271B8" w:rsidRDefault="00E271B8" w:rsidP="004B331C">
            <w:pPr>
              <w:jc w:val="right"/>
              <w:outlineLvl w:val="6"/>
              <w:rPr>
                <w:rFonts w:eastAsia="Times New Roman"/>
                <w:sz w:val="22"/>
                <w:szCs w:val="22"/>
              </w:rPr>
            </w:pPr>
          </w:p>
        </w:tc>
        <w:tc>
          <w:tcPr>
            <w:tcW w:w="1144" w:type="dxa"/>
            <w:tcBorders>
              <w:top w:val="single" w:sz="4" w:space="0" w:color="auto"/>
              <w:left w:val="nil"/>
              <w:bottom w:val="single" w:sz="4" w:space="0" w:color="auto"/>
              <w:right w:val="single" w:sz="4" w:space="0" w:color="auto"/>
            </w:tcBorders>
            <w:shd w:val="clear" w:color="auto" w:fill="auto"/>
            <w:vAlign w:val="center"/>
          </w:tcPr>
          <w:p w:rsidR="00E271B8" w:rsidRPr="00EB6561" w:rsidRDefault="00E271B8" w:rsidP="004B331C">
            <w:pPr>
              <w:widowControl/>
              <w:autoSpaceDE/>
              <w:autoSpaceDN/>
              <w:adjustRightInd/>
              <w:jc w:val="center"/>
              <w:outlineLvl w:val="6"/>
              <w:rPr>
                <w:rFonts w:eastAsia="Times New Roman"/>
                <w:sz w:val="22"/>
                <w:szCs w:val="22"/>
              </w:rPr>
            </w:pPr>
            <w:r>
              <w:rPr>
                <w:rFonts w:eastAsia="Times New Roman"/>
                <w:sz w:val="22"/>
                <w:szCs w:val="22"/>
              </w:rPr>
              <w:t>100,0</w:t>
            </w:r>
          </w:p>
        </w:tc>
      </w:tr>
      <w:tr w:rsidR="004B331C" w:rsidRPr="00D630CA" w:rsidTr="004B331C">
        <w:trPr>
          <w:trHeight w:val="109"/>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31C" w:rsidRPr="00D630CA" w:rsidRDefault="004B331C" w:rsidP="004B331C">
            <w:pPr>
              <w:jc w:val="center"/>
              <w:outlineLvl w:val="6"/>
              <w:rPr>
                <w:color w:val="000000"/>
                <w:sz w:val="22"/>
                <w:szCs w:val="22"/>
                <w:lang w:eastAsia="en-US"/>
              </w:rPr>
            </w:pPr>
            <w:r>
              <w:rPr>
                <w:color w:val="000000"/>
                <w:sz w:val="22"/>
                <w:szCs w:val="22"/>
                <w:lang w:eastAsia="en-US"/>
              </w:rPr>
              <w:t>266</w:t>
            </w:r>
          </w:p>
        </w:tc>
        <w:tc>
          <w:tcPr>
            <w:tcW w:w="2851" w:type="dxa"/>
            <w:gridSpan w:val="2"/>
            <w:tcBorders>
              <w:top w:val="single" w:sz="4" w:space="0" w:color="auto"/>
              <w:left w:val="nil"/>
              <w:bottom w:val="single" w:sz="4" w:space="0" w:color="auto"/>
              <w:right w:val="single" w:sz="4" w:space="0" w:color="auto"/>
            </w:tcBorders>
            <w:shd w:val="clear" w:color="auto" w:fill="auto"/>
            <w:vAlign w:val="center"/>
            <w:hideMark/>
          </w:tcPr>
          <w:p w:rsidR="004B331C" w:rsidRPr="00D630CA" w:rsidRDefault="004B331C" w:rsidP="004B331C">
            <w:pPr>
              <w:jc w:val="center"/>
              <w:outlineLvl w:val="6"/>
              <w:rPr>
                <w:color w:val="000000"/>
                <w:sz w:val="22"/>
                <w:szCs w:val="22"/>
                <w:lang w:eastAsia="en-US"/>
              </w:rPr>
            </w:pPr>
            <w:r>
              <w:rPr>
                <w:color w:val="000000"/>
                <w:sz w:val="22"/>
                <w:szCs w:val="22"/>
                <w:lang w:eastAsia="en-US"/>
              </w:rPr>
              <w:t>«Социальное пособие»</w:t>
            </w:r>
          </w:p>
        </w:tc>
        <w:tc>
          <w:tcPr>
            <w:tcW w:w="1938" w:type="dxa"/>
            <w:tcBorders>
              <w:top w:val="single" w:sz="4" w:space="0" w:color="auto"/>
              <w:left w:val="nil"/>
              <w:bottom w:val="single" w:sz="4" w:space="0" w:color="auto"/>
              <w:right w:val="single" w:sz="4" w:space="0" w:color="auto"/>
            </w:tcBorders>
            <w:shd w:val="clear" w:color="auto" w:fill="auto"/>
            <w:vAlign w:val="center"/>
          </w:tcPr>
          <w:p w:rsidR="004B331C" w:rsidRDefault="004B331C" w:rsidP="004B331C">
            <w:pPr>
              <w:jc w:val="right"/>
              <w:outlineLvl w:val="6"/>
              <w:rPr>
                <w:rFonts w:eastAsia="Times New Roman"/>
                <w:sz w:val="22"/>
                <w:szCs w:val="22"/>
              </w:rPr>
            </w:pPr>
            <w:r>
              <w:rPr>
                <w:rFonts w:eastAsia="Times New Roman"/>
                <w:sz w:val="22"/>
                <w:szCs w:val="22"/>
              </w:rPr>
              <w:t>3,3</w:t>
            </w:r>
          </w:p>
        </w:tc>
        <w:tc>
          <w:tcPr>
            <w:tcW w:w="1418" w:type="dxa"/>
            <w:tcBorders>
              <w:top w:val="single" w:sz="4" w:space="0" w:color="auto"/>
              <w:left w:val="nil"/>
              <w:bottom w:val="single" w:sz="4" w:space="0" w:color="auto"/>
              <w:right w:val="single" w:sz="4" w:space="0" w:color="auto"/>
            </w:tcBorders>
            <w:shd w:val="clear" w:color="auto" w:fill="auto"/>
            <w:vAlign w:val="center"/>
          </w:tcPr>
          <w:p w:rsidR="004B331C" w:rsidRDefault="004B331C" w:rsidP="004B331C">
            <w:pPr>
              <w:jc w:val="right"/>
              <w:outlineLvl w:val="6"/>
              <w:rPr>
                <w:rFonts w:eastAsia="Times New Roman"/>
                <w:sz w:val="22"/>
                <w:szCs w:val="22"/>
              </w:rPr>
            </w:pPr>
            <w:r>
              <w:rPr>
                <w:rFonts w:eastAsia="Times New Roman"/>
                <w:sz w:val="22"/>
                <w:szCs w:val="22"/>
              </w:rPr>
              <w:t>3,3</w:t>
            </w:r>
          </w:p>
        </w:tc>
        <w:tc>
          <w:tcPr>
            <w:tcW w:w="1134" w:type="dxa"/>
            <w:tcBorders>
              <w:top w:val="single" w:sz="4" w:space="0" w:color="auto"/>
              <w:left w:val="nil"/>
              <w:bottom w:val="single" w:sz="4" w:space="0" w:color="auto"/>
              <w:right w:val="single" w:sz="4" w:space="0" w:color="auto"/>
            </w:tcBorders>
            <w:shd w:val="clear" w:color="auto" w:fill="auto"/>
            <w:vAlign w:val="center"/>
          </w:tcPr>
          <w:p w:rsidR="004B331C" w:rsidRPr="00E271B8" w:rsidRDefault="004B331C" w:rsidP="004B331C">
            <w:pPr>
              <w:jc w:val="right"/>
              <w:outlineLvl w:val="6"/>
              <w:rPr>
                <w:rFonts w:eastAsia="Times New Roman"/>
                <w:sz w:val="22"/>
                <w:szCs w:val="22"/>
              </w:rPr>
            </w:pPr>
            <w:r>
              <w:rPr>
                <w:rFonts w:eastAsia="Times New Roman"/>
                <w:sz w:val="22"/>
                <w:szCs w:val="22"/>
              </w:rPr>
              <w:t>-</w:t>
            </w:r>
          </w:p>
        </w:tc>
        <w:tc>
          <w:tcPr>
            <w:tcW w:w="1144" w:type="dxa"/>
            <w:tcBorders>
              <w:top w:val="single" w:sz="4" w:space="0" w:color="auto"/>
              <w:left w:val="nil"/>
              <w:bottom w:val="single" w:sz="4" w:space="0" w:color="auto"/>
              <w:right w:val="single" w:sz="4" w:space="0" w:color="auto"/>
            </w:tcBorders>
            <w:shd w:val="clear" w:color="auto" w:fill="auto"/>
            <w:vAlign w:val="center"/>
          </w:tcPr>
          <w:p w:rsidR="004B331C" w:rsidRDefault="004B331C" w:rsidP="004B331C">
            <w:pPr>
              <w:jc w:val="center"/>
              <w:outlineLvl w:val="6"/>
              <w:rPr>
                <w:rFonts w:eastAsia="Times New Roman"/>
                <w:sz w:val="22"/>
                <w:szCs w:val="22"/>
              </w:rPr>
            </w:pPr>
            <w:r>
              <w:rPr>
                <w:rFonts w:eastAsia="Times New Roman"/>
                <w:sz w:val="22"/>
                <w:szCs w:val="22"/>
              </w:rPr>
              <w:t>-</w:t>
            </w:r>
          </w:p>
        </w:tc>
      </w:tr>
      <w:tr w:rsidR="00E271B8" w:rsidRPr="00D630CA" w:rsidTr="004B331C">
        <w:trPr>
          <w:trHeight w:val="97"/>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71B8" w:rsidRPr="00D630CA" w:rsidRDefault="00E271B8" w:rsidP="004B331C">
            <w:pPr>
              <w:jc w:val="center"/>
              <w:outlineLvl w:val="6"/>
              <w:rPr>
                <w:color w:val="000000"/>
                <w:sz w:val="22"/>
                <w:szCs w:val="22"/>
                <w:lang w:eastAsia="en-US"/>
              </w:rPr>
            </w:pPr>
            <w:r>
              <w:rPr>
                <w:color w:val="000000"/>
                <w:sz w:val="22"/>
                <w:szCs w:val="22"/>
                <w:lang w:eastAsia="en-US"/>
              </w:rPr>
              <w:t>291</w:t>
            </w:r>
          </w:p>
        </w:tc>
        <w:tc>
          <w:tcPr>
            <w:tcW w:w="2851" w:type="dxa"/>
            <w:gridSpan w:val="2"/>
            <w:tcBorders>
              <w:top w:val="single" w:sz="4" w:space="0" w:color="auto"/>
              <w:left w:val="nil"/>
              <w:bottom w:val="single" w:sz="4" w:space="0" w:color="auto"/>
              <w:right w:val="single" w:sz="4" w:space="0" w:color="auto"/>
            </w:tcBorders>
            <w:shd w:val="clear" w:color="auto" w:fill="auto"/>
            <w:vAlign w:val="center"/>
            <w:hideMark/>
          </w:tcPr>
          <w:p w:rsidR="00E271B8" w:rsidRPr="00937EBD" w:rsidRDefault="00E271B8" w:rsidP="004B331C">
            <w:pPr>
              <w:jc w:val="center"/>
              <w:outlineLvl w:val="6"/>
              <w:rPr>
                <w:color w:val="000000"/>
                <w:sz w:val="22"/>
                <w:szCs w:val="22"/>
                <w:lang w:eastAsia="en-US"/>
              </w:rPr>
            </w:pPr>
            <w:r w:rsidRPr="00937EBD">
              <w:rPr>
                <w:color w:val="000000"/>
                <w:sz w:val="22"/>
                <w:szCs w:val="22"/>
                <w:lang w:eastAsia="en-US"/>
              </w:rPr>
              <w:t xml:space="preserve"> </w:t>
            </w:r>
            <w:r w:rsidRPr="00937EBD">
              <w:rPr>
                <w:color w:val="333333"/>
                <w:sz w:val="22"/>
                <w:szCs w:val="22"/>
                <w:shd w:val="clear" w:color="auto" w:fill="FBFBFB"/>
              </w:rPr>
              <w:t>Налоги, пошлины и сборы</w:t>
            </w:r>
          </w:p>
        </w:tc>
        <w:tc>
          <w:tcPr>
            <w:tcW w:w="1938" w:type="dxa"/>
            <w:tcBorders>
              <w:top w:val="single" w:sz="4" w:space="0" w:color="auto"/>
              <w:left w:val="nil"/>
              <w:bottom w:val="single" w:sz="4" w:space="0" w:color="auto"/>
              <w:right w:val="single" w:sz="4" w:space="0" w:color="auto"/>
            </w:tcBorders>
            <w:shd w:val="clear" w:color="auto" w:fill="auto"/>
            <w:vAlign w:val="center"/>
          </w:tcPr>
          <w:p w:rsidR="00E271B8" w:rsidRPr="00E271B8" w:rsidRDefault="004B331C" w:rsidP="004B331C">
            <w:pPr>
              <w:jc w:val="right"/>
              <w:outlineLvl w:val="6"/>
              <w:rPr>
                <w:rFonts w:eastAsia="Times New Roman"/>
                <w:sz w:val="22"/>
                <w:szCs w:val="22"/>
              </w:rPr>
            </w:pPr>
            <w:r>
              <w:rPr>
                <w:rFonts w:eastAsia="Times New Roman"/>
                <w:sz w:val="22"/>
                <w:szCs w:val="22"/>
              </w:rPr>
              <w:t>1,9</w:t>
            </w:r>
          </w:p>
        </w:tc>
        <w:tc>
          <w:tcPr>
            <w:tcW w:w="1418" w:type="dxa"/>
            <w:tcBorders>
              <w:top w:val="single" w:sz="4" w:space="0" w:color="auto"/>
              <w:left w:val="nil"/>
              <w:bottom w:val="single" w:sz="4" w:space="0" w:color="auto"/>
              <w:right w:val="single" w:sz="4" w:space="0" w:color="auto"/>
            </w:tcBorders>
            <w:shd w:val="clear" w:color="auto" w:fill="auto"/>
            <w:vAlign w:val="center"/>
          </w:tcPr>
          <w:p w:rsidR="00E271B8" w:rsidRPr="00E271B8" w:rsidRDefault="004B331C" w:rsidP="004B331C">
            <w:pPr>
              <w:jc w:val="right"/>
              <w:outlineLvl w:val="6"/>
              <w:rPr>
                <w:rFonts w:eastAsia="Times New Roman"/>
                <w:sz w:val="22"/>
                <w:szCs w:val="22"/>
              </w:rPr>
            </w:pPr>
            <w:r>
              <w:rPr>
                <w:rFonts w:eastAsia="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1B8" w:rsidRPr="00E271B8" w:rsidRDefault="004B331C" w:rsidP="004B331C">
            <w:pPr>
              <w:jc w:val="right"/>
              <w:outlineLvl w:val="6"/>
              <w:rPr>
                <w:rFonts w:eastAsia="Times New Roman"/>
                <w:sz w:val="22"/>
                <w:szCs w:val="22"/>
              </w:rPr>
            </w:pPr>
            <w:r>
              <w:rPr>
                <w:rFonts w:eastAsia="Times New Roman"/>
                <w:sz w:val="22"/>
                <w:szCs w:val="22"/>
              </w:rPr>
              <w:t>-</w:t>
            </w:r>
          </w:p>
        </w:tc>
        <w:tc>
          <w:tcPr>
            <w:tcW w:w="1144" w:type="dxa"/>
            <w:tcBorders>
              <w:top w:val="single" w:sz="4" w:space="0" w:color="auto"/>
              <w:left w:val="nil"/>
              <w:bottom w:val="single" w:sz="4" w:space="0" w:color="auto"/>
              <w:right w:val="single" w:sz="4" w:space="0" w:color="auto"/>
            </w:tcBorders>
            <w:shd w:val="clear" w:color="auto" w:fill="auto"/>
            <w:vAlign w:val="center"/>
          </w:tcPr>
          <w:p w:rsidR="00E271B8" w:rsidRPr="00E271B8" w:rsidRDefault="00E271B8" w:rsidP="004B331C">
            <w:pPr>
              <w:widowControl/>
              <w:autoSpaceDE/>
              <w:autoSpaceDN/>
              <w:adjustRightInd/>
              <w:jc w:val="center"/>
              <w:outlineLvl w:val="6"/>
              <w:rPr>
                <w:rFonts w:eastAsia="Times New Roman"/>
                <w:sz w:val="22"/>
                <w:szCs w:val="22"/>
              </w:rPr>
            </w:pPr>
            <w:r>
              <w:rPr>
                <w:rFonts w:eastAsia="Times New Roman"/>
                <w:sz w:val="22"/>
                <w:szCs w:val="22"/>
              </w:rPr>
              <w:t>-</w:t>
            </w:r>
          </w:p>
        </w:tc>
      </w:tr>
      <w:tr w:rsidR="00E271B8" w:rsidRPr="00D630CA" w:rsidTr="004B331C">
        <w:trPr>
          <w:trHeight w:val="1271"/>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E271B8" w:rsidRPr="00D630CA" w:rsidRDefault="00E271B8" w:rsidP="004B331C">
            <w:pPr>
              <w:widowControl/>
              <w:autoSpaceDE/>
              <w:autoSpaceDN/>
              <w:adjustRightInd/>
              <w:jc w:val="center"/>
              <w:outlineLvl w:val="6"/>
              <w:rPr>
                <w:rFonts w:eastAsia="Times New Roman"/>
                <w:sz w:val="22"/>
                <w:szCs w:val="22"/>
              </w:rPr>
            </w:pPr>
            <w:r w:rsidRPr="00D630CA">
              <w:rPr>
                <w:rFonts w:eastAsia="Times New Roman"/>
                <w:sz w:val="22"/>
                <w:szCs w:val="22"/>
              </w:rPr>
              <w:t>292</w:t>
            </w:r>
          </w:p>
        </w:tc>
        <w:tc>
          <w:tcPr>
            <w:tcW w:w="2851" w:type="dxa"/>
            <w:gridSpan w:val="2"/>
            <w:tcBorders>
              <w:top w:val="nil"/>
              <w:left w:val="nil"/>
              <w:bottom w:val="single" w:sz="4" w:space="0" w:color="auto"/>
              <w:right w:val="single" w:sz="4" w:space="0" w:color="auto"/>
            </w:tcBorders>
            <w:shd w:val="clear" w:color="auto" w:fill="auto"/>
            <w:vAlign w:val="center"/>
            <w:hideMark/>
          </w:tcPr>
          <w:p w:rsidR="00E271B8" w:rsidRPr="00D630CA" w:rsidRDefault="00E271B8" w:rsidP="004B331C">
            <w:pPr>
              <w:pStyle w:val="1"/>
              <w:shd w:val="clear" w:color="auto" w:fill="FFFFFF"/>
              <w:spacing w:before="0"/>
              <w:jc w:val="center"/>
              <w:rPr>
                <w:sz w:val="22"/>
                <w:szCs w:val="22"/>
              </w:rPr>
            </w:pPr>
            <w:r w:rsidRPr="00D630CA">
              <w:rPr>
                <w:rStyle w:val="hl"/>
                <w:rFonts w:ascii="Times New Roman" w:hAnsi="Times New Roman" w:cs="Times New Roman"/>
                <w:b w:val="0"/>
                <w:color w:val="auto"/>
                <w:sz w:val="22"/>
                <w:szCs w:val="22"/>
              </w:rPr>
              <w:t>«Штрафы за нарушение законодательства</w:t>
            </w:r>
            <w:r>
              <w:rPr>
                <w:rStyle w:val="hl"/>
                <w:rFonts w:ascii="Times New Roman" w:hAnsi="Times New Roman" w:cs="Times New Roman"/>
                <w:b w:val="0"/>
                <w:color w:val="auto"/>
                <w:sz w:val="22"/>
                <w:szCs w:val="22"/>
              </w:rPr>
              <w:t xml:space="preserve"> о</w:t>
            </w:r>
            <w:r w:rsidRPr="00D630CA">
              <w:rPr>
                <w:rStyle w:val="hl"/>
                <w:rFonts w:ascii="Times New Roman" w:hAnsi="Times New Roman" w:cs="Times New Roman"/>
                <w:b w:val="0"/>
                <w:color w:val="auto"/>
                <w:sz w:val="22"/>
                <w:szCs w:val="22"/>
              </w:rPr>
              <w:t xml:space="preserve"> налогах и сборах, законодательства о страховых взносах»</w:t>
            </w:r>
          </w:p>
        </w:tc>
        <w:tc>
          <w:tcPr>
            <w:tcW w:w="1938" w:type="dxa"/>
            <w:tcBorders>
              <w:top w:val="nil"/>
              <w:left w:val="nil"/>
              <w:bottom w:val="single" w:sz="4" w:space="0" w:color="auto"/>
              <w:right w:val="single" w:sz="4" w:space="0" w:color="auto"/>
            </w:tcBorders>
            <w:shd w:val="clear" w:color="auto" w:fill="auto"/>
            <w:vAlign w:val="center"/>
          </w:tcPr>
          <w:p w:rsidR="00E271B8" w:rsidRPr="00E271B8" w:rsidRDefault="004B331C" w:rsidP="004B331C">
            <w:pPr>
              <w:jc w:val="right"/>
              <w:outlineLvl w:val="6"/>
              <w:rPr>
                <w:rFonts w:eastAsia="Times New Roman"/>
                <w:sz w:val="22"/>
                <w:szCs w:val="22"/>
              </w:rPr>
            </w:pPr>
            <w:r>
              <w:rPr>
                <w:rFonts w:eastAsia="Times New Roman"/>
                <w:sz w:val="22"/>
                <w:szCs w:val="22"/>
              </w:rPr>
              <w:t>0,1</w:t>
            </w:r>
          </w:p>
        </w:tc>
        <w:tc>
          <w:tcPr>
            <w:tcW w:w="1418" w:type="dxa"/>
            <w:tcBorders>
              <w:top w:val="nil"/>
              <w:left w:val="nil"/>
              <w:bottom w:val="single" w:sz="4" w:space="0" w:color="auto"/>
              <w:right w:val="single" w:sz="4" w:space="0" w:color="auto"/>
            </w:tcBorders>
            <w:shd w:val="clear" w:color="auto" w:fill="auto"/>
            <w:vAlign w:val="center"/>
          </w:tcPr>
          <w:p w:rsidR="00E271B8" w:rsidRPr="00E271B8" w:rsidRDefault="00E271B8" w:rsidP="004B331C">
            <w:pPr>
              <w:jc w:val="right"/>
              <w:outlineLvl w:val="6"/>
              <w:rPr>
                <w:rFonts w:eastAsia="Times New Roman"/>
                <w:sz w:val="22"/>
                <w:szCs w:val="22"/>
              </w:rPr>
            </w:pPr>
            <w:r w:rsidRPr="00E271B8">
              <w:rPr>
                <w:rFonts w:eastAsia="Times New Roman"/>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E271B8" w:rsidRPr="00E271B8" w:rsidRDefault="004B331C" w:rsidP="004B331C">
            <w:pPr>
              <w:jc w:val="right"/>
              <w:outlineLvl w:val="6"/>
              <w:rPr>
                <w:rFonts w:eastAsia="Times New Roman"/>
                <w:sz w:val="22"/>
                <w:szCs w:val="22"/>
              </w:rPr>
            </w:pPr>
            <w:r>
              <w:rPr>
                <w:rFonts w:eastAsia="Times New Roman"/>
                <w:sz w:val="22"/>
                <w:szCs w:val="22"/>
              </w:rPr>
              <w:t>0,1</w:t>
            </w:r>
          </w:p>
        </w:tc>
        <w:tc>
          <w:tcPr>
            <w:tcW w:w="1144" w:type="dxa"/>
            <w:tcBorders>
              <w:top w:val="nil"/>
              <w:left w:val="nil"/>
              <w:bottom w:val="single" w:sz="4" w:space="0" w:color="auto"/>
              <w:right w:val="single" w:sz="4" w:space="0" w:color="auto"/>
            </w:tcBorders>
            <w:shd w:val="clear" w:color="auto" w:fill="auto"/>
            <w:vAlign w:val="center"/>
          </w:tcPr>
          <w:p w:rsidR="00E271B8" w:rsidRPr="00E271B8" w:rsidRDefault="00E271B8" w:rsidP="004B331C">
            <w:pPr>
              <w:widowControl/>
              <w:autoSpaceDE/>
              <w:autoSpaceDN/>
              <w:adjustRightInd/>
              <w:jc w:val="center"/>
              <w:outlineLvl w:val="6"/>
              <w:rPr>
                <w:rFonts w:eastAsia="Times New Roman"/>
                <w:sz w:val="22"/>
                <w:szCs w:val="22"/>
              </w:rPr>
            </w:pPr>
            <w:r>
              <w:rPr>
                <w:rFonts w:eastAsia="Times New Roman"/>
                <w:sz w:val="22"/>
                <w:szCs w:val="22"/>
              </w:rPr>
              <w:t>-</w:t>
            </w:r>
          </w:p>
        </w:tc>
      </w:tr>
      <w:tr w:rsidR="00E271B8" w:rsidRPr="00D630CA" w:rsidTr="004B331C">
        <w:trPr>
          <w:trHeight w:val="351"/>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71B8" w:rsidRPr="00D630CA" w:rsidRDefault="00E271B8" w:rsidP="004B331C">
            <w:pPr>
              <w:jc w:val="center"/>
              <w:outlineLvl w:val="6"/>
              <w:rPr>
                <w:rFonts w:eastAsia="Times New Roman"/>
                <w:sz w:val="22"/>
                <w:szCs w:val="22"/>
              </w:rPr>
            </w:pPr>
          </w:p>
        </w:tc>
        <w:tc>
          <w:tcPr>
            <w:tcW w:w="2851" w:type="dxa"/>
            <w:gridSpan w:val="2"/>
            <w:tcBorders>
              <w:top w:val="single" w:sz="4" w:space="0" w:color="auto"/>
              <w:left w:val="nil"/>
              <w:bottom w:val="single" w:sz="4" w:space="0" w:color="auto"/>
              <w:right w:val="single" w:sz="4" w:space="0" w:color="auto"/>
            </w:tcBorders>
            <w:shd w:val="clear" w:color="auto" w:fill="auto"/>
            <w:vAlign w:val="center"/>
            <w:hideMark/>
          </w:tcPr>
          <w:p w:rsidR="00E271B8" w:rsidRPr="00D630CA" w:rsidRDefault="00E271B8" w:rsidP="004B331C">
            <w:pPr>
              <w:rPr>
                <w:rStyle w:val="hl"/>
                <w:b/>
                <w:sz w:val="22"/>
                <w:szCs w:val="22"/>
              </w:rPr>
            </w:pPr>
            <w:r>
              <w:rPr>
                <w:color w:val="000000"/>
                <w:sz w:val="22"/>
                <w:szCs w:val="22"/>
                <w:lang w:eastAsia="en-US"/>
              </w:rPr>
              <w:t xml:space="preserve">итого по целевой статье 9000002010 </w:t>
            </w:r>
          </w:p>
        </w:tc>
        <w:tc>
          <w:tcPr>
            <w:tcW w:w="1938" w:type="dxa"/>
            <w:tcBorders>
              <w:top w:val="single" w:sz="4" w:space="0" w:color="auto"/>
              <w:left w:val="nil"/>
              <w:bottom w:val="single" w:sz="4" w:space="0" w:color="auto"/>
              <w:right w:val="single" w:sz="4" w:space="0" w:color="auto"/>
            </w:tcBorders>
            <w:shd w:val="clear" w:color="auto" w:fill="auto"/>
            <w:vAlign w:val="center"/>
          </w:tcPr>
          <w:p w:rsidR="00E271B8" w:rsidRPr="00E271B8" w:rsidRDefault="004B331C" w:rsidP="004B331C">
            <w:pPr>
              <w:jc w:val="right"/>
              <w:outlineLvl w:val="1"/>
              <w:rPr>
                <w:rFonts w:eastAsia="Times New Roman"/>
                <w:bCs/>
                <w:sz w:val="22"/>
                <w:szCs w:val="22"/>
              </w:rPr>
            </w:pPr>
            <w:r>
              <w:rPr>
                <w:rFonts w:eastAsia="Times New Roman"/>
                <w:bCs/>
                <w:sz w:val="22"/>
                <w:szCs w:val="22"/>
              </w:rPr>
              <w:t>598,7</w:t>
            </w:r>
          </w:p>
        </w:tc>
        <w:tc>
          <w:tcPr>
            <w:tcW w:w="1418" w:type="dxa"/>
            <w:tcBorders>
              <w:top w:val="single" w:sz="4" w:space="0" w:color="auto"/>
              <w:left w:val="nil"/>
              <w:bottom w:val="single" w:sz="4" w:space="0" w:color="auto"/>
              <w:right w:val="single" w:sz="4" w:space="0" w:color="auto"/>
            </w:tcBorders>
            <w:shd w:val="clear" w:color="auto" w:fill="auto"/>
            <w:vAlign w:val="center"/>
          </w:tcPr>
          <w:p w:rsidR="00E271B8" w:rsidRPr="00E271B8" w:rsidRDefault="004B331C" w:rsidP="004B331C">
            <w:pPr>
              <w:jc w:val="right"/>
              <w:outlineLvl w:val="1"/>
              <w:rPr>
                <w:rFonts w:eastAsia="Times New Roman"/>
                <w:bCs/>
                <w:sz w:val="22"/>
                <w:szCs w:val="22"/>
              </w:rPr>
            </w:pPr>
            <w:r>
              <w:rPr>
                <w:rFonts w:eastAsia="Times New Roman"/>
                <w:bCs/>
                <w:sz w:val="22"/>
                <w:szCs w:val="22"/>
              </w:rPr>
              <w:t>577,3</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1B8" w:rsidRPr="00E271B8" w:rsidRDefault="004B331C" w:rsidP="004B331C">
            <w:pPr>
              <w:jc w:val="right"/>
              <w:outlineLvl w:val="6"/>
              <w:rPr>
                <w:rFonts w:eastAsia="Times New Roman"/>
                <w:sz w:val="22"/>
                <w:szCs w:val="22"/>
              </w:rPr>
            </w:pPr>
            <w:r>
              <w:rPr>
                <w:rFonts w:eastAsia="Times New Roman"/>
                <w:sz w:val="22"/>
                <w:szCs w:val="22"/>
              </w:rPr>
              <w:t>21,4</w:t>
            </w:r>
          </w:p>
        </w:tc>
        <w:tc>
          <w:tcPr>
            <w:tcW w:w="1144" w:type="dxa"/>
            <w:tcBorders>
              <w:top w:val="single" w:sz="4" w:space="0" w:color="auto"/>
              <w:left w:val="nil"/>
              <w:bottom w:val="single" w:sz="4" w:space="0" w:color="auto"/>
              <w:right w:val="single" w:sz="4" w:space="0" w:color="auto"/>
            </w:tcBorders>
            <w:shd w:val="clear" w:color="auto" w:fill="auto"/>
            <w:vAlign w:val="center"/>
          </w:tcPr>
          <w:p w:rsidR="00E271B8" w:rsidRPr="00E271B8" w:rsidRDefault="004B331C" w:rsidP="004B331C">
            <w:pPr>
              <w:widowControl/>
              <w:autoSpaceDE/>
              <w:autoSpaceDN/>
              <w:adjustRightInd/>
              <w:jc w:val="center"/>
              <w:outlineLvl w:val="6"/>
              <w:rPr>
                <w:rFonts w:eastAsia="Times New Roman"/>
                <w:sz w:val="22"/>
                <w:szCs w:val="22"/>
              </w:rPr>
            </w:pPr>
            <w:r>
              <w:rPr>
                <w:rFonts w:eastAsia="Times New Roman"/>
                <w:sz w:val="22"/>
                <w:szCs w:val="22"/>
              </w:rPr>
              <w:t>96,4</w:t>
            </w:r>
          </w:p>
        </w:tc>
      </w:tr>
      <w:tr w:rsidR="00EB6561" w:rsidRPr="00D630CA" w:rsidTr="004B331C">
        <w:trPr>
          <w:trHeight w:val="145"/>
        </w:trPr>
        <w:tc>
          <w:tcPr>
            <w:tcW w:w="952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B6561" w:rsidRPr="00EB6561" w:rsidRDefault="00EB6561" w:rsidP="004B331C">
            <w:pPr>
              <w:widowControl/>
              <w:autoSpaceDE/>
              <w:autoSpaceDN/>
              <w:adjustRightInd/>
              <w:jc w:val="center"/>
              <w:outlineLvl w:val="6"/>
              <w:rPr>
                <w:color w:val="000000"/>
                <w:sz w:val="22"/>
                <w:szCs w:val="22"/>
                <w:lang w:eastAsia="en-US"/>
              </w:rPr>
            </w:pPr>
            <w:r w:rsidRPr="00EB6561">
              <w:rPr>
                <w:rFonts w:eastAsia="Times New Roman"/>
                <w:bCs/>
                <w:sz w:val="22"/>
                <w:szCs w:val="22"/>
              </w:rPr>
              <w:t xml:space="preserve">глава 931, подраздел 0106, целевая статья </w:t>
            </w:r>
            <w:r w:rsidRPr="00EB6561">
              <w:rPr>
                <w:color w:val="000000"/>
                <w:sz w:val="22"/>
                <w:szCs w:val="22"/>
                <w:lang w:eastAsia="en-US"/>
              </w:rPr>
              <w:t>9000005010, вид расхода 122,242,244</w:t>
            </w:r>
          </w:p>
          <w:p w:rsidR="00EB6561" w:rsidRPr="00EB6561" w:rsidRDefault="00EB6561" w:rsidP="004B331C">
            <w:pPr>
              <w:widowControl/>
              <w:autoSpaceDE/>
              <w:autoSpaceDN/>
              <w:adjustRightInd/>
              <w:jc w:val="center"/>
              <w:outlineLvl w:val="6"/>
              <w:rPr>
                <w:rFonts w:eastAsia="Times New Roman"/>
                <w:sz w:val="22"/>
                <w:szCs w:val="22"/>
              </w:rPr>
            </w:pPr>
          </w:p>
        </w:tc>
      </w:tr>
      <w:tr w:rsidR="00E271B8" w:rsidRPr="00D630CA" w:rsidTr="004B331C">
        <w:trPr>
          <w:trHeight w:val="569"/>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71B8" w:rsidRPr="00D630CA" w:rsidRDefault="00E271B8" w:rsidP="004B331C">
            <w:pPr>
              <w:widowControl/>
              <w:autoSpaceDE/>
              <w:autoSpaceDN/>
              <w:adjustRightInd/>
              <w:jc w:val="center"/>
              <w:outlineLvl w:val="6"/>
              <w:rPr>
                <w:rFonts w:eastAsia="Times New Roman"/>
                <w:sz w:val="22"/>
                <w:szCs w:val="22"/>
              </w:rPr>
            </w:pPr>
            <w:r w:rsidRPr="00D630CA">
              <w:rPr>
                <w:rFonts w:eastAsia="Times New Roman"/>
                <w:sz w:val="22"/>
                <w:szCs w:val="22"/>
              </w:rPr>
              <w:t>222</w:t>
            </w:r>
          </w:p>
        </w:tc>
        <w:tc>
          <w:tcPr>
            <w:tcW w:w="2851" w:type="dxa"/>
            <w:gridSpan w:val="2"/>
            <w:tcBorders>
              <w:top w:val="single" w:sz="4" w:space="0" w:color="auto"/>
              <w:left w:val="nil"/>
              <w:bottom w:val="single" w:sz="4" w:space="0" w:color="auto"/>
              <w:right w:val="single" w:sz="4" w:space="0" w:color="auto"/>
            </w:tcBorders>
            <w:shd w:val="clear" w:color="auto" w:fill="auto"/>
            <w:vAlign w:val="center"/>
            <w:hideMark/>
          </w:tcPr>
          <w:p w:rsidR="00E271B8" w:rsidRPr="00D630CA" w:rsidRDefault="00E271B8" w:rsidP="004B331C">
            <w:pPr>
              <w:jc w:val="center"/>
              <w:outlineLvl w:val="6"/>
              <w:rPr>
                <w:color w:val="000000"/>
                <w:sz w:val="22"/>
                <w:szCs w:val="22"/>
                <w:lang w:eastAsia="en-US"/>
              </w:rPr>
            </w:pPr>
            <w:r w:rsidRPr="00D630CA">
              <w:rPr>
                <w:color w:val="000000"/>
                <w:sz w:val="22"/>
                <w:szCs w:val="22"/>
                <w:lang w:eastAsia="en-US"/>
              </w:rPr>
              <w:t xml:space="preserve">  «Транспортные услуги»</w:t>
            </w:r>
          </w:p>
          <w:p w:rsidR="00E271B8" w:rsidRPr="00D630CA" w:rsidRDefault="00E271B8" w:rsidP="004B331C">
            <w:pPr>
              <w:jc w:val="center"/>
              <w:outlineLvl w:val="6"/>
              <w:rPr>
                <w:rFonts w:eastAsia="Times New Roman"/>
                <w:sz w:val="22"/>
                <w:szCs w:val="22"/>
              </w:rPr>
            </w:pPr>
            <w:r w:rsidRPr="00D630CA">
              <w:rPr>
                <w:color w:val="000000"/>
                <w:sz w:val="22"/>
                <w:szCs w:val="22"/>
                <w:lang w:eastAsia="en-US"/>
              </w:rPr>
              <w:t xml:space="preserve"> </w:t>
            </w:r>
          </w:p>
        </w:tc>
        <w:tc>
          <w:tcPr>
            <w:tcW w:w="1938" w:type="dxa"/>
            <w:tcBorders>
              <w:top w:val="single" w:sz="4" w:space="0" w:color="auto"/>
              <w:left w:val="nil"/>
              <w:bottom w:val="single" w:sz="4" w:space="0" w:color="auto"/>
              <w:right w:val="single" w:sz="4" w:space="0" w:color="auto"/>
            </w:tcBorders>
            <w:shd w:val="clear" w:color="auto" w:fill="auto"/>
            <w:vAlign w:val="center"/>
          </w:tcPr>
          <w:p w:rsidR="00E271B8" w:rsidRPr="00FE5985" w:rsidRDefault="004B331C" w:rsidP="004B331C">
            <w:pPr>
              <w:jc w:val="right"/>
              <w:outlineLvl w:val="6"/>
              <w:rPr>
                <w:rFonts w:eastAsia="Times New Roman"/>
                <w:sz w:val="22"/>
                <w:szCs w:val="22"/>
              </w:rPr>
            </w:pPr>
            <w:r>
              <w:rPr>
                <w:rFonts w:eastAsia="Times New Roman"/>
                <w:sz w:val="22"/>
                <w:szCs w:val="22"/>
              </w:rPr>
              <w:t>1,5</w:t>
            </w:r>
          </w:p>
        </w:tc>
        <w:tc>
          <w:tcPr>
            <w:tcW w:w="1418" w:type="dxa"/>
            <w:tcBorders>
              <w:top w:val="single" w:sz="4" w:space="0" w:color="auto"/>
              <w:left w:val="nil"/>
              <w:bottom w:val="single" w:sz="4" w:space="0" w:color="auto"/>
              <w:right w:val="single" w:sz="4" w:space="0" w:color="auto"/>
            </w:tcBorders>
            <w:shd w:val="clear" w:color="auto" w:fill="auto"/>
            <w:vAlign w:val="center"/>
          </w:tcPr>
          <w:p w:rsidR="00E271B8" w:rsidRPr="00FE5985" w:rsidRDefault="004B331C" w:rsidP="004B331C">
            <w:pPr>
              <w:jc w:val="right"/>
              <w:outlineLvl w:val="6"/>
              <w:rPr>
                <w:rFonts w:eastAsia="Times New Roman"/>
                <w:sz w:val="22"/>
                <w:szCs w:val="22"/>
              </w:rPr>
            </w:pPr>
            <w:r>
              <w:rPr>
                <w:rFonts w:eastAsia="Times New Roman"/>
                <w:sz w:val="22"/>
                <w:szCs w:val="22"/>
              </w:rPr>
              <w:t>1,5</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1B8" w:rsidRPr="00FE5985" w:rsidRDefault="00E271B8" w:rsidP="004B331C">
            <w:pPr>
              <w:jc w:val="center"/>
              <w:outlineLvl w:val="6"/>
              <w:rPr>
                <w:sz w:val="22"/>
                <w:szCs w:val="22"/>
              </w:rPr>
            </w:pPr>
            <w:r w:rsidRPr="00FE5985">
              <w:rPr>
                <w:sz w:val="22"/>
                <w:szCs w:val="22"/>
              </w:rPr>
              <w:t>-</w:t>
            </w:r>
          </w:p>
        </w:tc>
        <w:tc>
          <w:tcPr>
            <w:tcW w:w="1144" w:type="dxa"/>
            <w:tcBorders>
              <w:left w:val="nil"/>
              <w:bottom w:val="single" w:sz="4" w:space="0" w:color="auto"/>
              <w:right w:val="single" w:sz="4" w:space="0" w:color="auto"/>
            </w:tcBorders>
            <w:shd w:val="clear" w:color="auto" w:fill="auto"/>
            <w:vAlign w:val="center"/>
          </w:tcPr>
          <w:p w:rsidR="00E271B8" w:rsidRPr="00FE5985" w:rsidRDefault="00E271B8" w:rsidP="004B331C">
            <w:pPr>
              <w:jc w:val="center"/>
              <w:outlineLvl w:val="6"/>
              <w:rPr>
                <w:rFonts w:eastAsia="Times New Roman"/>
                <w:sz w:val="22"/>
                <w:szCs w:val="22"/>
              </w:rPr>
            </w:pPr>
            <w:r w:rsidRPr="00FE5985">
              <w:rPr>
                <w:rFonts w:eastAsia="Times New Roman"/>
                <w:sz w:val="22"/>
                <w:szCs w:val="22"/>
              </w:rPr>
              <w:t xml:space="preserve">100,0 </w:t>
            </w:r>
          </w:p>
        </w:tc>
      </w:tr>
      <w:tr w:rsidR="00E271B8" w:rsidRPr="00D630CA" w:rsidTr="004B331C">
        <w:trPr>
          <w:trHeight w:val="255"/>
        </w:trPr>
        <w:tc>
          <w:tcPr>
            <w:tcW w:w="1037" w:type="dxa"/>
            <w:tcBorders>
              <w:top w:val="nil"/>
              <w:left w:val="single" w:sz="4" w:space="0" w:color="auto"/>
              <w:bottom w:val="single" w:sz="4" w:space="0" w:color="auto"/>
              <w:right w:val="single" w:sz="4" w:space="0" w:color="auto"/>
            </w:tcBorders>
            <w:shd w:val="clear" w:color="auto" w:fill="auto"/>
          </w:tcPr>
          <w:p w:rsidR="00E271B8" w:rsidRPr="00D630CA" w:rsidRDefault="00E271B8" w:rsidP="004B331C">
            <w:pPr>
              <w:jc w:val="center"/>
              <w:rPr>
                <w:sz w:val="22"/>
                <w:szCs w:val="22"/>
              </w:rPr>
            </w:pPr>
            <w:r w:rsidRPr="00D630CA">
              <w:rPr>
                <w:color w:val="000000"/>
                <w:sz w:val="22"/>
                <w:szCs w:val="22"/>
                <w:lang w:eastAsia="en-US"/>
              </w:rPr>
              <w:t>225</w:t>
            </w:r>
          </w:p>
        </w:tc>
        <w:tc>
          <w:tcPr>
            <w:tcW w:w="2851" w:type="dxa"/>
            <w:gridSpan w:val="2"/>
            <w:tcBorders>
              <w:top w:val="nil"/>
              <w:left w:val="nil"/>
              <w:bottom w:val="single" w:sz="4" w:space="0" w:color="auto"/>
              <w:right w:val="single" w:sz="4" w:space="0" w:color="auto"/>
            </w:tcBorders>
            <w:shd w:val="clear" w:color="auto" w:fill="auto"/>
            <w:vAlign w:val="center"/>
          </w:tcPr>
          <w:p w:rsidR="00E271B8" w:rsidRPr="00D630CA" w:rsidRDefault="00E271B8" w:rsidP="004B331C">
            <w:pPr>
              <w:widowControl/>
              <w:autoSpaceDE/>
              <w:autoSpaceDN/>
              <w:adjustRightInd/>
              <w:jc w:val="center"/>
              <w:outlineLvl w:val="6"/>
              <w:rPr>
                <w:rFonts w:eastAsia="Times New Roman"/>
                <w:sz w:val="22"/>
                <w:szCs w:val="22"/>
              </w:rPr>
            </w:pPr>
            <w:r w:rsidRPr="00D630CA">
              <w:rPr>
                <w:color w:val="000000"/>
                <w:sz w:val="22"/>
                <w:szCs w:val="22"/>
                <w:lang w:eastAsia="en-US"/>
              </w:rPr>
              <w:t>«Услуги по содержанию имущества»</w:t>
            </w:r>
          </w:p>
        </w:tc>
        <w:tc>
          <w:tcPr>
            <w:tcW w:w="1938" w:type="dxa"/>
            <w:tcBorders>
              <w:top w:val="nil"/>
              <w:left w:val="nil"/>
              <w:bottom w:val="single" w:sz="4" w:space="0" w:color="auto"/>
              <w:right w:val="single" w:sz="4" w:space="0" w:color="auto"/>
            </w:tcBorders>
            <w:shd w:val="clear" w:color="auto" w:fill="auto"/>
            <w:vAlign w:val="center"/>
          </w:tcPr>
          <w:p w:rsidR="00E271B8" w:rsidRPr="00FE5985" w:rsidRDefault="004B331C" w:rsidP="004B331C">
            <w:pPr>
              <w:jc w:val="right"/>
              <w:outlineLvl w:val="6"/>
              <w:rPr>
                <w:rFonts w:eastAsia="Times New Roman"/>
                <w:sz w:val="22"/>
                <w:szCs w:val="22"/>
              </w:rPr>
            </w:pPr>
            <w:r>
              <w:rPr>
                <w:rFonts w:eastAsia="Times New Roman"/>
                <w:sz w:val="22"/>
                <w:szCs w:val="22"/>
              </w:rPr>
              <w:t>10,0</w:t>
            </w:r>
          </w:p>
        </w:tc>
        <w:tc>
          <w:tcPr>
            <w:tcW w:w="1418" w:type="dxa"/>
            <w:tcBorders>
              <w:top w:val="nil"/>
              <w:left w:val="nil"/>
              <w:bottom w:val="single" w:sz="4" w:space="0" w:color="auto"/>
              <w:right w:val="single" w:sz="4" w:space="0" w:color="auto"/>
            </w:tcBorders>
            <w:shd w:val="clear" w:color="auto" w:fill="auto"/>
            <w:vAlign w:val="center"/>
          </w:tcPr>
          <w:p w:rsidR="00E271B8" w:rsidRPr="00FE5985" w:rsidRDefault="004B331C" w:rsidP="004B331C">
            <w:pPr>
              <w:jc w:val="right"/>
              <w:outlineLvl w:val="6"/>
              <w:rPr>
                <w:rFonts w:eastAsia="Times New Roman"/>
                <w:sz w:val="22"/>
                <w:szCs w:val="22"/>
              </w:rPr>
            </w:pPr>
            <w:r>
              <w:rPr>
                <w:rFonts w:eastAsia="Times New Roman"/>
                <w:sz w:val="22"/>
                <w:szCs w:val="22"/>
              </w:rPr>
              <w:t>10,0</w:t>
            </w:r>
          </w:p>
        </w:tc>
        <w:tc>
          <w:tcPr>
            <w:tcW w:w="1134" w:type="dxa"/>
            <w:tcBorders>
              <w:top w:val="nil"/>
              <w:left w:val="nil"/>
              <w:bottom w:val="single" w:sz="4" w:space="0" w:color="auto"/>
              <w:right w:val="single" w:sz="4" w:space="0" w:color="auto"/>
            </w:tcBorders>
            <w:shd w:val="clear" w:color="auto" w:fill="auto"/>
            <w:vAlign w:val="center"/>
          </w:tcPr>
          <w:p w:rsidR="00E271B8" w:rsidRPr="00FE5985" w:rsidRDefault="00E271B8" w:rsidP="004B331C">
            <w:pPr>
              <w:jc w:val="center"/>
              <w:outlineLvl w:val="6"/>
              <w:rPr>
                <w:sz w:val="22"/>
                <w:szCs w:val="22"/>
              </w:rPr>
            </w:pPr>
            <w:r w:rsidRPr="00FE5985">
              <w:rPr>
                <w:sz w:val="22"/>
                <w:szCs w:val="22"/>
              </w:rPr>
              <w:t>-</w:t>
            </w:r>
          </w:p>
        </w:tc>
        <w:tc>
          <w:tcPr>
            <w:tcW w:w="1144" w:type="dxa"/>
            <w:tcBorders>
              <w:top w:val="nil"/>
              <w:left w:val="nil"/>
              <w:bottom w:val="single" w:sz="4" w:space="0" w:color="auto"/>
              <w:right w:val="single" w:sz="4" w:space="0" w:color="auto"/>
            </w:tcBorders>
            <w:shd w:val="clear" w:color="auto" w:fill="auto"/>
            <w:vAlign w:val="center"/>
          </w:tcPr>
          <w:p w:rsidR="00E271B8" w:rsidRPr="00FE5985" w:rsidRDefault="00E271B8" w:rsidP="004B331C">
            <w:pPr>
              <w:jc w:val="center"/>
              <w:outlineLvl w:val="6"/>
              <w:rPr>
                <w:rFonts w:eastAsia="Times New Roman"/>
                <w:sz w:val="22"/>
                <w:szCs w:val="22"/>
              </w:rPr>
            </w:pPr>
            <w:r w:rsidRPr="00FE5985">
              <w:rPr>
                <w:rFonts w:eastAsia="Times New Roman"/>
                <w:sz w:val="22"/>
                <w:szCs w:val="22"/>
              </w:rPr>
              <w:t>100,0</w:t>
            </w:r>
          </w:p>
        </w:tc>
      </w:tr>
      <w:tr w:rsidR="004B331C" w:rsidRPr="00D630CA" w:rsidTr="004B331C">
        <w:trPr>
          <w:trHeight w:val="98"/>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4B331C" w:rsidRPr="00D630CA" w:rsidRDefault="004B331C" w:rsidP="004B331C">
            <w:pPr>
              <w:widowControl/>
              <w:autoSpaceDE/>
              <w:autoSpaceDN/>
              <w:adjustRightInd/>
              <w:jc w:val="center"/>
              <w:outlineLvl w:val="6"/>
              <w:rPr>
                <w:rFonts w:eastAsia="Times New Roman"/>
                <w:sz w:val="22"/>
                <w:szCs w:val="22"/>
              </w:rPr>
            </w:pPr>
            <w:r w:rsidRPr="00D630CA">
              <w:rPr>
                <w:rFonts w:eastAsia="Times New Roman"/>
                <w:sz w:val="22"/>
                <w:szCs w:val="22"/>
              </w:rPr>
              <w:t>226</w:t>
            </w:r>
          </w:p>
        </w:tc>
        <w:tc>
          <w:tcPr>
            <w:tcW w:w="2851" w:type="dxa"/>
            <w:gridSpan w:val="2"/>
            <w:tcBorders>
              <w:top w:val="nil"/>
              <w:left w:val="nil"/>
              <w:bottom w:val="single" w:sz="4" w:space="0" w:color="auto"/>
              <w:right w:val="single" w:sz="4" w:space="0" w:color="auto"/>
            </w:tcBorders>
            <w:shd w:val="clear" w:color="auto" w:fill="auto"/>
            <w:vAlign w:val="center"/>
            <w:hideMark/>
          </w:tcPr>
          <w:p w:rsidR="004B331C" w:rsidRPr="00D630CA" w:rsidRDefault="004B331C" w:rsidP="004B331C">
            <w:pPr>
              <w:widowControl/>
              <w:autoSpaceDE/>
              <w:autoSpaceDN/>
              <w:adjustRightInd/>
              <w:jc w:val="center"/>
              <w:outlineLvl w:val="6"/>
              <w:rPr>
                <w:rFonts w:eastAsia="Times New Roman"/>
                <w:sz w:val="22"/>
                <w:szCs w:val="22"/>
              </w:rPr>
            </w:pPr>
            <w:r w:rsidRPr="00D630CA">
              <w:rPr>
                <w:rFonts w:eastAsia="Times New Roman"/>
                <w:sz w:val="22"/>
                <w:szCs w:val="22"/>
              </w:rPr>
              <w:t xml:space="preserve">  </w:t>
            </w:r>
            <w:r w:rsidRPr="00D630CA">
              <w:rPr>
                <w:color w:val="000000"/>
                <w:sz w:val="22"/>
                <w:szCs w:val="22"/>
                <w:lang w:eastAsia="en-US"/>
              </w:rPr>
              <w:t>«Прочие услуги»</w:t>
            </w:r>
          </w:p>
        </w:tc>
        <w:tc>
          <w:tcPr>
            <w:tcW w:w="1938" w:type="dxa"/>
            <w:tcBorders>
              <w:top w:val="nil"/>
              <w:left w:val="nil"/>
              <w:bottom w:val="single" w:sz="4" w:space="0" w:color="auto"/>
              <w:right w:val="single" w:sz="4" w:space="0" w:color="auto"/>
            </w:tcBorders>
            <w:shd w:val="clear" w:color="auto" w:fill="auto"/>
            <w:vAlign w:val="center"/>
          </w:tcPr>
          <w:p w:rsidR="004B331C" w:rsidRPr="00FE5985" w:rsidRDefault="004B331C" w:rsidP="004B331C">
            <w:pPr>
              <w:jc w:val="right"/>
              <w:outlineLvl w:val="6"/>
              <w:rPr>
                <w:rFonts w:eastAsia="Times New Roman"/>
                <w:sz w:val="22"/>
                <w:szCs w:val="22"/>
              </w:rPr>
            </w:pPr>
            <w:r>
              <w:rPr>
                <w:rFonts w:eastAsia="Times New Roman"/>
                <w:sz w:val="22"/>
                <w:szCs w:val="22"/>
              </w:rPr>
              <w:t>3,2</w:t>
            </w:r>
          </w:p>
        </w:tc>
        <w:tc>
          <w:tcPr>
            <w:tcW w:w="1418" w:type="dxa"/>
            <w:tcBorders>
              <w:top w:val="nil"/>
              <w:left w:val="nil"/>
              <w:bottom w:val="single" w:sz="4" w:space="0" w:color="auto"/>
              <w:right w:val="single" w:sz="4" w:space="0" w:color="auto"/>
            </w:tcBorders>
            <w:shd w:val="clear" w:color="auto" w:fill="auto"/>
            <w:vAlign w:val="center"/>
          </w:tcPr>
          <w:p w:rsidR="004B331C" w:rsidRPr="00FE5985" w:rsidRDefault="004B331C" w:rsidP="004B331C">
            <w:pPr>
              <w:jc w:val="right"/>
              <w:outlineLvl w:val="6"/>
              <w:rPr>
                <w:rFonts w:eastAsia="Times New Roman"/>
                <w:sz w:val="22"/>
                <w:szCs w:val="22"/>
              </w:rPr>
            </w:pPr>
            <w:r>
              <w:rPr>
                <w:rFonts w:eastAsia="Times New Roman"/>
                <w:sz w:val="22"/>
                <w:szCs w:val="22"/>
              </w:rPr>
              <w:t>3,2</w:t>
            </w:r>
          </w:p>
        </w:tc>
        <w:tc>
          <w:tcPr>
            <w:tcW w:w="1134" w:type="dxa"/>
            <w:tcBorders>
              <w:top w:val="nil"/>
              <w:left w:val="nil"/>
              <w:bottom w:val="single" w:sz="4" w:space="0" w:color="auto"/>
              <w:right w:val="single" w:sz="4" w:space="0" w:color="auto"/>
            </w:tcBorders>
            <w:shd w:val="clear" w:color="auto" w:fill="auto"/>
            <w:vAlign w:val="center"/>
          </w:tcPr>
          <w:p w:rsidR="004B331C" w:rsidRPr="00FE5985" w:rsidRDefault="004B331C" w:rsidP="004B331C">
            <w:pPr>
              <w:jc w:val="center"/>
              <w:outlineLvl w:val="6"/>
              <w:rPr>
                <w:sz w:val="22"/>
                <w:szCs w:val="22"/>
              </w:rPr>
            </w:pPr>
            <w:r>
              <w:rPr>
                <w:sz w:val="22"/>
                <w:szCs w:val="22"/>
              </w:rPr>
              <w:t>-</w:t>
            </w:r>
          </w:p>
        </w:tc>
        <w:tc>
          <w:tcPr>
            <w:tcW w:w="1144" w:type="dxa"/>
            <w:tcBorders>
              <w:top w:val="nil"/>
              <w:left w:val="nil"/>
              <w:bottom w:val="single" w:sz="4" w:space="0" w:color="auto"/>
              <w:right w:val="single" w:sz="4" w:space="0" w:color="auto"/>
            </w:tcBorders>
            <w:shd w:val="clear" w:color="auto" w:fill="auto"/>
            <w:vAlign w:val="center"/>
          </w:tcPr>
          <w:p w:rsidR="004B331C" w:rsidRPr="00FE5985" w:rsidRDefault="004B331C" w:rsidP="004B331C">
            <w:pPr>
              <w:jc w:val="center"/>
              <w:outlineLvl w:val="6"/>
              <w:rPr>
                <w:rFonts w:eastAsia="Times New Roman"/>
                <w:sz w:val="22"/>
                <w:szCs w:val="22"/>
              </w:rPr>
            </w:pPr>
            <w:r>
              <w:rPr>
                <w:rFonts w:eastAsia="Times New Roman"/>
                <w:sz w:val="22"/>
                <w:szCs w:val="22"/>
              </w:rPr>
              <w:t>100,0</w:t>
            </w:r>
          </w:p>
        </w:tc>
      </w:tr>
      <w:tr w:rsidR="00E271B8" w:rsidRPr="00D630CA" w:rsidTr="004B331C">
        <w:trPr>
          <w:trHeight w:val="14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71B8" w:rsidRPr="00D630CA" w:rsidRDefault="00E271B8" w:rsidP="004B331C">
            <w:pPr>
              <w:widowControl/>
              <w:autoSpaceDE/>
              <w:autoSpaceDN/>
              <w:adjustRightInd/>
              <w:jc w:val="center"/>
              <w:outlineLvl w:val="6"/>
              <w:rPr>
                <w:rFonts w:eastAsia="Times New Roman"/>
                <w:sz w:val="22"/>
                <w:szCs w:val="22"/>
              </w:rPr>
            </w:pPr>
            <w:r w:rsidRPr="00D630CA">
              <w:rPr>
                <w:rFonts w:eastAsia="Times New Roman"/>
                <w:sz w:val="22"/>
                <w:szCs w:val="22"/>
              </w:rPr>
              <w:t>226</w:t>
            </w:r>
          </w:p>
        </w:tc>
        <w:tc>
          <w:tcPr>
            <w:tcW w:w="2851" w:type="dxa"/>
            <w:gridSpan w:val="2"/>
            <w:tcBorders>
              <w:top w:val="single" w:sz="4" w:space="0" w:color="auto"/>
              <w:left w:val="nil"/>
              <w:bottom w:val="single" w:sz="4" w:space="0" w:color="auto"/>
              <w:right w:val="single" w:sz="4" w:space="0" w:color="auto"/>
            </w:tcBorders>
            <w:shd w:val="clear" w:color="auto" w:fill="auto"/>
            <w:vAlign w:val="center"/>
            <w:hideMark/>
          </w:tcPr>
          <w:p w:rsidR="00E271B8" w:rsidRPr="00D630CA" w:rsidRDefault="00E271B8" w:rsidP="004B331C">
            <w:pPr>
              <w:widowControl/>
              <w:autoSpaceDE/>
              <w:autoSpaceDN/>
              <w:adjustRightInd/>
              <w:jc w:val="center"/>
              <w:outlineLvl w:val="6"/>
              <w:rPr>
                <w:rFonts w:eastAsia="Times New Roman"/>
                <w:sz w:val="22"/>
                <w:szCs w:val="22"/>
              </w:rPr>
            </w:pPr>
            <w:r w:rsidRPr="00D630CA">
              <w:rPr>
                <w:rFonts w:eastAsia="Times New Roman"/>
                <w:sz w:val="22"/>
                <w:szCs w:val="22"/>
              </w:rPr>
              <w:t xml:space="preserve">  </w:t>
            </w:r>
            <w:r w:rsidRPr="00D630CA">
              <w:rPr>
                <w:color w:val="000000"/>
                <w:sz w:val="22"/>
                <w:szCs w:val="22"/>
                <w:lang w:eastAsia="en-US"/>
              </w:rPr>
              <w:t>«Прочие услуги»</w:t>
            </w:r>
          </w:p>
        </w:tc>
        <w:tc>
          <w:tcPr>
            <w:tcW w:w="1938" w:type="dxa"/>
            <w:tcBorders>
              <w:top w:val="single" w:sz="4" w:space="0" w:color="auto"/>
              <w:left w:val="nil"/>
              <w:bottom w:val="single" w:sz="4" w:space="0" w:color="auto"/>
              <w:right w:val="single" w:sz="4" w:space="0" w:color="auto"/>
            </w:tcBorders>
            <w:shd w:val="clear" w:color="auto" w:fill="auto"/>
            <w:vAlign w:val="center"/>
          </w:tcPr>
          <w:p w:rsidR="00E271B8" w:rsidRPr="00FE5985" w:rsidRDefault="004B331C" w:rsidP="004B331C">
            <w:pPr>
              <w:jc w:val="right"/>
              <w:outlineLvl w:val="6"/>
              <w:rPr>
                <w:rFonts w:eastAsia="Times New Roman"/>
                <w:sz w:val="22"/>
                <w:szCs w:val="22"/>
              </w:rPr>
            </w:pPr>
            <w:r>
              <w:rPr>
                <w:rFonts w:eastAsia="Times New Roman"/>
                <w:sz w:val="22"/>
                <w:szCs w:val="22"/>
              </w:rPr>
              <w:t>17,0</w:t>
            </w:r>
          </w:p>
        </w:tc>
        <w:tc>
          <w:tcPr>
            <w:tcW w:w="1418" w:type="dxa"/>
            <w:tcBorders>
              <w:top w:val="single" w:sz="4" w:space="0" w:color="auto"/>
              <w:left w:val="nil"/>
              <w:bottom w:val="single" w:sz="4" w:space="0" w:color="auto"/>
              <w:right w:val="single" w:sz="4" w:space="0" w:color="auto"/>
            </w:tcBorders>
            <w:shd w:val="clear" w:color="auto" w:fill="auto"/>
            <w:vAlign w:val="center"/>
          </w:tcPr>
          <w:p w:rsidR="00E271B8" w:rsidRPr="00FE5985" w:rsidRDefault="004B331C" w:rsidP="004B331C">
            <w:pPr>
              <w:jc w:val="right"/>
              <w:outlineLvl w:val="6"/>
              <w:rPr>
                <w:rFonts w:eastAsia="Times New Roman"/>
                <w:sz w:val="22"/>
                <w:szCs w:val="22"/>
              </w:rPr>
            </w:pPr>
            <w:r>
              <w:rPr>
                <w:rFonts w:eastAsia="Times New Roman"/>
                <w:sz w:val="22"/>
                <w:szCs w:val="22"/>
              </w:rPr>
              <w:t>17,0</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1B8" w:rsidRPr="00FE5985" w:rsidRDefault="00E271B8" w:rsidP="004B331C">
            <w:pPr>
              <w:jc w:val="center"/>
              <w:outlineLvl w:val="6"/>
              <w:rPr>
                <w:sz w:val="22"/>
                <w:szCs w:val="22"/>
              </w:rPr>
            </w:pPr>
            <w:r w:rsidRPr="00FE5985">
              <w:rPr>
                <w:sz w:val="22"/>
                <w:szCs w:val="22"/>
              </w:rPr>
              <w:t>-</w:t>
            </w:r>
          </w:p>
        </w:tc>
        <w:tc>
          <w:tcPr>
            <w:tcW w:w="1144" w:type="dxa"/>
            <w:tcBorders>
              <w:top w:val="single" w:sz="4" w:space="0" w:color="auto"/>
              <w:left w:val="nil"/>
              <w:bottom w:val="single" w:sz="4" w:space="0" w:color="auto"/>
              <w:right w:val="single" w:sz="4" w:space="0" w:color="auto"/>
            </w:tcBorders>
            <w:shd w:val="clear" w:color="auto" w:fill="auto"/>
            <w:vAlign w:val="center"/>
          </w:tcPr>
          <w:p w:rsidR="00E271B8" w:rsidRPr="00FE5985" w:rsidRDefault="004B331C" w:rsidP="004B331C">
            <w:pPr>
              <w:jc w:val="center"/>
              <w:outlineLvl w:val="6"/>
              <w:rPr>
                <w:rFonts w:eastAsia="Times New Roman"/>
                <w:sz w:val="22"/>
                <w:szCs w:val="22"/>
              </w:rPr>
            </w:pPr>
            <w:r>
              <w:rPr>
                <w:rFonts w:eastAsia="Times New Roman"/>
                <w:sz w:val="22"/>
                <w:szCs w:val="22"/>
              </w:rPr>
              <w:t>100,0</w:t>
            </w:r>
          </w:p>
        </w:tc>
      </w:tr>
      <w:tr w:rsidR="00E271B8" w:rsidRPr="00D630CA" w:rsidTr="004B331C">
        <w:trPr>
          <w:trHeight w:val="649"/>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E271B8" w:rsidRPr="00D630CA" w:rsidRDefault="00E271B8" w:rsidP="004B331C">
            <w:pPr>
              <w:widowControl/>
              <w:autoSpaceDE/>
              <w:autoSpaceDN/>
              <w:adjustRightInd/>
              <w:jc w:val="center"/>
              <w:outlineLvl w:val="6"/>
              <w:rPr>
                <w:rFonts w:eastAsia="Times New Roman"/>
                <w:sz w:val="22"/>
                <w:szCs w:val="22"/>
              </w:rPr>
            </w:pPr>
            <w:r w:rsidRPr="00D630CA">
              <w:rPr>
                <w:rFonts w:eastAsia="Times New Roman"/>
                <w:sz w:val="22"/>
                <w:szCs w:val="22"/>
              </w:rPr>
              <w:t>346</w:t>
            </w:r>
          </w:p>
        </w:tc>
        <w:tc>
          <w:tcPr>
            <w:tcW w:w="2851" w:type="dxa"/>
            <w:gridSpan w:val="2"/>
            <w:tcBorders>
              <w:top w:val="nil"/>
              <w:left w:val="nil"/>
              <w:bottom w:val="single" w:sz="4" w:space="0" w:color="auto"/>
              <w:right w:val="single" w:sz="4" w:space="0" w:color="auto"/>
            </w:tcBorders>
            <w:shd w:val="clear" w:color="auto" w:fill="auto"/>
            <w:vAlign w:val="center"/>
            <w:hideMark/>
          </w:tcPr>
          <w:p w:rsidR="00E271B8" w:rsidRPr="00D630CA" w:rsidRDefault="00E271B8" w:rsidP="004B331C">
            <w:pPr>
              <w:jc w:val="center"/>
              <w:outlineLvl w:val="6"/>
              <w:rPr>
                <w:rFonts w:eastAsia="Times New Roman"/>
                <w:sz w:val="22"/>
                <w:szCs w:val="22"/>
              </w:rPr>
            </w:pPr>
            <w:r w:rsidRPr="00D630CA">
              <w:rPr>
                <w:rStyle w:val="af"/>
                <w:b w:val="0"/>
                <w:color w:val="000000"/>
                <w:sz w:val="22"/>
                <w:szCs w:val="22"/>
                <w:bdr w:val="none" w:sz="0" w:space="0" w:color="auto" w:frame="1"/>
                <w:shd w:val="clear" w:color="auto" w:fill="FFFFFF"/>
              </w:rPr>
              <w:t>«Увеличение стоимости прочих оборотных запасов (материалов)»</w:t>
            </w:r>
          </w:p>
        </w:tc>
        <w:tc>
          <w:tcPr>
            <w:tcW w:w="1938" w:type="dxa"/>
            <w:tcBorders>
              <w:top w:val="nil"/>
              <w:left w:val="nil"/>
              <w:bottom w:val="single" w:sz="4" w:space="0" w:color="auto"/>
              <w:right w:val="single" w:sz="4" w:space="0" w:color="auto"/>
            </w:tcBorders>
            <w:shd w:val="clear" w:color="auto" w:fill="auto"/>
            <w:vAlign w:val="center"/>
          </w:tcPr>
          <w:p w:rsidR="00E271B8" w:rsidRPr="00FE5985" w:rsidRDefault="004B331C" w:rsidP="004B331C">
            <w:pPr>
              <w:jc w:val="right"/>
              <w:outlineLvl w:val="6"/>
              <w:rPr>
                <w:rFonts w:eastAsia="Times New Roman"/>
                <w:sz w:val="22"/>
                <w:szCs w:val="22"/>
              </w:rPr>
            </w:pPr>
            <w:r>
              <w:rPr>
                <w:rFonts w:eastAsia="Times New Roman"/>
                <w:sz w:val="22"/>
                <w:szCs w:val="22"/>
              </w:rPr>
              <w:t>13,5</w:t>
            </w:r>
          </w:p>
        </w:tc>
        <w:tc>
          <w:tcPr>
            <w:tcW w:w="1418" w:type="dxa"/>
            <w:tcBorders>
              <w:top w:val="nil"/>
              <w:left w:val="nil"/>
              <w:bottom w:val="single" w:sz="4" w:space="0" w:color="auto"/>
              <w:right w:val="single" w:sz="4" w:space="0" w:color="auto"/>
            </w:tcBorders>
            <w:shd w:val="clear" w:color="auto" w:fill="auto"/>
            <w:vAlign w:val="center"/>
          </w:tcPr>
          <w:p w:rsidR="00E271B8" w:rsidRPr="00FE5985" w:rsidRDefault="004B331C" w:rsidP="004B331C">
            <w:pPr>
              <w:jc w:val="right"/>
              <w:outlineLvl w:val="6"/>
              <w:rPr>
                <w:rFonts w:eastAsia="Times New Roman"/>
                <w:sz w:val="22"/>
                <w:szCs w:val="22"/>
              </w:rPr>
            </w:pPr>
            <w:r>
              <w:rPr>
                <w:rFonts w:eastAsia="Times New Roman"/>
                <w:sz w:val="22"/>
                <w:szCs w:val="22"/>
              </w:rPr>
              <w:t>13,5</w:t>
            </w:r>
          </w:p>
        </w:tc>
        <w:tc>
          <w:tcPr>
            <w:tcW w:w="1134" w:type="dxa"/>
            <w:tcBorders>
              <w:top w:val="nil"/>
              <w:left w:val="nil"/>
              <w:bottom w:val="single" w:sz="4" w:space="0" w:color="auto"/>
              <w:right w:val="single" w:sz="4" w:space="0" w:color="auto"/>
            </w:tcBorders>
            <w:shd w:val="clear" w:color="auto" w:fill="auto"/>
            <w:vAlign w:val="center"/>
          </w:tcPr>
          <w:p w:rsidR="00E271B8" w:rsidRPr="00FE5985" w:rsidRDefault="00E271B8" w:rsidP="004B331C">
            <w:pPr>
              <w:widowControl/>
              <w:autoSpaceDE/>
              <w:autoSpaceDN/>
              <w:adjustRightInd/>
              <w:jc w:val="center"/>
              <w:outlineLvl w:val="6"/>
              <w:rPr>
                <w:rFonts w:eastAsia="Times New Roman"/>
                <w:sz w:val="22"/>
                <w:szCs w:val="22"/>
              </w:rPr>
            </w:pPr>
            <w:r w:rsidRPr="00FE5985">
              <w:rPr>
                <w:rFonts w:eastAsia="Times New Roman"/>
                <w:sz w:val="22"/>
                <w:szCs w:val="22"/>
              </w:rPr>
              <w:t>-</w:t>
            </w:r>
          </w:p>
        </w:tc>
        <w:tc>
          <w:tcPr>
            <w:tcW w:w="1144" w:type="dxa"/>
            <w:tcBorders>
              <w:top w:val="nil"/>
              <w:left w:val="nil"/>
              <w:bottom w:val="single" w:sz="4" w:space="0" w:color="auto"/>
              <w:right w:val="single" w:sz="4" w:space="0" w:color="auto"/>
            </w:tcBorders>
            <w:shd w:val="clear" w:color="auto" w:fill="auto"/>
            <w:vAlign w:val="center"/>
          </w:tcPr>
          <w:p w:rsidR="00E271B8" w:rsidRPr="00FE5985" w:rsidRDefault="00E271B8" w:rsidP="004B331C">
            <w:pPr>
              <w:jc w:val="center"/>
              <w:outlineLvl w:val="0"/>
              <w:rPr>
                <w:rFonts w:eastAsia="Times New Roman"/>
                <w:bCs/>
                <w:sz w:val="22"/>
                <w:szCs w:val="22"/>
              </w:rPr>
            </w:pPr>
            <w:r w:rsidRPr="00FE5985">
              <w:rPr>
                <w:rFonts w:eastAsia="Times New Roman"/>
                <w:bCs/>
                <w:sz w:val="22"/>
                <w:szCs w:val="22"/>
              </w:rPr>
              <w:t>100,0</w:t>
            </w:r>
          </w:p>
        </w:tc>
      </w:tr>
      <w:tr w:rsidR="00E271B8" w:rsidRPr="00D630CA" w:rsidTr="004B331C">
        <w:trPr>
          <w:trHeight w:val="85"/>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E271B8" w:rsidRPr="00D630CA" w:rsidRDefault="00E271B8" w:rsidP="004B331C">
            <w:pPr>
              <w:widowControl/>
              <w:autoSpaceDE/>
              <w:autoSpaceDN/>
              <w:adjustRightInd/>
              <w:jc w:val="center"/>
              <w:rPr>
                <w:rFonts w:eastAsia="Times New Roman"/>
                <w:bCs/>
                <w:sz w:val="22"/>
                <w:szCs w:val="22"/>
              </w:rPr>
            </w:pPr>
            <w:r w:rsidRPr="00D630CA">
              <w:rPr>
                <w:rFonts w:eastAsia="Times New Roman"/>
                <w:bCs/>
                <w:sz w:val="22"/>
                <w:szCs w:val="22"/>
              </w:rPr>
              <w:t xml:space="preserve"> </w:t>
            </w:r>
          </w:p>
        </w:tc>
        <w:tc>
          <w:tcPr>
            <w:tcW w:w="2851" w:type="dxa"/>
            <w:gridSpan w:val="2"/>
            <w:tcBorders>
              <w:top w:val="nil"/>
              <w:left w:val="nil"/>
              <w:bottom w:val="single" w:sz="4" w:space="0" w:color="auto"/>
              <w:right w:val="single" w:sz="4" w:space="0" w:color="auto"/>
            </w:tcBorders>
            <w:shd w:val="clear" w:color="auto" w:fill="auto"/>
            <w:vAlign w:val="center"/>
            <w:hideMark/>
          </w:tcPr>
          <w:p w:rsidR="00E271B8" w:rsidRPr="00FE5985" w:rsidRDefault="00E271B8" w:rsidP="004B331C">
            <w:pPr>
              <w:widowControl/>
              <w:autoSpaceDE/>
              <w:autoSpaceDN/>
              <w:adjustRightInd/>
              <w:jc w:val="center"/>
              <w:rPr>
                <w:rFonts w:eastAsia="Times New Roman"/>
                <w:bCs/>
                <w:i/>
                <w:sz w:val="22"/>
                <w:szCs w:val="22"/>
              </w:rPr>
            </w:pPr>
            <w:r w:rsidRPr="00FE5985">
              <w:rPr>
                <w:color w:val="000000"/>
                <w:sz w:val="22"/>
                <w:szCs w:val="22"/>
                <w:lang w:eastAsia="en-US"/>
              </w:rPr>
              <w:t>итого по целевой статье 9000005010</w:t>
            </w:r>
          </w:p>
        </w:tc>
        <w:tc>
          <w:tcPr>
            <w:tcW w:w="1938" w:type="dxa"/>
            <w:tcBorders>
              <w:top w:val="nil"/>
              <w:left w:val="nil"/>
              <w:bottom w:val="single" w:sz="4" w:space="0" w:color="auto"/>
              <w:right w:val="single" w:sz="4" w:space="0" w:color="auto"/>
            </w:tcBorders>
            <w:shd w:val="clear" w:color="auto" w:fill="auto"/>
            <w:vAlign w:val="center"/>
          </w:tcPr>
          <w:p w:rsidR="00E271B8" w:rsidRPr="00FE5985" w:rsidRDefault="004B331C" w:rsidP="004B331C">
            <w:pPr>
              <w:jc w:val="right"/>
              <w:outlineLvl w:val="1"/>
              <w:rPr>
                <w:rFonts w:eastAsia="Times New Roman"/>
                <w:bCs/>
                <w:sz w:val="22"/>
                <w:szCs w:val="22"/>
              </w:rPr>
            </w:pPr>
            <w:r>
              <w:rPr>
                <w:rFonts w:eastAsia="Times New Roman"/>
                <w:bCs/>
                <w:sz w:val="22"/>
                <w:szCs w:val="22"/>
              </w:rPr>
              <w:t>45,3</w:t>
            </w:r>
          </w:p>
        </w:tc>
        <w:tc>
          <w:tcPr>
            <w:tcW w:w="1418" w:type="dxa"/>
            <w:tcBorders>
              <w:top w:val="nil"/>
              <w:left w:val="nil"/>
              <w:bottom w:val="single" w:sz="4" w:space="0" w:color="auto"/>
              <w:right w:val="single" w:sz="4" w:space="0" w:color="auto"/>
            </w:tcBorders>
            <w:shd w:val="clear" w:color="auto" w:fill="auto"/>
            <w:vAlign w:val="center"/>
          </w:tcPr>
          <w:p w:rsidR="00E271B8" w:rsidRPr="00FE5985" w:rsidRDefault="004B331C" w:rsidP="004B331C">
            <w:pPr>
              <w:jc w:val="right"/>
              <w:outlineLvl w:val="1"/>
              <w:rPr>
                <w:rFonts w:eastAsia="Times New Roman"/>
                <w:bCs/>
                <w:sz w:val="22"/>
                <w:szCs w:val="22"/>
              </w:rPr>
            </w:pPr>
            <w:r>
              <w:rPr>
                <w:rFonts w:eastAsia="Times New Roman"/>
                <w:bCs/>
                <w:sz w:val="22"/>
                <w:szCs w:val="22"/>
              </w:rPr>
              <w:t>45,3</w:t>
            </w:r>
          </w:p>
        </w:tc>
        <w:tc>
          <w:tcPr>
            <w:tcW w:w="1134" w:type="dxa"/>
            <w:tcBorders>
              <w:top w:val="nil"/>
              <w:left w:val="nil"/>
              <w:bottom w:val="single" w:sz="4" w:space="0" w:color="auto"/>
              <w:right w:val="single" w:sz="4" w:space="0" w:color="auto"/>
            </w:tcBorders>
            <w:shd w:val="clear" w:color="auto" w:fill="auto"/>
            <w:vAlign w:val="center"/>
          </w:tcPr>
          <w:p w:rsidR="00E271B8" w:rsidRPr="00FE5985" w:rsidRDefault="00E271B8" w:rsidP="004B331C">
            <w:pPr>
              <w:widowControl/>
              <w:autoSpaceDE/>
              <w:autoSpaceDN/>
              <w:adjustRightInd/>
              <w:jc w:val="center"/>
              <w:rPr>
                <w:rFonts w:eastAsia="Times New Roman"/>
                <w:bCs/>
                <w:sz w:val="22"/>
                <w:szCs w:val="22"/>
              </w:rPr>
            </w:pPr>
            <w:r w:rsidRPr="00FE5985">
              <w:rPr>
                <w:rFonts w:eastAsia="Times New Roman"/>
                <w:bCs/>
                <w:sz w:val="22"/>
                <w:szCs w:val="22"/>
              </w:rPr>
              <w:t>-</w:t>
            </w:r>
          </w:p>
        </w:tc>
        <w:tc>
          <w:tcPr>
            <w:tcW w:w="1144" w:type="dxa"/>
            <w:tcBorders>
              <w:top w:val="nil"/>
              <w:left w:val="nil"/>
              <w:bottom w:val="single" w:sz="4" w:space="0" w:color="auto"/>
              <w:right w:val="single" w:sz="4" w:space="0" w:color="auto"/>
            </w:tcBorders>
            <w:shd w:val="clear" w:color="auto" w:fill="auto"/>
            <w:vAlign w:val="center"/>
          </w:tcPr>
          <w:p w:rsidR="00E271B8" w:rsidRPr="00FE5985" w:rsidRDefault="00E271B8" w:rsidP="004B331C">
            <w:pPr>
              <w:jc w:val="center"/>
              <w:outlineLvl w:val="6"/>
              <w:rPr>
                <w:rFonts w:eastAsia="Times New Roman"/>
                <w:sz w:val="22"/>
                <w:szCs w:val="22"/>
              </w:rPr>
            </w:pPr>
            <w:r w:rsidRPr="00FE5985">
              <w:rPr>
                <w:rFonts w:eastAsia="Times New Roman"/>
                <w:sz w:val="22"/>
                <w:szCs w:val="22"/>
              </w:rPr>
              <w:t>100,0</w:t>
            </w:r>
          </w:p>
        </w:tc>
      </w:tr>
      <w:tr w:rsidR="00E271B8" w:rsidRPr="00D630CA" w:rsidTr="004B331C">
        <w:trPr>
          <w:trHeight w:val="157"/>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71B8" w:rsidRPr="00D630CA" w:rsidRDefault="00E271B8" w:rsidP="004B331C">
            <w:pPr>
              <w:jc w:val="center"/>
              <w:rPr>
                <w:rFonts w:eastAsia="Times New Roman"/>
                <w:bCs/>
                <w:sz w:val="22"/>
                <w:szCs w:val="22"/>
              </w:rPr>
            </w:pPr>
          </w:p>
        </w:tc>
        <w:tc>
          <w:tcPr>
            <w:tcW w:w="2851" w:type="dxa"/>
            <w:gridSpan w:val="2"/>
            <w:tcBorders>
              <w:top w:val="single" w:sz="4" w:space="0" w:color="auto"/>
              <w:left w:val="nil"/>
              <w:bottom w:val="single" w:sz="4" w:space="0" w:color="auto"/>
              <w:right w:val="single" w:sz="4" w:space="0" w:color="auto"/>
            </w:tcBorders>
            <w:shd w:val="clear" w:color="auto" w:fill="auto"/>
            <w:vAlign w:val="center"/>
            <w:hideMark/>
          </w:tcPr>
          <w:p w:rsidR="00E271B8" w:rsidRPr="00FE5985" w:rsidRDefault="00E271B8" w:rsidP="004B331C">
            <w:pPr>
              <w:jc w:val="center"/>
              <w:rPr>
                <w:rFonts w:eastAsia="Times New Roman"/>
                <w:bCs/>
                <w:i/>
                <w:sz w:val="22"/>
                <w:szCs w:val="22"/>
              </w:rPr>
            </w:pPr>
            <w:r w:rsidRPr="00FE5985">
              <w:rPr>
                <w:rFonts w:eastAsia="Times New Roman"/>
                <w:bCs/>
                <w:i/>
                <w:sz w:val="22"/>
                <w:szCs w:val="22"/>
              </w:rPr>
              <w:t>Всего расходов</w:t>
            </w:r>
          </w:p>
        </w:tc>
        <w:tc>
          <w:tcPr>
            <w:tcW w:w="1938" w:type="dxa"/>
            <w:tcBorders>
              <w:top w:val="single" w:sz="4" w:space="0" w:color="auto"/>
              <w:left w:val="nil"/>
              <w:bottom w:val="single" w:sz="4" w:space="0" w:color="auto"/>
              <w:right w:val="single" w:sz="4" w:space="0" w:color="auto"/>
            </w:tcBorders>
            <w:shd w:val="clear" w:color="auto" w:fill="auto"/>
            <w:vAlign w:val="center"/>
          </w:tcPr>
          <w:p w:rsidR="00E271B8" w:rsidRPr="00FE5985" w:rsidRDefault="004B331C" w:rsidP="004B331C">
            <w:pPr>
              <w:jc w:val="right"/>
              <w:outlineLvl w:val="0"/>
              <w:rPr>
                <w:rFonts w:eastAsia="Times New Roman"/>
                <w:bCs/>
                <w:sz w:val="22"/>
                <w:szCs w:val="22"/>
              </w:rPr>
            </w:pPr>
            <w:r>
              <w:rPr>
                <w:rFonts w:eastAsia="Times New Roman"/>
                <w:bCs/>
                <w:sz w:val="22"/>
                <w:szCs w:val="22"/>
              </w:rPr>
              <w:t>2078,0</w:t>
            </w:r>
          </w:p>
        </w:tc>
        <w:tc>
          <w:tcPr>
            <w:tcW w:w="1418" w:type="dxa"/>
            <w:tcBorders>
              <w:top w:val="single" w:sz="4" w:space="0" w:color="auto"/>
              <w:left w:val="nil"/>
              <w:bottom w:val="single" w:sz="4" w:space="0" w:color="auto"/>
              <w:right w:val="single" w:sz="4" w:space="0" w:color="auto"/>
            </w:tcBorders>
            <w:shd w:val="clear" w:color="auto" w:fill="auto"/>
            <w:vAlign w:val="center"/>
          </w:tcPr>
          <w:p w:rsidR="00E271B8" w:rsidRPr="00FE5985" w:rsidRDefault="004B331C" w:rsidP="004B331C">
            <w:pPr>
              <w:jc w:val="right"/>
              <w:outlineLvl w:val="0"/>
              <w:rPr>
                <w:rFonts w:eastAsia="Times New Roman"/>
                <w:bCs/>
                <w:sz w:val="22"/>
                <w:szCs w:val="22"/>
              </w:rPr>
            </w:pPr>
            <w:r>
              <w:rPr>
                <w:rFonts w:eastAsia="Times New Roman"/>
                <w:bCs/>
                <w:sz w:val="22"/>
                <w:szCs w:val="22"/>
              </w:rPr>
              <w:t>2016,1</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1B8" w:rsidRPr="00FE5985" w:rsidRDefault="004B331C" w:rsidP="004B331C">
            <w:pPr>
              <w:jc w:val="right"/>
              <w:outlineLvl w:val="0"/>
              <w:rPr>
                <w:rFonts w:eastAsia="Times New Roman"/>
                <w:bCs/>
                <w:sz w:val="22"/>
                <w:szCs w:val="22"/>
              </w:rPr>
            </w:pPr>
            <w:r>
              <w:rPr>
                <w:rFonts w:eastAsia="Times New Roman"/>
                <w:bCs/>
                <w:sz w:val="22"/>
                <w:szCs w:val="22"/>
              </w:rPr>
              <w:t>61,9</w:t>
            </w:r>
          </w:p>
        </w:tc>
        <w:tc>
          <w:tcPr>
            <w:tcW w:w="1144" w:type="dxa"/>
            <w:tcBorders>
              <w:top w:val="single" w:sz="4" w:space="0" w:color="auto"/>
              <w:left w:val="nil"/>
              <w:bottom w:val="single" w:sz="4" w:space="0" w:color="auto"/>
              <w:right w:val="single" w:sz="4" w:space="0" w:color="auto"/>
            </w:tcBorders>
            <w:shd w:val="clear" w:color="auto" w:fill="auto"/>
            <w:vAlign w:val="center"/>
          </w:tcPr>
          <w:p w:rsidR="00E271B8" w:rsidRPr="00FE5985" w:rsidRDefault="004B331C" w:rsidP="004B331C">
            <w:pPr>
              <w:jc w:val="center"/>
              <w:outlineLvl w:val="6"/>
              <w:rPr>
                <w:rFonts w:eastAsia="Times New Roman"/>
                <w:sz w:val="22"/>
                <w:szCs w:val="22"/>
              </w:rPr>
            </w:pPr>
            <w:r>
              <w:rPr>
                <w:rFonts w:eastAsia="Times New Roman"/>
                <w:sz w:val="22"/>
                <w:szCs w:val="22"/>
              </w:rPr>
              <w:t>97,0</w:t>
            </w:r>
          </w:p>
        </w:tc>
      </w:tr>
    </w:tbl>
    <w:p w:rsidR="008E4203" w:rsidRPr="00D630CA" w:rsidRDefault="008E4203" w:rsidP="00D630CA">
      <w:pPr>
        <w:shd w:val="clear" w:color="auto" w:fill="FFFFFF"/>
        <w:ind w:left="58" w:firstLine="533"/>
        <w:jc w:val="both"/>
        <w:rPr>
          <w:rFonts w:eastAsia="Times New Roman"/>
          <w:iCs/>
          <w:sz w:val="24"/>
          <w:szCs w:val="24"/>
        </w:rPr>
      </w:pPr>
      <w:r w:rsidRPr="00D630CA">
        <w:rPr>
          <w:rFonts w:eastAsia="Times New Roman"/>
          <w:spacing w:val="-1"/>
          <w:sz w:val="24"/>
          <w:szCs w:val="24"/>
        </w:rPr>
        <w:t xml:space="preserve"> </w:t>
      </w:r>
      <w:r w:rsidRPr="00D630CA">
        <w:rPr>
          <w:sz w:val="24"/>
          <w:szCs w:val="24"/>
        </w:rPr>
        <w:t>Основной удельный вес занимают расходы на заработную плату</w:t>
      </w:r>
      <w:r w:rsidRPr="00D630CA">
        <w:rPr>
          <w:rFonts w:eastAsia="Times New Roman"/>
          <w:iCs/>
          <w:sz w:val="24"/>
          <w:szCs w:val="24"/>
        </w:rPr>
        <w:t xml:space="preserve"> и начисления на оплату труда  - </w:t>
      </w:r>
      <w:r w:rsidR="004B331C">
        <w:rPr>
          <w:rFonts w:eastAsia="Times New Roman"/>
          <w:iCs/>
          <w:sz w:val="24"/>
          <w:szCs w:val="24"/>
        </w:rPr>
        <w:t>1967,5 тыс.</w:t>
      </w:r>
      <w:r w:rsidR="00FE5985">
        <w:rPr>
          <w:rFonts w:eastAsia="Times New Roman"/>
          <w:iCs/>
          <w:sz w:val="24"/>
          <w:szCs w:val="24"/>
        </w:rPr>
        <w:t xml:space="preserve"> </w:t>
      </w:r>
      <w:r w:rsidR="00147BD1">
        <w:rPr>
          <w:rFonts w:eastAsia="Times New Roman"/>
          <w:iCs/>
          <w:sz w:val="24"/>
          <w:szCs w:val="24"/>
        </w:rPr>
        <w:t>р</w:t>
      </w:r>
      <w:r w:rsidRPr="00D630CA">
        <w:rPr>
          <w:rFonts w:eastAsia="Times New Roman"/>
          <w:iCs/>
          <w:sz w:val="24"/>
          <w:szCs w:val="24"/>
        </w:rPr>
        <w:t xml:space="preserve">ублей или </w:t>
      </w:r>
      <w:r w:rsidR="00147BD1">
        <w:rPr>
          <w:rFonts w:eastAsia="Times New Roman"/>
          <w:iCs/>
          <w:sz w:val="24"/>
          <w:szCs w:val="24"/>
        </w:rPr>
        <w:t xml:space="preserve">100,0 </w:t>
      </w:r>
      <w:r w:rsidRPr="00D630CA">
        <w:rPr>
          <w:rFonts w:eastAsia="Times New Roman"/>
          <w:iCs/>
          <w:sz w:val="24"/>
          <w:szCs w:val="24"/>
        </w:rPr>
        <w:t>% к утвержденным бюджетным назначениям</w:t>
      </w:r>
      <w:r w:rsidR="0064431B">
        <w:rPr>
          <w:rFonts w:eastAsia="Times New Roman"/>
          <w:iCs/>
          <w:sz w:val="24"/>
          <w:szCs w:val="24"/>
        </w:rPr>
        <w:t>,</w:t>
      </w:r>
      <w:r w:rsidRPr="00D630CA">
        <w:rPr>
          <w:rFonts w:eastAsia="Times New Roman"/>
          <w:iCs/>
          <w:sz w:val="24"/>
          <w:szCs w:val="24"/>
        </w:rPr>
        <w:t xml:space="preserve"> выплата производилась за счет средств </w:t>
      </w:r>
      <w:r w:rsidR="00CC328C">
        <w:rPr>
          <w:rFonts w:eastAsia="Times New Roman"/>
          <w:iCs/>
          <w:sz w:val="24"/>
          <w:szCs w:val="24"/>
        </w:rPr>
        <w:t xml:space="preserve"> муниципального </w:t>
      </w:r>
      <w:r w:rsidRPr="00D630CA">
        <w:rPr>
          <w:rFonts w:eastAsia="Times New Roman"/>
          <w:iCs/>
          <w:sz w:val="24"/>
          <w:szCs w:val="24"/>
        </w:rPr>
        <w:t>бюджета</w:t>
      </w:r>
      <w:r w:rsidR="00CC328C">
        <w:rPr>
          <w:rFonts w:eastAsia="Times New Roman"/>
          <w:iCs/>
          <w:sz w:val="24"/>
          <w:szCs w:val="24"/>
        </w:rPr>
        <w:t xml:space="preserve">. </w:t>
      </w:r>
      <w:r w:rsidRPr="00D630CA">
        <w:rPr>
          <w:rFonts w:eastAsia="Times New Roman"/>
          <w:iCs/>
          <w:sz w:val="24"/>
          <w:szCs w:val="24"/>
        </w:rPr>
        <w:t xml:space="preserve"> </w:t>
      </w:r>
      <w:r w:rsidR="00CC328C">
        <w:rPr>
          <w:rFonts w:eastAsia="Times New Roman"/>
          <w:iCs/>
          <w:sz w:val="24"/>
          <w:szCs w:val="24"/>
        </w:rPr>
        <w:t xml:space="preserve"> </w:t>
      </w:r>
    </w:p>
    <w:p w:rsidR="0075709D" w:rsidRDefault="008E4203" w:rsidP="00D630CA">
      <w:pPr>
        <w:shd w:val="clear" w:color="auto" w:fill="FFFFFF"/>
        <w:ind w:left="58" w:firstLine="533"/>
        <w:jc w:val="both"/>
        <w:rPr>
          <w:rFonts w:eastAsia="Times New Roman"/>
          <w:sz w:val="24"/>
          <w:szCs w:val="24"/>
        </w:rPr>
      </w:pPr>
      <w:proofErr w:type="gramStart"/>
      <w:r w:rsidRPr="00D630CA">
        <w:rPr>
          <w:rFonts w:eastAsia="Times New Roman"/>
          <w:sz w:val="24"/>
          <w:szCs w:val="24"/>
        </w:rPr>
        <w:t>О</w:t>
      </w:r>
      <w:r w:rsidR="00CF133E" w:rsidRPr="00D630CA">
        <w:rPr>
          <w:rFonts w:eastAsia="Times New Roman"/>
          <w:sz w:val="24"/>
          <w:szCs w:val="24"/>
        </w:rPr>
        <w:t xml:space="preserve">плата труда лица, замещающего муниципальную должность (председатель контрольно-счетной палаты) и муниципального служащего  контрольно-счетной палаты осуществлялась в соответствии с Положением о денежном вознаграждении лиц, замещающих муниципальные должности </w:t>
      </w:r>
      <w:proofErr w:type="spellStart"/>
      <w:r w:rsidR="00CF133E" w:rsidRPr="00D630CA">
        <w:rPr>
          <w:rFonts w:eastAsia="Times New Roman"/>
          <w:sz w:val="24"/>
          <w:szCs w:val="24"/>
        </w:rPr>
        <w:t>Фроловского</w:t>
      </w:r>
      <w:proofErr w:type="spellEnd"/>
      <w:r w:rsidR="00CF133E" w:rsidRPr="00D630CA">
        <w:rPr>
          <w:rFonts w:eastAsia="Times New Roman"/>
          <w:sz w:val="24"/>
          <w:szCs w:val="24"/>
        </w:rPr>
        <w:t xml:space="preserve"> муниципального района и Положением о денежном содержании муниципальных служащих </w:t>
      </w:r>
      <w:proofErr w:type="spellStart"/>
      <w:r w:rsidR="00CF133E" w:rsidRPr="00D630CA">
        <w:rPr>
          <w:rFonts w:eastAsia="Times New Roman"/>
          <w:sz w:val="24"/>
          <w:szCs w:val="24"/>
        </w:rPr>
        <w:t>Фроловского</w:t>
      </w:r>
      <w:proofErr w:type="spellEnd"/>
      <w:r w:rsidR="00CF133E" w:rsidRPr="00D630CA">
        <w:rPr>
          <w:rFonts w:eastAsia="Times New Roman"/>
          <w:sz w:val="24"/>
          <w:szCs w:val="24"/>
        </w:rPr>
        <w:t xml:space="preserve"> муниципального района  решениями Фроловской районной Думы от </w:t>
      </w:r>
      <w:r w:rsidR="00FB2C61" w:rsidRPr="00D630CA">
        <w:rPr>
          <w:rFonts w:eastAsia="Times New Roman"/>
          <w:sz w:val="24"/>
          <w:szCs w:val="24"/>
        </w:rPr>
        <w:t>2</w:t>
      </w:r>
      <w:r w:rsidR="0090092D" w:rsidRPr="00D630CA">
        <w:rPr>
          <w:rFonts w:eastAsia="Times New Roman"/>
          <w:sz w:val="24"/>
          <w:szCs w:val="24"/>
        </w:rPr>
        <w:t>8</w:t>
      </w:r>
      <w:r w:rsidR="00FB2C61" w:rsidRPr="00D630CA">
        <w:rPr>
          <w:rFonts w:eastAsia="Times New Roman"/>
          <w:sz w:val="24"/>
          <w:szCs w:val="24"/>
        </w:rPr>
        <w:t>.0</w:t>
      </w:r>
      <w:r w:rsidR="0064431B">
        <w:rPr>
          <w:rFonts w:eastAsia="Times New Roman"/>
          <w:sz w:val="24"/>
          <w:szCs w:val="24"/>
        </w:rPr>
        <w:t>2</w:t>
      </w:r>
      <w:r w:rsidR="00FB2C61" w:rsidRPr="00D630CA">
        <w:rPr>
          <w:rFonts w:eastAsia="Times New Roman"/>
          <w:sz w:val="24"/>
          <w:szCs w:val="24"/>
        </w:rPr>
        <w:t>.20</w:t>
      </w:r>
      <w:r w:rsidR="0064431B">
        <w:rPr>
          <w:rFonts w:eastAsia="Times New Roman"/>
          <w:sz w:val="24"/>
          <w:szCs w:val="24"/>
        </w:rPr>
        <w:t>22</w:t>
      </w:r>
      <w:r w:rsidR="00FB2C61" w:rsidRPr="00D630CA">
        <w:rPr>
          <w:rFonts w:eastAsia="Times New Roman"/>
          <w:sz w:val="24"/>
          <w:szCs w:val="24"/>
        </w:rPr>
        <w:t xml:space="preserve"> № </w:t>
      </w:r>
      <w:r w:rsidR="0064431B">
        <w:rPr>
          <w:rFonts w:eastAsia="Times New Roman"/>
          <w:sz w:val="24"/>
          <w:szCs w:val="24"/>
        </w:rPr>
        <w:t>112</w:t>
      </w:r>
      <w:r w:rsidR="00FB2C61" w:rsidRPr="00D630CA">
        <w:rPr>
          <w:rFonts w:eastAsia="Times New Roman"/>
          <w:sz w:val="24"/>
          <w:szCs w:val="24"/>
        </w:rPr>
        <w:t>/</w:t>
      </w:r>
      <w:r w:rsidR="0064431B">
        <w:rPr>
          <w:rFonts w:eastAsia="Times New Roman"/>
          <w:sz w:val="24"/>
          <w:szCs w:val="24"/>
        </w:rPr>
        <w:t>869 (в редакции от 28.02.2023 № 125/10)</w:t>
      </w:r>
      <w:r w:rsidR="0075709D">
        <w:rPr>
          <w:rFonts w:eastAsia="Times New Roman"/>
          <w:sz w:val="24"/>
          <w:szCs w:val="24"/>
        </w:rPr>
        <w:t>.</w:t>
      </w:r>
      <w:proofErr w:type="gramEnd"/>
    </w:p>
    <w:p w:rsidR="0023060E" w:rsidRDefault="008E4203" w:rsidP="00D630CA">
      <w:pPr>
        <w:shd w:val="clear" w:color="auto" w:fill="FFFFFF"/>
        <w:ind w:left="58" w:firstLine="533"/>
        <w:jc w:val="both"/>
        <w:rPr>
          <w:rFonts w:eastAsia="Times New Roman"/>
          <w:i/>
          <w:spacing w:val="-1"/>
          <w:sz w:val="24"/>
          <w:szCs w:val="24"/>
        </w:rPr>
      </w:pPr>
      <w:r w:rsidRPr="00D630CA">
        <w:rPr>
          <w:sz w:val="24"/>
          <w:szCs w:val="24"/>
        </w:rPr>
        <w:t>За счет средств сельских поселений в 202</w:t>
      </w:r>
      <w:r w:rsidR="0064431B">
        <w:rPr>
          <w:sz w:val="24"/>
          <w:szCs w:val="24"/>
        </w:rPr>
        <w:t>3</w:t>
      </w:r>
      <w:r w:rsidRPr="00D630CA">
        <w:rPr>
          <w:sz w:val="24"/>
          <w:szCs w:val="24"/>
        </w:rPr>
        <w:t xml:space="preserve"> году расходы произведены в сумме </w:t>
      </w:r>
      <w:r w:rsidR="00147BD1">
        <w:rPr>
          <w:rFonts w:eastAsia="Times New Roman"/>
          <w:sz w:val="24"/>
          <w:szCs w:val="24"/>
        </w:rPr>
        <w:t xml:space="preserve"> 45</w:t>
      </w:r>
      <w:r w:rsidR="0064431B">
        <w:rPr>
          <w:rFonts w:eastAsia="Times New Roman"/>
          <w:sz w:val="24"/>
          <w:szCs w:val="24"/>
        </w:rPr>
        <w:t>,3 тыс.</w:t>
      </w:r>
      <w:r w:rsidR="00147BD1">
        <w:rPr>
          <w:rFonts w:eastAsia="Times New Roman"/>
          <w:sz w:val="24"/>
          <w:szCs w:val="24"/>
        </w:rPr>
        <w:t xml:space="preserve"> </w:t>
      </w:r>
      <w:r w:rsidRPr="00D630CA">
        <w:rPr>
          <w:rFonts w:eastAsia="Times New Roman"/>
          <w:sz w:val="24"/>
          <w:szCs w:val="24"/>
        </w:rPr>
        <w:t xml:space="preserve"> рублей </w:t>
      </w:r>
      <w:r w:rsidRPr="00D630CA">
        <w:rPr>
          <w:rFonts w:eastAsia="Times New Roman"/>
          <w:iCs/>
          <w:sz w:val="24"/>
          <w:szCs w:val="24"/>
        </w:rPr>
        <w:t xml:space="preserve">или  </w:t>
      </w:r>
      <w:r w:rsidR="00147BD1">
        <w:rPr>
          <w:rFonts w:eastAsia="Times New Roman"/>
          <w:iCs/>
          <w:sz w:val="24"/>
          <w:szCs w:val="24"/>
        </w:rPr>
        <w:t>100,0</w:t>
      </w:r>
      <w:r w:rsidRPr="00D630CA">
        <w:rPr>
          <w:rFonts w:eastAsia="Times New Roman"/>
          <w:iCs/>
          <w:sz w:val="24"/>
          <w:szCs w:val="24"/>
        </w:rPr>
        <w:t xml:space="preserve">% к утвержденным бюджетным назначениям </w:t>
      </w:r>
      <w:r w:rsidR="00147BD1">
        <w:rPr>
          <w:rFonts w:eastAsia="Times New Roman"/>
          <w:iCs/>
          <w:sz w:val="24"/>
          <w:szCs w:val="24"/>
        </w:rPr>
        <w:t xml:space="preserve"> </w:t>
      </w:r>
      <w:r w:rsidR="00973F82" w:rsidRPr="00D630CA">
        <w:rPr>
          <w:sz w:val="24"/>
          <w:szCs w:val="24"/>
        </w:rPr>
        <w:t>израсходованы по следующим кодам бюджетной классификации:</w:t>
      </w:r>
      <w:r w:rsidR="00973F82" w:rsidRPr="00D630CA">
        <w:rPr>
          <w:rFonts w:eastAsia="Times New Roman"/>
          <w:i/>
          <w:spacing w:val="-1"/>
          <w:sz w:val="24"/>
          <w:szCs w:val="24"/>
        </w:rPr>
        <w:t xml:space="preserve"> </w:t>
      </w:r>
    </w:p>
    <w:p w:rsidR="00231DF2" w:rsidRPr="00A7784B" w:rsidRDefault="00FE5985" w:rsidP="00231DF2">
      <w:pPr>
        <w:shd w:val="clear" w:color="auto" w:fill="FFFFFF"/>
        <w:ind w:left="58" w:firstLine="533"/>
        <w:jc w:val="both"/>
        <w:rPr>
          <w:rStyle w:val="af"/>
          <w:b w:val="0"/>
          <w:color w:val="000000"/>
          <w:sz w:val="24"/>
          <w:szCs w:val="24"/>
          <w:bdr w:val="none" w:sz="0" w:space="0" w:color="auto" w:frame="1"/>
          <w:shd w:val="clear" w:color="auto" w:fill="FFFFFF"/>
        </w:rPr>
      </w:pPr>
      <w:r w:rsidRPr="00FE5985">
        <w:rPr>
          <w:rStyle w:val="af"/>
          <w:color w:val="000000"/>
          <w:sz w:val="24"/>
          <w:szCs w:val="24"/>
          <w:bdr w:val="none" w:sz="0" w:space="0" w:color="auto" w:frame="1"/>
          <w:shd w:val="clear" w:color="auto" w:fill="FFFFFF"/>
        </w:rPr>
        <w:t xml:space="preserve"> </w:t>
      </w:r>
      <w:r w:rsidR="00231DF2" w:rsidRPr="00A7784B">
        <w:rPr>
          <w:rStyle w:val="af"/>
          <w:b w:val="0"/>
          <w:color w:val="000000"/>
          <w:sz w:val="24"/>
          <w:szCs w:val="24"/>
          <w:bdr w:val="none" w:sz="0" w:space="0" w:color="auto" w:frame="1"/>
          <w:shd w:val="clear" w:color="auto" w:fill="FFFFFF"/>
        </w:rPr>
        <w:t xml:space="preserve">подраздел 0106, целевая статья </w:t>
      </w:r>
      <w:r w:rsidR="00231DF2" w:rsidRPr="00A7784B">
        <w:rPr>
          <w:rFonts w:eastAsia="Times New Roman"/>
          <w:bCs/>
          <w:sz w:val="24"/>
          <w:szCs w:val="24"/>
        </w:rPr>
        <w:t>90 0 00 05010</w:t>
      </w:r>
      <w:r w:rsidR="00231DF2" w:rsidRPr="00A7784B">
        <w:rPr>
          <w:rFonts w:eastAsia="Times New Roman"/>
          <w:b/>
          <w:bCs/>
          <w:sz w:val="24"/>
          <w:szCs w:val="24"/>
        </w:rPr>
        <w:t xml:space="preserve">, </w:t>
      </w:r>
      <w:r w:rsidR="00231DF2" w:rsidRPr="00A7784B">
        <w:rPr>
          <w:rStyle w:val="af"/>
          <w:b w:val="0"/>
          <w:color w:val="000000"/>
          <w:sz w:val="24"/>
          <w:szCs w:val="24"/>
          <w:bdr w:val="none" w:sz="0" w:space="0" w:color="auto" w:frame="1"/>
          <w:shd w:val="clear" w:color="auto" w:fill="FFFFFF"/>
        </w:rPr>
        <w:t xml:space="preserve">вид расхода 122, КОСГУ 222 </w:t>
      </w:r>
      <w:r w:rsidRPr="00A7784B">
        <w:rPr>
          <w:rStyle w:val="af"/>
          <w:b w:val="0"/>
          <w:color w:val="000000"/>
          <w:sz w:val="24"/>
          <w:szCs w:val="24"/>
          <w:bdr w:val="none" w:sz="0" w:space="0" w:color="auto" w:frame="1"/>
          <w:shd w:val="clear" w:color="auto" w:fill="FFFFFF"/>
        </w:rPr>
        <w:lastRenderedPageBreak/>
        <w:t xml:space="preserve">«Транспортные расходы» </w:t>
      </w:r>
      <w:r w:rsidR="00231DF2" w:rsidRPr="00A7784B">
        <w:rPr>
          <w:rStyle w:val="af"/>
          <w:b w:val="0"/>
          <w:color w:val="000000"/>
          <w:sz w:val="24"/>
          <w:szCs w:val="24"/>
          <w:bdr w:val="none" w:sz="0" w:space="0" w:color="auto" w:frame="1"/>
          <w:shd w:val="clear" w:color="auto" w:fill="FFFFFF"/>
        </w:rPr>
        <w:t xml:space="preserve">в общей сумме </w:t>
      </w:r>
      <w:r w:rsidR="0064431B">
        <w:rPr>
          <w:rStyle w:val="af"/>
          <w:b w:val="0"/>
          <w:color w:val="000000"/>
          <w:sz w:val="24"/>
          <w:szCs w:val="24"/>
          <w:bdr w:val="none" w:sz="0" w:space="0" w:color="auto" w:frame="1"/>
          <w:shd w:val="clear" w:color="auto" w:fill="FFFFFF"/>
        </w:rPr>
        <w:t>1,5 тыс.</w:t>
      </w:r>
      <w:r w:rsidR="00A7784B" w:rsidRPr="00A7784B">
        <w:rPr>
          <w:rFonts w:eastAsia="Times New Roman"/>
          <w:b/>
          <w:sz w:val="22"/>
          <w:szCs w:val="22"/>
        </w:rPr>
        <w:t xml:space="preserve"> </w:t>
      </w:r>
      <w:r w:rsidR="00231DF2" w:rsidRPr="00A7784B">
        <w:rPr>
          <w:rStyle w:val="af"/>
          <w:b w:val="0"/>
          <w:color w:val="000000"/>
          <w:sz w:val="24"/>
          <w:szCs w:val="24"/>
          <w:bdr w:val="none" w:sz="0" w:space="0" w:color="auto" w:frame="1"/>
          <w:shd w:val="clear" w:color="auto" w:fill="FFFFFF"/>
        </w:rPr>
        <w:t>рублей</w:t>
      </w:r>
      <w:r w:rsidR="00A7784B" w:rsidRPr="00A7784B">
        <w:rPr>
          <w:rStyle w:val="af"/>
          <w:b w:val="0"/>
          <w:color w:val="000000"/>
          <w:sz w:val="24"/>
          <w:szCs w:val="24"/>
          <w:bdr w:val="none" w:sz="0" w:space="0" w:color="auto" w:frame="1"/>
          <w:shd w:val="clear" w:color="auto" w:fill="FFFFFF"/>
        </w:rPr>
        <w:t>;</w:t>
      </w:r>
      <w:r w:rsidR="00231DF2" w:rsidRPr="00A7784B">
        <w:rPr>
          <w:rStyle w:val="af"/>
          <w:b w:val="0"/>
          <w:color w:val="000000"/>
          <w:sz w:val="24"/>
          <w:szCs w:val="24"/>
          <w:bdr w:val="none" w:sz="0" w:space="0" w:color="auto" w:frame="1"/>
          <w:shd w:val="clear" w:color="auto" w:fill="FFFFFF"/>
        </w:rPr>
        <w:t xml:space="preserve"> </w:t>
      </w:r>
      <w:r w:rsidR="00A7784B" w:rsidRPr="00A7784B">
        <w:rPr>
          <w:rStyle w:val="af"/>
          <w:b w:val="0"/>
          <w:color w:val="000000"/>
          <w:sz w:val="24"/>
          <w:szCs w:val="24"/>
          <w:bdr w:val="none" w:sz="0" w:space="0" w:color="auto" w:frame="1"/>
          <w:shd w:val="clear" w:color="auto" w:fill="FFFFFF"/>
        </w:rPr>
        <w:t xml:space="preserve"> </w:t>
      </w:r>
    </w:p>
    <w:p w:rsidR="00231DF2" w:rsidRPr="0064431B" w:rsidRDefault="00231DF2" w:rsidP="00231DF2">
      <w:pPr>
        <w:shd w:val="clear" w:color="auto" w:fill="FFFFFF"/>
        <w:ind w:left="58" w:firstLine="533"/>
        <w:jc w:val="both"/>
        <w:rPr>
          <w:rFonts w:eastAsia="Times New Roman"/>
          <w:spacing w:val="-1"/>
          <w:sz w:val="24"/>
          <w:szCs w:val="24"/>
        </w:rPr>
      </w:pPr>
      <w:proofErr w:type="gramStart"/>
      <w:r w:rsidRPr="007405E9">
        <w:rPr>
          <w:rStyle w:val="af"/>
          <w:b w:val="0"/>
          <w:color w:val="000000"/>
          <w:sz w:val="24"/>
          <w:szCs w:val="24"/>
          <w:bdr w:val="none" w:sz="0" w:space="0" w:color="auto" w:frame="1"/>
          <w:shd w:val="clear" w:color="auto" w:fill="FFFFFF"/>
        </w:rPr>
        <w:t>подраздел 0106, целевая статья</w:t>
      </w:r>
      <w:r w:rsidRPr="0064431B">
        <w:rPr>
          <w:rStyle w:val="af"/>
          <w:color w:val="000000"/>
          <w:sz w:val="24"/>
          <w:szCs w:val="24"/>
          <w:bdr w:val="none" w:sz="0" w:space="0" w:color="auto" w:frame="1"/>
          <w:shd w:val="clear" w:color="auto" w:fill="FFFFFF"/>
        </w:rPr>
        <w:t xml:space="preserve"> </w:t>
      </w:r>
      <w:r w:rsidRPr="0064431B">
        <w:rPr>
          <w:rFonts w:eastAsia="Times New Roman"/>
          <w:bCs/>
          <w:sz w:val="24"/>
          <w:szCs w:val="24"/>
        </w:rPr>
        <w:t xml:space="preserve">90 0 00 05010, </w:t>
      </w:r>
      <w:r w:rsidRPr="0064431B">
        <w:rPr>
          <w:rFonts w:eastAsia="Times New Roman"/>
          <w:spacing w:val="-1"/>
          <w:sz w:val="24"/>
          <w:szCs w:val="24"/>
        </w:rPr>
        <w:t>вид расхода 242, КОСГУ 225 «</w:t>
      </w:r>
      <w:r w:rsidR="00FE5985" w:rsidRPr="0064431B">
        <w:rPr>
          <w:rFonts w:eastAsia="Times New Roman"/>
          <w:spacing w:val="-1"/>
          <w:sz w:val="24"/>
          <w:szCs w:val="24"/>
        </w:rPr>
        <w:t>Услуги по</w:t>
      </w:r>
      <w:r w:rsidRPr="0064431B">
        <w:rPr>
          <w:rFonts w:eastAsia="Times New Roman"/>
          <w:spacing w:val="-1"/>
          <w:sz w:val="24"/>
          <w:szCs w:val="24"/>
        </w:rPr>
        <w:t xml:space="preserve"> содержани</w:t>
      </w:r>
      <w:r w:rsidR="00FE5985" w:rsidRPr="0064431B">
        <w:rPr>
          <w:rFonts w:eastAsia="Times New Roman"/>
          <w:spacing w:val="-1"/>
          <w:sz w:val="24"/>
          <w:szCs w:val="24"/>
        </w:rPr>
        <w:t>ю</w:t>
      </w:r>
      <w:r w:rsidRPr="0064431B">
        <w:rPr>
          <w:rFonts w:eastAsia="Times New Roman"/>
          <w:spacing w:val="-1"/>
          <w:sz w:val="24"/>
          <w:szCs w:val="24"/>
        </w:rPr>
        <w:t xml:space="preserve"> имущества» -  </w:t>
      </w:r>
      <w:r w:rsidR="0064431B" w:rsidRPr="0064431B">
        <w:rPr>
          <w:rFonts w:eastAsia="Times New Roman"/>
          <w:spacing w:val="-1"/>
          <w:sz w:val="24"/>
          <w:szCs w:val="24"/>
        </w:rPr>
        <w:t>10,</w:t>
      </w:r>
      <w:r w:rsidR="00FE5985" w:rsidRPr="0064431B">
        <w:rPr>
          <w:rFonts w:eastAsia="Times New Roman"/>
          <w:sz w:val="24"/>
          <w:szCs w:val="24"/>
        </w:rPr>
        <w:t>0</w:t>
      </w:r>
      <w:r w:rsidR="0064431B" w:rsidRPr="0064431B">
        <w:rPr>
          <w:rFonts w:eastAsia="Times New Roman"/>
          <w:sz w:val="24"/>
          <w:szCs w:val="24"/>
        </w:rPr>
        <w:t xml:space="preserve"> тыс.</w:t>
      </w:r>
      <w:r w:rsidR="00FE5985" w:rsidRPr="0064431B">
        <w:rPr>
          <w:rFonts w:eastAsia="Times New Roman"/>
          <w:sz w:val="24"/>
          <w:szCs w:val="24"/>
        </w:rPr>
        <w:t xml:space="preserve"> </w:t>
      </w:r>
      <w:r w:rsidRPr="0064431B">
        <w:rPr>
          <w:rFonts w:eastAsia="Times New Roman"/>
          <w:spacing w:val="-1"/>
          <w:sz w:val="24"/>
          <w:szCs w:val="24"/>
        </w:rPr>
        <w:t>рублей  за заправку картриджа и ремонт лазерного принтера по договор</w:t>
      </w:r>
      <w:r w:rsidR="00A7784B" w:rsidRPr="0064431B">
        <w:rPr>
          <w:rFonts w:eastAsia="Times New Roman"/>
          <w:spacing w:val="-1"/>
          <w:sz w:val="24"/>
          <w:szCs w:val="24"/>
        </w:rPr>
        <w:t>ам</w:t>
      </w:r>
      <w:r w:rsidRPr="0064431B">
        <w:rPr>
          <w:rFonts w:eastAsia="Times New Roman"/>
          <w:spacing w:val="-1"/>
          <w:sz w:val="24"/>
          <w:szCs w:val="24"/>
        </w:rPr>
        <w:t>, заключенн</w:t>
      </w:r>
      <w:r w:rsidR="00A7784B" w:rsidRPr="0064431B">
        <w:rPr>
          <w:rFonts w:eastAsia="Times New Roman"/>
          <w:spacing w:val="-1"/>
          <w:sz w:val="24"/>
          <w:szCs w:val="24"/>
        </w:rPr>
        <w:t>ыми</w:t>
      </w:r>
      <w:r w:rsidRPr="0064431B">
        <w:rPr>
          <w:rFonts w:eastAsia="Times New Roman"/>
          <w:spacing w:val="-1"/>
          <w:sz w:val="24"/>
          <w:szCs w:val="24"/>
        </w:rPr>
        <w:t xml:space="preserve"> с ИП </w:t>
      </w:r>
      <w:proofErr w:type="spellStart"/>
      <w:r w:rsidRPr="0064431B">
        <w:rPr>
          <w:rFonts w:eastAsia="Times New Roman"/>
          <w:spacing w:val="-1"/>
          <w:sz w:val="24"/>
          <w:szCs w:val="24"/>
        </w:rPr>
        <w:t>Лукьянцевым</w:t>
      </w:r>
      <w:proofErr w:type="spellEnd"/>
      <w:r w:rsidRPr="0064431B">
        <w:rPr>
          <w:rFonts w:eastAsia="Times New Roman"/>
          <w:spacing w:val="-1"/>
          <w:sz w:val="24"/>
          <w:szCs w:val="24"/>
        </w:rPr>
        <w:t xml:space="preserve"> С.В. </w:t>
      </w:r>
      <w:r w:rsidR="00A7784B" w:rsidRPr="0064431B">
        <w:rPr>
          <w:rFonts w:eastAsia="Times New Roman"/>
          <w:spacing w:val="-1"/>
          <w:sz w:val="24"/>
          <w:szCs w:val="24"/>
        </w:rPr>
        <w:t xml:space="preserve"> №</w:t>
      </w:r>
      <w:r w:rsidR="00A7784B" w:rsidRPr="0064431B">
        <w:rPr>
          <w:rFonts w:eastAsia="Times New Roman"/>
          <w:sz w:val="24"/>
          <w:szCs w:val="24"/>
        </w:rPr>
        <w:t xml:space="preserve">  1 от </w:t>
      </w:r>
      <w:r w:rsidR="0064431B" w:rsidRPr="0064431B">
        <w:rPr>
          <w:rFonts w:eastAsia="Times New Roman"/>
          <w:sz w:val="24"/>
          <w:szCs w:val="24"/>
        </w:rPr>
        <w:t>10</w:t>
      </w:r>
      <w:r w:rsidR="00A7784B" w:rsidRPr="0064431B">
        <w:rPr>
          <w:rFonts w:eastAsia="Times New Roman"/>
          <w:sz w:val="24"/>
          <w:szCs w:val="24"/>
        </w:rPr>
        <w:t>.02.202</w:t>
      </w:r>
      <w:r w:rsidR="0064431B" w:rsidRPr="0064431B">
        <w:rPr>
          <w:rFonts w:eastAsia="Times New Roman"/>
          <w:sz w:val="24"/>
          <w:szCs w:val="24"/>
        </w:rPr>
        <w:t xml:space="preserve">3 </w:t>
      </w:r>
      <w:r w:rsidR="00A7784B" w:rsidRPr="0064431B">
        <w:rPr>
          <w:rFonts w:eastAsia="Times New Roman"/>
          <w:sz w:val="24"/>
          <w:szCs w:val="24"/>
        </w:rPr>
        <w:t>г., счет ЦБ</w:t>
      </w:r>
      <w:r w:rsidR="0064431B" w:rsidRPr="0064431B">
        <w:rPr>
          <w:rFonts w:eastAsia="Times New Roman"/>
          <w:sz w:val="24"/>
          <w:szCs w:val="24"/>
        </w:rPr>
        <w:t xml:space="preserve"> – 20 </w:t>
      </w:r>
      <w:r w:rsidR="00A7784B" w:rsidRPr="0064431B">
        <w:rPr>
          <w:rFonts w:eastAsia="Times New Roman"/>
          <w:sz w:val="24"/>
          <w:szCs w:val="24"/>
        </w:rPr>
        <w:t>от 1</w:t>
      </w:r>
      <w:r w:rsidR="0064431B" w:rsidRPr="0064431B">
        <w:rPr>
          <w:rFonts w:eastAsia="Times New Roman"/>
          <w:sz w:val="24"/>
          <w:szCs w:val="24"/>
        </w:rPr>
        <w:t>7</w:t>
      </w:r>
      <w:r w:rsidR="00A7784B" w:rsidRPr="0064431B">
        <w:rPr>
          <w:rFonts w:eastAsia="Times New Roman"/>
          <w:sz w:val="24"/>
          <w:szCs w:val="24"/>
        </w:rPr>
        <w:t>.02.2</w:t>
      </w:r>
      <w:r w:rsidR="0064431B" w:rsidRPr="0064431B">
        <w:rPr>
          <w:rFonts w:eastAsia="Times New Roman"/>
          <w:sz w:val="24"/>
          <w:szCs w:val="24"/>
        </w:rPr>
        <w:t xml:space="preserve">3 </w:t>
      </w:r>
      <w:r w:rsidR="00A7784B" w:rsidRPr="0064431B">
        <w:rPr>
          <w:rFonts w:eastAsia="Times New Roman"/>
          <w:sz w:val="24"/>
          <w:szCs w:val="24"/>
        </w:rPr>
        <w:t>г., за заправку картриджей</w:t>
      </w:r>
      <w:r w:rsidR="0064431B" w:rsidRPr="0064431B">
        <w:rPr>
          <w:rFonts w:eastAsia="Times New Roman"/>
          <w:sz w:val="24"/>
          <w:szCs w:val="24"/>
        </w:rPr>
        <w:t>,</w:t>
      </w:r>
      <w:r w:rsidR="0064431B" w:rsidRPr="0064431B">
        <w:rPr>
          <w:rFonts w:eastAsia="Times New Roman"/>
          <w:spacing w:val="-1"/>
          <w:sz w:val="24"/>
          <w:szCs w:val="24"/>
        </w:rPr>
        <w:t xml:space="preserve"> оплата производилась согласно предъявленным счетам и актов по оказанию услуг;</w:t>
      </w:r>
      <w:proofErr w:type="gramEnd"/>
      <w:r w:rsidR="0064431B" w:rsidRPr="0064431B">
        <w:rPr>
          <w:rFonts w:eastAsia="Times New Roman"/>
          <w:spacing w:val="-1"/>
          <w:sz w:val="24"/>
          <w:szCs w:val="24"/>
        </w:rPr>
        <w:t xml:space="preserve">  </w:t>
      </w:r>
      <w:r w:rsidR="00A7784B" w:rsidRPr="0064431B">
        <w:rPr>
          <w:rFonts w:eastAsia="Times New Roman"/>
          <w:sz w:val="24"/>
          <w:szCs w:val="24"/>
        </w:rPr>
        <w:t xml:space="preserve">по договору </w:t>
      </w:r>
      <w:r w:rsidR="0064431B" w:rsidRPr="0064431B">
        <w:rPr>
          <w:rFonts w:eastAsia="Times New Roman"/>
          <w:sz w:val="24"/>
          <w:szCs w:val="24"/>
        </w:rPr>
        <w:t>1</w:t>
      </w:r>
      <w:r w:rsidR="00A7784B" w:rsidRPr="0064431B">
        <w:rPr>
          <w:rFonts w:eastAsia="Times New Roman"/>
          <w:sz w:val="24"/>
          <w:szCs w:val="24"/>
        </w:rPr>
        <w:t xml:space="preserve"> от </w:t>
      </w:r>
      <w:r w:rsidR="0064431B" w:rsidRPr="0064431B">
        <w:rPr>
          <w:rFonts w:eastAsia="Times New Roman"/>
          <w:sz w:val="24"/>
          <w:szCs w:val="24"/>
        </w:rPr>
        <w:t>28.03.2023 г.</w:t>
      </w:r>
      <w:r w:rsidR="00A7784B" w:rsidRPr="0064431B">
        <w:rPr>
          <w:rFonts w:eastAsia="Times New Roman"/>
          <w:sz w:val="24"/>
          <w:szCs w:val="24"/>
        </w:rPr>
        <w:t>,</w:t>
      </w:r>
      <w:r w:rsidR="0064431B" w:rsidRPr="0064431B">
        <w:rPr>
          <w:rFonts w:eastAsia="Times New Roman"/>
          <w:sz w:val="24"/>
          <w:szCs w:val="24"/>
        </w:rPr>
        <w:t xml:space="preserve"> </w:t>
      </w:r>
      <w:r w:rsidR="00A7784B" w:rsidRPr="0064431B">
        <w:rPr>
          <w:rFonts w:eastAsia="Times New Roman"/>
          <w:sz w:val="24"/>
          <w:szCs w:val="24"/>
        </w:rPr>
        <w:t>счет ЦБ-</w:t>
      </w:r>
      <w:r w:rsidR="0064431B" w:rsidRPr="0064431B">
        <w:rPr>
          <w:rFonts w:eastAsia="Times New Roman"/>
          <w:sz w:val="24"/>
          <w:szCs w:val="24"/>
        </w:rPr>
        <w:t>51</w:t>
      </w:r>
      <w:r w:rsidR="00A7784B" w:rsidRPr="0064431B">
        <w:rPr>
          <w:rFonts w:eastAsia="Times New Roman"/>
          <w:sz w:val="24"/>
          <w:szCs w:val="24"/>
        </w:rPr>
        <w:t xml:space="preserve"> от </w:t>
      </w:r>
      <w:r w:rsidR="0064431B" w:rsidRPr="0064431B">
        <w:rPr>
          <w:rFonts w:eastAsia="Times New Roman"/>
          <w:sz w:val="24"/>
          <w:szCs w:val="24"/>
        </w:rPr>
        <w:t>29.03.2023 за ремонт ноутбука;</w:t>
      </w:r>
      <w:r w:rsidR="00A7784B" w:rsidRPr="0064431B">
        <w:rPr>
          <w:rFonts w:eastAsia="Times New Roman"/>
          <w:sz w:val="24"/>
          <w:szCs w:val="24"/>
        </w:rPr>
        <w:t xml:space="preserve"> </w:t>
      </w:r>
      <w:r w:rsidRPr="0064431B">
        <w:rPr>
          <w:rFonts w:eastAsia="Times New Roman"/>
          <w:spacing w:val="-1"/>
          <w:sz w:val="24"/>
          <w:szCs w:val="24"/>
        </w:rPr>
        <w:t xml:space="preserve"> </w:t>
      </w:r>
    </w:p>
    <w:p w:rsidR="0023377F" w:rsidRPr="007405E9" w:rsidRDefault="00A7784B" w:rsidP="00A7784B">
      <w:pPr>
        <w:jc w:val="both"/>
        <w:rPr>
          <w:rFonts w:eastAsia="Times New Roman"/>
          <w:spacing w:val="-1"/>
          <w:sz w:val="24"/>
          <w:szCs w:val="24"/>
        </w:rPr>
      </w:pPr>
      <w:r w:rsidRPr="00A7784B">
        <w:rPr>
          <w:rStyle w:val="af"/>
          <w:b w:val="0"/>
          <w:color w:val="000000"/>
          <w:sz w:val="24"/>
          <w:szCs w:val="24"/>
          <w:bdr w:val="none" w:sz="0" w:space="0" w:color="auto" w:frame="1"/>
          <w:shd w:val="clear" w:color="auto" w:fill="FFFFFF"/>
        </w:rPr>
        <w:t xml:space="preserve">          </w:t>
      </w:r>
      <w:r w:rsidR="0023377F" w:rsidRPr="00A7784B">
        <w:rPr>
          <w:rStyle w:val="af"/>
          <w:b w:val="0"/>
          <w:color w:val="000000"/>
          <w:sz w:val="24"/>
          <w:szCs w:val="24"/>
          <w:bdr w:val="none" w:sz="0" w:space="0" w:color="auto" w:frame="1"/>
          <w:shd w:val="clear" w:color="auto" w:fill="FFFFFF"/>
        </w:rPr>
        <w:t>подраздел 0106, целевая статья</w:t>
      </w:r>
      <w:r w:rsidR="0023377F" w:rsidRPr="00A7784B">
        <w:rPr>
          <w:rStyle w:val="af"/>
          <w:color w:val="000000"/>
          <w:sz w:val="24"/>
          <w:szCs w:val="24"/>
          <w:bdr w:val="none" w:sz="0" w:space="0" w:color="auto" w:frame="1"/>
          <w:shd w:val="clear" w:color="auto" w:fill="FFFFFF"/>
        </w:rPr>
        <w:t xml:space="preserve"> </w:t>
      </w:r>
      <w:r w:rsidR="0023377F" w:rsidRPr="00A7784B">
        <w:rPr>
          <w:rFonts w:eastAsia="Times New Roman"/>
          <w:bCs/>
          <w:sz w:val="24"/>
          <w:szCs w:val="24"/>
        </w:rPr>
        <w:t xml:space="preserve">90 0 00 05010, </w:t>
      </w:r>
      <w:r w:rsidR="0023377F" w:rsidRPr="00A7784B">
        <w:rPr>
          <w:rFonts w:eastAsia="Times New Roman"/>
          <w:spacing w:val="-1"/>
          <w:sz w:val="24"/>
          <w:szCs w:val="24"/>
        </w:rPr>
        <w:t xml:space="preserve">вид расхода 242, КОСГУ 226 «Прочие работы, услуги»  в общей сумме  </w:t>
      </w:r>
      <w:r w:rsidR="00FE5985" w:rsidRPr="00A7784B">
        <w:rPr>
          <w:rFonts w:eastAsia="Times New Roman"/>
          <w:spacing w:val="-1"/>
          <w:sz w:val="24"/>
          <w:szCs w:val="24"/>
        </w:rPr>
        <w:t>1</w:t>
      </w:r>
      <w:r w:rsidR="0064431B">
        <w:rPr>
          <w:rFonts w:eastAsia="Times New Roman"/>
          <w:spacing w:val="-1"/>
          <w:sz w:val="24"/>
          <w:szCs w:val="24"/>
        </w:rPr>
        <w:t>7,0 тыс.</w:t>
      </w:r>
      <w:r w:rsidR="0023377F" w:rsidRPr="00A7784B">
        <w:rPr>
          <w:rFonts w:eastAsia="Times New Roman"/>
          <w:spacing w:val="-1"/>
          <w:sz w:val="24"/>
          <w:szCs w:val="24"/>
        </w:rPr>
        <w:t xml:space="preserve"> рублей, оплата  за выполненные работы по разработке и созданию корпоративного Интернет-сайта производилась </w:t>
      </w:r>
      <w:proofErr w:type="gramStart"/>
      <w:r w:rsidR="0023377F" w:rsidRPr="00A7784B">
        <w:rPr>
          <w:rFonts w:eastAsia="Times New Roman"/>
          <w:spacing w:val="-1"/>
          <w:sz w:val="24"/>
          <w:szCs w:val="24"/>
        </w:rPr>
        <w:t>согласно</w:t>
      </w:r>
      <w:proofErr w:type="gramEnd"/>
      <w:r w:rsidR="0023377F" w:rsidRPr="00A7784B">
        <w:rPr>
          <w:rFonts w:eastAsia="Times New Roman"/>
          <w:spacing w:val="-1"/>
          <w:sz w:val="24"/>
          <w:szCs w:val="24"/>
        </w:rPr>
        <w:t xml:space="preserve"> заключенного  договора с ООО «Консалтинг-Волга»</w:t>
      </w:r>
      <w:r w:rsidRPr="00A7784B">
        <w:rPr>
          <w:rFonts w:eastAsia="Times New Roman"/>
          <w:spacing w:val="-1"/>
          <w:sz w:val="24"/>
          <w:szCs w:val="24"/>
        </w:rPr>
        <w:t xml:space="preserve"> </w:t>
      </w:r>
      <w:r>
        <w:rPr>
          <w:rFonts w:eastAsia="Times New Roman"/>
          <w:sz w:val="24"/>
          <w:szCs w:val="24"/>
        </w:rPr>
        <w:t xml:space="preserve"> по д</w:t>
      </w:r>
      <w:r w:rsidRPr="00A7784B">
        <w:rPr>
          <w:rFonts w:eastAsia="Times New Roman"/>
          <w:sz w:val="24"/>
          <w:szCs w:val="24"/>
        </w:rPr>
        <w:t xml:space="preserve">оговору </w:t>
      </w:r>
      <w:r w:rsidR="0064431B">
        <w:rPr>
          <w:rFonts w:eastAsia="Times New Roman"/>
          <w:sz w:val="24"/>
          <w:szCs w:val="24"/>
        </w:rPr>
        <w:t>№ 804710 от 13.01.2023,</w:t>
      </w:r>
      <w:r w:rsidRPr="0064431B">
        <w:rPr>
          <w:rFonts w:eastAsia="Times New Roman"/>
          <w:b/>
          <w:sz w:val="24"/>
          <w:szCs w:val="24"/>
        </w:rPr>
        <w:t xml:space="preserve"> </w:t>
      </w:r>
      <w:r w:rsidR="0023377F" w:rsidRPr="007405E9">
        <w:rPr>
          <w:rFonts w:eastAsia="Times New Roman"/>
          <w:spacing w:val="-1"/>
          <w:sz w:val="24"/>
          <w:szCs w:val="24"/>
        </w:rPr>
        <w:t>оказание услуг подтверждается актами выполненных  работ</w:t>
      </w:r>
      <w:r w:rsidRPr="007405E9">
        <w:rPr>
          <w:rFonts w:eastAsia="Times New Roman"/>
          <w:spacing w:val="-1"/>
          <w:sz w:val="24"/>
          <w:szCs w:val="24"/>
        </w:rPr>
        <w:t>;</w:t>
      </w:r>
    </w:p>
    <w:p w:rsidR="0064431B" w:rsidRPr="007405E9" w:rsidRDefault="0064431B" w:rsidP="0064431B">
      <w:pPr>
        <w:jc w:val="both"/>
        <w:rPr>
          <w:rStyle w:val="af"/>
          <w:color w:val="000000"/>
          <w:sz w:val="24"/>
          <w:szCs w:val="24"/>
          <w:bdr w:val="none" w:sz="0" w:space="0" w:color="auto" w:frame="1"/>
          <w:shd w:val="clear" w:color="auto" w:fill="FFFFFF"/>
        </w:rPr>
      </w:pPr>
      <w:r w:rsidRPr="007405E9">
        <w:rPr>
          <w:rStyle w:val="af"/>
          <w:color w:val="000000"/>
          <w:sz w:val="24"/>
          <w:szCs w:val="24"/>
          <w:bdr w:val="none" w:sz="0" w:space="0" w:color="auto" w:frame="1"/>
          <w:shd w:val="clear" w:color="auto" w:fill="FFFFFF"/>
        </w:rPr>
        <w:t xml:space="preserve">            </w:t>
      </w:r>
      <w:proofErr w:type="gramStart"/>
      <w:r w:rsidRPr="007405E9">
        <w:rPr>
          <w:rStyle w:val="af"/>
          <w:b w:val="0"/>
          <w:color w:val="000000"/>
          <w:sz w:val="24"/>
          <w:szCs w:val="24"/>
          <w:bdr w:val="none" w:sz="0" w:space="0" w:color="auto" w:frame="1"/>
          <w:shd w:val="clear" w:color="auto" w:fill="FFFFFF"/>
        </w:rPr>
        <w:t>подраздел 0106, целевая статья</w:t>
      </w:r>
      <w:r w:rsidRPr="007405E9">
        <w:rPr>
          <w:rStyle w:val="af"/>
          <w:color w:val="000000"/>
          <w:sz w:val="24"/>
          <w:szCs w:val="24"/>
          <w:bdr w:val="none" w:sz="0" w:space="0" w:color="auto" w:frame="1"/>
          <w:shd w:val="clear" w:color="auto" w:fill="FFFFFF"/>
        </w:rPr>
        <w:t xml:space="preserve"> </w:t>
      </w:r>
      <w:r w:rsidRPr="007405E9">
        <w:rPr>
          <w:rFonts w:eastAsia="Times New Roman"/>
          <w:bCs/>
          <w:sz w:val="24"/>
          <w:szCs w:val="24"/>
        </w:rPr>
        <w:t xml:space="preserve">90 0 00 05010, </w:t>
      </w:r>
      <w:r w:rsidRPr="007405E9">
        <w:rPr>
          <w:rFonts w:eastAsia="Times New Roman"/>
          <w:spacing w:val="-1"/>
          <w:sz w:val="24"/>
          <w:szCs w:val="24"/>
        </w:rPr>
        <w:t xml:space="preserve">вид расхода 244, КОСГУ 226 «Прочие работы, услуги»  в общей сумме  3,2 тыс. рублей, оплата  </w:t>
      </w:r>
      <w:r w:rsidR="007405E9" w:rsidRPr="007405E9">
        <w:rPr>
          <w:rFonts w:eastAsia="Times New Roman"/>
          <w:spacing w:val="-1"/>
          <w:sz w:val="24"/>
          <w:szCs w:val="24"/>
        </w:rPr>
        <w:t xml:space="preserve">за образовательные услуги для сотрудников учреждения, оплата согласно заключенным </w:t>
      </w:r>
      <w:r w:rsidRPr="007405E9">
        <w:rPr>
          <w:rFonts w:eastAsia="Times New Roman"/>
          <w:sz w:val="24"/>
          <w:szCs w:val="24"/>
        </w:rPr>
        <w:t xml:space="preserve"> договор</w:t>
      </w:r>
      <w:r w:rsidR="007405E9" w:rsidRPr="007405E9">
        <w:rPr>
          <w:rFonts w:eastAsia="Times New Roman"/>
          <w:sz w:val="24"/>
          <w:szCs w:val="24"/>
        </w:rPr>
        <w:t xml:space="preserve">ам № </w:t>
      </w:r>
      <w:r w:rsidRPr="007405E9">
        <w:rPr>
          <w:rFonts w:eastAsia="Times New Roman"/>
          <w:sz w:val="24"/>
          <w:szCs w:val="24"/>
        </w:rPr>
        <w:t xml:space="preserve"> </w:t>
      </w:r>
      <w:r w:rsidR="007405E9" w:rsidRPr="007405E9">
        <w:rPr>
          <w:rFonts w:eastAsia="Times New Roman"/>
          <w:sz w:val="24"/>
          <w:szCs w:val="24"/>
        </w:rPr>
        <w:t>304У23С</w:t>
      </w:r>
      <w:r w:rsidRPr="007405E9">
        <w:rPr>
          <w:rFonts w:eastAsia="Times New Roman"/>
          <w:sz w:val="24"/>
          <w:szCs w:val="24"/>
        </w:rPr>
        <w:t xml:space="preserve"> от 02.02.2022г., </w:t>
      </w:r>
      <w:r w:rsidR="007405E9" w:rsidRPr="007405E9">
        <w:rPr>
          <w:rFonts w:eastAsia="Times New Roman"/>
          <w:sz w:val="24"/>
          <w:szCs w:val="24"/>
        </w:rPr>
        <w:t>№ 315У23С от 31.01.2023 г.,</w:t>
      </w:r>
      <w:r w:rsidRPr="007405E9">
        <w:rPr>
          <w:rFonts w:eastAsia="Times New Roman"/>
          <w:sz w:val="24"/>
          <w:szCs w:val="24"/>
        </w:rPr>
        <w:t xml:space="preserve">  </w:t>
      </w:r>
      <w:r w:rsidRPr="007405E9">
        <w:rPr>
          <w:rFonts w:eastAsia="Times New Roman"/>
          <w:spacing w:val="-1"/>
          <w:sz w:val="24"/>
          <w:szCs w:val="24"/>
        </w:rPr>
        <w:t xml:space="preserve"> оказание услуг подтверждается актами выполненных  работ</w:t>
      </w:r>
      <w:r w:rsidR="007405E9" w:rsidRPr="007405E9">
        <w:rPr>
          <w:rFonts w:eastAsia="Times New Roman"/>
          <w:spacing w:val="-1"/>
          <w:sz w:val="24"/>
          <w:szCs w:val="24"/>
        </w:rPr>
        <w:t xml:space="preserve"> от 21.02.2023, 01.03.2023 г.</w:t>
      </w:r>
      <w:r w:rsidRPr="007405E9">
        <w:rPr>
          <w:rFonts w:eastAsia="Times New Roman"/>
          <w:spacing w:val="-1"/>
          <w:sz w:val="24"/>
          <w:szCs w:val="24"/>
        </w:rPr>
        <w:t>;</w:t>
      </w:r>
      <w:proofErr w:type="gramEnd"/>
    </w:p>
    <w:p w:rsidR="00A7784B" w:rsidRPr="00A7784B" w:rsidRDefault="00FE5985" w:rsidP="0064431B">
      <w:pPr>
        <w:jc w:val="both"/>
        <w:rPr>
          <w:rFonts w:eastAsia="Times New Roman"/>
          <w:bCs/>
          <w:sz w:val="24"/>
          <w:szCs w:val="24"/>
        </w:rPr>
      </w:pPr>
      <w:r w:rsidRPr="00A7784B">
        <w:rPr>
          <w:rStyle w:val="af"/>
          <w:color w:val="000000"/>
          <w:sz w:val="24"/>
          <w:szCs w:val="24"/>
          <w:bdr w:val="none" w:sz="0" w:space="0" w:color="auto" w:frame="1"/>
          <w:shd w:val="clear" w:color="auto" w:fill="FFFFFF"/>
        </w:rPr>
        <w:t xml:space="preserve">            </w:t>
      </w:r>
      <w:r w:rsidR="003E4545" w:rsidRPr="00A7784B">
        <w:rPr>
          <w:rFonts w:eastAsia="Times New Roman"/>
          <w:spacing w:val="-1"/>
          <w:sz w:val="24"/>
          <w:szCs w:val="24"/>
        </w:rPr>
        <w:t>вид расхода 244</w:t>
      </w:r>
      <w:r w:rsidR="003E4545" w:rsidRPr="00A7784B">
        <w:rPr>
          <w:rFonts w:eastAsia="Times New Roman"/>
          <w:b/>
          <w:spacing w:val="-1"/>
          <w:sz w:val="24"/>
          <w:szCs w:val="24"/>
        </w:rPr>
        <w:t xml:space="preserve">, </w:t>
      </w:r>
      <w:r w:rsidR="00563BC2" w:rsidRPr="00A7784B">
        <w:rPr>
          <w:rStyle w:val="af"/>
          <w:b w:val="0"/>
          <w:color w:val="000000"/>
          <w:sz w:val="24"/>
          <w:szCs w:val="24"/>
          <w:bdr w:val="none" w:sz="0" w:space="0" w:color="auto" w:frame="1"/>
          <w:shd w:val="clear" w:color="auto" w:fill="FFFFFF"/>
        </w:rPr>
        <w:t xml:space="preserve">КОСГУ 346 «Увеличение стоимости прочих оборотных запасов (материалов)» -   </w:t>
      </w:r>
      <w:r w:rsidRPr="00A7784B">
        <w:rPr>
          <w:rStyle w:val="af"/>
          <w:b w:val="0"/>
          <w:color w:val="000000"/>
          <w:sz w:val="24"/>
          <w:szCs w:val="24"/>
          <w:bdr w:val="none" w:sz="0" w:space="0" w:color="auto" w:frame="1"/>
          <w:shd w:val="clear" w:color="auto" w:fill="FFFFFF"/>
        </w:rPr>
        <w:t>13</w:t>
      </w:r>
      <w:r w:rsidR="0064431B">
        <w:rPr>
          <w:rStyle w:val="af"/>
          <w:b w:val="0"/>
          <w:color w:val="000000"/>
          <w:sz w:val="24"/>
          <w:szCs w:val="24"/>
          <w:bdr w:val="none" w:sz="0" w:space="0" w:color="auto" w:frame="1"/>
          <w:shd w:val="clear" w:color="auto" w:fill="FFFFFF"/>
        </w:rPr>
        <w:t xml:space="preserve">,5 тыс. </w:t>
      </w:r>
      <w:r w:rsidR="00563BC2" w:rsidRPr="00A7784B">
        <w:rPr>
          <w:rStyle w:val="af"/>
          <w:b w:val="0"/>
          <w:color w:val="000000"/>
          <w:sz w:val="24"/>
          <w:szCs w:val="24"/>
          <w:bdr w:val="none" w:sz="0" w:space="0" w:color="auto" w:frame="1"/>
          <w:shd w:val="clear" w:color="auto" w:fill="FFFFFF"/>
        </w:rPr>
        <w:t>рублей, по договорам</w:t>
      </w:r>
      <w:r w:rsidR="003E4545" w:rsidRPr="00A7784B">
        <w:rPr>
          <w:rStyle w:val="af"/>
          <w:b w:val="0"/>
          <w:color w:val="000000"/>
          <w:sz w:val="24"/>
          <w:szCs w:val="24"/>
          <w:bdr w:val="none" w:sz="0" w:space="0" w:color="auto" w:frame="1"/>
          <w:shd w:val="clear" w:color="auto" w:fill="FFFFFF"/>
        </w:rPr>
        <w:t xml:space="preserve">, заключенным  с </w:t>
      </w:r>
      <w:r w:rsidR="00563BC2" w:rsidRPr="00A7784B">
        <w:rPr>
          <w:rStyle w:val="af"/>
          <w:b w:val="0"/>
          <w:color w:val="000000"/>
          <w:sz w:val="24"/>
          <w:szCs w:val="24"/>
          <w:bdr w:val="none" w:sz="0" w:space="0" w:color="auto" w:frame="1"/>
          <w:shd w:val="clear" w:color="auto" w:fill="FFFFFF"/>
        </w:rPr>
        <w:t xml:space="preserve"> </w:t>
      </w:r>
      <w:r w:rsidR="003E4545" w:rsidRPr="00A7784B">
        <w:rPr>
          <w:rStyle w:val="af"/>
          <w:b w:val="0"/>
          <w:color w:val="000000"/>
          <w:sz w:val="24"/>
          <w:szCs w:val="24"/>
          <w:bdr w:val="none" w:sz="0" w:space="0" w:color="auto" w:frame="1"/>
          <w:shd w:val="clear" w:color="auto" w:fill="FFFFFF"/>
        </w:rPr>
        <w:t xml:space="preserve">ООО «Телец» </w:t>
      </w:r>
      <w:r w:rsidR="00A7784B" w:rsidRPr="00A7784B">
        <w:rPr>
          <w:rFonts w:eastAsia="Times New Roman"/>
          <w:sz w:val="24"/>
          <w:szCs w:val="24"/>
        </w:rPr>
        <w:t xml:space="preserve">за канцелярские товары по договору </w:t>
      </w:r>
      <w:r w:rsidR="007405E9">
        <w:rPr>
          <w:rFonts w:eastAsia="Times New Roman"/>
          <w:sz w:val="24"/>
          <w:szCs w:val="24"/>
        </w:rPr>
        <w:t>23/59 от 27.02.2023 и 23/287 от 04.12.2023 г.</w:t>
      </w:r>
    </w:p>
    <w:p w:rsidR="00BC37F1" w:rsidRPr="00D630CA" w:rsidRDefault="00FE5985" w:rsidP="00D630CA">
      <w:pPr>
        <w:ind w:firstLine="708"/>
        <w:jc w:val="center"/>
        <w:rPr>
          <w:rFonts w:eastAsia="Times New Roman"/>
          <w:b/>
          <w:spacing w:val="-1"/>
          <w:sz w:val="24"/>
          <w:szCs w:val="24"/>
        </w:rPr>
      </w:pPr>
      <w:r>
        <w:rPr>
          <w:rStyle w:val="af"/>
          <w:b w:val="0"/>
          <w:color w:val="000000"/>
          <w:sz w:val="24"/>
          <w:szCs w:val="24"/>
          <w:bdr w:val="none" w:sz="0" w:space="0" w:color="auto" w:frame="1"/>
          <w:shd w:val="clear" w:color="auto" w:fill="FFFFFF"/>
        </w:rPr>
        <w:t xml:space="preserve"> </w:t>
      </w:r>
    </w:p>
    <w:p w:rsidR="004673E5" w:rsidRPr="0064431B" w:rsidRDefault="004673E5" w:rsidP="00D630CA">
      <w:pPr>
        <w:jc w:val="center"/>
        <w:rPr>
          <w:rFonts w:eastAsia="Times New Roman"/>
          <w:sz w:val="24"/>
          <w:szCs w:val="24"/>
        </w:rPr>
      </w:pPr>
      <w:r w:rsidRPr="0064431B">
        <w:rPr>
          <w:rFonts w:eastAsia="Times New Roman"/>
          <w:sz w:val="24"/>
          <w:szCs w:val="24"/>
        </w:rPr>
        <w:t>Результаты проверки и анализа дебиторской и кредиторской</w:t>
      </w:r>
    </w:p>
    <w:p w:rsidR="004673E5" w:rsidRPr="0064431B" w:rsidRDefault="004673E5" w:rsidP="00D630CA">
      <w:pPr>
        <w:widowControl/>
        <w:autoSpaceDE/>
        <w:autoSpaceDN/>
        <w:adjustRightInd/>
        <w:jc w:val="center"/>
        <w:rPr>
          <w:rFonts w:eastAsia="Times New Roman"/>
          <w:sz w:val="24"/>
          <w:szCs w:val="24"/>
        </w:rPr>
      </w:pPr>
      <w:r w:rsidRPr="0064431B">
        <w:rPr>
          <w:rFonts w:eastAsia="Times New Roman"/>
          <w:sz w:val="24"/>
          <w:szCs w:val="24"/>
        </w:rPr>
        <w:t>задолженности.</w:t>
      </w:r>
    </w:p>
    <w:p w:rsidR="004673E5" w:rsidRPr="004673E5" w:rsidRDefault="004673E5" w:rsidP="00D630CA">
      <w:pPr>
        <w:widowControl/>
        <w:autoSpaceDE/>
        <w:autoSpaceDN/>
        <w:adjustRightInd/>
        <w:jc w:val="both"/>
        <w:rPr>
          <w:rFonts w:eastAsia="Times New Roman"/>
          <w:sz w:val="24"/>
          <w:szCs w:val="24"/>
        </w:rPr>
      </w:pPr>
      <w:r w:rsidRPr="00D630CA">
        <w:rPr>
          <w:rFonts w:eastAsia="Times New Roman"/>
          <w:sz w:val="24"/>
          <w:szCs w:val="24"/>
        </w:rPr>
        <w:t xml:space="preserve">            </w:t>
      </w:r>
      <w:r w:rsidRPr="004673E5">
        <w:rPr>
          <w:rFonts w:eastAsia="Times New Roman"/>
          <w:sz w:val="24"/>
          <w:szCs w:val="24"/>
        </w:rPr>
        <w:t xml:space="preserve">В ходе проверки Баланса </w:t>
      </w:r>
      <w:r w:rsidR="00D630CA">
        <w:rPr>
          <w:rFonts w:eastAsia="Times New Roman"/>
          <w:sz w:val="24"/>
          <w:szCs w:val="24"/>
        </w:rPr>
        <w:t>к</w:t>
      </w:r>
      <w:r w:rsidRPr="004673E5">
        <w:rPr>
          <w:rFonts w:eastAsia="Times New Roman"/>
          <w:sz w:val="24"/>
          <w:szCs w:val="24"/>
        </w:rPr>
        <w:t>онтрольно-</w:t>
      </w:r>
      <w:r w:rsidRPr="00D630CA">
        <w:rPr>
          <w:rFonts w:eastAsia="Times New Roman"/>
          <w:sz w:val="24"/>
          <w:szCs w:val="24"/>
        </w:rPr>
        <w:t>с</w:t>
      </w:r>
      <w:r w:rsidRPr="004673E5">
        <w:rPr>
          <w:rFonts w:eastAsia="Times New Roman"/>
          <w:sz w:val="24"/>
          <w:szCs w:val="24"/>
        </w:rPr>
        <w:t>четной палаты проведен анализ</w:t>
      </w:r>
      <w:r w:rsidRPr="00D630CA">
        <w:rPr>
          <w:rFonts w:eastAsia="Times New Roman"/>
          <w:sz w:val="24"/>
          <w:szCs w:val="24"/>
        </w:rPr>
        <w:t xml:space="preserve"> </w:t>
      </w:r>
      <w:r w:rsidRPr="004673E5">
        <w:rPr>
          <w:rFonts w:eastAsia="Times New Roman"/>
          <w:sz w:val="24"/>
          <w:szCs w:val="24"/>
        </w:rPr>
        <w:t>объемов дебиторской и кредиторской задолженности, ее структуры и динамики.</w:t>
      </w:r>
    </w:p>
    <w:p w:rsidR="004673E5" w:rsidRPr="004673E5" w:rsidRDefault="004673E5" w:rsidP="00D630CA">
      <w:pPr>
        <w:widowControl/>
        <w:autoSpaceDE/>
        <w:autoSpaceDN/>
        <w:adjustRightInd/>
        <w:jc w:val="both"/>
        <w:rPr>
          <w:rFonts w:eastAsia="Times New Roman"/>
          <w:sz w:val="24"/>
          <w:szCs w:val="24"/>
        </w:rPr>
      </w:pPr>
      <w:r w:rsidRPr="00D630CA">
        <w:rPr>
          <w:rFonts w:eastAsia="Times New Roman"/>
          <w:sz w:val="24"/>
          <w:szCs w:val="24"/>
        </w:rPr>
        <w:t xml:space="preserve">            </w:t>
      </w:r>
      <w:proofErr w:type="gramStart"/>
      <w:r w:rsidRPr="004673E5">
        <w:rPr>
          <w:rFonts w:eastAsia="Times New Roman"/>
          <w:sz w:val="24"/>
          <w:szCs w:val="24"/>
        </w:rPr>
        <w:t>Объемы дебиторской и кредиторской задолженностей, отраженные в Балансе,</w:t>
      </w:r>
      <w:r w:rsidRPr="00D630CA">
        <w:rPr>
          <w:rFonts w:eastAsia="Times New Roman"/>
          <w:sz w:val="24"/>
          <w:szCs w:val="24"/>
        </w:rPr>
        <w:t xml:space="preserve"> </w:t>
      </w:r>
      <w:r w:rsidRPr="004673E5">
        <w:rPr>
          <w:rFonts w:eastAsia="Times New Roman"/>
          <w:sz w:val="24"/>
          <w:szCs w:val="24"/>
        </w:rPr>
        <w:t>тождественны аналогичным показателям, указанным в сведениях по дебиторской и</w:t>
      </w:r>
      <w:r w:rsidRPr="00D630CA">
        <w:rPr>
          <w:rFonts w:eastAsia="Times New Roman"/>
          <w:sz w:val="24"/>
          <w:szCs w:val="24"/>
        </w:rPr>
        <w:t xml:space="preserve"> </w:t>
      </w:r>
      <w:r w:rsidRPr="004673E5">
        <w:rPr>
          <w:rFonts w:eastAsia="Times New Roman"/>
          <w:sz w:val="24"/>
          <w:szCs w:val="24"/>
        </w:rPr>
        <w:t>кредиторской задолженности (фор</w:t>
      </w:r>
      <w:r w:rsidRPr="00D630CA">
        <w:rPr>
          <w:rFonts w:eastAsia="Times New Roman"/>
          <w:sz w:val="24"/>
          <w:szCs w:val="24"/>
        </w:rPr>
        <w:t xml:space="preserve">ма </w:t>
      </w:r>
      <w:r w:rsidRPr="004673E5">
        <w:rPr>
          <w:rFonts w:eastAsia="Times New Roman"/>
          <w:sz w:val="24"/>
          <w:szCs w:val="24"/>
        </w:rPr>
        <w:t>0503169), являющихся составной частью</w:t>
      </w:r>
      <w:r w:rsidRPr="00D630CA">
        <w:rPr>
          <w:rFonts w:eastAsia="Times New Roman"/>
          <w:sz w:val="24"/>
          <w:szCs w:val="24"/>
        </w:rPr>
        <w:t xml:space="preserve"> </w:t>
      </w:r>
      <w:r w:rsidRPr="004673E5">
        <w:rPr>
          <w:rFonts w:eastAsia="Times New Roman"/>
          <w:sz w:val="24"/>
          <w:szCs w:val="24"/>
        </w:rPr>
        <w:t>Пояснительной записки.</w:t>
      </w:r>
      <w:proofErr w:type="gramEnd"/>
    </w:p>
    <w:p w:rsidR="00822B21" w:rsidRPr="00E352DE" w:rsidRDefault="004673E5" w:rsidP="00422C63">
      <w:pPr>
        <w:pStyle w:val="a6"/>
        <w:spacing w:line="240" w:lineRule="auto"/>
        <w:ind w:firstLine="426"/>
        <w:jc w:val="both"/>
        <w:rPr>
          <w:rFonts w:cs="Times New Roman"/>
          <w:spacing w:val="-1"/>
          <w:sz w:val="24"/>
          <w:szCs w:val="24"/>
        </w:rPr>
      </w:pPr>
      <w:r w:rsidRPr="00D630CA">
        <w:rPr>
          <w:rFonts w:eastAsia="Times New Roman" w:cs="Times New Roman"/>
          <w:sz w:val="24"/>
          <w:szCs w:val="24"/>
        </w:rPr>
        <w:t xml:space="preserve">      </w:t>
      </w:r>
      <w:r w:rsidRPr="00E352DE">
        <w:rPr>
          <w:rFonts w:eastAsia="Times New Roman" w:cs="Times New Roman"/>
          <w:sz w:val="24"/>
          <w:szCs w:val="24"/>
        </w:rPr>
        <w:t>Согласно годовой бюджетной отчетности КС</w:t>
      </w:r>
      <w:r w:rsidR="00E352DE" w:rsidRPr="00E352DE">
        <w:rPr>
          <w:rFonts w:eastAsia="Times New Roman" w:cs="Times New Roman"/>
          <w:sz w:val="24"/>
          <w:szCs w:val="24"/>
        </w:rPr>
        <w:t>П</w:t>
      </w:r>
      <w:r w:rsidR="00173691" w:rsidRPr="00E352DE">
        <w:rPr>
          <w:rFonts w:cs="Times New Roman"/>
          <w:spacing w:val="-1"/>
          <w:sz w:val="24"/>
          <w:szCs w:val="24"/>
        </w:rPr>
        <w:t xml:space="preserve"> на 01.01.202</w:t>
      </w:r>
      <w:r w:rsidR="007405E9" w:rsidRPr="00E352DE">
        <w:rPr>
          <w:rFonts w:cs="Times New Roman"/>
          <w:spacing w:val="-1"/>
          <w:sz w:val="24"/>
          <w:szCs w:val="24"/>
        </w:rPr>
        <w:t>3</w:t>
      </w:r>
      <w:r w:rsidR="00173691" w:rsidRPr="00E352DE">
        <w:rPr>
          <w:rFonts w:cs="Times New Roman"/>
          <w:spacing w:val="-1"/>
          <w:sz w:val="24"/>
          <w:szCs w:val="24"/>
        </w:rPr>
        <w:t xml:space="preserve"> года  </w:t>
      </w:r>
      <w:r w:rsidR="000E4A12" w:rsidRPr="00E352DE">
        <w:rPr>
          <w:rFonts w:cs="Times New Roman"/>
          <w:spacing w:val="-1"/>
          <w:sz w:val="24"/>
          <w:szCs w:val="24"/>
        </w:rPr>
        <w:t>дебиторская задолженность</w:t>
      </w:r>
      <w:r w:rsidR="006F3780" w:rsidRPr="00E352DE">
        <w:rPr>
          <w:rFonts w:cs="Times New Roman"/>
          <w:spacing w:val="-1"/>
          <w:sz w:val="24"/>
          <w:szCs w:val="24"/>
        </w:rPr>
        <w:t xml:space="preserve"> не значился</w:t>
      </w:r>
      <w:r w:rsidR="000E4A12" w:rsidRPr="00E352DE">
        <w:rPr>
          <w:rFonts w:eastAsia="Times New Roman" w:cs="Times New Roman"/>
          <w:sz w:val="24"/>
          <w:szCs w:val="24"/>
        </w:rPr>
        <w:t xml:space="preserve">, </w:t>
      </w:r>
      <w:r w:rsidR="000E4A12" w:rsidRPr="00E352DE">
        <w:rPr>
          <w:rFonts w:cs="Times New Roman"/>
          <w:spacing w:val="-1"/>
          <w:sz w:val="24"/>
          <w:szCs w:val="24"/>
        </w:rPr>
        <w:t xml:space="preserve">кредиторская задолженность (муниципальный  бюджет)  - </w:t>
      </w:r>
      <w:r w:rsidR="007405E9" w:rsidRPr="00E352DE">
        <w:rPr>
          <w:rFonts w:cs="Times New Roman"/>
          <w:spacing w:val="-1"/>
          <w:sz w:val="24"/>
          <w:szCs w:val="24"/>
        </w:rPr>
        <w:t>21,5</w:t>
      </w:r>
      <w:r w:rsidR="000E4A12" w:rsidRPr="00E352DE">
        <w:rPr>
          <w:rFonts w:cs="Times New Roman"/>
          <w:spacing w:val="-1"/>
          <w:sz w:val="24"/>
          <w:szCs w:val="24"/>
        </w:rPr>
        <w:t xml:space="preserve"> тыс. рублей</w:t>
      </w:r>
      <w:r w:rsidR="00FE5985" w:rsidRPr="00E352DE">
        <w:rPr>
          <w:rFonts w:cs="Times New Roman"/>
          <w:spacing w:val="-1"/>
          <w:sz w:val="24"/>
          <w:szCs w:val="24"/>
        </w:rPr>
        <w:t>, на 01.01.202</w:t>
      </w:r>
      <w:r w:rsidR="007405E9" w:rsidRPr="00E352DE">
        <w:rPr>
          <w:rFonts w:cs="Times New Roman"/>
          <w:spacing w:val="-1"/>
          <w:sz w:val="24"/>
          <w:szCs w:val="24"/>
        </w:rPr>
        <w:t>4</w:t>
      </w:r>
      <w:r w:rsidR="00FE5985" w:rsidRPr="00E352DE">
        <w:rPr>
          <w:rFonts w:cs="Times New Roman"/>
          <w:spacing w:val="-1"/>
          <w:sz w:val="24"/>
          <w:szCs w:val="24"/>
        </w:rPr>
        <w:t xml:space="preserve"> - дебиторск</w:t>
      </w:r>
      <w:r w:rsidR="00E352DE" w:rsidRPr="00E352DE">
        <w:rPr>
          <w:rFonts w:cs="Times New Roman"/>
          <w:spacing w:val="-1"/>
          <w:sz w:val="24"/>
          <w:szCs w:val="24"/>
        </w:rPr>
        <w:t>ой</w:t>
      </w:r>
      <w:r w:rsidR="00FE5985" w:rsidRPr="00E352DE">
        <w:rPr>
          <w:rFonts w:cs="Times New Roman"/>
          <w:spacing w:val="-1"/>
          <w:sz w:val="24"/>
          <w:szCs w:val="24"/>
        </w:rPr>
        <w:t xml:space="preserve"> задолженност</w:t>
      </w:r>
      <w:r w:rsidR="00E352DE" w:rsidRPr="00E352DE">
        <w:rPr>
          <w:rFonts w:cs="Times New Roman"/>
          <w:spacing w:val="-1"/>
          <w:sz w:val="24"/>
          <w:szCs w:val="24"/>
        </w:rPr>
        <w:t>и</w:t>
      </w:r>
      <w:r w:rsidR="00FE5985" w:rsidRPr="00E352DE">
        <w:rPr>
          <w:rFonts w:cs="Times New Roman"/>
          <w:spacing w:val="-1"/>
          <w:sz w:val="24"/>
          <w:szCs w:val="24"/>
        </w:rPr>
        <w:t xml:space="preserve"> </w:t>
      </w:r>
      <w:r w:rsidR="006F3780" w:rsidRPr="00E352DE">
        <w:rPr>
          <w:rFonts w:eastAsia="Times New Roman" w:cs="Times New Roman"/>
          <w:sz w:val="24"/>
          <w:szCs w:val="24"/>
        </w:rPr>
        <w:t>не числится</w:t>
      </w:r>
      <w:r w:rsidR="00FE5985" w:rsidRPr="00E352DE">
        <w:rPr>
          <w:rFonts w:eastAsia="Times New Roman" w:cs="Times New Roman"/>
          <w:sz w:val="24"/>
          <w:szCs w:val="24"/>
        </w:rPr>
        <w:t xml:space="preserve">, </w:t>
      </w:r>
      <w:r w:rsidR="00FE5985" w:rsidRPr="00E352DE">
        <w:rPr>
          <w:rFonts w:cs="Times New Roman"/>
          <w:spacing w:val="-1"/>
          <w:sz w:val="24"/>
          <w:szCs w:val="24"/>
        </w:rPr>
        <w:t>кредиторская задолженность (муниципальный  бюджет)  -</w:t>
      </w:r>
      <w:r w:rsidR="00E352DE" w:rsidRPr="00E352DE">
        <w:rPr>
          <w:rFonts w:cs="Times New Roman"/>
          <w:spacing w:val="-1"/>
          <w:sz w:val="24"/>
          <w:szCs w:val="24"/>
        </w:rPr>
        <w:t xml:space="preserve"> 140,7</w:t>
      </w:r>
      <w:r w:rsidR="00FE5985" w:rsidRPr="00E352DE">
        <w:rPr>
          <w:rFonts w:cs="Times New Roman"/>
          <w:spacing w:val="-1"/>
          <w:sz w:val="24"/>
          <w:szCs w:val="24"/>
        </w:rPr>
        <w:t xml:space="preserve"> </w:t>
      </w:r>
      <w:r w:rsidR="007405E9" w:rsidRPr="00E352DE">
        <w:rPr>
          <w:rFonts w:cs="Times New Roman"/>
          <w:spacing w:val="-1"/>
          <w:sz w:val="24"/>
          <w:szCs w:val="24"/>
        </w:rPr>
        <w:t xml:space="preserve"> </w:t>
      </w:r>
      <w:r w:rsidR="00FE5985" w:rsidRPr="00E352DE">
        <w:rPr>
          <w:rFonts w:cs="Times New Roman"/>
          <w:spacing w:val="-1"/>
          <w:sz w:val="24"/>
          <w:szCs w:val="24"/>
        </w:rPr>
        <w:t xml:space="preserve"> тыс. рублей</w:t>
      </w:r>
      <w:r w:rsidR="006F3780" w:rsidRPr="00E352DE">
        <w:rPr>
          <w:rFonts w:cs="Times New Roman"/>
          <w:spacing w:val="-1"/>
          <w:sz w:val="24"/>
          <w:szCs w:val="24"/>
        </w:rPr>
        <w:t>.</w:t>
      </w:r>
    </w:p>
    <w:p w:rsidR="004673E5" w:rsidRPr="004673E5" w:rsidRDefault="00422C63" w:rsidP="0037608D">
      <w:pPr>
        <w:pStyle w:val="a6"/>
        <w:spacing w:line="240" w:lineRule="auto"/>
        <w:ind w:firstLine="426"/>
        <w:jc w:val="both"/>
        <w:rPr>
          <w:rFonts w:eastAsia="Times New Roman"/>
          <w:sz w:val="24"/>
          <w:szCs w:val="24"/>
        </w:rPr>
      </w:pPr>
      <w:r>
        <w:rPr>
          <w:rFonts w:cs="Times New Roman"/>
          <w:spacing w:val="-1"/>
          <w:sz w:val="24"/>
          <w:szCs w:val="24"/>
        </w:rPr>
        <w:t xml:space="preserve">      </w:t>
      </w:r>
      <w:r w:rsidR="0037608D">
        <w:rPr>
          <w:rFonts w:eastAsia="Times New Roman"/>
          <w:sz w:val="24"/>
          <w:szCs w:val="24"/>
        </w:rPr>
        <w:t xml:space="preserve"> </w:t>
      </w:r>
      <w:r w:rsidR="004673E5" w:rsidRPr="004673E5">
        <w:rPr>
          <w:rFonts w:eastAsia="Times New Roman"/>
          <w:sz w:val="24"/>
          <w:szCs w:val="24"/>
        </w:rPr>
        <w:t>Просроченная дебиторская и кредиторская задолженности отсутствуют.</w:t>
      </w:r>
    </w:p>
    <w:p w:rsidR="009B46F6" w:rsidRPr="00D630CA" w:rsidRDefault="004A2A3A" w:rsidP="0037608D">
      <w:pPr>
        <w:jc w:val="both"/>
        <w:rPr>
          <w:b/>
          <w:sz w:val="24"/>
          <w:szCs w:val="24"/>
        </w:rPr>
      </w:pPr>
      <w:r w:rsidRPr="00D630CA">
        <w:rPr>
          <w:rFonts w:eastAsia="Times New Roman"/>
          <w:sz w:val="24"/>
          <w:szCs w:val="24"/>
        </w:rPr>
        <w:t xml:space="preserve">              В соответствии с требованиями Инструкции № 191н информация, указанная в </w:t>
      </w:r>
      <w:r w:rsidRPr="004A2A3A">
        <w:rPr>
          <w:rFonts w:eastAsia="Times New Roman"/>
          <w:sz w:val="24"/>
          <w:szCs w:val="24"/>
        </w:rPr>
        <w:t>текстовой части раздела 4 «Анализ показателей бухгалтерской отчетности субъекта</w:t>
      </w:r>
      <w:r w:rsidRPr="00D630CA">
        <w:rPr>
          <w:rFonts w:eastAsia="Times New Roman"/>
          <w:sz w:val="24"/>
          <w:szCs w:val="24"/>
        </w:rPr>
        <w:t xml:space="preserve"> </w:t>
      </w:r>
      <w:r w:rsidRPr="004A2A3A">
        <w:rPr>
          <w:rFonts w:eastAsia="Times New Roman"/>
          <w:sz w:val="24"/>
          <w:szCs w:val="24"/>
        </w:rPr>
        <w:t>бюджетной отчетности» Пояснительной записки (форма 0503160) соответствует</w:t>
      </w:r>
      <w:r w:rsidRPr="00D630CA">
        <w:rPr>
          <w:rFonts w:eastAsia="Times New Roman"/>
          <w:sz w:val="24"/>
          <w:szCs w:val="24"/>
        </w:rPr>
        <w:t xml:space="preserve"> </w:t>
      </w:r>
      <w:r w:rsidRPr="004A2A3A">
        <w:rPr>
          <w:rFonts w:eastAsia="Times New Roman"/>
          <w:sz w:val="24"/>
          <w:szCs w:val="24"/>
        </w:rPr>
        <w:t>данным, отраженным в форме «Сведения по дебиторской и кредиторской</w:t>
      </w:r>
      <w:r w:rsidRPr="00D630CA">
        <w:rPr>
          <w:rFonts w:eastAsia="Times New Roman"/>
          <w:sz w:val="24"/>
          <w:szCs w:val="24"/>
        </w:rPr>
        <w:t xml:space="preserve"> </w:t>
      </w:r>
      <w:r w:rsidRPr="004A2A3A">
        <w:rPr>
          <w:rFonts w:eastAsia="Times New Roman"/>
          <w:sz w:val="24"/>
          <w:szCs w:val="24"/>
        </w:rPr>
        <w:t>задолженности» (форма 0503169).</w:t>
      </w:r>
    </w:p>
    <w:p w:rsidR="009B46F6" w:rsidRPr="00D630CA" w:rsidRDefault="0075709D" w:rsidP="00D630CA">
      <w:pPr>
        <w:pStyle w:val="ConsPlusNormal"/>
        <w:jc w:val="both"/>
        <w:rPr>
          <w:b w:val="0"/>
          <w:szCs w:val="24"/>
        </w:rPr>
      </w:pPr>
      <w:r>
        <w:rPr>
          <w:b w:val="0"/>
          <w:szCs w:val="24"/>
        </w:rPr>
        <w:t xml:space="preserve"> </w:t>
      </w:r>
    </w:p>
    <w:p w:rsidR="00CF133E" w:rsidRDefault="00CF133E" w:rsidP="00D630CA">
      <w:pPr>
        <w:shd w:val="clear" w:color="auto" w:fill="FFFFFF"/>
        <w:ind w:firstLine="708"/>
        <w:jc w:val="both"/>
        <w:rPr>
          <w:i/>
          <w:sz w:val="24"/>
          <w:szCs w:val="24"/>
        </w:rPr>
      </w:pPr>
      <w:r w:rsidRPr="00D630CA">
        <w:rPr>
          <w:b/>
          <w:i/>
          <w:sz w:val="24"/>
          <w:szCs w:val="24"/>
        </w:rPr>
        <w:t xml:space="preserve">                       </w:t>
      </w:r>
      <w:r w:rsidRPr="00D630CA">
        <w:rPr>
          <w:i/>
          <w:sz w:val="24"/>
          <w:szCs w:val="24"/>
        </w:rPr>
        <w:t xml:space="preserve">Организация  ведомственного финансового контроля </w:t>
      </w:r>
    </w:p>
    <w:p w:rsidR="0075709D" w:rsidRPr="00D630CA" w:rsidRDefault="0075709D" w:rsidP="00D630CA">
      <w:pPr>
        <w:shd w:val="clear" w:color="auto" w:fill="FFFFFF"/>
        <w:ind w:firstLine="708"/>
        <w:jc w:val="both"/>
        <w:rPr>
          <w:i/>
          <w:sz w:val="24"/>
          <w:szCs w:val="24"/>
        </w:rPr>
      </w:pPr>
    </w:p>
    <w:p w:rsidR="00CF133E" w:rsidRPr="00D630CA" w:rsidRDefault="00CF133E" w:rsidP="0037608D">
      <w:pPr>
        <w:shd w:val="clear" w:color="auto" w:fill="FFFFFF"/>
        <w:ind w:firstLine="708"/>
        <w:jc w:val="both"/>
        <w:rPr>
          <w:sz w:val="24"/>
          <w:szCs w:val="24"/>
        </w:rPr>
      </w:pPr>
      <w:r w:rsidRPr="00D630CA">
        <w:rPr>
          <w:sz w:val="24"/>
          <w:szCs w:val="24"/>
        </w:rPr>
        <w:t>В соответствии со ст. 160.2-1 БК РФ к бюджетным полномочиям ГРБС относится осуществление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подготовку и организацию мер по повышению экономности и результативности использования бюджетных средств.</w:t>
      </w:r>
      <w:r w:rsidR="0037608D">
        <w:rPr>
          <w:sz w:val="24"/>
          <w:szCs w:val="24"/>
        </w:rPr>
        <w:t xml:space="preserve"> </w:t>
      </w:r>
      <w:r w:rsidRPr="00D630CA">
        <w:rPr>
          <w:sz w:val="24"/>
          <w:szCs w:val="24"/>
        </w:rPr>
        <w:t>В связи с отсутствием у контрольно-счетной палаты подведомственных распорядителей и получателей бюджетных средств финансовый контроль  не осуществлялся.</w:t>
      </w:r>
    </w:p>
    <w:p w:rsidR="0075709D" w:rsidRDefault="0075709D" w:rsidP="0075709D">
      <w:pPr>
        <w:shd w:val="clear" w:color="auto" w:fill="FFFFFF"/>
        <w:jc w:val="center"/>
        <w:rPr>
          <w:i/>
          <w:sz w:val="24"/>
          <w:szCs w:val="24"/>
        </w:rPr>
      </w:pPr>
    </w:p>
    <w:p w:rsidR="0075709D" w:rsidRDefault="0075709D" w:rsidP="0075709D">
      <w:pPr>
        <w:shd w:val="clear" w:color="auto" w:fill="FFFFFF"/>
        <w:jc w:val="center"/>
        <w:rPr>
          <w:i/>
          <w:sz w:val="24"/>
          <w:szCs w:val="24"/>
        </w:rPr>
      </w:pPr>
      <w:r w:rsidRPr="00156E62">
        <w:rPr>
          <w:i/>
          <w:sz w:val="24"/>
          <w:szCs w:val="24"/>
        </w:rPr>
        <w:t>Заключение</w:t>
      </w:r>
    </w:p>
    <w:p w:rsidR="0075709D" w:rsidRPr="00156E62" w:rsidRDefault="0075709D" w:rsidP="0075709D">
      <w:pPr>
        <w:shd w:val="clear" w:color="auto" w:fill="FFFFFF"/>
        <w:jc w:val="center"/>
        <w:rPr>
          <w:i/>
          <w:sz w:val="24"/>
          <w:szCs w:val="24"/>
        </w:rPr>
      </w:pPr>
    </w:p>
    <w:p w:rsidR="0075709D" w:rsidRPr="00156E62" w:rsidRDefault="0075709D" w:rsidP="0075709D">
      <w:pPr>
        <w:pStyle w:val="a6"/>
        <w:spacing w:line="240" w:lineRule="auto"/>
        <w:ind w:firstLine="540"/>
        <w:jc w:val="both"/>
        <w:rPr>
          <w:rFonts w:cs="Times New Roman"/>
          <w:sz w:val="24"/>
          <w:szCs w:val="24"/>
        </w:rPr>
      </w:pPr>
      <w:r w:rsidRPr="00156E62">
        <w:rPr>
          <w:rFonts w:cs="Times New Roman"/>
          <w:sz w:val="24"/>
          <w:szCs w:val="24"/>
        </w:rPr>
        <w:t xml:space="preserve">  В ходе проведенной проверки установлено, что представленная годовая бюджетная отчетность  бюджетных средств бюджетная отчетность по ГРБС «</w:t>
      </w:r>
      <w:r>
        <w:rPr>
          <w:rFonts w:cs="Times New Roman"/>
          <w:sz w:val="24"/>
          <w:szCs w:val="24"/>
        </w:rPr>
        <w:t>Контрольно-счетная палата</w:t>
      </w:r>
      <w:r w:rsidRPr="00156E62">
        <w:rPr>
          <w:rFonts w:cs="Times New Roman"/>
          <w:sz w:val="24"/>
          <w:szCs w:val="24"/>
        </w:rPr>
        <w:t xml:space="preserve"> </w:t>
      </w:r>
      <w:proofErr w:type="spellStart"/>
      <w:r w:rsidRPr="00156E62">
        <w:rPr>
          <w:rFonts w:cs="Times New Roman"/>
          <w:sz w:val="24"/>
          <w:szCs w:val="24"/>
        </w:rPr>
        <w:t>Фроловского</w:t>
      </w:r>
      <w:proofErr w:type="spellEnd"/>
      <w:r w:rsidRPr="00156E62">
        <w:rPr>
          <w:rFonts w:cs="Times New Roman"/>
          <w:sz w:val="24"/>
          <w:szCs w:val="24"/>
        </w:rPr>
        <w:t xml:space="preserve"> муниципального района» за 202</w:t>
      </w:r>
      <w:r w:rsidR="007405E9">
        <w:rPr>
          <w:rFonts w:cs="Times New Roman"/>
          <w:sz w:val="24"/>
          <w:szCs w:val="24"/>
        </w:rPr>
        <w:t>3</w:t>
      </w:r>
      <w:r w:rsidRPr="00156E62">
        <w:rPr>
          <w:rFonts w:cs="Times New Roman"/>
          <w:sz w:val="24"/>
          <w:szCs w:val="24"/>
        </w:rPr>
        <w:t xml:space="preserve"> год является достоверной. Выделенные бюджетные ассигнования использованы по целевому назначению и подтверждаются первичными бухгалтерскими документами.</w:t>
      </w:r>
    </w:p>
    <w:p w:rsidR="0075709D" w:rsidRPr="00156E62" w:rsidRDefault="0075709D" w:rsidP="0075709D">
      <w:pPr>
        <w:jc w:val="both"/>
        <w:rPr>
          <w:sz w:val="24"/>
          <w:szCs w:val="24"/>
        </w:rPr>
      </w:pPr>
    </w:p>
    <w:p w:rsidR="00CF133E" w:rsidRPr="00D630CA" w:rsidRDefault="00CF133E" w:rsidP="00D630CA">
      <w:pPr>
        <w:ind w:firstLine="708"/>
        <w:jc w:val="both"/>
        <w:rPr>
          <w:b/>
          <w:sz w:val="24"/>
          <w:szCs w:val="24"/>
        </w:rPr>
      </w:pPr>
    </w:p>
    <w:p w:rsidR="00CF133E" w:rsidRPr="00D630CA" w:rsidRDefault="00E76CDE" w:rsidP="00D630CA">
      <w:pPr>
        <w:rPr>
          <w:color w:val="000000"/>
          <w:sz w:val="24"/>
          <w:szCs w:val="24"/>
        </w:rPr>
      </w:pPr>
      <w:r w:rsidRPr="00D630CA">
        <w:rPr>
          <w:color w:val="000000"/>
          <w:sz w:val="24"/>
          <w:szCs w:val="24"/>
        </w:rPr>
        <w:t xml:space="preserve">Ведущий </w:t>
      </w:r>
      <w:r w:rsidR="00842DD0" w:rsidRPr="00D630CA">
        <w:rPr>
          <w:color w:val="000000"/>
          <w:sz w:val="24"/>
          <w:szCs w:val="24"/>
        </w:rPr>
        <w:t xml:space="preserve"> </w:t>
      </w:r>
      <w:r w:rsidR="00B554CD" w:rsidRPr="00D630CA">
        <w:rPr>
          <w:color w:val="000000"/>
          <w:sz w:val="24"/>
          <w:szCs w:val="24"/>
        </w:rPr>
        <w:t>инспектор</w:t>
      </w:r>
      <w:r w:rsidR="00842DD0" w:rsidRPr="00D630CA">
        <w:rPr>
          <w:color w:val="000000"/>
          <w:sz w:val="24"/>
          <w:szCs w:val="24"/>
        </w:rPr>
        <w:t xml:space="preserve"> </w:t>
      </w:r>
      <w:r w:rsidR="00CF133E" w:rsidRPr="00D630CA">
        <w:rPr>
          <w:color w:val="000000"/>
          <w:sz w:val="24"/>
          <w:szCs w:val="24"/>
        </w:rPr>
        <w:t>контрольно-счетной палаты</w:t>
      </w:r>
    </w:p>
    <w:p w:rsidR="00CF133E" w:rsidRPr="00D630CA" w:rsidRDefault="00CF133E" w:rsidP="00D630CA">
      <w:pPr>
        <w:rPr>
          <w:color w:val="000000"/>
          <w:sz w:val="24"/>
          <w:szCs w:val="24"/>
        </w:rPr>
      </w:pPr>
      <w:proofErr w:type="spellStart"/>
      <w:r w:rsidRPr="00D630CA">
        <w:rPr>
          <w:color w:val="000000"/>
          <w:sz w:val="24"/>
          <w:szCs w:val="24"/>
        </w:rPr>
        <w:t>Фроловского</w:t>
      </w:r>
      <w:proofErr w:type="spellEnd"/>
      <w:r w:rsidRPr="00D630CA">
        <w:rPr>
          <w:color w:val="000000"/>
          <w:sz w:val="24"/>
          <w:szCs w:val="24"/>
        </w:rPr>
        <w:t xml:space="preserve"> муниципального района</w:t>
      </w:r>
      <w:r w:rsidR="005934F7" w:rsidRPr="00D630CA">
        <w:rPr>
          <w:color w:val="000000"/>
          <w:sz w:val="24"/>
          <w:szCs w:val="24"/>
        </w:rPr>
        <w:t xml:space="preserve">                            </w:t>
      </w:r>
      <w:r w:rsidR="003E4545" w:rsidRPr="00D630CA">
        <w:rPr>
          <w:color w:val="000000"/>
          <w:sz w:val="24"/>
          <w:szCs w:val="24"/>
        </w:rPr>
        <w:t xml:space="preserve">                  </w:t>
      </w:r>
      <w:r w:rsidR="00D630CA">
        <w:rPr>
          <w:color w:val="000000"/>
          <w:sz w:val="24"/>
          <w:szCs w:val="24"/>
        </w:rPr>
        <w:t xml:space="preserve">              </w:t>
      </w:r>
      <w:r w:rsidR="003E4545" w:rsidRPr="00D630CA">
        <w:rPr>
          <w:color w:val="000000"/>
          <w:sz w:val="24"/>
          <w:szCs w:val="24"/>
        </w:rPr>
        <w:t xml:space="preserve"> </w:t>
      </w:r>
      <w:r w:rsidR="00842DD0" w:rsidRPr="00D630CA">
        <w:rPr>
          <w:color w:val="000000"/>
          <w:sz w:val="24"/>
          <w:szCs w:val="24"/>
        </w:rPr>
        <w:t>Г</w:t>
      </w:r>
      <w:r w:rsidRPr="00D630CA">
        <w:rPr>
          <w:color w:val="000000"/>
          <w:sz w:val="24"/>
          <w:szCs w:val="24"/>
        </w:rPr>
        <w:t xml:space="preserve">.В. </w:t>
      </w:r>
      <w:proofErr w:type="spellStart"/>
      <w:r w:rsidR="00842DD0" w:rsidRPr="00D630CA">
        <w:rPr>
          <w:color w:val="000000"/>
          <w:sz w:val="24"/>
          <w:szCs w:val="24"/>
        </w:rPr>
        <w:t>Игнаткина</w:t>
      </w:r>
      <w:proofErr w:type="spellEnd"/>
    </w:p>
    <w:p w:rsidR="00B554CD" w:rsidRPr="00D630CA" w:rsidRDefault="00B554CD" w:rsidP="00D630CA">
      <w:pPr>
        <w:rPr>
          <w:b/>
          <w:color w:val="000000"/>
          <w:sz w:val="24"/>
          <w:szCs w:val="24"/>
        </w:rPr>
      </w:pPr>
    </w:p>
    <w:p w:rsidR="00B554CD" w:rsidRPr="00D630CA" w:rsidRDefault="00B554CD" w:rsidP="00D630CA">
      <w:pPr>
        <w:rPr>
          <w:color w:val="000000"/>
          <w:sz w:val="24"/>
          <w:szCs w:val="24"/>
        </w:rPr>
      </w:pPr>
      <w:r w:rsidRPr="00D630CA">
        <w:rPr>
          <w:color w:val="000000"/>
          <w:sz w:val="24"/>
          <w:szCs w:val="24"/>
        </w:rPr>
        <w:t>Председатель контрольно-счетной палаты</w:t>
      </w:r>
    </w:p>
    <w:p w:rsidR="00B554CD" w:rsidRPr="00D630CA" w:rsidRDefault="00B554CD" w:rsidP="00D630CA">
      <w:pPr>
        <w:rPr>
          <w:color w:val="000000"/>
          <w:sz w:val="24"/>
          <w:szCs w:val="24"/>
        </w:rPr>
      </w:pPr>
      <w:proofErr w:type="spellStart"/>
      <w:r w:rsidRPr="00D630CA">
        <w:rPr>
          <w:color w:val="000000"/>
          <w:sz w:val="24"/>
          <w:szCs w:val="24"/>
        </w:rPr>
        <w:t>Фроловского</w:t>
      </w:r>
      <w:proofErr w:type="spellEnd"/>
      <w:r w:rsidRPr="00D630CA">
        <w:rPr>
          <w:color w:val="000000"/>
          <w:sz w:val="24"/>
          <w:szCs w:val="24"/>
        </w:rPr>
        <w:t xml:space="preserve"> муниципального района      </w:t>
      </w:r>
      <w:r w:rsidR="005934F7" w:rsidRPr="00D630CA">
        <w:rPr>
          <w:color w:val="000000"/>
          <w:sz w:val="24"/>
          <w:szCs w:val="24"/>
        </w:rPr>
        <w:t xml:space="preserve">                             </w:t>
      </w:r>
      <w:r w:rsidR="003E4545" w:rsidRPr="00D630CA">
        <w:rPr>
          <w:color w:val="000000"/>
          <w:sz w:val="24"/>
          <w:szCs w:val="24"/>
        </w:rPr>
        <w:t xml:space="preserve">        </w:t>
      </w:r>
      <w:r w:rsidR="00547498" w:rsidRPr="00D630CA">
        <w:rPr>
          <w:color w:val="000000"/>
          <w:sz w:val="24"/>
          <w:szCs w:val="24"/>
        </w:rPr>
        <w:t xml:space="preserve">    </w:t>
      </w:r>
      <w:r w:rsidR="00D630CA">
        <w:rPr>
          <w:color w:val="000000"/>
          <w:sz w:val="24"/>
          <w:szCs w:val="24"/>
        </w:rPr>
        <w:t xml:space="preserve">          </w:t>
      </w:r>
      <w:r w:rsidR="00164E7E" w:rsidRPr="00D630CA">
        <w:rPr>
          <w:color w:val="000000"/>
          <w:sz w:val="24"/>
          <w:szCs w:val="24"/>
        </w:rPr>
        <w:t xml:space="preserve">  </w:t>
      </w:r>
      <w:r w:rsidRPr="00D630CA">
        <w:rPr>
          <w:color w:val="000000"/>
          <w:sz w:val="24"/>
          <w:szCs w:val="24"/>
        </w:rPr>
        <w:t xml:space="preserve">И.В. </w:t>
      </w:r>
      <w:proofErr w:type="spellStart"/>
      <w:r w:rsidRPr="00D630CA">
        <w:rPr>
          <w:color w:val="000000"/>
          <w:sz w:val="24"/>
          <w:szCs w:val="24"/>
        </w:rPr>
        <w:t>Мордовцева</w:t>
      </w:r>
      <w:proofErr w:type="spellEnd"/>
    </w:p>
    <w:p w:rsidR="00062436" w:rsidRPr="00D630CA" w:rsidRDefault="00062436" w:rsidP="00D630CA">
      <w:pPr>
        <w:rPr>
          <w:color w:val="000000"/>
          <w:sz w:val="24"/>
          <w:szCs w:val="24"/>
        </w:rPr>
      </w:pPr>
    </w:p>
    <w:p w:rsidR="00062436" w:rsidRPr="00D630CA" w:rsidRDefault="00062436" w:rsidP="00D630CA">
      <w:pPr>
        <w:rPr>
          <w:color w:val="000000"/>
          <w:sz w:val="24"/>
          <w:szCs w:val="24"/>
        </w:rPr>
      </w:pPr>
      <w:r w:rsidRPr="00D630CA">
        <w:rPr>
          <w:color w:val="000000"/>
          <w:sz w:val="24"/>
          <w:szCs w:val="24"/>
        </w:rPr>
        <w:t xml:space="preserve">Начальник МКУ  «Централизованная бухгалтерия </w:t>
      </w:r>
    </w:p>
    <w:p w:rsidR="00062436" w:rsidRPr="00D630CA" w:rsidRDefault="00062436" w:rsidP="00D630CA">
      <w:pPr>
        <w:rPr>
          <w:color w:val="000000"/>
          <w:sz w:val="24"/>
          <w:szCs w:val="24"/>
        </w:rPr>
      </w:pPr>
      <w:proofErr w:type="spellStart"/>
      <w:r w:rsidRPr="00D630CA">
        <w:rPr>
          <w:color w:val="000000"/>
          <w:sz w:val="24"/>
          <w:szCs w:val="24"/>
        </w:rPr>
        <w:t>Фроловского</w:t>
      </w:r>
      <w:proofErr w:type="spellEnd"/>
      <w:r w:rsidRPr="00D630CA">
        <w:rPr>
          <w:color w:val="000000"/>
          <w:sz w:val="24"/>
          <w:szCs w:val="24"/>
        </w:rPr>
        <w:t xml:space="preserve"> муниципального района»               </w:t>
      </w:r>
      <w:r w:rsidR="00173691">
        <w:rPr>
          <w:color w:val="000000"/>
          <w:sz w:val="24"/>
          <w:szCs w:val="24"/>
        </w:rPr>
        <w:t xml:space="preserve">                                          И.Г. Кузнецова</w:t>
      </w:r>
      <w:r w:rsidRPr="00D630CA">
        <w:rPr>
          <w:color w:val="000000"/>
          <w:sz w:val="24"/>
          <w:szCs w:val="24"/>
        </w:rPr>
        <w:t xml:space="preserve">         </w:t>
      </w:r>
      <w:r w:rsidR="00164E7E" w:rsidRPr="00D630CA">
        <w:rPr>
          <w:color w:val="000000"/>
          <w:sz w:val="24"/>
          <w:szCs w:val="24"/>
        </w:rPr>
        <w:t xml:space="preserve">                          </w:t>
      </w:r>
      <w:r w:rsidR="00D630CA">
        <w:rPr>
          <w:color w:val="000000"/>
          <w:sz w:val="24"/>
          <w:szCs w:val="24"/>
        </w:rPr>
        <w:t xml:space="preserve">      </w:t>
      </w:r>
      <w:r w:rsidR="00164E7E" w:rsidRPr="00D630CA">
        <w:rPr>
          <w:color w:val="000000"/>
          <w:sz w:val="24"/>
          <w:szCs w:val="24"/>
        </w:rPr>
        <w:t xml:space="preserve"> </w:t>
      </w:r>
      <w:r w:rsidR="00173691">
        <w:rPr>
          <w:color w:val="000000"/>
          <w:sz w:val="24"/>
          <w:szCs w:val="24"/>
        </w:rPr>
        <w:t xml:space="preserve"> </w:t>
      </w:r>
    </w:p>
    <w:p w:rsidR="00CF133E" w:rsidRPr="00D630CA" w:rsidRDefault="00CF133E" w:rsidP="00D630CA">
      <w:pPr>
        <w:rPr>
          <w:color w:val="000000"/>
          <w:sz w:val="24"/>
          <w:szCs w:val="24"/>
        </w:rPr>
      </w:pPr>
      <w:r w:rsidRPr="00D630CA">
        <w:rPr>
          <w:color w:val="000000"/>
          <w:sz w:val="24"/>
          <w:szCs w:val="24"/>
        </w:rPr>
        <w:t xml:space="preserve"> </w:t>
      </w:r>
    </w:p>
    <w:p w:rsidR="00CF133E" w:rsidRPr="00D630CA" w:rsidRDefault="00CF133E" w:rsidP="00D630CA">
      <w:pPr>
        <w:rPr>
          <w:color w:val="000000"/>
          <w:sz w:val="24"/>
          <w:szCs w:val="24"/>
        </w:rPr>
      </w:pPr>
      <w:r w:rsidRPr="00D630CA">
        <w:rPr>
          <w:color w:val="000000"/>
          <w:sz w:val="24"/>
          <w:szCs w:val="24"/>
        </w:rPr>
        <w:t>Главный бухгалтер МКУ  «Централизованная бухгалтерия</w:t>
      </w:r>
    </w:p>
    <w:p w:rsidR="00CF133E" w:rsidRPr="00D630CA" w:rsidRDefault="00CF133E" w:rsidP="00D630CA">
      <w:pPr>
        <w:rPr>
          <w:color w:val="000000"/>
          <w:sz w:val="24"/>
          <w:szCs w:val="24"/>
        </w:rPr>
      </w:pPr>
      <w:proofErr w:type="spellStart"/>
      <w:r w:rsidRPr="00D630CA">
        <w:rPr>
          <w:color w:val="000000"/>
          <w:sz w:val="24"/>
          <w:szCs w:val="24"/>
        </w:rPr>
        <w:t>Фроловского</w:t>
      </w:r>
      <w:proofErr w:type="spellEnd"/>
      <w:r w:rsidRPr="00D630CA">
        <w:rPr>
          <w:color w:val="000000"/>
          <w:sz w:val="24"/>
          <w:szCs w:val="24"/>
        </w:rPr>
        <w:t xml:space="preserve"> муниципального района»   </w:t>
      </w:r>
      <w:r w:rsidR="00173691">
        <w:rPr>
          <w:color w:val="000000"/>
          <w:sz w:val="24"/>
          <w:szCs w:val="24"/>
        </w:rPr>
        <w:t xml:space="preserve">                                                      Н.Т. </w:t>
      </w:r>
      <w:proofErr w:type="spellStart"/>
      <w:r w:rsidR="00173691">
        <w:rPr>
          <w:color w:val="000000"/>
          <w:sz w:val="24"/>
          <w:szCs w:val="24"/>
        </w:rPr>
        <w:t>Гайдамакина</w:t>
      </w:r>
      <w:proofErr w:type="spellEnd"/>
      <w:r w:rsidRPr="00D630CA">
        <w:rPr>
          <w:color w:val="000000"/>
          <w:sz w:val="24"/>
          <w:szCs w:val="24"/>
        </w:rPr>
        <w:t xml:space="preserve">                        </w:t>
      </w:r>
      <w:r w:rsidR="00547498" w:rsidRPr="00D630CA">
        <w:rPr>
          <w:color w:val="000000"/>
          <w:sz w:val="24"/>
          <w:szCs w:val="24"/>
        </w:rPr>
        <w:t xml:space="preserve">                        </w:t>
      </w:r>
      <w:r w:rsidR="00D630CA">
        <w:rPr>
          <w:color w:val="000000"/>
          <w:sz w:val="24"/>
          <w:szCs w:val="24"/>
        </w:rPr>
        <w:t xml:space="preserve">     </w:t>
      </w:r>
      <w:r w:rsidR="00547498" w:rsidRPr="00D630CA">
        <w:rPr>
          <w:color w:val="000000"/>
          <w:sz w:val="24"/>
          <w:szCs w:val="24"/>
        </w:rPr>
        <w:t xml:space="preserve"> </w:t>
      </w:r>
      <w:r w:rsidR="00173691">
        <w:rPr>
          <w:color w:val="000000"/>
          <w:sz w:val="24"/>
          <w:szCs w:val="24"/>
        </w:rPr>
        <w:t xml:space="preserve"> </w:t>
      </w:r>
    </w:p>
    <w:p w:rsidR="00CF133E" w:rsidRPr="00D630CA" w:rsidRDefault="00CF133E" w:rsidP="00D630CA">
      <w:pPr>
        <w:rPr>
          <w:b/>
          <w:color w:val="000000"/>
          <w:sz w:val="24"/>
          <w:szCs w:val="24"/>
        </w:rPr>
      </w:pPr>
    </w:p>
    <w:p w:rsidR="0075709D" w:rsidRDefault="0075709D" w:rsidP="00D630CA">
      <w:pPr>
        <w:rPr>
          <w:b/>
          <w:color w:val="000000"/>
          <w:sz w:val="24"/>
          <w:szCs w:val="24"/>
        </w:rPr>
      </w:pPr>
    </w:p>
    <w:p w:rsidR="0075709D" w:rsidRDefault="0075709D" w:rsidP="00D630CA">
      <w:pPr>
        <w:rPr>
          <w:b/>
          <w:color w:val="000000"/>
          <w:sz w:val="24"/>
          <w:szCs w:val="24"/>
        </w:rPr>
      </w:pPr>
    </w:p>
    <w:p w:rsidR="00547498" w:rsidRPr="00D630CA" w:rsidRDefault="00CF133E" w:rsidP="00D630CA">
      <w:pPr>
        <w:rPr>
          <w:color w:val="000000"/>
          <w:sz w:val="24"/>
          <w:szCs w:val="24"/>
        </w:rPr>
      </w:pPr>
      <w:r w:rsidRPr="00D630CA">
        <w:rPr>
          <w:b/>
          <w:color w:val="000000"/>
          <w:sz w:val="24"/>
          <w:szCs w:val="24"/>
        </w:rPr>
        <w:t xml:space="preserve"> </w:t>
      </w:r>
      <w:r w:rsidRPr="00D630CA">
        <w:rPr>
          <w:color w:val="000000"/>
          <w:sz w:val="24"/>
          <w:szCs w:val="24"/>
        </w:rPr>
        <w:t xml:space="preserve">Один экз. акта получен   </w:t>
      </w:r>
      <w:r w:rsidR="00547498" w:rsidRPr="00D630CA">
        <w:rPr>
          <w:color w:val="000000"/>
          <w:sz w:val="24"/>
          <w:szCs w:val="24"/>
        </w:rPr>
        <w:t xml:space="preserve"> начальником  МКУ  «Централизованная бухгалтерия </w:t>
      </w:r>
    </w:p>
    <w:p w:rsidR="00547498" w:rsidRPr="00D630CA" w:rsidRDefault="00547498" w:rsidP="00D630CA">
      <w:pPr>
        <w:ind w:right="-427"/>
        <w:rPr>
          <w:color w:val="000000"/>
          <w:sz w:val="24"/>
          <w:szCs w:val="24"/>
        </w:rPr>
      </w:pPr>
      <w:proofErr w:type="spellStart"/>
      <w:r w:rsidRPr="00D630CA">
        <w:rPr>
          <w:color w:val="000000"/>
          <w:sz w:val="24"/>
          <w:szCs w:val="24"/>
        </w:rPr>
        <w:t>Фроловского</w:t>
      </w:r>
      <w:proofErr w:type="spellEnd"/>
      <w:r w:rsidRPr="00D630CA">
        <w:rPr>
          <w:color w:val="000000"/>
          <w:sz w:val="24"/>
          <w:szCs w:val="24"/>
        </w:rPr>
        <w:t xml:space="preserve"> муниципального района»                  </w:t>
      </w:r>
      <w:r w:rsidR="00173691">
        <w:rPr>
          <w:color w:val="000000"/>
          <w:sz w:val="24"/>
          <w:szCs w:val="24"/>
        </w:rPr>
        <w:t xml:space="preserve">                           И.Г. Кузнецовой</w:t>
      </w:r>
    </w:p>
    <w:p w:rsidR="00105E96" w:rsidRPr="008E3E36" w:rsidRDefault="00547498" w:rsidP="00D630CA">
      <w:pPr>
        <w:ind w:right="-427"/>
        <w:rPr>
          <w:sz w:val="26"/>
          <w:szCs w:val="26"/>
        </w:rPr>
      </w:pPr>
      <w:r w:rsidRPr="00D630CA">
        <w:rPr>
          <w:color w:val="000000"/>
          <w:sz w:val="24"/>
          <w:szCs w:val="24"/>
        </w:rPr>
        <w:t xml:space="preserve">                                                    </w:t>
      </w:r>
      <w:r w:rsidR="00CF133E" w:rsidRPr="00D630CA">
        <w:rPr>
          <w:color w:val="000000"/>
          <w:sz w:val="24"/>
          <w:szCs w:val="24"/>
        </w:rPr>
        <w:t xml:space="preserve">           </w:t>
      </w:r>
      <w:r w:rsidR="00CF133E" w:rsidRPr="008E3E36">
        <w:rPr>
          <w:color w:val="000000"/>
          <w:sz w:val="26"/>
          <w:szCs w:val="26"/>
        </w:rPr>
        <w:t xml:space="preserve">            </w:t>
      </w:r>
      <w:r w:rsidRPr="008E3E36">
        <w:rPr>
          <w:color w:val="000000"/>
          <w:sz w:val="26"/>
          <w:szCs w:val="26"/>
        </w:rPr>
        <w:t xml:space="preserve"> </w:t>
      </w:r>
    </w:p>
    <w:sectPr w:rsidR="00105E96" w:rsidRPr="008E3E36" w:rsidSect="002B62A9">
      <w:headerReference w:type="default" r:id="rId8"/>
      <w:pgSz w:w="11906" w:h="16838"/>
      <w:pgMar w:top="567" w:right="849" w:bottom="1135"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7EA" w:rsidRDefault="007847EA" w:rsidP="00FF6F86">
      <w:r>
        <w:separator/>
      </w:r>
    </w:p>
  </w:endnote>
  <w:endnote w:type="continuationSeparator" w:id="0">
    <w:p w:rsidR="007847EA" w:rsidRDefault="007847EA" w:rsidP="00FF6F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7EA" w:rsidRDefault="007847EA" w:rsidP="00FF6F86">
      <w:r>
        <w:separator/>
      </w:r>
    </w:p>
  </w:footnote>
  <w:footnote w:type="continuationSeparator" w:id="0">
    <w:p w:rsidR="007847EA" w:rsidRDefault="007847EA" w:rsidP="00FF6F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496501"/>
      <w:docPartObj>
        <w:docPartGallery w:val="Page Numbers (Top of Page)"/>
        <w:docPartUnique/>
      </w:docPartObj>
    </w:sdtPr>
    <w:sdtContent>
      <w:p w:rsidR="004B331C" w:rsidRDefault="00B131B9">
        <w:pPr>
          <w:pStyle w:val="a3"/>
          <w:jc w:val="center"/>
        </w:pPr>
        <w:fldSimple w:instr=" PAGE   \* MERGEFORMAT ">
          <w:r w:rsidR="00FC02CB">
            <w:rPr>
              <w:noProof/>
            </w:rPr>
            <w:t>8</w:t>
          </w:r>
        </w:fldSimple>
      </w:p>
    </w:sdtContent>
  </w:sdt>
  <w:p w:rsidR="004B331C" w:rsidRDefault="004B331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CF133E"/>
    <w:rsid w:val="00002D60"/>
    <w:rsid w:val="000156D4"/>
    <w:rsid w:val="00022015"/>
    <w:rsid w:val="00027F13"/>
    <w:rsid w:val="00033587"/>
    <w:rsid w:val="00036BE2"/>
    <w:rsid w:val="0003738B"/>
    <w:rsid w:val="00040E4A"/>
    <w:rsid w:val="0004659D"/>
    <w:rsid w:val="00047D84"/>
    <w:rsid w:val="000543F0"/>
    <w:rsid w:val="00054E2F"/>
    <w:rsid w:val="00062436"/>
    <w:rsid w:val="000661CB"/>
    <w:rsid w:val="000706B1"/>
    <w:rsid w:val="0007468B"/>
    <w:rsid w:val="00083DE4"/>
    <w:rsid w:val="00084427"/>
    <w:rsid w:val="000855D9"/>
    <w:rsid w:val="000915D7"/>
    <w:rsid w:val="00093217"/>
    <w:rsid w:val="000B09C5"/>
    <w:rsid w:val="000B2C4D"/>
    <w:rsid w:val="000B4C37"/>
    <w:rsid w:val="000C054B"/>
    <w:rsid w:val="000C481E"/>
    <w:rsid w:val="000E4A12"/>
    <w:rsid w:val="000F4163"/>
    <w:rsid w:val="000F52A4"/>
    <w:rsid w:val="001011FB"/>
    <w:rsid w:val="00105E96"/>
    <w:rsid w:val="0011112A"/>
    <w:rsid w:val="00122A4A"/>
    <w:rsid w:val="001338EF"/>
    <w:rsid w:val="00140205"/>
    <w:rsid w:val="0014214F"/>
    <w:rsid w:val="00147BD1"/>
    <w:rsid w:val="00156614"/>
    <w:rsid w:val="00164E7E"/>
    <w:rsid w:val="00173691"/>
    <w:rsid w:val="001745C5"/>
    <w:rsid w:val="001808A0"/>
    <w:rsid w:val="0019621F"/>
    <w:rsid w:val="00197368"/>
    <w:rsid w:val="00197EEA"/>
    <w:rsid w:val="001B44FD"/>
    <w:rsid w:val="001C2017"/>
    <w:rsid w:val="001D59BD"/>
    <w:rsid w:val="001D71AC"/>
    <w:rsid w:val="001D787D"/>
    <w:rsid w:val="001E2CC4"/>
    <w:rsid w:val="001E6451"/>
    <w:rsid w:val="00200EF8"/>
    <w:rsid w:val="00204FC3"/>
    <w:rsid w:val="002055FF"/>
    <w:rsid w:val="00212E56"/>
    <w:rsid w:val="00226FCE"/>
    <w:rsid w:val="0023060E"/>
    <w:rsid w:val="00231DF2"/>
    <w:rsid w:val="0023377F"/>
    <w:rsid w:val="00236CD8"/>
    <w:rsid w:val="002410E7"/>
    <w:rsid w:val="00241AE4"/>
    <w:rsid w:val="00245A5E"/>
    <w:rsid w:val="00245E35"/>
    <w:rsid w:val="0026348F"/>
    <w:rsid w:val="002648DE"/>
    <w:rsid w:val="00264B77"/>
    <w:rsid w:val="00272A05"/>
    <w:rsid w:val="002746C1"/>
    <w:rsid w:val="00280746"/>
    <w:rsid w:val="00282365"/>
    <w:rsid w:val="002834D9"/>
    <w:rsid w:val="0029062D"/>
    <w:rsid w:val="0029109C"/>
    <w:rsid w:val="00293BDF"/>
    <w:rsid w:val="00297DD9"/>
    <w:rsid w:val="002A539C"/>
    <w:rsid w:val="002B62A9"/>
    <w:rsid w:val="002B6BE3"/>
    <w:rsid w:val="002C399F"/>
    <w:rsid w:val="002C3EF5"/>
    <w:rsid w:val="002C47F7"/>
    <w:rsid w:val="002D14AD"/>
    <w:rsid w:val="002E0BC3"/>
    <w:rsid w:val="002F298B"/>
    <w:rsid w:val="00322E88"/>
    <w:rsid w:val="00336052"/>
    <w:rsid w:val="00340C8A"/>
    <w:rsid w:val="00341242"/>
    <w:rsid w:val="00342B89"/>
    <w:rsid w:val="0034644A"/>
    <w:rsid w:val="00351A1E"/>
    <w:rsid w:val="00364615"/>
    <w:rsid w:val="003668ED"/>
    <w:rsid w:val="0037608D"/>
    <w:rsid w:val="00377079"/>
    <w:rsid w:val="0038381D"/>
    <w:rsid w:val="00385839"/>
    <w:rsid w:val="00386558"/>
    <w:rsid w:val="003900EB"/>
    <w:rsid w:val="003935C0"/>
    <w:rsid w:val="003A24B1"/>
    <w:rsid w:val="003B3951"/>
    <w:rsid w:val="003B54A8"/>
    <w:rsid w:val="003D2902"/>
    <w:rsid w:val="003E4545"/>
    <w:rsid w:val="003F091E"/>
    <w:rsid w:val="003F158F"/>
    <w:rsid w:val="003F526F"/>
    <w:rsid w:val="00415527"/>
    <w:rsid w:val="00422C63"/>
    <w:rsid w:val="00436AF2"/>
    <w:rsid w:val="004449DC"/>
    <w:rsid w:val="00447C47"/>
    <w:rsid w:val="00452737"/>
    <w:rsid w:val="004673E5"/>
    <w:rsid w:val="00475BCD"/>
    <w:rsid w:val="00475D71"/>
    <w:rsid w:val="0047609F"/>
    <w:rsid w:val="0048583D"/>
    <w:rsid w:val="00497995"/>
    <w:rsid w:val="004A2A3A"/>
    <w:rsid w:val="004A6102"/>
    <w:rsid w:val="004B331C"/>
    <w:rsid w:val="004B4369"/>
    <w:rsid w:val="004C1892"/>
    <w:rsid w:val="004C24B4"/>
    <w:rsid w:val="004D0782"/>
    <w:rsid w:val="004D421D"/>
    <w:rsid w:val="004E630F"/>
    <w:rsid w:val="00501276"/>
    <w:rsid w:val="00502295"/>
    <w:rsid w:val="005078B4"/>
    <w:rsid w:val="005152CA"/>
    <w:rsid w:val="00525151"/>
    <w:rsid w:val="00546D1B"/>
    <w:rsid w:val="00547498"/>
    <w:rsid w:val="005475C5"/>
    <w:rsid w:val="0055011C"/>
    <w:rsid w:val="0055776B"/>
    <w:rsid w:val="00563BC2"/>
    <w:rsid w:val="0058584A"/>
    <w:rsid w:val="005934F7"/>
    <w:rsid w:val="005978B0"/>
    <w:rsid w:val="005A050F"/>
    <w:rsid w:val="005A2F90"/>
    <w:rsid w:val="005A4067"/>
    <w:rsid w:val="005B2B63"/>
    <w:rsid w:val="005C0927"/>
    <w:rsid w:val="005C13ED"/>
    <w:rsid w:val="005C5843"/>
    <w:rsid w:val="005E45AB"/>
    <w:rsid w:val="005F6607"/>
    <w:rsid w:val="00604D0D"/>
    <w:rsid w:val="00622C5D"/>
    <w:rsid w:val="00636CB2"/>
    <w:rsid w:val="0064431B"/>
    <w:rsid w:val="00647E48"/>
    <w:rsid w:val="006566DC"/>
    <w:rsid w:val="00657D51"/>
    <w:rsid w:val="006716F5"/>
    <w:rsid w:val="00672782"/>
    <w:rsid w:val="00682857"/>
    <w:rsid w:val="00691921"/>
    <w:rsid w:val="00693729"/>
    <w:rsid w:val="006A031F"/>
    <w:rsid w:val="006A2AA2"/>
    <w:rsid w:val="006A3B52"/>
    <w:rsid w:val="006B1361"/>
    <w:rsid w:val="006B5F15"/>
    <w:rsid w:val="006D0065"/>
    <w:rsid w:val="006D1111"/>
    <w:rsid w:val="006D7F33"/>
    <w:rsid w:val="006E25BB"/>
    <w:rsid w:val="006E2988"/>
    <w:rsid w:val="006F3780"/>
    <w:rsid w:val="00702A17"/>
    <w:rsid w:val="00703198"/>
    <w:rsid w:val="00707BDF"/>
    <w:rsid w:val="0071113D"/>
    <w:rsid w:val="007211DD"/>
    <w:rsid w:val="007217C6"/>
    <w:rsid w:val="00735122"/>
    <w:rsid w:val="007405E9"/>
    <w:rsid w:val="00752BBC"/>
    <w:rsid w:val="0075709D"/>
    <w:rsid w:val="00760314"/>
    <w:rsid w:val="007847EA"/>
    <w:rsid w:val="00792D69"/>
    <w:rsid w:val="007A4531"/>
    <w:rsid w:val="007A5330"/>
    <w:rsid w:val="007B7C49"/>
    <w:rsid w:val="007D2DEE"/>
    <w:rsid w:val="007F1992"/>
    <w:rsid w:val="007F2C86"/>
    <w:rsid w:val="007F36F4"/>
    <w:rsid w:val="007F4655"/>
    <w:rsid w:val="00822B21"/>
    <w:rsid w:val="00842DD0"/>
    <w:rsid w:val="008454C7"/>
    <w:rsid w:val="0084679A"/>
    <w:rsid w:val="0085425F"/>
    <w:rsid w:val="00855895"/>
    <w:rsid w:val="00866F61"/>
    <w:rsid w:val="00881B37"/>
    <w:rsid w:val="008852FA"/>
    <w:rsid w:val="00893557"/>
    <w:rsid w:val="008B153F"/>
    <w:rsid w:val="008B49DE"/>
    <w:rsid w:val="008B5038"/>
    <w:rsid w:val="008C518D"/>
    <w:rsid w:val="008C6240"/>
    <w:rsid w:val="008D15AD"/>
    <w:rsid w:val="008E3E36"/>
    <w:rsid w:val="008E4203"/>
    <w:rsid w:val="0090092D"/>
    <w:rsid w:val="00905EA2"/>
    <w:rsid w:val="00911E8A"/>
    <w:rsid w:val="00937EBD"/>
    <w:rsid w:val="0094454E"/>
    <w:rsid w:val="00944825"/>
    <w:rsid w:val="0095182F"/>
    <w:rsid w:val="009606E6"/>
    <w:rsid w:val="00961BF3"/>
    <w:rsid w:val="00973F82"/>
    <w:rsid w:val="0097664C"/>
    <w:rsid w:val="009A3B87"/>
    <w:rsid w:val="009A4F13"/>
    <w:rsid w:val="009B46F6"/>
    <w:rsid w:val="009B549E"/>
    <w:rsid w:val="009B7D31"/>
    <w:rsid w:val="009C2C2C"/>
    <w:rsid w:val="009D1932"/>
    <w:rsid w:val="009D531D"/>
    <w:rsid w:val="009E3300"/>
    <w:rsid w:val="009E53A2"/>
    <w:rsid w:val="009E7899"/>
    <w:rsid w:val="009F507C"/>
    <w:rsid w:val="00A00358"/>
    <w:rsid w:val="00A0109B"/>
    <w:rsid w:val="00A0799E"/>
    <w:rsid w:val="00A10648"/>
    <w:rsid w:val="00A16369"/>
    <w:rsid w:val="00A25017"/>
    <w:rsid w:val="00A35D45"/>
    <w:rsid w:val="00A43D35"/>
    <w:rsid w:val="00A47825"/>
    <w:rsid w:val="00A5500D"/>
    <w:rsid w:val="00A55CE1"/>
    <w:rsid w:val="00A55DD4"/>
    <w:rsid w:val="00A6533F"/>
    <w:rsid w:val="00A65EAA"/>
    <w:rsid w:val="00A70F88"/>
    <w:rsid w:val="00A7784B"/>
    <w:rsid w:val="00A868AE"/>
    <w:rsid w:val="00AA259A"/>
    <w:rsid w:val="00AA2F3D"/>
    <w:rsid w:val="00AB3208"/>
    <w:rsid w:val="00AB55CE"/>
    <w:rsid w:val="00AC19AB"/>
    <w:rsid w:val="00AC6E27"/>
    <w:rsid w:val="00AF44DF"/>
    <w:rsid w:val="00AF7238"/>
    <w:rsid w:val="00B00AB4"/>
    <w:rsid w:val="00B0329B"/>
    <w:rsid w:val="00B131B9"/>
    <w:rsid w:val="00B13F4A"/>
    <w:rsid w:val="00B21F02"/>
    <w:rsid w:val="00B269FB"/>
    <w:rsid w:val="00B33367"/>
    <w:rsid w:val="00B42F86"/>
    <w:rsid w:val="00B4789F"/>
    <w:rsid w:val="00B5030F"/>
    <w:rsid w:val="00B554CD"/>
    <w:rsid w:val="00B64D87"/>
    <w:rsid w:val="00B671C4"/>
    <w:rsid w:val="00B81752"/>
    <w:rsid w:val="00B86E5A"/>
    <w:rsid w:val="00B871FF"/>
    <w:rsid w:val="00B92A7F"/>
    <w:rsid w:val="00B94257"/>
    <w:rsid w:val="00B96A5C"/>
    <w:rsid w:val="00B97D9C"/>
    <w:rsid w:val="00BB25F3"/>
    <w:rsid w:val="00BB2632"/>
    <w:rsid w:val="00BB53AD"/>
    <w:rsid w:val="00BC305F"/>
    <w:rsid w:val="00BC37F1"/>
    <w:rsid w:val="00BC4611"/>
    <w:rsid w:val="00BF46DD"/>
    <w:rsid w:val="00C140CA"/>
    <w:rsid w:val="00C223B0"/>
    <w:rsid w:val="00C2288B"/>
    <w:rsid w:val="00C2394E"/>
    <w:rsid w:val="00C310AE"/>
    <w:rsid w:val="00C52690"/>
    <w:rsid w:val="00C57D2A"/>
    <w:rsid w:val="00C6585C"/>
    <w:rsid w:val="00C84172"/>
    <w:rsid w:val="00C8526C"/>
    <w:rsid w:val="00C945EE"/>
    <w:rsid w:val="00C97813"/>
    <w:rsid w:val="00CA2435"/>
    <w:rsid w:val="00CB1C18"/>
    <w:rsid w:val="00CC328C"/>
    <w:rsid w:val="00CC4654"/>
    <w:rsid w:val="00CD1C0D"/>
    <w:rsid w:val="00CE2F24"/>
    <w:rsid w:val="00CE3975"/>
    <w:rsid w:val="00CF133E"/>
    <w:rsid w:val="00D00D94"/>
    <w:rsid w:val="00D24A57"/>
    <w:rsid w:val="00D424D8"/>
    <w:rsid w:val="00D540C7"/>
    <w:rsid w:val="00D55332"/>
    <w:rsid w:val="00D630CA"/>
    <w:rsid w:val="00D66770"/>
    <w:rsid w:val="00D66E67"/>
    <w:rsid w:val="00D8428C"/>
    <w:rsid w:val="00D9170E"/>
    <w:rsid w:val="00D9685B"/>
    <w:rsid w:val="00DC4274"/>
    <w:rsid w:val="00DC4AB4"/>
    <w:rsid w:val="00DC742A"/>
    <w:rsid w:val="00DD7BBB"/>
    <w:rsid w:val="00DE7B73"/>
    <w:rsid w:val="00E01676"/>
    <w:rsid w:val="00E20666"/>
    <w:rsid w:val="00E24D30"/>
    <w:rsid w:val="00E254DE"/>
    <w:rsid w:val="00E271B8"/>
    <w:rsid w:val="00E352DE"/>
    <w:rsid w:val="00E4474F"/>
    <w:rsid w:val="00E647C2"/>
    <w:rsid w:val="00E66075"/>
    <w:rsid w:val="00E73899"/>
    <w:rsid w:val="00E738D0"/>
    <w:rsid w:val="00E743CF"/>
    <w:rsid w:val="00E757F5"/>
    <w:rsid w:val="00E76CDE"/>
    <w:rsid w:val="00E84C55"/>
    <w:rsid w:val="00EA27CB"/>
    <w:rsid w:val="00EB6561"/>
    <w:rsid w:val="00EC22B6"/>
    <w:rsid w:val="00EC4066"/>
    <w:rsid w:val="00ED5665"/>
    <w:rsid w:val="00EE7388"/>
    <w:rsid w:val="00EF5E0B"/>
    <w:rsid w:val="00F00483"/>
    <w:rsid w:val="00F05FE7"/>
    <w:rsid w:val="00F14487"/>
    <w:rsid w:val="00F14581"/>
    <w:rsid w:val="00F20E09"/>
    <w:rsid w:val="00F276E5"/>
    <w:rsid w:val="00F53CF6"/>
    <w:rsid w:val="00F61A8E"/>
    <w:rsid w:val="00F82D51"/>
    <w:rsid w:val="00F8464E"/>
    <w:rsid w:val="00F923F9"/>
    <w:rsid w:val="00F949CF"/>
    <w:rsid w:val="00F94FA3"/>
    <w:rsid w:val="00FA00EC"/>
    <w:rsid w:val="00FA0AFB"/>
    <w:rsid w:val="00FB2C61"/>
    <w:rsid w:val="00FC02CB"/>
    <w:rsid w:val="00FD779B"/>
    <w:rsid w:val="00FE3F30"/>
    <w:rsid w:val="00FE5985"/>
    <w:rsid w:val="00FF6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33E"/>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1011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33E"/>
    <w:pPr>
      <w:tabs>
        <w:tab w:val="center" w:pos="4677"/>
        <w:tab w:val="right" w:pos="9355"/>
      </w:tabs>
    </w:pPr>
  </w:style>
  <w:style w:type="character" w:customStyle="1" w:styleId="a4">
    <w:name w:val="Верхний колонтитул Знак"/>
    <w:basedOn w:val="a0"/>
    <w:link w:val="a3"/>
    <w:uiPriority w:val="99"/>
    <w:rsid w:val="00CF133E"/>
    <w:rPr>
      <w:rFonts w:ascii="Times New Roman" w:eastAsiaTheme="minorEastAsia" w:hAnsi="Times New Roman" w:cs="Times New Roman"/>
      <w:sz w:val="20"/>
      <w:szCs w:val="20"/>
      <w:lang w:eastAsia="ru-RU"/>
    </w:rPr>
  </w:style>
  <w:style w:type="table" w:styleId="a5">
    <w:name w:val="Table Grid"/>
    <w:basedOn w:val="a1"/>
    <w:uiPriority w:val="59"/>
    <w:rsid w:val="00CF1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CF133E"/>
    <w:pPr>
      <w:spacing w:after="120" w:line="480" w:lineRule="auto"/>
    </w:pPr>
  </w:style>
  <w:style w:type="character" w:customStyle="1" w:styleId="20">
    <w:name w:val="Основной текст 2 Знак"/>
    <w:basedOn w:val="a0"/>
    <w:link w:val="2"/>
    <w:uiPriority w:val="99"/>
    <w:rsid w:val="00CF133E"/>
    <w:rPr>
      <w:rFonts w:ascii="Times New Roman" w:eastAsiaTheme="minorEastAsia" w:hAnsi="Times New Roman" w:cs="Times New Roman"/>
      <w:sz w:val="20"/>
      <w:szCs w:val="20"/>
      <w:lang w:eastAsia="ru-RU"/>
    </w:rPr>
  </w:style>
  <w:style w:type="paragraph" w:customStyle="1" w:styleId="a6">
    <w:name w:val="Базовый"/>
    <w:rsid w:val="00CF133E"/>
    <w:pPr>
      <w:widowControl w:val="0"/>
      <w:suppressAutoHyphens/>
      <w:spacing w:after="0" w:line="100" w:lineRule="atLeast"/>
    </w:pPr>
    <w:rPr>
      <w:rFonts w:ascii="Times New Roman" w:eastAsia="SimSun" w:hAnsi="Times New Roman"/>
      <w:color w:val="00000A"/>
      <w:sz w:val="20"/>
      <w:szCs w:val="20"/>
      <w:lang w:eastAsia="ru-RU"/>
    </w:rPr>
  </w:style>
  <w:style w:type="paragraph" w:styleId="a7">
    <w:name w:val="Body Text"/>
    <w:basedOn w:val="a"/>
    <w:link w:val="a8"/>
    <w:uiPriority w:val="99"/>
    <w:unhideWhenUsed/>
    <w:rsid w:val="00CF133E"/>
    <w:pPr>
      <w:spacing w:after="120"/>
    </w:pPr>
  </w:style>
  <w:style w:type="character" w:customStyle="1" w:styleId="a8">
    <w:name w:val="Основной текст Знак"/>
    <w:basedOn w:val="a0"/>
    <w:link w:val="a7"/>
    <w:uiPriority w:val="99"/>
    <w:rsid w:val="00CF133E"/>
    <w:rPr>
      <w:rFonts w:ascii="Times New Roman" w:eastAsiaTheme="minorEastAsia" w:hAnsi="Times New Roman" w:cs="Times New Roman"/>
      <w:sz w:val="20"/>
      <w:szCs w:val="20"/>
      <w:lang w:eastAsia="ru-RU"/>
    </w:rPr>
  </w:style>
  <w:style w:type="character" w:customStyle="1" w:styleId="-">
    <w:name w:val="Интернет-ссылка"/>
    <w:rsid w:val="00CF133E"/>
    <w:rPr>
      <w:color w:val="000080"/>
      <w:u w:val="single"/>
      <w:lang w:val="ru-RU" w:eastAsia="ru-RU" w:bidi="ru-RU"/>
    </w:rPr>
  </w:style>
  <w:style w:type="paragraph" w:customStyle="1" w:styleId="western">
    <w:name w:val="western"/>
    <w:basedOn w:val="a"/>
    <w:rsid w:val="00CF133E"/>
    <w:pPr>
      <w:widowControl/>
      <w:autoSpaceDE/>
      <w:autoSpaceDN/>
      <w:adjustRightInd/>
      <w:spacing w:before="100" w:beforeAutospacing="1" w:after="119"/>
    </w:pPr>
    <w:rPr>
      <w:rFonts w:eastAsia="Times New Roman"/>
      <w:color w:val="000000"/>
      <w:sz w:val="24"/>
      <w:szCs w:val="24"/>
    </w:rPr>
  </w:style>
  <w:style w:type="paragraph" w:styleId="a9">
    <w:name w:val="footer"/>
    <w:basedOn w:val="a"/>
    <w:link w:val="aa"/>
    <w:uiPriority w:val="99"/>
    <w:semiHidden/>
    <w:unhideWhenUsed/>
    <w:rsid w:val="0026348F"/>
    <w:pPr>
      <w:tabs>
        <w:tab w:val="center" w:pos="4677"/>
        <w:tab w:val="right" w:pos="9355"/>
      </w:tabs>
    </w:pPr>
  </w:style>
  <w:style w:type="character" w:customStyle="1" w:styleId="aa">
    <w:name w:val="Нижний колонтитул Знак"/>
    <w:basedOn w:val="a0"/>
    <w:link w:val="a9"/>
    <w:uiPriority w:val="99"/>
    <w:semiHidden/>
    <w:rsid w:val="0026348F"/>
    <w:rPr>
      <w:rFonts w:ascii="Times New Roman" w:eastAsiaTheme="minorEastAsia" w:hAnsi="Times New Roman" w:cs="Times New Roman"/>
      <w:sz w:val="20"/>
      <w:szCs w:val="20"/>
      <w:lang w:eastAsia="ru-RU"/>
    </w:rPr>
  </w:style>
  <w:style w:type="character" w:customStyle="1" w:styleId="10">
    <w:name w:val="Заголовок 1 Знак"/>
    <w:basedOn w:val="a0"/>
    <w:link w:val="1"/>
    <w:uiPriority w:val="9"/>
    <w:rsid w:val="001011FB"/>
    <w:rPr>
      <w:rFonts w:asciiTheme="majorHAnsi" w:eastAsiaTheme="majorEastAsia" w:hAnsiTheme="majorHAnsi" w:cstheme="majorBidi"/>
      <w:b/>
      <w:bCs/>
      <w:color w:val="365F91" w:themeColor="accent1" w:themeShade="BF"/>
      <w:sz w:val="28"/>
      <w:szCs w:val="28"/>
      <w:lang w:eastAsia="ru-RU"/>
    </w:rPr>
  </w:style>
  <w:style w:type="paragraph" w:styleId="ab">
    <w:name w:val="No Spacing"/>
    <w:uiPriority w:val="1"/>
    <w:qFormat/>
    <w:rsid w:val="001011F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c">
    <w:name w:val="Balloon Text"/>
    <w:basedOn w:val="a"/>
    <w:link w:val="ad"/>
    <w:uiPriority w:val="99"/>
    <w:semiHidden/>
    <w:unhideWhenUsed/>
    <w:rsid w:val="00022015"/>
    <w:rPr>
      <w:rFonts w:ascii="Tahoma" w:hAnsi="Tahoma" w:cs="Tahoma"/>
      <w:sz w:val="16"/>
      <w:szCs w:val="16"/>
    </w:rPr>
  </w:style>
  <w:style w:type="character" w:customStyle="1" w:styleId="ad">
    <w:name w:val="Текст выноски Знак"/>
    <w:basedOn w:val="a0"/>
    <w:link w:val="ac"/>
    <w:uiPriority w:val="99"/>
    <w:semiHidden/>
    <w:rsid w:val="00022015"/>
    <w:rPr>
      <w:rFonts w:ascii="Tahoma" w:eastAsiaTheme="minorEastAsia" w:hAnsi="Tahoma" w:cs="Tahoma"/>
      <w:sz w:val="16"/>
      <w:szCs w:val="16"/>
      <w:lang w:eastAsia="ru-RU"/>
    </w:rPr>
  </w:style>
  <w:style w:type="paragraph" w:customStyle="1" w:styleId="ConsPlusNormal">
    <w:name w:val="ConsPlusNormal"/>
    <w:link w:val="ConsPlusNormal0"/>
    <w:rsid w:val="00C6585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PlusNormal0">
    <w:name w:val="ConsPlusNormal Знак"/>
    <w:basedOn w:val="a0"/>
    <w:link w:val="ConsPlusNormal"/>
    <w:rsid w:val="00C6585C"/>
    <w:rPr>
      <w:rFonts w:ascii="Times New Roman" w:eastAsia="Times New Roman" w:hAnsi="Times New Roman" w:cs="Times New Roman"/>
      <w:b/>
      <w:sz w:val="24"/>
      <w:szCs w:val="20"/>
      <w:lang w:eastAsia="ru-RU"/>
    </w:rPr>
  </w:style>
  <w:style w:type="character" w:styleId="ae">
    <w:name w:val="Hyperlink"/>
    <w:basedOn w:val="a0"/>
    <w:uiPriority w:val="99"/>
    <w:rsid w:val="009B46F6"/>
    <w:rPr>
      <w:rFonts w:cs="Times New Roman"/>
      <w:color w:val="0000FF"/>
      <w:u w:val="single"/>
    </w:rPr>
  </w:style>
  <w:style w:type="character" w:customStyle="1" w:styleId="hl">
    <w:name w:val="hl"/>
    <w:basedOn w:val="a0"/>
    <w:rsid w:val="004D421D"/>
  </w:style>
  <w:style w:type="character" w:styleId="af">
    <w:name w:val="Strong"/>
    <w:basedOn w:val="a0"/>
    <w:uiPriority w:val="22"/>
    <w:qFormat/>
    <w:rsid w:val="004D421D"/>
    <w:rPr>
      <w:b/>
      <w:bCs/>
    </w:rPr>
  </w:style>
  <w:style w:type="paragraph" w:customStyle="1" w:styleId="p54">
    <w:name w:val="p54"/>
    <w:basedOn w:val="a"/>
    <w:rsid w:val="00452737"/>
    <w:pPr>
      <w:widowControl/>
      <w:autoSpaceDE/>
      <w:autoSpaceDN/>
      <w:adjustRightInd/>
      <w:spacing w:before="100" w:beforeAutospacing="1" w:after="100" w:afterAutospacing="1"/>
    </w:pPr>
    <w:rPr>
      <w:rFonts w:eastAsia="Times New Roman"/>
      <w:sz w:val="24"/>
      <w:szCs w:val="24"/>
    </w:rPr>
  </w:style>
  <w:style w:type="character" w:customStyle="1" w:styleId="dt-r">
    <w:name w:val="dt-r"/>
    <w:basedOn w:val="a0"/>
    <w:rsid w:val="00436A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67384">
      <w:bodyDiv w:val="1"/>
      <w:marLeft w:val="0"/>
      <w:marRight w:val="0"/>
      <w:marTop w:val="0"/>
      <w:marBottom w:val="0"/>
      <w:divBdr>
        <w:top w:val="none" w:sz="0" w:space="0" w:color="auto"/>
        <w:left w:val="none" w:sz="0" w:space="0" w:color="auto"/>
        <w:bottom w:val="none" w:sz="0" w:space="0" w:color="auto"/>
        <w:right w:val="none" w:sz="0" w:space="0" w:color="auto"/>
      </w:divBdr>
      <w:divsChild>
        <w:div w:id="1953197277">
          <w:marLeft w:val="0"/>
          <w:marRight w:val="0"/>
          <w:marTop w:val="0"/>
          <w:marBottom w:val="0"/>
          <w:divBdr>
            <w:top w:val="none" w:sz="0" w:space="0" w:color="auto"/>
            <w:left w:val="none" w:sz="0" w:space="0" w:color="auto"/>
            <w:bottom w:val="none" w:sz="0" w:space="0" w:color="auto"/>
            <w:right w:val="none" w:sz="0" w:space="0" w:color="auto"/>
          </w:divBdr>
          <w:divsChild>
            <w:div w:id="28726556">
              <w:marLeft w:val="0"/>
              <w:marRight w:val="0"/>
              <w:marTop w:val="0"/>
              <w:marBottom w:val="0"/>
              <w:divBdr>
                <w:top w:val="none" w:sz="0" w:space="0" w:color="auto"/>
                <w:left w:val="none" w:sz="0" w:space="0" w:color="auto"/>
                <w:bottom w:val="none" w:sz="0" w:space="0" w:color="auto"/>
                <w:right w:val="none" w:sz="0" w:space="0" w:color="auto"/>
              </w:divBdr>
            </w:div>
            <w:div w:id="720596298">
              <w:marLeft w:val="0"/>
              <w:marRight w:val="0"/>
              <w:marTop w:val="0"/>
              <w:marBottom w:val="0"/>
              <w:divBdr>
                <w:top w:val="none" w:sz="0" w:space="0" w:color="auto"/>
                <w:left w:val="none" w:sz="0" w:space="0" w:color="auto"/>
                <w:bottom w:val="none" w:sz="0" w:space="0" w:color="auto"/>
                <w:right w:val="none" w:sz="0" w:space="0" w:color="auto"/>
              </w:divBdr>
            </w:div>
            <w:div w:id="1259674824">
              <w:marLeft w:val="0"/>
              <w:marRight w:val="0"/>
              <w:marTop w:val="0"/>
              <w:marBottom w:val="0"/>
              <w:divBdr>
                <w:top w:val="none" w:sz="0" w:space="0" w:color="auto"/>
                <w:left w:val="none" w:sz="0" w:space="0" w:color="auto"/>
                <w:bottom w:val="none" w:sz="0" w:space="0" w:color="auto"/>
                <w:right w:val="none" w:sz="0" w:space="0" w:color="auto"/>
              </w:divBdr>
            </w:div>
            <w:div w:id="1207831650">
              <w:marLeft w:val="0"/>
              <w:marRight w:val="0"/>
              <w:marTop w:val="0"/>
              <w:marBottom w:val="0"/>
              <w:divBdr>
                <w:top w:val="none" w:sz="0" w:space="0" w:color="auto"/>
                <w:left w:val="none" w:sz="0" w:space="0" w:color="auto"/>
                <w:bottom w:val="none" w:sz="0" w:space="0" w:color="auto"/>
                <w:right w:val="none" w:sz="0" w:space="0" w:color="auto"/>
              </w:divBdr>
            </w:div>
            <w:div w:id="268394246">
              <w:marLeft w:val="0"/>
              <w:marRight w:val="0"/>
              <w:marTop w:val="0"/>
              <w:marBottom w:val="0"/>
              <w:divBdr>
                <w:top w:val="none" w:sz="0" w:space="0" w:color="auto"/>
                <w:left w:val="none" w:sz="0" w:space="0" w:color="auto"/>
                <w:bottom w:val="none" w:sz="0" w:space="0" w:color="auto"/>
                <w:right w:val="none" w:sz="0" w:space="0" w:color="auto"/>
              </w:divBdr>
            </w:div>
            <w:div w:id="4415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4298">
      <w:bodyDiv w:val="1"/>
      <w:marLeft w:val="0"/>
      <w:marRight w:val="0"/>
      <w:marTop w:val="0"/>
      <w:marBottom w:val="0"/>
      <w:divBdr>
        <w:top w:val="none" w:sz="0" w:space="0" w:color="auto"/>
        <w:left w:val="none" w:sz="0" w:space="0" w:color="auto"/>
        <w:bottom w:val="none" w:sz="0" w:space="0" w:color="auto"/>
        <w:right w:val="none" w:sz="0" w:space="0" w:color="auto"/>
      </w:divBdr>
      <w:divsChild>
        <w:div w:id="1542669330">
          <w:marLeft w:val="0"/>
          <w:marRight w:val="0"/>
          <w:marTop w:val="0"/>
          <w:marBottom w:val="0"/>
          <w:divBdr>
            <w:top w:val="none" w:sz="0" w:space="0" w:color="auto"/>
            <w:left w:val="none" w:sz="0" w:space="0" w:color="auto"/>
            <w:bottom w:val="none" w:sz="0" w:space="0" w:color="auto"/>
            <w:right w:val="none" w:sz="0" w:space="0" w:color="auto"/>
          </w:divBdr>
          <w:divsChild>
            <w:div w:id="1056657753">
              <w:marLeft w:val="0"/>
              <w:marRight w:val="0"/>
              <w:marTop w:val="0"/>
              <w:marBottom w:val="0"/>
              <w:divBdr>
                <w:top w:val="none" w:sz="0" w:space="0" w:color="auto"/>
                <w:left w:val="none" w:sz="0" w:space="0" w:color="auto"/>
                <w:bottom w:val="none" w:sz="0" w:space="0" w:color="auto"/>
                <w:right w:val="none" w:sz="0" w:space="0" w:color="auto"/>
              </w:divBdr>
            </w:div>
            <w:div w:id="1630548583">
              <w:marLeft w:val="0"/>
              <w:marRight w:val="0"/>
              <w:marTop w:val="0"/>
              <w:marBottom w:val="0"/>
              <w:divBdr>
                <w:top w:val="none" w:sz="0" w:space="0" w:color="auto"/>
                <w:left w:val="none" w:sz="0" w:space="0" w:color="auto"/>
                <w:bottom w:val="none" w:sz="0" w:space="0" w:color="auto"/>
                <w:right w:val="none" w:sz="0" w:space="0" w:color="auto"/>
              </w:divBdr>
            </w:div>
            <w:div w:id="563299919">
              <w:marLeft w:val="0"/>
              <w:marRight w:val="0"/>
              <w:marTop w:val="0"/>
              <w:marBottom w:val="0"/>
              <w:divBdr>
                <w:top w:val="none" w:sz="0" w:space="0" w:color="auto"/>
                <w:left w:val="none" w:sz="0" w:space="0" w:color="auto"/>
                <w:bottom w:val="none" w:sz="0" w:space="0" w:color="auto"/>
                <w:right w:val="none" w:sz="0" w:space="0" w:color="auto"/>
              </w:divBdr>
            </w:div>
            <w:div w:id="1769884423">
              <w:marLeft w:val="0"/>
              <w:marRight w:val="0"/>
              <w:marTop w:val="0"/>
              <w:marBottom w:val="0"/>
              <w:divBdr>
                <w:top w:val="none" w:sz="0" w:space="0" w:color="auto"/>
                <w:left w:val="none" w:sz="0" w:space="0" w:color="auto"/>
                <w:bottom w:val="none" w:sz="0" w:space="0" w:color="auto"/>
                <w:right w:val="none" w:sz="0" w:space="0" w:color="auto"/>
              </w:divBdr>
            </w:div>
            <w:div w:id="1481002297">
              <w:marLeft w:val="0"/>
              <w:marRight w:val="0"/>
              <w:marTop w:val="0"/>
              <w:marBottom w:val="0"/>
              <w:divBdr>
                <w:top w:val="none" w:sz="0" w:space="0" w:color="auto"/>
                <w:left w:val="none" w:sz="0" w:space="0" w:color="auto"/>
                <w:bottom w:val="none" w:sz="0" w:space="0" w:color="auto"/>
                <w:right w:val="none" w:sz="0" w:space="0" w:color="auto"/>
              </w:divBdr>
            </w:div>
            <w:div w:id="277183472">
              <w:marLeft w:val="0"/>
              <w:marRight w:val="0"/>
              <w:marTop w:val="0"/>
              <w:marBottom w:val="0"/>
              <w:divBdr>
                <w:top w:val="none" w:sz="0" w:space="0" w:color="auto"/>
                <w:left w:val="none" w:sz="0" w:space="0" w:color="auto"/>
                <w:bottom w:val="none" w:sz="0" w:space="0" w:color="auto"/>
                <w:right w:val="none" w:sz="0" w:space="0" w:color="auto"/>
              </w:divBdr>
            </w:div>
            <w:div w:id="1294284846">
              <w:marLeft w:val="0"/>
              <w:marRight w:val="0"/>
              <w:marTop w:val="0"/>
              <w:marBottom w:val="0"/>
              <w:divBdr>
                <w:top w:val="none" w:sz="0" w:space="0" w:color="auto"/>
                <w:left w:val="none" w:sz="0" w:space="0" w:color="auto"/>
                <w:bottom w:val="none" w:sz="0" w:space="0" w:color="auto"/>
                <w:right w:val="none" w:sz="0" w:space="0" w:color="auto"/>
              </w:divBdr>
            </w:div>
            <w:div w:id="1741823730">
              <w:marLeft w:val="0"/>
              <w:marRight w:val="0"/>
              <w:marTop w:val="0"/>
              <w:marBottom w:val="0"/>
              <w:divBdr>
                <w:top w:val="none" w:sz="0" w:space="0" w:color="auto"/>
                <w:left w:val="none" w:sz="0" w:space="0" w:color="auto"/>
                <w:bottom w:val="none" w:sz="0" w:space="0" w:color="auto"/>
                <w:right w:val="none" w:sz="0" w:space="0" w:color="auto"/>
              </w:divBdr>
            </w:div>
            <w:div w:id="805777759">
              <w:marLeft w:val="0"/>
              <w:marRight w:val="0"/>
              <w:marTop w:val="0"/>
              <w:marBottom w:val="0"/>
              <w:divBdr>
                <w:top w:val="none" w:sz="0" w:space="0" w:color="auto"/>
                <w:left w:val="none" w:sz="0" w:space="0" w:color="auto"/>
                <w:bottom w:val="none" w:sz="0" w:space="0" w:color="auto"/>
                <w:right w:val="none" w:sz="0" w:space="0" w:color="auto"/>
              </w:divBdr>
            </w:div>
            <w:div w:id="235672025">
              <w:marLeft w:val="0"/>
              <w:marRight w:val="0"/>
              <w:marTop w:val="0"/>
              <w:marBottom w:val="0"/>
              <w:divBdr>
                <w:top w:val="none" w:sz="0" w:space="0" w:color="auto"/>
                <w:left w:val="none" w:sz="0" w:space="0" w:color="auto"/>
                <w:bottom w:val="none" w:sz="0" w:space="0" w:color="auto"/>
                <w:right w:val="none" w:sz="0" w:space="0" w:color="auto"/>
              </w:divBdr>
            </w:div>
            <w:div w:id="1100223586">
              <w:marLeft w:val="0"/>
              <w:marRight w:val="0"/>
              <w:marTop w:val="0"/>
              <w:marBottom w:val="0"/>
              <w:divBdr>
                <w:top w:val="none" w:sz="0" w:space="0" w:color="auto"/>
                <w:left w:val="none" w:sz="0" w:space="0" w:color="auto"/>
                <w:bottom w:val="none" w:sz="0" w:space="0" w:color="auto"/>
                <w:right w:val="none" w:sz="0" w:space="0" w:color="auto"/>
              </w:divBdr>
            </w:div>
            <w:div w:id="3555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9545">
      <w:bodyDiv w:val="1"/>
      <w:marLeft w:val="0"/>
      <w:marRight w:val="0"/>
      <w:marTop w:val="0"/>
      <w:marBottom w:val="0"/>
      <w:divBdr>
        <w:top w:val="none" w:sz="0" w:space="0" w:color="auto"/>
        <w:left w:val="none" w:sz="0" w:space="0" w:color="auto"/>
        <w:bottom w:val="none" w:sz="0" w:space="0" w:color="auto"/>
        <w:right w:val="none" w:sz="0" w:space="0" w:color="auto"/>
      </w:divBdr>
    </w:div>
    <w:div w:id="97414030">
      <w:bodyDiv w:val="1"/>
      <w:marLeft w:val="0"/>
      <w:marRight w:val="0"/>
      <w:marTop w:val="0"/>
      <w:marBottom w:val="0"/>
      <w:divBdr>
        <w:top w:val="none" w:sz="0" w:space="0" w:color="auto"/>
        <w:left w:val="none" w:sz="0" w:space="0" w:color="auto"/>
        <w:bottom w:val="none" w:sz="0" w:space="0" w:color="auto"/>
        <w:right w:val="none" w:sz="0" w:space="0" w:color="auto"/>
      </w:divBdr>
      <w:divsChild>
        <w:div w:id="848562033">
          <w:marLeft w:val="0"/>
          <w:marRight w:val="0"/>
          <w:marTop w:val="0"/>
          <w:marBottom w:val="0"/>
          <w:divBdr>
            <w:top w:val="none" w:sz="0" w:space="0" w:color="auto"/>
            <w:left w:val="none" w:sz="0" w:space="0" w:color="auto"/>
            <w:bottom w:val="none" w:sz="0" w:space="0" w:color="auto"/>
            <w:right w:val="none" w:sz="0" w:space="0" w:color="auto"/>
          </w:divBdr>
        </w:div>
        <w:div w:id="1996496002">
          <w:marLeft w:val="0"/>
          <w:marRight w:val="0"/>
          <w:marTop w:val="0"/>
          <w:marBottom w:val="0"/>
          <w:divBdr>
            <w:top w:val="none" w:sz="0" w:space="0" w:color="auto"/>
            <w:left w:val="none" w:sz="0" w:space="0" w:color="auto"/>
            <w:bottom w:val="none" w:sz="0" w:space="0" w:color="auto"/>
            <w:right w:val="none" w:sz="0" w:space="0" w:color="auto"/>
          </w:divBdr>
        </w:div>
        <w:div w:id="1248885058">
          <w:marLeft w:val="0"/>
          <w:marRight w:val="0"/>
          <w:marTop w:val="0"/>
          <w:marBottom w:val="0"/>
          <w:divBdr>
            <w:top w:val="none" w:sz="0" w:space="0" w:color="auto"/>
            <w:left w:val="none" w:sz="0" w:space="0" w:color="auto"/>
            <w:bottom w:val="none" w:sz="0" w:space="0" w:color="auto"/>
            <w:right w:val="none" w:sz="0" w:space="0" w:color="auto"/>
          </w:divBdr>
        </w:div>
        <w:div w:id="243614118">
          <w:marLeft w:val="0"/>
          <w:marRight w:val="0"/>
          <w:marTop w:val="0"/>
          <w:marBottom w:val="0"/>
          <w:divBdr>
            <w:top w:val="none" w:sz="0" w:space="0" w:color="auto"/>
            <w:left w:val="none" w:sz="0" w:space="0" w:color="auto"/>
            <w:bottom w:val="none" w:sz="0" w:space="0" w:color="auto"/>
            <w:right w:val="none" w:sz="0" w:space="0" w:color="auto"/>
          </w:divBdr>
        </w:div>
        <w:div w:id="486240385">
          <w:marLeft w:val="0"/>
          <w:marRight w:val="0"/>
          <w:marTop w:val="0"/>
          <w:marBottom w:val="0"/>
          <w:divBdr>
            <w:top w:val="none" w:sz="0" w:space="0" w:color="auto"/>
            <w:left w:val="none" w:sz="0" w:space="0" w:color="auto"/>
            <w:bottom w:val="none" w:sz="0" w:space="0" w:color="auto"/>
            <w:right w:val="none" w:sz="0" w:space="0" w:color="auto"/>
          </w:divBdr>
        </w:div>
        <w:div w:id="765419660">
          <w:marLeft w:val="0"/>
          <w:marRight w:val="0"/>
          <w:marTop w:val="0"/>
          <w:marBottom w:val="0"/>
          <w:divBdr>
            <w:top w:val="none" w:sz="0" w:space="0" w:color="auto"/>
            <w:left w:val="none" w:sz="0" w:space="0" w:color="auto"/>
            <w:bottom w:val="none" w:sz="0" w:space="0" w:color="auto"/>
            <w:right w:val="none" w:sz="0" w:space="0" w:color="auto"/>
          </w:divBdr>
        </w:div>
        <w:div w:id="221991986">
          <w:marLeft w:val="0"/>
          <w:marRight w:val="0"/>
          <w:marTop w:val="0"/>
          <w:marBottom w:val="0"/>
          <w:divBdr>
            <w:top w:val="none" w:sz="0" w:space="0" w:color="auto"/>
            <w:left w:val="none" w:sz="0" w:space="0" w:color="auto"/>
            <w:bottom w:val="none" w:sz="0" w:space="0" w:color="auto"/>
            <w:right w:val="none" w:sz="0" w:space="0" w:color="auto"/>
          </w:divBdr>
        </w:div>
        <w:div w:id="306209772">
          <w:marLeft w:val="0"/>
          <w:marRight w:val="0"/>
          <w:marTop w:val="0"/>
          <w:marBottom w:val="0"/>
          <w:divBdr>
            <w:top w:val="none" w:sz="0" w:space="0" w:color="auto"/>
            <w:left w:val="none" w:sz="0" w:space="0" w:color="auto"/>
            <w:bottom w:val="none" w:sz="0" w:space="0" w:color="auto"/>
            <w:right w:val="none" w:sz="0" w:space="0" w:color="auto"/>
          </w:divBdr>
        </w:div>
      </w:divsChild>
    </w:div>
    <w:div w:id="101996247">
      <w:bodyDiv w:val="1"/>
      <w:marLeft w:val="0"/>
      <w:marRight w:val="0"/>
      <w:marTop w:val="0"/>
      <w:marBottom w:val="0"/>
      <w:divBdr>
        <w:top w:val="none" w:sz="0" w:space="0" w:color="auto"/>
        <w:left w:val="none" w:sz="0" w:space="0" w:color="auto"/>
        <w:bottom w:val="none" w:sz="0" w:space="0" w:color="auto"/>
        <w:right w:val="none" w:sz="0" w:space="0" w:color="auto"/>
      </w:divBdr>
      <w:divsChild>
        <w:div w:id="1802796193">
          <w:marLeft w:val="0"/>
          <w:marRight w:val="0"/>
          <w:marTop w:val="0"/>
          <w:marBottom w:val="0"/>
          <w:divBdr>
            <w:top w:val="none" w:sz="0" w:space="0" w:color="auto"/>
            <w:left w:val="none" w:sz="0" w:space="0" w:color="auto"/>
            <w:bottom w:val="none" w:sz="0" w:space="0" w:color="auto"/>
            <w:right w:val="none" w:sz="0" w:space="0" w:color="auto"/>
          </w:divBdr>
        </w:div>
        <w:div w:id="1652715010">
          <w:marLeft w:val="0"/>
          <w:marRight w:val="0"/>
          <w:marTop w:val="0"/>
          <w:marBottom w:val="0"/>
          <w:divBdr>
            <w:top w:val="none" w:sz="0" w:space="0" w:color="auto"/>
            <w:left w:val="none" w:sz="0" w:space="0" w:color="auto"/>
            <w:bottom w:val="none" w:sz="0" w:space="0" w:color="auto"/>
            <w:right w:val="none" w:sz="0" w:space="0" w:color="auto"/>
          </w:divBdr>
        </w:div>
        <w:div w:id="1936356338">
          <w:marLeft w:val="0"/>
          <w:marRight w:val="0"/>
          <w:marTop w:val="0"/>
          <w:marBottom w:val="0"/>
          <w:divBdr>
            <w:top w:val="none" w:sz="0" w:space="0" w:color="auto"/>
            <w:left w:val="none" w:sz="0" w:space="0" w:color="auto"/>
            <w:bottom w:val="none" w:sz="0" w:space="0" w:color="auto"/>
            <w:right w:val="none" w:sz="0" w:space="0" w:color="auto"/>
          </w:divBdr>
        </w:div>
        <w:div w:id="841820753">
          <w:marLeft w:val="0"/>
          <w:marRight w:val="0"/>
          <w:marTop w:val="0"/>
          <w:marBottom w:val="0"/>
          <w:divBdr>
            <w:top w:val="none" w:sz="0" w:space="0" w:color="auto"/>
            <w:left w:val="none" w:sz="0" w:space="0" w:color="auto"/>
            <w:bottom w:val="none" w:sz="0" w:space="0" w:color="auto"/>
            <w:right w:val="none" w:sz="0" w:space="0" w:color="auto"/>
          </w:divBdr>
        </w:div>
        <w:div w:id="2091583516">
          <w:marLeft w:val="0"/>
          <w:marRight w:val="0"/>
          <w:marTop w:val="0"/>
          <w:marBottom w:val="0"/>
          <w:divBdr>
            <w:top w:val="none" w:sz="0" w:space="0" w:color="auto"/>
            <w:left w:val="none" w:sz="0" w:space="0" w:color="auto"/>
            <w:bottom w:val="none" w:sz="0" w:space="0" w:color="auto"/>
            <w:right w:val="none" w:sz="0" w:space="0" w:color="auto"/>
          </w:divBdr>
        </w:div>
        <w:div w:id="353462619">
          <w:marLeft w:val="0"/>
          <w:marRight w:val="0"/>
          <w:marTop w:val="0"/>
          <w:marBottom w:val="0"/>
          <w:divBdr>
            <w:top w:val="none" w:sz="0" w:space="0" w:color="auto"/>
            <w:left w:val="none" w:sz="0" w:space="0" w:color="auto"/>
            <w:bottom w:val="none" w:sz="0" w:space="0" w:color="auto"/>
            <w:right w:val="none" w:sz="0" w:space="0" w:color="auto"/>
          </w:divBdr>
        </w:div>
        <w:div w:id="8073241">
          <w:marLeft w:val="0"/>
          <w:marRight w:val="0"/>
          <w:marTop w:val="0"/>
          <w:marBottom w:val="0"/>
          <w:divBdr>
            <w:top w:val="none" w:sz="0" w:space="0" w:color="auto"/>
            <w:left w:val="none" w:sz="0" w:space="0" w:color="auto"/>
            <w:bottom w:val="none" w:sz="0" w:space="0" w:color="auto"/>
            <w:right w:val="none" w:sz="0" w:space="0" w:color="auto"/>
          </w:divBdr>
        </w:div>
        <w:div w:id="1326127886">
          <w:marLeft w:val="0"/>
          <w:marRight w:val="0"/>
          <w:marTop w:val="0"/>
          <w:marBottom w:val="0"/>
          <w:divBdr>
            <w:top w:val="none" w:sz="0" w:space="0" w:color="auto"/>
            <w:left w:val="none" w:sz="0" w:space="0" w:color="auto"/>
            <w:bottom w:val="none" w:sz="0" w:space="0" w:color="auto"/>
            <w:right w:val="none" w:sz="0" w:space="0" w:color="auto"/>
          </w:divBdr>
        </w:div>
      </w:divsChild>
    </w:div>
    <w:div w:id="157816314">
      <w:bodyDiv w:val="1"/>
      <w:marLeft w:val="0"/>
      <w:marRight w:val="0"/>
      <w:marTop w:val="0"/>
      <w:marBottom w:val="0"/>
      <w:divBdr>
        <w:top w:val="none" w:sz="0" w:space="0" w:color="auto"/>
        <w:left w:val="none" w:sz="0" w:space="0" w:color="auto"/>
        <w:bottom w:val="none" w:sz="0" w:space="0" w:color="auto"/>
        <w:right w:val="none" w:sz="0" w:space="0" w:color="auto"/>
      </w:divBdr>
    </w:div>
    <w:div w:id="202600184">
      <w:bodyDiv w:val="1"/>
      <w:marLeft w:val="0"/>
      <w:marRight w:val="0"/>
      <w:marTop w:val="0"/>
      <w:marBottom w:val="0"/>
      <w:divBdr>
        <w:top w:val="none" w:sz="0" w:space="0" w:color="auto"/>
        <w:left w:val="none" w:sz="0" w:space="0" w:color="auto"/>
        <w:bottom w:val="none" w:sz="0" w:space="0" w:color="auto"/>
        <w:right w:val="none" w:sz="0" w:space="0" w:color="auto"/>
      </w:divBdr>
      <w:divsChild>
        <w:div w:id="379938460">
          <w:marLeft w:val="0"/>
          <w:marRight w:val="0"/>
          <w:marTop w:val="0"/>
          <w:marBottom w:val="0"/>
          <w:divBdr>
            <w:top w:val="none" w:sz="0" w:space="0" w:color="auto"/>
            <w:left w:val="none" w:sz="0" w:space="0" w:color="auto"/>
            <w:bottom w:val="none" w:sz="0" w:space="0" w:color="auto"/>
            <w:right w:val="none" w:sz="0" w:space="0" w:color="auto"/>
          </w:divBdr>
          <w:divsChild>
            <w:div w:id="1492285285">
              <w:marLeft w:val="0"/>
              <w:marRight w:val="0"/>
              <w:marTop w:val="0"/>
              <w:marBottom w:val="0"/>
              <w:divBdr>
                <w:top w:val="none" w:sz="0" w:space="0" w:color="auto"/>
                <w:left w:val="none" w:sz="0" w:space="0" w:color="auto"/>
                <w:bottom w:val="none" w:sz="0" w:space="0" w:color="auto"/>
                <w:right w:val="none" w:sz="0" w:space="0" w:color="auto"/>
              </w:divBdr>
            </w:div>
            <w:div w:id="400714771">
              <w:marLeft w:val="0"/>
              <w:marRight w:val="0"/>
              <w:marTop w:val="0"/>
              <w:marBottom w:val="0"/>
              <w:divBdr>
                <w:top w:val="none" w:sz="0" w:space="0" w:color="auto"/>
                <w:left w:val="none" w:sz="0" w:space="0" w:color="auto"/>
                <w:bottom w:val="none" w:sz="0" w:space="0" w:color="auto"/>
                <w:right w:val="none" w:sz="0" w:space="0" w:color="auto"/>
              </w:divBdr>
            </w:div>
            <w:div w:id="1224214940">
              <w:marLeft w:val="0"/>
              <w:marRight w:val="0"/>
              <w:marTop w:val="0"/>
              <w:marBottom w:val="0"/>
              <w:divBdr>
                <w:top w:val="none" w:sz="0" w:space="0" w:color="auto"/>
                <w:left w:val="none" w:sz="0" w:space="0" w:color="auto"/>
                <w:bottom w:val="none" w:sz="0" w:space="0" w:color="auto"/>
                <w:right w:val="none" w:sz="0" w:space="0" w:color="auto"/>
              </w:divBdr>
            </w:div>
            <w:div w:id="1042830669">
              <w:marLeft w:val="0"/>
              <w:marRight w:val="0"/>
              <w:marTop w:val="0"/>
              <w:marBottom w:val="0"/>
              <w:divBdr>
                <w:top w:val="none" w:sz="0" w:space="0" w:color="auto"/>
                <w:left w:val="none" w:sz="0" w:space="0" w:color="auto"/>
                <w:bottom w:val="none" w:sz="0" w:space="0" w:color="auto"/>
                <w:right w:val="none" w:sz="0" w:space="0" w:color="auto"/>
              </w:divBdr>
            </w:div>
            <w:div w:id="2119718620">
              <w:marLeft w:val="0"/>
              <w:marRight w:val="0"/>
              <w:marTop w:val="0"/>
              <w:marBottom w:val="0"/>
              <w:divBdr>
                <w:top w:val="none" w:sz="0" w:space="0" w:color="auto"/>
                <w:left w:val="none" w:sz="0" w:space="0" w:color="auto"/>
                <w:bottom w:val="none" w:sz="0" w:space="0" w:color="auto"/>
                <w:right w:val="none" w:sz="0" w:space="0" w:color="auto"/>
              </w:divBdr>
            </w:div>
            <w:div w:id="14566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83624">
      <w:bodyDiv w:val="1"/>
      <w:marLeft w:val="0"/>
      <w:marRight w:val="0"/>
      <w:marTop w:val="0"/>
      <w:marBottom w:val="0"/>
      <w:divBdr>
        <w:top w:val="none" w:sz="0" w:space="0" w:color="auto"/>
        <w:left w:val="none" w:sz="0" w:space="0" w:color="auto"/>
        <w:bottom w:val="none" w:sz="0" w:space="0" w:color="auto"/>
        <w:right w:val="none" w:sz="0" w:space="0" w:color="auto"/>
      </w:divBdr>
    </w:div>
    <w:div w:id="234752825">
      <w:bodyDiv w:val="1"/>
      <w:marLeft w:val="0"/>
      <w:marRight w:val="0"/>
      <w:marTop w:val="0"/>
      <w:marBottom w:val="0"/>
      <w:divBdr>
        <w:top w:val="none" w:sz="0" w:space="0" w:color="auto"/>
        <w:left w:val="none" w:sz="0" w:space="0" w:color="auto"/>
        <w:bottom w:val="none" w:sz="0" w:space="0" w:color="auto"/>
        <w:right w:val="none" w:sz="0" w:space="0" w:color="auto"/>
      </w:divBdr>
      <w:divsChild>
        <w:div w:id="731855910">
          <w:marLeft w:val="0"/>
          <w:marRight w:val="0"/>
          <w:marTop w:val="0"/>
          <w:marBottom w:val="0"/>
          <w:divBdr>
            <w:top w:val="none" w:sz="0" w:space="0" w:color="auto"/>
            <w:left w:val="none" w:sz="0" w:space="0" w:color="auto"/>
            <w:bottom w:val="none" w:sz="0" w:space="0" w:color="auto"/>
            <w:right w:val="none" w:sz="0" w:space="0" w:color="auto"/>
          </w:divBdr>
        </w:div>
        <w:div w:id="524440770">
          <w:marLeft w:val="0"/>
          <w:marRight w:val="0"/>
          <w:marTop w:val="0"/>
          <w:marBottom w:val="0"/>
          <w:divBdr>
            <w:top w:val="none" w:sz="0" w:space="0" w:color="auto"/>
            <w:left w:val="none" w:sz="0" w:space="0" w:color="auto"/>
            <w:bottom w:val="none" w:sz="0" w:space="0" w:color="auto"/>
            <w:right w:val="none" w:sz="0" w:space="0" w:color="auto"/>
          </w:divBdr>
        </w:div>
        <w:div w:id="944464287">
          <w:marLeft w:val="0"/>
          <w:marRight w:val="0"/>
          <w:marTop w:val="0"/>
          <w:marBottom w:val="0"/>
          <w:divBdr>
            <w:top w:val="none" w:sz="0" w:space="0" w:color="auto"/>
            <w:left w:val="none" w:sz="0" w:space="0" w:color="auto"/>
            <w:bottom w:val="none" w:sz="0" w:space="0" w:color="auto"/>
            <w:right w:val="none" w:sz="0" w:space="0" w:color="auto"/>
          </w:divBdr>
        </w:div>
        <w:div w:id="876506782">
          <w:marLeft w:val="0"/>
          <w:marRight w:val="0"/>
          <w:marTop w:val="0"/>
          <w:marBottom w:val="0"/>
          <w:divBdr>
            <w:top w:val="none" w:sz="0" w:space="0" w:color="auto"/>
            <w:left w:val="none" w:sz="0" w:space="0" w:color="auto"/>
            <w:bottom w:val="none" w:sz="0" w:space="0" w:color="auto"/>
            <w:right w:val="none" w:sz="0" w:space="0" w:color="auto"/>
          </w:divBdr>
        </w:div>
        <w:div w:id="1207526496">
          <w:marLeft w:val="0"/>
          <w:marRight w:val="0"/>
          <w:marTop w:val="0"/>
          <w:marBottom w:val="0"/>
          <w:divBdr>
            <w:top w:val="none" w:sz="0" w:space="0" w:color="auto"/>
            <w:left w:val="none" w:sz="0" w:space="0" w:color="auto"/>
            <w:bottom w:val="none" w:sz="0" w:space="0" w:color="auto"/>
            <w:right w:val="none" w:sz="0" w:space="0" w:color="auto"/>
          </w:divBdr>
        </w:div>
        <w:div w:id="1582258114">
          <w:marLeft w:val="0"/>
          <w:marRight w:val="0"/>
          <w:marTop w:val="0"/>
          <w:marBottom w:val="0"/>
          <w:divBdr>
            <w:top w:val="none" w:sz="0" w:space="0" w:color="auto"/>
            <w:left w:val="none" w:sz="0" w:space="0" w:color="auto"/>
            <w:bottom w:val="none" w:sz="0" w:space="0" w:color="auto"/>
            <w:right w:val="none" w:sz="0" w:space="0" w:color="auto"/>
          </w:divBdr>
        </w:div>
        <w:div w:id="1347365908">
          <w:marLeft w:val="0"/>
          <w:marRight w:val="0"/>
          <w:marTop w:val="0"/>
          <w:marBottom w:val="0"/>
          <w:divBdr>
            <w:top w:val="none" w:sz="0" w:space="0" w:color="auto"/>
            <w:left w:val="none" w:sz="0" w:space="0" w:color="auto"/>
            <w:bottom w:val="none" w:sz="0" w:space="0" w:color="auto"/>
            <w:right w:val="none" w:sz="0" w:space="0" w:color="auto"/>
          </w:divBdr>
        </w:div>
        <w:div w:id="471413974">
          <w:marLeft w:val="0"/>
          <w:marRight w:val="0"/>
          <w:marTop w:val="0"/>
          <w:marBottom w:val="0"/>
          <w:divBdr>
            <w:top w:val="none" w:sz="0" w:space="0" w:color="auto"/>
            <w:left w:val="none" w:sz="0" w:space="0" w:color="auto"/>
            <w:bottom w:val="none" w:sz="0" w:space="0" w:color="auto"/>
            <w:right w:val="none" w:sz="0" w:space="0" w:color="auto"/>
          </w:divBdr>
        </w:div>
        <w:div w:id="2051832783">
          <w:marLeft w:val="0"/>
          <w:marRight w:val="0"/>
          <w:marTop w:val="0"/>
          <w:marBottom w:val="0"/>
          <w:divBdr>
            <w:top w:val="none" w:sz="0" w:space="0" w:color="auto"/>
            <w:left w:val="none" w:sz="0" w:space="0" w:color="auto"/>
            <w:bottom w:val="none" w:sz="0" w:space="0" w:color="auto"/>
            <w:right w:val="none" w:sz="0" w:space="0" w:color="auto"/>
          </w:divBdr>
        </w:div>
        <w:div w:id="1846701829">
          <w:marLeft w:val="0"/>
          <w:marRight w:val="0"/>
          <w:marTop w:val="0"/>
          <w:marBottom w:val="0"/>
          <w:divBdr>
            <w:top w:val="none" w:sz="0" w:space="0" w:color="auto"/>
            <w:left w:val="none" w:sz="0" w:space="0" w:color="auto"/>
            <w:bottom w:val="none" w:sz="0" w:space="0" w:color="auto"/>
            <w:right w:val="none" w:sz="0" w:space="0" w:color="auto"/>
          </w:divBdr>
        </w:div>
        <w:div w:id="966544461">
          <w:marLeft w:val="0"/>
          <w:marRight w:val="0"/>
          <w:marTop w:val="0"/>
          <w:marBottom w:val="0"/>
          <w:divBdr>
            <w:top w:val="none" w:sz="0" w:space="0" w:color="auto"/>
            <w:left w:val="none" w:sz="0" w:space="0" w:color="auto"/>
            <w:bottom w:val="none" w:sz="0" w:space="0" w:color="auto"/>
            <w:right w:val="none" w:sz="0" w:space="0" w:color="auto"/>
          </w:divBdr>
        </w:div>
        <w:div w:id="949625451">
          <w:marLeft w:val="0"/>
          <w:marRight w:val="0"/>
          <w:marTop w:val="0"/>
          <w:marBottom w:val="0"/>
          <w:divBdr>
            <w:top w:val="none" w:sz="0" w:space="0" w:color="auto"/>
            <w:left w:val="none" w:sz="0" w:space="0" w:color="auto"/>
            <w:bottom w:val="none" w:sz="0" w:space="0" w:color="auto"/>
            <w:right w:val="none" w:sz="0" w:space="0" w:color="auto"/>
          </w:divBdr>
        </w:div>
        <w:div w:id="1790852095">
          <w:marLeft w:val="0"/>
          <w:marRight w:val="0"/>
          <w:marTop w:val="0"/>
          <w:marBottom w:val="0"/>
          <w:divBdr>
            <w:top w:val="none" w:sz="0" w:space="0" w:color="auto"/>
            <w:left w:val="none" w:sz="0" w:space="0" w:color="auto"/>
            <w:bottom w:val="none" w:sz="0" w:space="0" w:color="auto"/>
            <w:right w:val="none" w:sz="0" w:space="0" w:color="auto"/>
          </w:divBdr>
        </w:div>
        <w:div w:id="1193807650">
          <w:marLeft w:val="0"/>
          <w:marRight w:val="0"/>
          <w:marTop w:val="0"/>
          <w:marBottom w:val="0"/>
          <w:divBdr>
            <w:top w:val="none" w:sz="0" w:space="0" w:color="auto"/>
            <w:left w:val="none" w:sz="0" w:space="0" w:color="auto"/>
            <w:bottom w:val="none" w:sz="0" w:space="0" w:color="auto"/>
            <w:right w:val="none" w:sz="0" w:space="0" w:color="auto"/>
          </w:divBdr>
        </w:div>
        <w:div w:id="531773116">
          <w:marLeft w:val="0"/>
          <w:marRight w:val="0"/>
          <w:marTop w:val="0"/>
          <w:marBottom w:val="0"/>
          <w:divBdr>
            <w:top w:val="none" w:sz="0" w:space="0" w:color="auto"/>
            <w:left w:val="none" w:sz="0" w:space="0" w:color="auto"/>
            <w:bottom w:val="none" w:sz="0" w:space="0" w:color="auto"/>
            <w:right w:val="none" w:sz="0" w:space="0" w:color="auto"/>
          </w:divBdr>
        </w:div>
        <w:div w:id="1887790154">
          <w:marLeft w:val="0"/>
          <w:marRight w:val="0"/>
          <w:marTop w:val="0"/>
          <w:marBottom w:val="0"/>
          <w:divBdr>
            <w:top w:val="none" w:sz="0" w:space="0" w:color="auto"/>
            <w:left w:val="none" w:sz="0" w:space="0" w:color="auto"/>
            <w:bottom w:val="none" w:sz="0" w:space="0" w:color="auto"/>
            <w:right w:val="none" w:sz="0" w:space="0" w:color="auto"/>
          </w:divBdr>
        </w:div>
      </w:divsChild>
    </w:div>
    <w:div w:id="239565959">
      <w:bodyDiv w:val="1"/>
      <w:marLeft w:val="0"/>
      <w:marRight w:val="0"/>
      <w:marTop w:val="0"/>
      <w:marBottom w:val="0"/>
      <w:divBdr>
        <w:top w:val="none" w:sz="0" w:space="0" w:color="auto"/>
        <w:left w:val="none" w:sz="0" w:space="0" w:color="auto"/>
        <w:bottom w:val="none" w:sz="0" w:space="0" w:color="auto"/>
        <w:right w:val="none" w:sz="0" w:space="0" w:color="auto"/>
      </w:divBdr>
    </w:div>
    <w:div w:id="282814468">
      <w:bodyDiv w:val="1"/>
      <w:marLeft w:val="0"/>
      <w:marRight w:val="0"/>
      <w:marTop w:val="0"/>
      <w:marBottom w:val="0"/>
      <w:divBdr>
        <w:top w:val="none" w:sz="0" w:space="0" w:color="auto"/>
        <w:left w:val="none" w:sz="0" w:space="0" w:color="auto"/>
        <w:bottom w:val="none" w:sz="0" w:space="0" w:color="auto"/>
        <w:right w:val="none" w:sz="0" w:space="0" w:color="auto"/>
      </w:divBdr>
    </w:div>
    <w:div w:id="585846383">
      <w:bodyDiv w:val="1"/>
      <w:marLeft w:val="0"/>
      <w:marRight w:val="0"/>
      <w:marTop w:val="0"/>
      <w:marBottom w:val="0"/>
      <w:divBdr>
        <w:top w:val="none" w:sz="0" w:space="0" w:color="auto"/>
        <w:left w:val="none" w:sz="0" w:space="0" w:color="auto"/>
        <w:bottom w:val="none" w:sz="0" w:space="0" w:color="auto"/>
        <w:right w:val="none" w:sz="0" w:space="0" w:color="auto"/>
      </w:divBdr>
      <w:divsChild>
        <w:div w:id="1298339215">
          <w:marLeft w:val="0"/>
          <w:marRight w:val="0"/>
          <w:marTop w:val="0"/>
          <w:marBottom w:val="0"/>
          <w:divBdr>
            <w:top w:val="none" w:sz="0" w:space="0" w:color="auto"/>
            <w:left w:val="none" w:sz="0" w:space="0" w:color="auto"/>
            <w:bottom w:val="none" w:sz="0" w:space="0" w:color="auto"/>
            <w:right w:val="none" w:sz="0" w:space="0" w:color="auto"/>
          </w:divBdr>
          <w:divsChild>
            <w:div w:id="663046548">
              <w:marLeft w:val="0"/>
              <w:marRight w:val="0"/>
              <w:marTop w:val="0"/>
              <w:marBottom w:val="0"/>
              <w:divBdr>
                <w:top w:val="none" w:sz="0" w:space="0" w:color="auto"/>
                <w:left w:val="none" w:sz="0" w:space="0" w:color="auto"/>
                <w:bottom w:val="none" w:sz="0" w:space="0" w:color="auto"/>
                <w:right w:val="none" w:sz="0" w:space="0" w:color="auto"/>
              </w:divBdr>
            </w:div>
            <w:div w:id="1670136041">
              <w:marLeft w:val="0"/>
              <w:marRight w:val="0"/>
              <w:marTop w:val="0"/>
              <w:marBottom w:val="0"/>
              <w:divBdr>
                <w:top w:val="none" w:sz="0" w:space="0" w:color="auto"/>
                <w:left w:val="none" w:sz="0" w:space="0" w:color="auto"/>
                <w:bottom w:val="none" w:sz="0" w:space="0" w:color="auto"/>
                <w:right w:val="none" w:sz="0" w:space="0" w:color="auto"/>
              </w:divBdr>
            </w:div>
            <w:div w:id="887062265">
              <w:marLeft w:val="0"/>
              <w:marRight w:val="0"/>
              <w:marTop w:val="0"/>
              <w:marBottom w:val="0"/>
              <w:divBdr>
                <w:top w:val="none" w:sz="0" w:space="0" w:color="auto"/>
                <w:left w:val="none" w:sz="0" w:space="0" w:color="auto"/>
                <w:bottom w:val="none" w:sz="0" w:space="0" w:color="auto"/>
                <w:right w:val="none" w:sz="0" w:space="0" w:color="auto"/>
              </w:divBdr>
            </w:div>
            <w:div w:id="1013266817">
              <w:marLeft w:val="0"/>
              <w:marRight w:val="0"/>
              <w:marTop w:val="0"/>
              <w:marBottom w:val="0"/>
              <w:divBdr>
                <w:top w:val="none" w:sz="0" w:space="0" w:color="auto"/>
                <w:left w:val="none" w:sz="0" w:space="0" w:color="auto"/>
                <w:bottom w:val="none" w:sz="0" w:space="0" w:color="auto"/>
                <w:right w:val="none" w:sz="0" w:space="0" w:color="auto"/>
              </w:divBdr>
            </w:div>
            <w:div w:id="371806809">
              <w:marLeft w:val="0"/>
              <w:marRight w:val="0"/>
              <w:marTop w:val="0"/>
              <w:marBottom w:val="0"/>
              <w:divBdr>
                <w:top w:val="none" w:sz="0" w:space="0" w:color="auto"/>
                <w:left w:val="none" w:sz="0" w:space="0" w:color="auto"/>
                <w:bottom w:val="none" w:sz="0" w:space="0" w:color="auto"/>
                <w:right w:val="none" w:sz="0" w:space="0" w:color="auto"/>
              </w:divBdr>
            </w:div>
            <w:div w:id="1256398819">
              <w:marLeft w:val="0"/>
              <w:marRight w:val="0"/>
              <w:marTop w:val="0"/>
              <w:marBottom w:val="0"/>
              <w:divBdr>
                <w:top w:val="none" w:sz="0" w:space="0" w:color="auto"/>
                <w:left w:val="none" w:sz="0" w:space="0" w:color="auto"/>
                <w:bottom w:val="none" w:sz="0" w:space="0" w:color="auto"/>
                <w:right w:val="none" w:sz="0" w:space="0" w:color="auto"/>
              </w:divBdr>
            </w:div>
            <w:div w:id="1746758511">
              <w:marLeft w:val="0"/>
              <w:marRight w:val="0"/>
              <w:marTop w:val="0"/>
              <w:marBottom w:val="0"/>
              <w:divBdr>
                <w:top w:val="none" w:sz="0" w:space="0" w:color="auto"/>
                <w:left w:val="none" w:sz="0" w:space="0" w:color="auto"/>
                <w:bottom w:val="none" w:sz="0" w:space="0" w:color="auto"/>
                <w:right w:val="none" w:sz="0" w:space="0" w:color="auto"/>
              </w:divBdr>
            </w:div>
            <w:div w:id="626546818">
              <w:marLeft w:val="0"/>
              <w:marRight w:val="0"/>
              <w:marTop w:val="0"/>
              <w:marBottom w:val="0"/>
              <w:divBdr>
                <w:top w:val="none" w:sz="0" w:space="0" w:color="auto"/>
                <w:left w:val="none" w:sz="0" w:space="0" w:color="auto"/>
                <w:bottom w:val="none" w:sz="0" w:space="0" w:color="auto"/>
                <w:right w:val="none" w:sz="0" w:space="0" w:color="auto"/>
              </w:divBdr>
            </w:div>
            <w:div w:id="446043632">
              <w:marLeft w:val="0"/>
              <w:marRight w:val="0"/>
              <w:marTop w:val="0"/>
              <w:marBottom w:val="0"/>
              <w:divBdr>
                <w:top w:val="none" w:sz="0" w:space="0" w:color="auto"/>
                <w:left w:val="none" w:sz="0" w:space="0" w:color="auto"/>
                <w:bottom w:val="none" w:sz="0" w:space="0" w:color="auto"/>
                <w:right w:val="none" w:sz="0" w:space="0" w:color="auto"/>
              </w:divBdr>
            </w:div>
            <w:div w:id="846097268">
              <w:marLeft w:val="0"/>
              <w:marRight w:val="0"/>
              <w:marTop w:val="0"/>
              <w:marBottom w:val="0"/>
              <w:divBdr>
                <w:top w:val="none" w:sz="0" w:space="0" w:color="auto"/>
                <w:left w:val="none" w:sz="0" w:space="0" w:color="auto"/>
                <w:bottom w:val="none" w:sz="0" w:space="0" w:color="auto"/>
                <w:right w:val="none" w:sz="0" w:space="0" w:color="auto"/>
              </w:divBdr>
            </w:div>
            <w:div w:id="1777945627">
              <w:marLeft w:val="0"/>
              <w:marRight w:val="0"/>
              <w:marTop w:val="0"/>
              <w:marBottom w:val="0"/>
              <w:divBdr>
                <w:top w:val="none" w:sz="0" w:space="0" w:color="auto"/>
                <w:left w:val="none" w:sz="0" w:space="0" w:color="auto"/>
                <w:bottom w:val="none" w:sz="0" w:space="0" w:color="auto"/>
                <w:right w:val="none" w:sz="0" w:space="0" w:color="auto"/>
              </w:divBdr>
            </w:div>
            <w:div w:id="958024259">
              <w:marLeft w:val="0"/>
              <w:marRight w:val="0"/>
              <w:marTop w:val="0"/>
              <w:marBottom w:val="0"/>
              <w:divBdr>
                <w:top w:val="none" w:sz="0" w:space="0" w:color="auto"/>
                <w:left w:val="none" w:sz="0" w:space="0" w:color="auto"/>
                <w:bottom w:val="none" w:sz="0" w:space="0" w:color="auto"/>
                <w:right w:val="none" w:sz="0" w:space="0" w:color="auto"/>
              </w:divBdr>
            </w:div>
            <w:div w:id="20977873">
              <w:marLeft w:val="0"/>
              <w:marRight w:val="0"/>
              <w:marTop w:val="0"/>
              <w:marBottom w:val="0"/>
              <w:divBdr>
                <w:top w:val="none" w:sz="0" w:space="0" w:color="auto"/>
                <w:left w:val="none" w:sz="0" w:space="0" w:color="auto"/>
                <w:bottom w:val="none" w:sz="0" w:space="0" w:color="auto"/>
                <w:right w:val="none" w:sz="0" w:space="0" w:color="auto"/>
              </w:divBdr>
            </w:div>
            <w:div w:id="507332456">
              <w:marLeft w:val="0"/>
              <w:marRight w:val="0"/>
              <w:marTop w:val="0"/>
              <w:marBottom w:val="0"/>
              <w:divBdr>
                <w:top w:val="none" w:sz="0" w:space="0" w:color="auto"/>
                <w:left w:val="none" w:sz="0" w:space="0" w:color="auto"/>
                <w:bottom w:val="none" w:sz="0" w:space="0" w:color="auto"/>
                <w:right w:val="none" w:sz="0" w:space="0" w:color="auto"/>
              </w:divBdr>
            </w:div>
            <w:div w:id="1811245980">
              <w:marLeft w:val="0"/>
              <w:marRight w:val="0"/>
              <w:marTop w:val="0"/>
              <w:marBottom w:val="0"/>
              <w:divBdr>
                <w:top w:val="none" w:sz="0" w:space="0" w:color="auto"/>
                <w:left w:val="none" w:sz="0" w:space="0" w:color="auto"/>
                <w:bottom w:val="none" w:sz="0" w:space="0" w:color="auto"/>
                <w:right w:val="none" w:sz="0" w:space="0" w:color="auto"/>
              </w:divBdr>
            </w:div>
            <w:div w:id="1754164142">
              <w:marLeft w:val="0"/>
              <w:marRight w:val="0"/>
              <w:marTop w:val="0"/>
              <w:marBottom w:val="0"/>
              <w:divBdr>
                <w:top w:val="none" w:sz="0" w:space="0" w:color="auto"/>
                <w:left w:val="none" w:sz="0" w:space="0" w:color="auto"/>
                <w:bottom w:val="none" w:sz="0" w:space="0" w:color="auto"/>
                <w:right w:val="none" w:sz="0" w:space="0" w:color="auto"/>
              </w:divBdr>
            </w:div>
            <w:div w:id="503975060">
              <w:marLeft w:val="0"/>
              <w:marRight w:val="0"/>
              <w:marTop w:val="0"/>
              <w:marBottom w:val="0"/>
              <w:divBdr>
                <w:top w:val="none" w:sz="0" w:space="0" w:color="auto"/>
                <w:left w:val="none" w:sz="0" w:space="0" w:color="auto"/>
                <w:bottom w:val="none" w:sz="0" w:space="0" w:color="auto"/>
                <w:right w:val="none" w:sz="0" w:space="0" w:color="auto"/>
              </w:divBdr>
            </w:div>
            <w:div w:id="330328762">
              <w:marLeft w:val="0"/>
              <w:marRight w:val="0"/>
              <w:marTop w:val="0"/>
              <w:marBottom w:val="0"/>
              <w:divBdr>
                <w:top w:val="none" w:sz="0" w:space="0" w:color="auto"/>
                <w:left w:val="none" w:sz="0" w:space="0" w:color="auto"/>
                <w:bottom w:val="none" w:sz="0" w:space="0" w:color="auto"/>
                <w:right w:val="none" w:sz="0" w:space="0" w:color="auto"/>
              </w:divBdr>
            </w:div>
            <w:div w:id="1984038690">
              <w:marLeft w:val="0"/>
              <w:marRight w:val="0"/>
              <w:marTop w:val="0"/>
              <w:marBottom w:val="0"/>
              <w:divBdr>
                <w:top w:val="none" w:sz="0" w:space="0" w:color="auto"/>
                <w:left w:val="none" w:sz="0" w:space="0" w:color="auto"/>
                <w:bottom w:val="none" w:sz="0" w:space="0" w:color="auto"/>
                <w:right w:val="none" w:sz="0" w:space="0" w:color="auto"/>
              </w:divBdr>
            </w:div>
            <w:div w:id="557783323">
              <w:marLeft w:val="0"/>
              <w:marRight w:val="0"/>
              <w:marTop w:val="0"/>
              <w:marBottom w:val="0"/>
              <w:divBdr>
                <w:top w:val="none" w:sz="0" w:space="0" w:color="auto"/>
                <w:left w:val="none" w:sz="0" w:space="0" w:color="auto"/>
                <w:bottom w:val="none" w:sz="0" w:space="0" w:color="auto"/>
                <w:right w:val="none" w:sz="0" w:space="0" w:color="auto"/>
              </w:divBdr>
            </w:div>
            <w:div w:id="49874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33136">
      <w:bodyDiv w:val="1"/>
      <w:marLeft w:val="0"/>
      <w:marRight w:val="0"/>
      <w:marTop w:val="0"/>
      <w:marBottom w:val="0"/>
      <w:divBdr>
        <w:top w:val="none" w:sz="0" w:space="0" w:color="auto"/>
        <w:left w:val="none" w:sz="0" w:space="0" w:color="auto"/>
        <w:bottom w:val="none" w:sz="0" w:space="0" w:color="auto"/>
        <w:right w:val="none" w:sz="0" w:space="0" w:color="auto"/>
      </w:divBdr>
      <w:divsChild>
        <w:div w:id="492070360">
          <w:marLeft w:val="0"/>
          <w:marRight w:val="0"/>
          <w:marTop w:val="0"/>
          <w:marBottom w:val="0"/>
          <w:divBdr>
            <w:top w:val="none" w:sz="0" w:space="0" w:color="auto"/>
            <w:left w:val="none" w:sz="0" w:space="0" w:color="auto"/>
            <w:bottom w:val="none" w:sz="0" w:space="0" w:color="auto"/>
            <w:right w:val="none" w:sz="0" w:space="0" w:color="auto"/>
          </w:divBdr>
          <w:divsChild>
            <w:div w:id="1568496158">
              <w:marLeft w:val="0"/>
              <w:marRight w:val="0"/>
              <w:marTop w:val="0"/>
              <w:marBottom w:val="0"/>
              <w:divBdr>
                <w:top w:val="none" w:sz="0" w:space="0" w:color="auto"/>
                <w:left w:val="none" w:sz="0" w:space="0" w:color="auto"/>
                <w:bottom w:val="none" w:sz="0" w:space="0" w:color="auto"/>
                <w:right w:val="none" w:sz="0" w:space="0" w:color="auto"/>
              </w:divBdr>
            </w:div>
            <w:div w:id="1702510899">
              <w:marLeft w:val="0"/>
              <w:marRight w:val="0"/>
              <w:marTop w:val="0"/>
              <w:marBottom w:val="0"/>
              <w:divBdr>
                <w:top w:val="none" w:sz="0" w:space="0" w:color="auto"/>
                <w:left w:val="none" w:sz="0" w:space="0" w:color="auto"/>
                <w:bottom w:val="none" w:sz="0" w:space="0" w:color="auto"/>
                <w:right w:val="none" w:sz="0" w:space="0" w:color="auto"/>
              </w:divBdr>
            </w:div>
            <w:div w:id="1612124462">
              <w:marLeft w:val="0"/>
              <w:marRight w:val="0"/>
              <w:marTop w:val="0"/>
              <w:marBottom w:val="0"/>
              <w:divBdr>
                <w:top w:val="none" w:sz="0" w:space="0" w:color="auto"/>
                <w:left w:val="none" w:sz="0" w:space="0" w:color="auto"/>
                <w:bottom w:val="none" w:sz="0" w:space="0" w:color="auto"/>
                <w:right w:val="none" w:sz="0" w:space="0" w:color="auto"/>
              </w:divBdr>
            </w:div>
            <w:div w:id="724332427">
              <w:marLeft w:val="0"/>
              <w:marRight w:val="0"/>
              <w:marTop w:val="0"/>
              <w:marBottom w:val="0"/>
              <w:divBdr>
                <w:top w:val="none" w:sz="0" w:space="0" w:color="auto"/>
                <w:left w:val="none" w:sz="0" w:space="0" w:color="auto"/>
                <w:bottom w:val="none" w:sz="0" w:space="0" w:color="auto"/>
                <w:right w:val="none" w:sz="0" w:space="0" w:color="auto"/>
              </w:divBdr>
            </w:div>
            <w:div w:id="1206791025">
              <w:marLeft w:val="0"/>
              <w:marRight w:val="0"/>
              <w:marTop w:val="0"/>
              <w:marBottom w:val="0"/>
              <w:divBdr>
                <w:top w:val="none" w:sz="0" w:space="0" w:color="auto"/>
                <w:left w:val="none" w:sz="0" w:space="0" w:color="auto"/>
                <w:bottom w:val="none" w:sz="0" w:space="0" w:color="auto"/>
                <w:right w:val="none" w:sz="0" w:space="0" w:color="auto"/>
              </w:divBdr>
            </w:div>
            <w:div w:id="757360952">
              <w:marLeft w:val="0"/>
              <w:marRight w:val="0"/>
              <w:marTop w:val="0"/>
              <w:marBottom w:val="0"/>
              <w:divBdr>
                <w:top w:val="none" w:sz="0" w:space="0" w:color="auto"/>
                <w:left w:val="none" w:sz="0" w:space="0" w:color="auto"/>
                <w:bottom w:val="none" w:sz="0" w:space="0" w:color="auto"/>
                <w:right w:val="none" w:sz="0" w:space="0" w:color="auto"/>
              </w:divBdr>
            </w:div>
            <w:div w:id="5043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6158">
      <w:bodyDiv w:val="1"/>
      <w:marLeft w:val="0"/>
      <w:marRight w:val="0"/>
      <w:marTop w:val="0"/>
      <w:marBottom w:val="0"/>
      <w:divBdr>
        <w:top w:val="none" w:sz="0" w:space="0" w:color="auto"/>
        <w:left w:val="none" w:sz="0" w:space="0" w:color="auto"/>
        <w:bottom w:val="none" w:sz="0" w:space="0" w:color="auto"/>
        <w:right w:val="none" w:sz="0" w:space="0" w:color="auto"/>
      </w:divBdr>
    </w:div>
    <w:div w:id="663164769">
      <w:bodyDiv w:val="1"/>
      <w:marLeft w:val="0"/>
      <w:marRight w:val="0"/>
      <w:marTop w:val="0"/>
      <w:marBottom w:val="0"/>
      <w:divBdr>
        <w:top w:val="none" w:sz="0" w:space="0" w:color="auto"/>
        <w:left w:val="none" w:sz="0" w:space="0" w:color="auto"/>
        <w:bottom w:val="none" w:sz="0" w:space="0" w:color="auto"/>
        <w:right w:val="none" w:sz="0" w:space="0" w:color="auto"/>
      </w:divBdr>
      <w:divsChild>
        <w:div w:id="308365271">
          <w:marLeft w:val="0"/>
          <w:marRight w:val="0"/>
          <w:marTop w:val="0"/>
          <w:marBottom w:val="0"/>
          <w:divBdr>
            <w:top w:val="none" w:sz="0" w:space="0" w:color="auto"/>
            <w:left w:val="none" w:sz="0" w:space="0" w:color="auto"/>
            <w:bottom w:val="none" w:sz="0" w:space="0" w:color="auto"/>
            <w:right w:val="none" w:sz="0" w:space="0" w:color="auto"/>
          </w:divBdr>
          <w:divsChild>
            <w:div w:id="429275378">
              <w:marLeft w:val="0"/>
              <w:marRight w:val="0"/>
              <w:marTop w:val="0"/>
              <w:marBottom w:val="0"/>
              <w:divBdr>
                <w:top w:val="none" w:sz="0" w:space="0" w:color="auto"/>
                <w:left w:val="none" w:sz="0" w:space="0" w:color="auto"/>
                <w:bottom w:val="none" w:sz="0" w:space="0" w:color="auto"/>
                <w:right w:val="none" w:sz="0" w:space="0" w:color="auto"/>
              </w:divBdr>
            </w:div>
            <w:div w:id="942110938">
              <w:marLeft w:val="0"/>
              <w:marRight w:val="0"/>
              <w:marTop w:val="0"/>
              <w:marBottom w:val="0"/>
              <w:divBdr>
                <w:top w:val="none" w:sz="0" w:space="0" w:color="auto"/>
                <w:left w:val="none" w:sz="0" w:space="0" w:color="auto"/>
                <w:bottom w:val="none" w:sz="0" w:space="0" w:color="auto"/>
                <w:right w:val="none" w:sz="0" w:space="0" w:color="auto"/>
              </w:divBdr>
            </w:div>
            <w:div w:id="1811047941">
              <w:marLeft w:val="0"/>
              <w:marRight w:val="0"/>
              <w:marTop w:val="0"/>
              <w:marBottom w:val="0"/>
              <w:divBdr>
                <w:top w:val="none" w:sz="0" w:space="0" w:color="auto"/>
                <w:left w:val="none" w:sz="0" w:space="0" w:color="auto"/>
                <w:bottom w:val="none" w:sz="0" w:space="0" w:color="auto"/>
                <w:right w:val="none" w:sz="0" w:space="0" w:color="auto"/>
              </w:divBdr>
            </w:div>
            <w:div w:id="1756434506">
              <w:marLeft w:val="0"/>
              <w:marRight w:val="0"/>
              <w:marTop w:val="0"/>
              <w:marBottom w:val="0"/>
              <w:divBdr>
                <w:top w:val="none" w:sz="0" w:space="0" w:color="auto"/>
                <w:left w:val="none" w:sz="0" w:space="0" w:color="auto"/>
                <w:bottom w:val="none" w:sz="0" w:space="0" w:color="auto"/>
                <w:right w:val="none" w:sz="0" w:space="0" w:color="auto"/>
              </w:divBdr>
            </w:div>
            <w:div w:id="2038845606">
              <w:marLeft w:val="0"/>
              <w:marRight w:val="0"/>
              <w:marTop w:val="0"/>
              <w:marBottom w:val="0"/>
              <w:divBdr>
                <w:top w:val="none" w:sz="0" w:space="0" w:color="auto"/>
                <w:left w:val="none" w:sz="0" w:space="0" w:color="auto"/>
                <w:bottom w:val="none" w:sz="0" w:space="0" w:color="auto"/>
                <w:right w:val="none" w:sz="0" w:space="0" w:color="auto"/>
              </w:divBdr>
            </w:div>
            <w:div w:id="590590">
              <w:marLeft w:val="0"/>
              <w:marRight w:val="0"/>
              <w:marTop w:val="0"/>
              <w:marBottom w:val="0"/>
              <w:divBdr>
                <w:top w:val="none" w:sz="0" w:space="0" w:color="auto"/>
                <w:left w:val="none" w:sz="0" w:space="0" w:color="auto"/>
                <w:bottom w:val="none" w:sz="0" w:space="0" w:color="auto"/>
                <w:right w:val="none" w:sz="0" w:space="0" w:color="auto"/>
              </w:divBdr>
            </w:div>
            <w:div w:id="1305545393">
              <w:marLeft w:val="0"/>
              <w:marRight w:val="0"/>
              <w:marTop w:val="0"/>
              <w:marBottom w:val="0"/>
              <w:divBdr>
                <w:top w:val="none" w:sz="0" w:space="0" w:color="auto"/>
                <w:left w:val="none" w:sz="0" w:space="0" w:color="auto"/>
                <w:bottom w:val="none" w:sz="0" w:space="0" w:color="auto"/>
                <w:right w:val="none" w:sz="0" w:space="0" w:color="auto"/>
              </w:divBdr>
            </w:div>
            <w:div w:id="682171867">
              <w:marLeft w:val="0"/>
              <w:marRight w:val="0"/>
              <w:marTop w:val="0"/>
              <w:marBottom w:val="0"/>
              <w:divBdr>
                <w:top w:val="none" w:sz="0" w:space="0" w:color="auto"/>
                <w:left w:val="none" w:sz="0" w:space="0" w:color="auto"/>
                <w:bottom w:val="none" w:sz="0" w:space="0" w:color="auto"/>
                <w:right w:val="none" w:sz="0" w:space="0" w:color="auto"/>
              </w:divBdr>
            </w:div>
            <w:div w:id="1934974506">
              <w:marLeft w:val="0"/>
              <w:marRight w:val="0"/>
              <w:marTop w:val="0"/>
              <w:marBottom w:val="0"/>
              <w:divBdr>
                <w:top w:val="none" w:sz="0" w:space="0" w:color="auto"/>
                <w:left w:val="none" w:sz="0" w:space="0" w:color="auto"/>
                <w:bottom w:val="none" w:sz="0" w:space="0" w:color="auto"/>
                <w:right w:val="none" w:sz="0" w:space="0" w:color="auto"/>
              </w:divBdr>
            </w:div>
            <w:div w:id="301883344">
              <w:marLeft w:val="0"/>
              <w:marRight w:val="0"/>
              <w:marTop w:val="0"/>
              <w:marBottom w:val="0"/>
              <w:divBdr>
                <w:top w:val="none" w:sz="0" w:space="0" w:color="auto"/>
                <w:left w:val="none" w:sz="0" w:space="0" w:color="auto"/>
                <w:bottom w:val="none" w:sz="0" w:space="0" w:color="auto"/>
                <w:right w:val="none" w:sz="0" w:space="0" w:color="auto"/>
              </w:divBdr>
            </w:div>
            <w:div w:id="1687245236">
              <w:marLeft w:val="0"/>
              <w:marRight w:val="0"/>
              <w:marTop w:val="0"/>
              <w:marBottom w:val="0"/>
              <w:divBdr>
                <w:top w:val="none" w:sz="0" w:space="0" w:color="auto"/>
                <w:left w:val="none" w:sz="0" w:space="0" w:color="auto"/>
                <w:bottom w:val="none" w:sz="0" w:space="0" w:color="auto"/>
                <w:right w:val="none" w:sz="0" w:space="0" w:color="auto"/>
              </w:divBdr>
            </w:div>
            <w:div w:id="2137219202">
              <w:marLeft w:val="0"/>
              <w:marRight w:val="0"/>
              <w:marTop w:val="0"/>
              <w:marBottom w:val="0"/>
              <w:divBdr>
                <w:top w:val="none" w:sz="0" w:space="0" w:color="auto"/>
                <w:left w:val="none" w:sz="0" w:space="0" w:color="auto"/>
                <w:bottom w:val="none" w:sz="0" w:space="0" w:color="auto"/>
                <w:right w:val="none" w:sz="0" w:space="0" w:color="auto"/>
              </w:divBdr>
            </w:div>
            <w:div w:id="26684817">
              <w:marLeft w:val="0"/>
              <w:marRight w:val="0"/>
              <w:marTop w:val="0"/>
              <w:marBottom w:val="0"/>
              <w:divBdr>
                <w:top w:val="none" w:sz="0" w:space="0" w:color="auto"/>
                <w:left w:val="none" w:sz="0" w:space="0" w:color="auto"/>
                <w:bottom w:val="none" w:sz="0" w:space="0" w:color="auto"/>
                <w:right w:val="none" w:sz="0" w:space="0" w:color="auto"/>
              </w:divBdr>
            </w:div>
            <w:div w:id="913203017">
              <w:marLeft w:val="0"/>
              <w:marRight w:val="0"/>
              <w:marTop w:val="0"/>
              <w:marBottom w:val="0"/>
              <w:divBdr>
                <w:top w:val="none" w:sz="0" w:space="0" w:color="auto"/>
                <w:left w:val="none" w:sz="0" w:space="0" w:color="auto"/>
                <w:bottom w:val="none" w:sz="0" w:space="0" w:color="auto"/>
                <w:right w:val="none" w:sz="0" w:space="0" w:color="auto"/>
              </w:divBdr>
            </w:div>
            <w:div w:id="143475934">
              <w:marLeft w:val="0"/>
              <w:marRight w:val="0"/>
              <w:marTop w:val="0"/>
              <w:marBottom w:val="0"/>
              <w:divBdr>
                <w:top w:val="none" w:sz="0" w:space="0" w:color="auto"/>
                <w:left w:val="none" w:sz="0" w:space="0" w:color="auto"/>
                <w:bottom w:val="none" w:sz="0" w:space="0" w:color="auto"/>
                <w:right w:val="none" w:sz="0" w:space="0" w:color="auto"/>
              </w:divBdr>
            </w:div>
            <w:div w:id="349920007">
              <w:marLeft w:val="0"/>
              <w:marRight w:val="0"/>
              <w:marTop w:val="0"/>
              <w:marBottom w:val="0"/>
              <w:divBdr>
                <w:top w:val="none" w:sz="0" w:space="0" w:color="auto"/>
                <w:left w:val="none" w:sz="0" w:space="0" w:color="auto"/>
                <w:bottom w:val="none" w:sz="0" w:space="0" w:color="auto"/>
                <w:right w:val="none" w:sz="0" w:space="0" w:color="auto"/>
              </w:divBdr>
            </w:div>
            <w:div w:id="1356612480">
              <w:marLeft w:val="0"/>
              <w:marRight w:val="0"/>
              <w:marTop w:val="0"/>
              <w:marBottom w:val="0"/>
              <w:divBdr>
                <w:top w:val="none" w:sz="0" w:space="0" w:color="auto"/>
                <w:left w:val="none" w:sz="0" w:space="0" w:color="auto"/>
                <w:bottom w:val="none" w:sz="0" w:space="0" w:color="auto"/>
                <w:right w:val="none" w:sz="0" w:space="0" w:color="auto"/>
              </w:divBdr>
            </w:div>
            <w:div w:id="663165800">
              <w:marLeft w:val="0"/>
              <w:marRight w:val="0"/>
              <w:marTop w:val="0"/>
              <w:marBottom w:val="0"/>
              <w:divBdr>
                <w:top w:val="none" w:sz="0" w:space="0" w:color="auto"/>
                <w:left w:val="none" w:sz="0" w:space="0" w:color="auto"/>
                <w:bottom w:val="none" w:sz="0" w:space="0" w:color="auto"/>
                <w:right w:val="none" w:sz="0" w:space="0" w:color="auto"/>
              </w:divBdr>
            </w:div>
            <w:div w:id="110709239">
              <w:marLeft w:val="0"/>
              <w:marRight w:val="0"/>
              <w:marTop w:val="0"/>
              <w:marBottom w:val="0"/>
              <w:divBdr>
                <w:top w:val="none" w:sz="0" w:space="0" w:color="auto"/>
                <w:left w:val="none" w:sz="0" w:space="0" w:color="auto"/>
                <w:bottom w:val="none" w:sz="0" w:space="0" w:color="auto"/>
                <w:right w:val="none" w:sz="0" w:space="0" w:color="auto"/>
              </w:divBdr>
            </w:div>
            <w:div w:id="886144235">
              <w:marLeft w:val="0"/>
              <w:marRight w:val="0"/>
              <w:marTop w:val="0"/>
              <w:marBottom w:val="0"/>
              <w:divBdr>
                <w:top w:val="none" w:sz="0" w:space="0" w:color="auto"/>
                <w:left w:val="none" w:sz="0" w:space="0" w:color="auto"/>
                <w:bottom w:val="none" w:sz="0" w:space="0" w:color="auto"/>
                <w:right w:val="none" w:sz="0" w:space="0" w:color="auto"/>
              </w:divBdr>
            </w:div>
            <w:div w:id="1870677922">
              <w:marLeft w:val="0"/>
              <w:marRight w:val="0"/>
              <w:marTop w:val="0"/>
              <w:marBottom w:val="0"/>
              <w:divBdr>
                <w:top w:val="none" w:sz="0" w:space="0" w:color="auto"/>
                <w:left w:val="none" w:sz="0" w:space="0" w:color="auto"/>
                <w:bottom w:val="none" w:sz="0" w:space="0" w:color="auto"/>
                <w:right w:val="none" w:sz="0" w:space="0" w:color="auto"/>
              </w:divBdr>
            </w:div>
            <w:div w:id="913316837">
              <w:marLeft w:val="0"/>
              <w:marRight w:val="0"/>
              <w:marTop w:val="0"/>
              <w:marBottom w:val="0"/>
              <w:divBdr>
                <w:top w:val="none" w:sz="0" w:space="0" w:color="auto"/>
                <w:left w:val="none" w:sz="0" w:space="0" w:color="auto"/>
                <w:bottom w:val="none" w:sz="0" w:space="0" w:color="auto"/>
                <w:right w:val="none" w:sz="0" w:space="0" w:color="auto"/>
              </w:divBdr>
            </w:div>
            <w:div w:id="5315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09392">
      <w:bodyDiv w:val="1"/>
      <w:marLeft w:val="0"/>
      <w:marRight w:val="0"/>
      <w:marTop w:val="0"/>
      <w:marBottom w:val="0"/>
      <w:divBdr>
        <w:top w:val="none" w:sz="0" w:space="0" w:color="auto"/>
        <w:left w:val="none" w:sz="0" w:space="0" w:color="auto"/>
        <w:bottom w:val="none" w:sz="0" w:space="0" w:color="auto"/>
        <w:right w:val="none" w:sz="0" w:space="0" w:color="auto"/>
      </w:divBdr>
    </w:div>
    <w:div w:id="708800749">
      <w:bodyDiv w:val="1"/>
      <w:marLeft w:val="0"/>
      <w:marRight w:val="0"/>
      <w:marTop w:val="0"/>
      <w:marBottom w:val="0"/>
      <w:divBdr>
        <w:top w:val="none" w:sz="0" w:space="0" w:color="auto"/>
        <w:left w:val="none" w:sz="0" w:space="0" w:color="auto"/>
        <w:bottom w:val="none" w:sz="0" w:space="0" w:color="auto"/>
        <w:right w:val="none" w:sz="0" w:space="0" w:color="auto"/>
      </w:divBdr>
    </w:div>
    <w:div w:id="724572945">
      <w:bodyDiv w:val="1"/>
      <w:marLeft w:val="0"/>
      <w:marRight w:val="0"/>
      <w:marTop w:val="0"/>
      <w:marBottom w:val="0"/>
      <w:divBdr>
        <w:top w:val="none" w:sz="0" w:space="0" w:color="auto"/>
        <w:left w:val="none" w:sz="0" w:space="0" w:color="auto"/>
        <w:bottom w:val="none" w:sz="0" w:space="0" w:color="auto"/>
        <w:right w:val="none" w:sz="0" w:space="0" w:color="auto"/>
      </w:divBdr>
    </w:div>
    <w:div w:id="728572831">
      <w:bodyDiv w:val="1"/>
      <w:marLeft w:val="0"/>
      <w:marRight w:val="0"/>
      <w:marTop w:val="0"/>
      <w:marBottom w:val="0"/>
      <w:divBdr>
        <w:top w:val="none" w:sz="0" w:space="0" w:color="auto"/>
        <w:left w:val="none" w:sz="0" w:space="0" w:color="auto"/>
        <w:bottom w:val="none" w:sz="0" w:space="0" w:color="auto"/>
        <w:right w:val="none" w:sz="0" w:space="0" w:color="auto"/>
      </w:divBdr>
    </w:div>
    <w:div w:id="780222398">
      <w:bodyDiv w:val="1"/>
      <w:marLeft w:val="0"/>
      <w:marRight w:val="0"/>
      <w:marTop w:val="0"/>
      <w:marBottom w:val="0"/>
      <w:divBdr>
        <w:top w:val="none" w:sz="0" w:space="0" w:color="auto"/>
        <w:left w:val="none" w:sz="0" w:space="0" w:color="auto"/>
        <w:bottom w:val="none" w:sz="0" w:space="0" w:color="auto"/>
        <w:right w:val="none" w:sz="0" w:space="0" w:color="auto"/>
      </w:divBdr>
    </w:div>
    <w:div w:id="847792418">
      <w:bodyDiv w:val="1"/>
      <w:marLeft w:val="0"/>
      <w:marRight w:val="0"/>
      <w:marTop w:val="0"/>
      <w:marBottom w:val="0"/>
      <w:divBdr>
        <w:top w:val="none" w:sz="0" w:space="0" w:color="auto"/>
        <w:left w:val="none" w:sz="0" w:space="0" w:color="auto"/>
        <w:bottom w:val="none" w:sz="0" w:space="0" w:color="auto"/>
        <w:right w:val="none" w:sz="0" w:space="0" w:color="auto"/>
      </w:divBdr>
      <w:divsChild>
        <w:div w:id="2059086081">
          <w:marLeft w:val="0"/>
          <w:marRight w:val="0"/>
          <w:marTop w:val="0"/>
          <w:marBottom w:val="0"/>
          <w:divBdr>
            <w:top w:val="none" w:sz="0" w:space="0" w:color="auto"/>
            <w:left w:val="none" w:sz="0" w:space="0" w:color="auto"/>
            <w:bottom w:val="none" w:sz="0" w:space="0" w:color="auto"/>
            <w:right w:val="none" w:sz="0" w:space="0" w:color="auto"/>
          </w:divBdr>
          <w:divsChild>
            <w:div w:id="256251161">
              <w:marLeft w:val="0"/>
              <w:marRight w:val="0"/>
              <w:marTop w:val="0"/>
              <w:marBottom w:val="0"/>
              <w:divBdr>
                <w:top w:val="none" w:sz="0" w:space="0" w:color="auto"/>
                <w:left w:val="none" w:sz="0" w:space="0" w:color="auto"/>
                <w:bottom w:val="none" w:sz="0" w:space="0" w:color="auto"/>
                <w:right w:val="none" w:sz="0" w:space="0" w:color="auto"/>
              </w:divBdr>
            </w:div>
            <w:div w:id="1817793495">
              <w:marLeft w:val="0"/>
              <w:marRight w:val="0"/>
              <w:marTop w:val="0"/>
              <w:marBottom w:val="0"/>
              <w:divBdr>
                <w:top w:val="none" w:sz="0" w:space="0" w:color="auto"/>
                <w:left w:val="none" w:sz="0" w:space="0" w:color="auto"/>
                <w:bottom w:val="none" w:sz="0" w:space="0" w:color="auto"/>
                <w:right w:val="none" w:sz="0" w:space="0" w:color="auto"/>
              </w:divBdr>
            </w:div>
            <w:div w:id="2065441636">
              <w:marLeft w:val="0"/>
              <w:marRight w:val="0"/>
              <w:marTop w:val="0"/>
              <w:marBottom w:val="0"/>
              <w:divBdr>
                <w:top w:val="none" w:sz="0" w:space="0" w:color="auto"/>
                <w:left w:val="none" w:sz="0" w:space="0" w:color="auto"/>
                <w:bottom w:val="none" w:sz="0" w:space="0" w:color="auto"/>
                <w:right w:val="none" w:sz="0" w:space="0" w:color="auto"/>
              </w:divBdr>
            </w:div>
            <w:div w:id="1126895932">
              <w:marLeft w:val="0"/>
              <w:marRight w:val="0"/>
              <w:marTop w:val="0"/>
              <w:marBottom w:val="0"/>
              <w:divBdr>
                <w:top w:val="none" w:sz="0" w:space="0" w:color="auto"/>
                <w:left w:val="none" w:sz="0" w:space="0" w:color="auto"/>
                <w:bottom w:val="none" w:sz="0" w:space="0" w:color="auto"/>
                <w:right w:val="none" w:sz="0" w:space="0" w:color="auto"/>
              </w:divBdr>
            </w:div>
            <w:div w:id="959148927">
              <w:marLeft w:val="0"/>
              <w:marRight w:val="0"/>
              <w:marTop w:val="0"/>
              <w:marBottom w:val="0"/>
              <w:divBdr>
                <w:top w:val="none" w:sz="0" w:space="0" w:color="auto"/>
                <w:left w:val="none" w:sz="0" w:space="0" w:color="auto"/>
                <w:bottom w:val="none" w:sz="0" w:space="0" w:color="auto"/>
                <w:right w:val="none" w:sz="0" w:space="0" w:color="auto"/>
              </w:divBdr>
            </w:div>
            <w:div w:id="19114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5982">
      <w:bodyDiv w:val="1"/>
      <w:marLeft w:val="0"/>
      <w:marRight w:val="0"/>
      <w:marTop w:val="0"/>
      <w:marBottom w:val="0"/>
      <w:divBdr>
        <w:top w:val="none" w:sz="0" w:space="0" w:color="auto"/>
        <w:left w:val="none" w:sz="0" w:space="0" w:color="auto"/>
        <w:bottom w:val="none" w:sz="0" w:space="0" w:color="auto"/>
        <w:right w:val="none" w:sz="0" w:space="0" w:color="auto"/>
      </w:divBdr>
      <w:divsChild>
        <w:div w:id="1392576277">
          <w:marLeft w:val="0"/>
          <w:marRight w:val="0"/>
          <w:marTop w:val="0"/>
          <w:marBottom w:val="0"/>
          <w:divBdr>
            <w:top w:val="none" w:sz="0" w:space="0" w:color="auto"/>
            <w:left w:val="none" w:sz="0" w:space="0" w:color="auto"/>
            <w:bottom w:val="none" w:sz="0" w:space="0" w:color="auto"/>
            <w:right w:val="none" w:sz="0" w:space="0" w:color="auto"/>
          </w:divBdr>
        </w:div>
        <w:div w:id="1042902652">
          <w:marLeft w:val="0"/>
          <w:marRight w:val="0"/>
          <w:marTop w:val="0"/>
          <w:marBottom w:val="0"/>
          <w:divBdr>
            <w:top w:val="none" w:sz="0" w:space="0" w:color="auto"/>
            <w:left w:val="none" w:sz="0" w:space="0" w:color="auto"/>
            <w:bottom w:val="none" w:sz="0" w:space="0" w:color="auto"/>
            <w:right w:val="none" w:sz="0" w:space="0" w:color="auto"/>
          </w:divBdr>
        </w:div>
        <w:div w:id="773482081">
          <w:marLeft w:val="0"/>
          <w:marRight w:val="0"/>
          <w:marTop w:val="0"/>
          <w:marBottom w:val="0"/>
          <w:divBdr>
            <w:top w:val="none" w:sz="0" w:space="0" w:color="auto"/>
            <w:left w:val="none" w:sz="0" w:space="0" w:color="auto"/>
            <w:bottom w:val="none" w:sz="0" w:space="0" w:color="auto"/>
            <w:right w:val="none" w:sz="0" w:space="0" w:color="auto"/>
          </w:divBdr>
        </w:div>
        <w:div w:id="1097554705">
          <w:marLeft w:val="0"/>
          <w:marRight w:val="0"/>
          <w:marTop w:val="0"/>
          <w:marBottom w:val="0"/>
          <w:divBdr>
            <w:top w:val="none" w:sz="0" w:space="0" w:color="auto"/>
            <w:left w:val="none" w:sz="0" w:space="0" w:color="auto"/>
            <w:bottom w:val="none" w:sz="0" w:space="0" w:color="auto"/>
            <w:right w:val="none" w:sz="0" w:space="0" w:color="auto"/>
          </w:divBdr>
        </w:div>
        <w:div w:id="1091045700">
          <w:marLeft w:val="0"/>
          <w:marRight w:val="0"/>
          <w:marTop w:val="0"/>
          <w:marBottom w:val="0"/>
          <w:divBdr>
            <w:top w:val="none" w:sz="0" w:space="0" w:color="auto"/>
            <w:left w:val="none" w:sz="0" w:space="0" w:color="auto"/>
            <w:bottom w:val="none" w:sz="0" w:space="0" w:color="auto"/>
            <w:right w:val="none" w:sz="0" w:space="0" w:color="auto"/>
          </w:divBdr>
        </w:div>
        <w:div w:id="2120375074">
          <w:marLeft w:val="0"/>
          <w:marRight w:val="0"/>
          <w:marTop w:val="0"/>
          <w:marBottom w:val="0"/>
          <w:divBdr>
            <w:top w:val="none" w:sz="0" w:space="0" w:color="auto"/>
            <w:left w:val="none" w:sz="0" w:space="0" w:color="auto"/>
            <w:bottom w:val="none" w:sz="0" w:space="0" w:color="auto"/>
            <w:right w:val="none" w:sz="0" w:space="0" w:color="auto"/>
          </w:divBdr>
        </w:div>
        <w:div w:id="948583965">
          <w:marLeft w:val="0"/>
          <w:marRight w:val="0"/>
          <w:marTop w:val="0"/>
          <w:marBottom w:val="0"/>
          <w:divBdr>
            <w:top w:val="none" w:sz="0" w:space="0" w:color="auto"/>
            <w:left w:val="none" w:sz="0" w:space="0" w:color="auto"/>
            <w:bottom w:val="none" w:sz="0" w:space="0" w:color="auto"/>
            <w:right w:val="none" w:sz="0" w:space="0" w:color="auto"/>
          </w:divBdr>
        </w:div>
        <w:div w:id="20715835">
          <w:marLeft w:val="0"/>
          <w:marRight w:val="0"/>
          <w:marTop w:val="0"/>
          <w:marBottom w:val="0"/>
          <w:divBdr>
            <w:top w:val="none" w:sz="0" w:space="0" w:color="auto"/>
            <w:left w:val="none" w:sz="0" w:space="0" w:color="auto"/>
            <w:bottom w:val="none" w:sz="0" w:space="0" w:color="auto"/>
            <w:right w:val="none" w:sz="0" w:space="0" w:color="auto"/>
          </w:divBdr>
        </w:div>
        <w:div w:id="139810881">
          <w:marLeft w:val="0"/>
          <w:marRight w:val="0"/>
          <w:marTop w:val="0"/>
          <w:marBottom w:val="0"/>
          <w:divBdr>
            <w:top w:val="none" w:sz="0" w:space="0" w:color="auto"/>
            <w:left w:val="none" w:sz="0" w:space="0" w:color="auto"/>
            <w:bottom w:val="none" w:sz="0" w:space="0" w:color="auto"/>
            <w:right w:val="none" w:sz="0" w:space="0" w:color="auto"/>
          </w:divBdr>
        </w:div>
        <w:div w:id="1528567800">
          <w:marLeft w:val="0"/>
          <w:marRight w:val="0"/>
          <w:marTop w:val="0"/>
          <w:marBottom w:val="0"/>
          <w:divBdr>
            <w:top w:val="none" w:sz="0" w:space="0" w:color="auto"/>
            <w:left w:val="none" w:sz="0" w:space="0" w:color="auto"/>
            <w:bottom w:val="none" w:sz="0" w:space="0" w:color="auto"/>
            <w:right w:val="none" w:sz="0" w:space="0" w:color="auto"/>
          </w:divBdr>
        </w:div>
        <w:div w:id="330765036">
          <w:marLeft w:val="0"/>
          <w:marRight w:val="0"/>
          <w:marTop w:val="0"/>
          <w:marBottom w:val="0"/>
          <w:divBdr>
            <w:top w:val="none" w:sz="0" w:space="0" w:color="auto"/>
            <w:left w:val="none" w:sz="0" w:space="0" w:color="auto"/>
            <w:bottom w:val="none" w:sz="0" w:space="0" w:color="auto"/>
            <w:right w:val="none" w:sz="0" w:space="0" w:color="auto"/>
          </w:divBdr>
        </w:div>
        <w:div w:id="106393016">
          <w:marLeft w:val="0"/>
          <w:marRight w:val="0"/>
          <w:marTop w:val="0"/>
          <w:marBottom w:val="0"/>
          <w:divBdr>
            <w:top w:val="none" w:sz="0" w:space="0" w:color="auto"/>
            <w:left w:val="none" w:sz="0" w:space="0" w:color="auto"/>
            <w:bottom w:val="none" w:sz="0" w:space="0" w:color="auto"/>
            <w:right w:val="none" w:sz="0" w:space="0" w:color="auto"/>
          </w:divBdr>
        </w:div>
        <w:div w:id="1504397235">
          <w:marLeft w:val="0"/>
          <w:marRight w:val="0"/>
          <w:marTop w:val="0"/>
          <w:marBottom w:val="0"/>
          <w:divBdr>
            <w:top w:val="none" w:sz="0" w:space="0" w:color="auto"/>
            <w:left w:val="none" w:sz="0" w:space="0" w:color="auto"/>
            <w:bottom w:val="none" w:sz="0" w:space="0" w:color="auto"/>
            <w:right w:val="none" w:sz="0" w:space="0" w:color="auto"/>
          </w:divBdr>
        </w:div>
        <w:div w:id="1267420070">
          <w:marLeft w:val="0"/>
          <w:marRight w:val="0"/>
          <w:marTop w:val="0"/>
          <w:marBottom w:val="0"/>
          <w:divBdr>
            <w:top w:val="none" w:sz="0" w:space="0" w:color="auto"/>
            <w:left w:val="none" w:sz="0" w:space="0" w:color="auto"/>
            <w:bottom w:val="none" w:sz="0" w:space="0" w:color="auto"/>
            <w:right w:val="none" w:sz="0" w:space="0" w:color="auto"/>
          </w:divBdr>
        </w:div>
        <w:div w:id="1074670444">
          <w:marLeft w:val="0"/>
          <w:marRight w:val="0"/>
          <w:marTop w:val="0"/>
          <w:marBottom w:val="0"/>
          <w:divBdr>
            <w:top w:val="none" w:sz="0" w:space="0" w:color="auto"/>
            <w:left w:val="none" w:sz="0" w:space="0" w:color="auto"/>
            <w:bottom w:val="none" w:sz="0" w:space="0" w:color="auto"/>
            <w:right w:val="none" w:sz="0" w:space="0" w:color="auto"/>
          </w:divBdr>
        </w:div>
        <w:div w:id="1942257603">
          <w:marLeft w:val="0"/>
          <w:marRight w:val="0"/>
          <w:marTop w:val="0"/>
          <w:marBottom w:val="0"/>
          <w:divBdr>
            <w:top w:val="none" w:sz="0" w:space="0" w:color="auto"/>
            <w:left w:val="none" w:sz="0" w:space="0" w:color="auto"/>
            <w:bottom w:val="none" w:sz="0" w:space="0" w:color="auto"/>
            <w:right w:val="none" w:sz="0" w:space="0" w:color="auto"/>
          </w:divBdr>
        </w:div>
        <w:div w:id="2046173472">
          <w:marLeft w:val="0"/>
          <w:marRight w:val="0"/>
          <w:marTop w:val="0"/>
          <w:marBottom w:val="0"/>
          <w:divBdr>
            <w:top w:val="none" w:sz="0" w:space="0" w:color="auto"/>
            <w:left w:val="none" w:sz="0" w:space="0" w:color="auto"/>
            <w:bottom w:val="none" w:sz="0" w:space="0" w:color="auto"/>
            <w:right w:val="none" w:sz="0" w:space="0" w:color="auto"/>
          </w:divBdr>
        </w:div>
        <w:div w:id="1289045146">
          <w:marLeft w:val="0"/>
          <w:marRight w:val="0"/>
          <w:marTop w:val="0"/>
          <w:marBottom w:val="0"/>
          <w:divBdr>
            <w:top w:val="none" w:sz="0" w:space="0" w:color="auto"/>
            <w:left w:val="none" w:sz="0" w:space="0" w:color="auto"/>
            <w:bottom w:val="none" w:sz="0" w:space="0" w:color="auto"/>
            <w:right w:val="none" w:sz="0" w:space="0" w:color="auto"/>
          </w:divBdr>
        </w:div>
        <w:div w:id="1947882229">
          <w:marLeft w:val="0"/>
          <w:marRight w:val="0"/>
          <w:marTop w:val="0"/>
          <w:marBottom w:val="0"/>
          <w:divBdr>
            <w:top w:val="none" w:sz="0" w:space="0" w:color="auto"/>
            <w:left w:val="none" w:sz="0" w:space="0" w:color="auto"/>
            <w:bottom w:val="none" w:sz="0" w:space="0" w:color="auto"/>
            <w:right w:val="none" w:sz="0" w:space="0" w:color="auto"/>
          </w:divBdr>
        </w:div>
        <w:div w:id="399256648">
          <w:marLeft w:val="0"/>
          <w:marRight w:val="0"/>
          <w:marTop w:val="0"/>
          <w:marBottom w:val="0"/>
          <w:divBdr>
            <w:top w:val="none" w:sz="0" w:space="0" w:color="auto"/>
            <w:left w:val="none" w:sz="0" w:space="0" w:color="auto"/>
            <w:bottom w:val="none" w:sz="0" w:space="0" w:color="auto"/>
            <w:right w:val="none" w:sz="0" w:space="0" w:color="auto"/>
          </w:divBdr>
        </w:div>
        <w:div w:id="1838421918">
          <w:marLeft w:val="0"/>
          <w:marRight w:val="0"/>
          <w:marTop w:val="0"/>
          <w:marBottom w:val="0"/>
          <w:divBdr>
            <w:top w:val="none" w:sz="0" w:space="0" w:color="auto"/>
            <w:left w:val="none" w:sz="0" w:space="0" w:color="auto"/>
            <w:bottom w:val="none" w:sz="0" w:space="0" w:color="auto"/>
            <w:right w:val="none" w:sz="0" w:space="0" w:color="auto"/>
          </w:divBdr>
        </w:div>
        <w:div w:id="411464960">
          <w:marLeft w:val="0"/>
          <w:marRight w:val="0"/>
          <w:marTop w:val="0"/>
          <w:marBottom w:val="0"/>
          <w:divBdr>
            <w:top w:val="none" w:sz="0" w:space="0" w:color="auto"/>
            <w:left w:val="none" w:sz="0" w:space="0" w:color="auto"/>
            <w:bottom w:val="none" w:sz="0" w:space="0" w:color="auto"/>
            <w:right w:val="none" w:sz="0" w:space="0" w:color="auto"/>
          </w:divBdr>
        </w:div>
        <w:div w:id="550918383">
          <w:marLeft w:val="0"/>
          <w:marRight w:val="0"/>
          <w:marTop w:val="0"/>
          <w:marBottom w:val="0"/>
          <w:divBdr>
            <w:top w:val="none" w:sz="0" w:space="0" w:color="auto"/>
            <w:left w:val="none" w:sz="0" w:space="0" w:color="auto"/>
            <w:bottom w:val="none" w:sz="0" w:space="0" w:color="auto"/>
            <w:right w:val="none" w:sz="0" w:space="0" w:color="auto"/>
          </w:divBdr>
        </w:div>
        <w:div w:id="1658026675">
          <w:marLeft w:val="0"/>
          <w:marRight w:val="0"/>
          <w:marTop w:val="0"/>
          <w:marBottom w:val="0"/>
          <w:divBdr>
            <w:top w:val="none" w:sz="0" w:space="0" w:color="auto"/>
            <w:left w:val="none" w:sz="0" w:space="0" w:color="auto"/>
            <w:bottom w:val="none" w:sz="0" w:space="0" w:color="auto"/>
            <w:right w:val="none" w:sz="0" w:space="0" w:color="auto"/>
          </w:divBdr>
        </w:div>
        <w:div w:id="1413552590">
          <w:marLeft w:val="0"/>
          <w:marRight w:val="0"/>
          <w:marTop w:val="0"/>
          <w:marBottom w:val="0"/>
          <w:divBdr>
            <w:top w:val="none" w:sz="0" w:space="0" w:color="auto"/>
            <w:left w:val="none" w:sz="0" w:space="0" w:color="auto"/>
            <w:bottom w:val="none" w:sz="0" w:space="0" w:color="auto"/>
            <w:right w:val="none" w:sz="0" w:space="0" w:color="auto"/>
          </w:divBdr>
        </w:div>
        <w:div w:id="1896432039">
          <w:marLeft w:val="0"/>
          <w:marRight w:val="0"/>
          <w:marTop w:val="0"/>
          <w:marBottom w:val="0"/>
          <w:divBdr>
            <w:top w:val="none" w:sz="0" w:space="0" w:color="auto"/>
            <w:left w:val="none" w:sz="0" w:space="0" w:color="auto"/>
            <w:bottom w:val="none" w:sz="0" w:space="0" w:color="auto"/>
            <w:right w:val="none" w:sz="0" w:space="0" w:color="auto"/>
          </w:divBdr>
        </w:div>
        <w:div w:id="1309437341">
          <w:marLeft w:val="0"/>
          <w:marRight w:val="0"/>
          <w:marTop w:val="0"/>
          <w:marBottom w:val="0"/>
          <w:divBdr>
            <w:top w:val="none" w:sz="0" w:space="0" w:color="auto"/>
            <w:left w:val="none" w:sz="0" w:space="0" w:color="auto"/>
            <w:bottom w:val="none" w:sz="0" w:space="0" w:color="auto"/>
            <w:right w:val="none" w:sz="0" w:space="0" w:color="auto"/>
          </w:divBdr>
        </w:div>
        <w:div w:id="919560371">
          <w:marLeft w:val="0"/>
          <w:marRight w:val="0"/>
          <w:marTop w:val="0"/>
          <w:marBottom w:val="0"/>
          <w:divBdr>
            <w:top w:val="none" w:sz="0" w:space="0" w:color="auto"/>
            <w:left w:val="none" w:sz="0" w:space="0" w:color="auto"/>
            <w:bottom w:val="none" w:sz="0" w:space="0" w:color="auto"/>
            <w:right w:val="none" w:sz="0" w:space="0" w:color="auto"/>
          </w:divBdr>
        </w:div>
        <w:div w:id="1327980597">
          <w:marLeft w:val="0"/>
          <w:marRight w:val="0"/>
          <w:marTop w:val="0"/>
          <w:marBottom w:val="0"/>
          <w:divBdr>
            <w:top w:val="none" w:sz="0" w:space="0" w:color="auto"/>
            <w:left w:val="none" w:sz="0" w:space="0" w:color="auto"/>
            <w:bottom w:val="none" w:sz="0" w:space="0" w:color="auto"/>
            <w:right w:val="none" w:sz="0" w:space="0" w:color="auto"/>
          </w:divBdr>
        </w:div>
        <w:div w:id="2126000785">
          <w:marLeft w:val="0"/>
          <w:marRight w:val="0"/>
          <w:marTop w:val="0"/>
          <w:marBottom w:val="0"/>
          <w:divBdr>
            <w:top w:val="none" w:sz="0" w:space="0" w:color="auto"/>
            <w:left w:val="none" w:sz="0" w:space="0" w:color="auto"/>
            <w:bottom w:val="none" w:sz="0" w:space="0" w:color="auto"/>
            <w:right w:val="none" w:sz="0" w:space="0" w:color="auto"/>
          </w:divBdr>
        </w:div>
        <w:div w:id="205408391">
          <w:marLeft w:val="0"/>
          <w:marRight w:val="0"/>
          <w:marTop w:val="0"/>
          <w:marBottom w:val="0"/>
          <w:divBdr>
            <w:top w:val="none" w:sz="0" w:space="0" w:color="auto"/>
            <w:left w:val="none" w:sz="0" w:space="0" w:color="auto"/>
            <w:bottom w:val="none" w:sz="0" w:space="0" w:color="auto"/>
            <w:right w:val="none" w:sz="0" w:space="0" w:color="auto"/>
          </w:divBdr>
        </w:div>
        <w:div w:id="1929532362">
          <w:marLeft w:val="0"/>
          <w:marRight w:val="0"/>
          <w:marTop w:val="0"/>
          <w:marBottom w:val="0"/>
          <w:divBdr>
            <w:top w:val="none" w:sz="0" w:space="0" w:color="auto"/>
            <w:left w:val="none" w:sz="0" w:space="0" w:color="auto"/>
            <w:bottom w:val="none" w:sz="0" w:space="0" w:color="auto"/>
            <w:right w:val="none" w:sz="0" w:space="0" w:color="auto"/>
          </w:divBdr>
        </w:div>
        <w:div w:id="493032617">
          <w:marLeft w:val="0"/>
          <w:marRight w:val="0"/>
          <w:marTop w:val="0"/>
          <w:marBottom w:val="0"/>
          <w:divBdr>
            <w:top w:val="none" w:sz="0" w:space="0" w:color="auto"/>
            <w:left w:val="none" w:sz="0" w:space="0" w:color="auto"/>
            <w:bottom w:val="none" w:sz="0" w:space="0" w:color="auto"/>
            <w:right w:val="none" w:sz="0" w:space="0" w:color="auto"/>
          </w:divBdr>
        </w:div>
        <w:div w:id="409037696">
          <w:marLeft w:val="0"/>
          <w:marRight w:val="0"/>
          <w:marTop w:val="0"/>
          <w:marBottom w:val="0"/>
          <w:divBdr>
            <w:top w:val="none" w:sz="0" w:space="0" w:color="auto"/>
            <w:left w:val="none" w:sz="0" w:space="0" w:color="auto"/>
            <w:bottom w:val="none" w:sz="0" w:space="0" w:color="auto"/>
            <w:right w:val="none" w:sz="0" w:space="0" w:color="auto"/>
          </w:divBdr>
        </w:div>
        <w:div w:id="838153146">
          <w:marLeft w:val="0"/>
          <w:marRight w:val="0"/>
          <w:marTop w:val="0"/>
          <w:marBottom w:val="0"/>
          <w:divBdr>
            <w:top w:val="none" w:sz="0" w:space="0" w:color="auto"/>
            <w:left w:val="none" w:sz="0" w:space="0" w:color="auto"/>
            <w:bottom w:val="none" w:sz="0" w:space="0" w:color="auto"/>
            <w:right w:val="none" w:sz="0" w:space="0" w:color="auto"/>
          </w:divBdr>
        </w:div>
        <w:div w:id="18436301">
          <w:marLeft w:val="0"/>
          <w:marRight w:val="0"/>
          <w:marTop w:val="0"/>
          <w:marBottom w:val="0"/>
          <w:divBdr>
            <w:top w:val="none" w:sz="0" w:space="0" w:color="auto"/>
            <w:left w:val="none" w:sz="0" w:space="0" w:color="auto"/>
            <w:bottom w:val="none" w:sz="0" w:space="0" w:color="auto"/>
            <w:right w:val="none" w:sz="0" w:space="0" w:color="auto"/>
          </w:divBdr>
        </w:div>
        <w:div w:id="1905483283">
          <w:marLeft w:val="0"/>
          <w:marRight w:val="0"/>
          <w:marTop w:val="0"/>
          <w:marBottom w:val="0"/>
          <w:divBdr>
            <w:top w:val="none" w:sz="0" w:space="0" w:color="auto"/>
            <w:left w:val="none" w:sz="0" w:space="0" w:color="auto"/>
            <w:bottom w:val="none" w:sz="0" w:space="0" w:color="auto"/>
            <w:right w:val="none" w:sz="0" w:space="0" w:color="auto"/>
          </w:divBdr>
        </w:div>
        <w:div w:id="776415092">
          <w:marLeft w:val="0"/>
          <w:marRight w:val="0"/>
          <w:marTop w:val="0"/>
          <w:marBottom w:val="0"/>
          <w:divBdr>
            <w:top w:val="none" w:sz="0" w:space="0" w:color="auto"/>
            <w:left w:val="none" w:sz="0" w:space="0" w:color="auto"/>
            <w:bottom w:val="none" w:sz="0" w:space="0" w:color="auto"/>
            <w:right w:val="none" w:sz="0" w:space="0" w:color="auto"/>
          </w:divBdr>
        </w:div>
        <w:div w:id="341128276">
          <w:marLeft w:val="0"/>
          <w:marRight w:val="0"/>
          <w:marTop w:val="0"/>
          <w:marBottom w:val="0"/>
          <w:divBdr>
            <w:top w:val="none" w:sz="0" w:space="0" w:color="auto"/>
            <w:left w:val="none" w:sz="0" w:space="0" w:color="auto"/>
            <w:bottom w:val="none" w:sz="0" w:space="0" w:color="auto"/>
            <w:right w:val="none" w:sz="0" w:space="0" w:color="auto"/>
          </w:divBdr>
        </w:div>
        <w:div w:id="185097245">
          <w:marLeft w:val="0"/>
          <w:marRight w:val="0"/>
          <w:marTop w:val="0"/>
          <w:marBottom w:val="0"/>
          <w:divBdr>
            <w:top w:val="none" w:sz="0" w:space="0" w:color="auto"/>
            <w:left w:val="none" w:sz="0" w:space="0" w:color="auto"/>
            <w:bottom w:val="none" w:sz="0" w:space="0" w:color="auto"/>
            <w:right w:val="none" w:sz="0" w:space="0" w:color="auto"/>
          </w:divBdr>
        </w:div>
        <w:div w:id="1565219337">
          <w:marLeft w:val="0"/>
          <w:marRight w:val="0"/>
          <w:marTop w:val="0"/>
          <w:marBottom w:val="0"/>
          <w:divBdr>
            <w:top w:val="none" w:sz="0" w:space="0" w:color="auto"/>
            <w:left w:val="none" w:sz="0" w:space="0" w:color="auto"/>
            <w:bottom w:val="none" w:sz="0" w:space="0" w:color="auto"/>
            <w:right w:val="none" w:sz="0" w:space="0" w:color="auto"/>
          </w:divBdr>
        </w:div>
        <w:div w:id="623197253">
          <w:marLeft w:val="0"/>
          <w:marRight w:val="0"/>
          <w:marTop w:val="0"/>
          <w:marBottom w:val="0"/>
          <w:divBdr>
            <w:top w:val="none" w:sz="0" w:space="0" w:color="auto"/>
            <w:left w:val="none" w:sz="0" w:space="0" w:color="auto"/>
            <w:bottom w:val="none" w:sz="0" w:space="0" w:color="auto"/>
            <w:right w:val="none" w:sz="0" w:space="0" w:color="auto"/>
          </w:divBdr>
        </w:div>
        <w:div w:id="1031102608">
          <w:marLeft w:val="0"/>
          <w:marRight w:val="0"/>
          <w:marTop w:val="0"/>
          <w:marBottom w:val="0"/>
          <w:divBdr>
            <w:top w:val="none" w:sz="0" w:space="0" w:color="auto"/>
            <w:left w:val="none" w:sz="0" w:space="0" w:color="auto"/>
            <w:bottom w:val="none" w:sz="0" w:space="0" w:color="auto"/>
            <w:right w:val="none" w:sz="0" w:space="0" w:color="auto"/>
          </w:divBdr>
        </w:div>
        <w:div w:id="679817309">
          <w:marLeft w:val="0"/>
          <w:marRight w:val="0"/>
          <w:marTop w:val="0"/>
          <w:marBottom w:val="0"/>
          <w:divBdr>
            <w:top w:val="none" w:sz="0" w:space="0" w:color="auto"/>
            <w:left w:val="none" w:sz="0" w:space="0" w:color="auto"/>
            <w:bottom w:val="none" w:sz="0" w:space="0" w:color="auto"/>
            <w:right w:val="none" w:sz="0" w:space="0" w:color="auto"/>
          </w:divBdr>
        </w:div>
        <w:div w:id="1937521659">
          <w:marLeft w:val="0"/>
          <w:marRight w:val="0"/>
          <w:marTop w:val="0"/>
          <w:marBottom w:val="0"/>
          <w:divBdr>
            <w:top w:val="none" w:sz="0" w:space="0" w:color="auto"/>
            <w:left w:val="none" w:sz="0" w:space="0" w:color="auto"/>
            <w:bottom w:val="none" w:sz="0" w:space="0" w:color="auto"/>
            <w:right w:val="none" w:sz="0" w:space="0" w:color="auto"/>
          </w:divBdr>
        </w:div>
        <w:div w:id="392430984">
          <w:marLeft w:val="0"/>
          <w:marRight w:val="0"/>
          <w:marTop w:val="0"/>
          <w:marBottom w:val="0"/>
          <w:divBdr>
            <w:top w:val="none" w:sz="0" w:space="0" w:color="auto"/>
            <w:left w:val="none" w:sz="0" w:space="0" w:color="auto"/>
            <w:bottom w:val="none" w:sz="0" w:space="0" w:color="auto"/>
            <w:right w:val="none" w:sz="0" w:space="0" w:color="auto"/>
          </w:divBdr>
        </w:div>
        <w:div w:id="1227497495">
          <w:marLeft w:val="0"/>
          <w:marRight w:val="0"/>
          <w:marTop w:val="0"/>
          <w:marBottom w:val="0"/>
          <w:divBdr>
            <w:top w:val="none" w:sz="0" w:space="0" w:color="auto"/>
            <w:left w:val="none" w:sz="0" w:space="0" w:color="auto"/>
            <w:bottom w:val="none" w:sz="0" w:space="0" w:color="auto"/>
            <w:right w:val="none" w:sz="0" w:space="0" w:color="auto"/>
          </w:divBdr>
        </w:div>
        <w:div w:id="348028023">
          <w:marLeft w:val="0"/>
          <w:marRight w:val="0"/>
          <w:marTop w:val="0"/>
          <w:marBottom w:val="0"/>
          <w:divBdr>
            <w:top w:val="none" w:sz="0" w:space="0" w:color="auto"/>
            <w:left w:val="none" w:sz="0" w:space="0" w:color="auto"/>
            <w:bottom w:val="none" w:sz="0" w:space="0" w:color="auto"/>
            <w:right w:val="none" w:sz="0" w:space="0" w:color="auto"/>
          </w:divBdr>
        </w:div>
        <w:div w:id="523246287">
          <w:marLeft w:val="0"/>
          <w:marRight w:val="0"/>
          <w:marTop w:val="0"/>
          <w:marBottom w:val="0"/>
          <w:divBdr>
            <w:top w:val="none" w:sz="0" w:space="0" w:color="auto"/>
            <w:left w:val="none" w:sz="0" w:space="0" w:color="auto"/>
            <w:bottom w:val="none" w:sz="0" w:space="0" w:color="auto"/>
            <w:right w:val="none" w:sz="0" w:space="0" w:color="auto"/>
          </w:divBdr>
        </w:div>
        <w:div w:id="2041583522">
          <w:marLeft w:val="0"/>
          <w:marRight w:val="0"/>
          <w:marTop w:val="0"/>
          <w:marBottom w:val="0"/>
          <w:divBdr>
            <w:top w:val="none" w:sz="0" w:space="0" w:color="auto"/>
            <w:left w:val="none" w:sz="0" w:space="0" w:color="auto"/>
            <w:bottom w:val="none" w:sz="0" w:space="0" w:color="auto"/>
            <w:right w:val="none" w:sz="0" w:space="0" w:color="auto"/>
          </w:divBdr>
        </w:div>
        <w:div w:id="869104870">
          <w:marLeft w:val="0"/>
          <w:marRight w:val="0"/>
          <w:marTop w:val="0"/>
          <w:marBottom w:val="0"/>
          <w:divBdr>
            <w:top w:val="none" w:sz="0" w:space="0" w:color="auto"/>
            <w:left w:val="none" w:sz="0" w:space="0" w:color="auto"/>
            <w:bottom w:val="none" w:sz="0" w:space="0" w:color="auto"/>
            <w:right w:val="none" w:sz="0" w:space="0" w:color="auto"/>
          </w:divBdr>
        </w:div>
        <w:div w:id="600572098">
          <w:marLeft w:val="0"/>
          <w:marRight w:val="0"/>
          <w:marTop w:val="0"/>
          <w:marBottom w:val="0"/>
          <w:divBdr>
            <w:top w:val="none" w:sz="0" w:space="0" w:color="auto"/>
            <w:left w:val="none" w:sz="0" w:space="0" w:color="auto"/>
            <w:bottom w:val="none" w:sz="0" w:space="0" w:color="auto"/>
            <w:right w:val="none" w:sz="0" w:space="0" w:color="auto"/>
          </w:divBdr>
        </w:div>
        <w:div w:id="589239998">
          <w:marLeft w:val="0"/>
          <w:marRight w:val="0"/>
          <w:marTop w:val="0"/>
          <w:marBottom w:val="0"/>
          <w:divBdr>
            <w:top w:val="none" w:sz="0" w:space="0" w:color="auto"/>
            <w:left w:val="none" w:sz="0" w:space="0" w:color="auto"/>
            <w:bottom w:val="none" w:sz="0" w:space="0" w:color="auto"/>
            <w:right w:val="none" w:sz="0" w:space="0" w:color="auto"/>
          </w:divBdr>
        </w:div>
        <w:div w:id="62143629">
          <w:marLeft w:val="0"/>
          <w:marRight w:val="0"/>
          <w:marTop w:val="0"/>
          <w:marBottom w:val="0"/>
          <w:divBdr>
            <w:top w:val="none" w:sz="0" w:space="0" w:color="auto"/>
            <w:left w:val="none" w:sz="0" w:space="0" w:color="auto"/>
            <w:bottom w:val="none" w:sz="0" w:space="0" w:color="auto"/>
            <w:right w:val="none" w:sz="0" w:space="0" w:color="auto"/>
          </w:divBdr>
        </w:div>
        <w:div w:id="278685241">
          <w:marLeft w:val="0"/>
          <w:marRight w:val="0"/>
          <w:marTop w:val="0"/>
          <w:marBottom w:val="0"/>
          <w:divBdr>
            <w:top w:val="none" w:sz="0" w:space="0" w:color="auto"/>
            <w:left w:val="none" w:sz="0" w:space="0" w:color="auto"/>
            <w:bottom w:val="none" w:sz="0" w:space="0" w:color="auto"/>
            <w:right w:val="none" w:sz="0" w:space="0" w:color="auto"/>
          </w:divBdr>
        </w:div>
        <w:div w:id="761490297">
          <w:marLeft w:val="0"/>
          <w:marRight w:val="0"/>
          <w:marTop w:val="0"/>
          <w:marBottom w:val="0"/>
          <w:divBdr>
            <w:top w:val="none" w:sz="0" w:space="0" w:color="auto"/>
            <w:left w:val="none" w:sz="0" w:space="0" w:color="auto"/>
            <w:bottom w:val="none" w:sz="0" w:space="0" w:color="auto"/>
            <w:right w:val="none" w:sz="0" w:space="0" w:color="auto"/>
          </w:divBdr>
        </w:div>
        <w:div w:id="763302229">
          <w:marLeft w:val="0"/>
          <w:marRight w:val="0"/>
          <w:marTop w:val="0"/>
          <w:marBottom w:val="0"/>
          <w:divBdr>
            <w:top w:val="none" w:sz="0" w:space="0" w:color="auto"/>
            <w:left w:val="none" w:sz="0" w:space="0" w:color="auto"/>
            <w:bottom w:val="none" w:sz="0" w:space="0" w:color="auto"/>
            <w:right w:val="none" w:sz="0" w:space="0" w:color="auto"/>
          </w:divBdr>
        </w:div>
        <w:div w:id="1831675624">
          <w:marLeft w:val="0"/>
          <w:marRight w:val="0"/>
          <w:marTop w:val="0"/>
          <w:marBottom w:val="0"/>
          <w:divBdr>
            <w:top w:val="none" w:sz="0" w:space="0" w:color="auto"/>
            <w:left w:val="none" w:sz="0" w:space="0" w:color="auto"/>
            <w:bottom w:val="none" w:sz="0" w:space="0" w:color="auto"/>
            <w:right w:val="none" w:sz="0" w:space="0" w:color="auto"/>
          </w:divBdr>
        </w:div>
      </w:divsChild>
    </w:div>
    <w:div w:id="978730308">
      <w:bodyDiv w:val="1"/>
      <w:marLeft w:val="0"/>
      <w:marRight w:val="0"/>
      <w:marTop w:val="0"/>
      <w:marBottom w:val="0"/>
      <w:divBdr>
        <w:top w:val="none" w:sz="0" w:space="0" w:color="auto"/>
        <w:left w:val="none" w:sz="0" w:space="0" w:color="auto"/>
        <w:bottom w:val="none" w:sz="0" w:space="0" w:color="auto"/>
        <w:right w:val="none" w:sz="0" w:space="0" w:color="auto"/>
      </w:divBdr>
      <w:divsChild>
        <w:div w:id="1703748699">
          <w:marLeft w:val="0"/>
          <w:marRight w:val="0"/>
          <w:marTop w:val="0"/>
          <w:marBottom w:val="0"/>
          <w:divBdr>
            <w:top w:val="none" w:sz="0" w:space="0" w:color="auto"/>
            <w:left w:val="none" w:sz="0" w:space="0" w:color="auto"/>
            <w:bottom w:val="none" w:sz="0" w:space="0" w:color="auto"/>
            <w:right w:val="none" w:sz="0" w:space="0" w:color="auto"/>
          </w:divBdr>
          <w:divsChild>
            <w:div w:id="262494503">
              <w:marLeft w:val="0"/>
              <w:marRight w:val="0"/>
              <w:marTop w:val="0"/>
              <w:marBottom w:val="0"/>
              <w:divBdr>
                <w:top w:val="none" w:sz="0" w:space="0" w:color="auto"/>
                <w:left w:val="none" w:sz="0" w:space="0" w:color="auto"/>
                <w:bottom w:val="none" w:sz="0" w:space="0" w:color="auto"/>
                <w:right w:val="none" w:sz="0" w:space="0" w:color="auto"/>
              </w:divBdr>
            </w:div>
            <w:div w:id="1633244937">
              <w:marLeft w:val="0"/>
              <w:marRight w:val="0"/>
              <w:marTop w:val="0"/>
              <w:marBottom w:val="0"/>
              <w:divBdr>
                <w:top w:val="none" w:sz="0" w:space="0" w:color="auto"/>
                <w:left w:val="none" w:sz="0" w:space="0" w:color="auto"/>
                <w:bottom w:val="none" w:sz="0" w:space="0" w:color="auto"/>
                <w:right w:val="none" w:sz="0" w:space="0" w:color="auto"/>
              </w:divBdr>
            </w:div>
            <w:div w:id="550463306">
              <w:marLeft w:val="0"/>
              <w:marRight w:val="0"/>
              <w:marTop w:val="0"/>
              <w:marBottom w:val="0"/>
              <w:divBdr>
                <w:top w:val="none" w:sz="0" w:space="0" w:color="auto"/>
                <w:left w:val="none" w:sz="0" w:space="0" w:color="auto"/>
                <w:bottom w:val="none" w:sz="0" w:space="0" w:color="auto"/>
                <w:right w:val="none" w:sz="0" w:space="0" w:color="auto"/>
              </w:divBdr>
            </w:div>
            <w:div w:id="694813278">
              <w:marLeft w:val="0"/>
              <w:marRight w:val="0"/>
              <w:marTop w:val="0"/>
              <w:marBottom w:val="0"/>
              <w:divBdr>
                <w:top w:val="none" w:sz="0" w:space="0" w:color="auto"/>
                <w:left w:val="none" w:sz="0" w:space="0" w:color="auto"/>
                <w:bottom w:val="none" w:sz="0" w:space="0" w:color="auto"/>
                <w:right w:val="none" w:sz="0" w:space="0" w:color="auto"/>
              </w:divBdr>
            </w:div>
            <w:div w:id="1236478792">
              <w:marLeft w:val="0"/>
              <w:marRight w:val="0"/>
              <w:marTop w:val="0"/>
              <w:marBottom w:val="0"/>
              <w:divBdr>
                <w:top w:val="none" w:sz="0" w:space="0" w:color="auto"/>
                <w:left w:val="none" w:sz="0" w:space="0" w:color="auto"/>
                <w:bottom w:val="none" w:sz="0" w:space="0" w:color="auto"/>
                <w:right w:val="none" w:sz="0" w:space="0" w:color="auto"/>
              </w:divBdr>
            </w:div>
            <w:div w:id="1876969274">
              <w:marLeft w:val="0"/>
              <w:marRight w:val="0"/>
              <w:marTop w:val="0"/>
              <w:marBottom w:val="0"/>
              <w:divBdr>
                <w:top w:val="none" w:sz="0" w:space="0" w:color="auto"/>
                <w:left w:val="none" w:sz="0" w:space="0" w:color="auto"/>
                <w:bottom w:val="none" w:sz="0" w:space="0" w:color="auto"/>
                <w:right w:val="none" w:sz="0" w:space="0" w:color="auto"/>
              </w:divBdr>
            </w:div>
            <w:div w:id="267658509">
              <w:marLeft w:val="0"/>
              <w:marRight w:val="0"/>
              <w:marTop w:val="0"/>
              <w:marBottom w:val="0"/>
              <w:divBdr>
                <w:top w:val="none" w:sz="0" w:space="0" w:color="auto"/>
                <w:left w:val="none" w:sz="0" w:space="0" w:color="auto"/>
                <w:bottom w:val="none" w:sz="0" w:space="0" w:color="auto"/>
                <w:right w:val="none" w:sz="0" w:space="0" w:color="auto"/>
              </w:divBdr>
            </w:div>
            <w:div w:id="1984112601">
              <w:marLeft w:val="0"/>
              <w:marRight w:val="0"/>
              <w:marTop w:val="0"/>
              <w:marBottom w:val="0"/>
              <w:divBdr>
                <w:top w:val="none" w:sz="0" w:space="0" w:color="auto"/>
                <w:left w:val="none" w:sz="0" w:space="0" w:color="auto"/>
                <w:bottom w:val="none" w:sz="0" w:space="0" w:color="auto"/>
                <w:right w:val="none" w:sz="0" w:space="0" w:color="auto"/>
              </w:divBdr>
            </w:div>
            <w:div w:id="1202547850">
              <w:marLeft w:val="0"/>
              <w:marRight w:val="0"/>
              <w:marTop w:val="0"/>
              <w:marBottom w:val="0"/>
              <w:divBdr>
                <w:top w:val="none" w:sz="0" w:space="0" w:color="auto"/>
                <w:left w:val="none" w:sz="0" w:space="0" w:color="auto"/>
                <w:bottom w:val="none" w:sz="0" w:space="0" w:color="auto"/>
                <w:right w:val="none" w:sz="0" w:space="0" w:color="auto"/>
              </w:divBdr>
            </w:div>
            <w:div w:id="87890893">
              <w:marLeft w:val="0"/>
              <w:marRight w:val="0"/>
              <w:marTop w:val="0"/>
              <w:marBottom w:val="0"/>
              <w:divBdr>
                <w:top w:val="none" w:sz="0" w:space="0" w:color="auto"/>
                <w:left w:val="none" w:sz="0" w:space="0" w:color="auto"/>
                <w:bottom w:val="none" w:sz="0" w:space="0" w:color="auto"/>
                <w:right w:val="none" w:sz="0" w:space="0" w:color="auto"/>
              </w:divBdr>
            </w:div>
            <w:div w:id="693580055">
              <w:marLeft w:val="0"/>
              <w:marRight w:val="0"/>
              <w:marTop w:val="0"/>
              <w:marBottom w:val="0"/>
              <w:divBdr>
                <w:top w:val="none" w:sz="0" w:space="0" w:color="auto"/>
                <w:left w:val="none" w:sz="0" w:space="0" w:color="auto"/>
                <w:bottom w:val="none" w:sz="0" w:space="0" w:color="auto"/>
                <w:right w:val="none" w:sz="0" w:space="0" w:color="auto"/>
              </w:divBdr>
            </w:div>
            <w:div w:id="1743141460">
              <w:marLeft w:val="0"/>
              <w:marRight w:val="0"/>
              <w:marTop w:val="0"/>
              <w:marBottom w:val="0"/>
              <w:divBdr>
                <w:top w:val="none" w:sz="0" w:space="0" w:color="auto"/>
                <w:left w:val="none" w:sz="0" w:space="0" w:color="auto"/>
                <w:bottom w:val="none" w:sz="0" w:space="0" w:color="auto"/>
                <w:right w:val="none" w:sz="0" w:space="0" w:color="auto"/>
              </w:divBdr>
            </w:div>
            <w:div w:id="1402563295">
              <w:marLeft w:val="0"/>
              <w:marRight w:val="0"/>
              <w:marTop w:val="0"/>
              <w:marBottom w:val="0"/>
              <w:divBdr>
                <w:top w:val="none" w:sz="0" w:space="0" w:color="auto"/>
                <w:left w:val="none" w:sz="0" w:space="0" w:color="auto"/>
                <w:bottom w:val="none" w:sz="0" w:space="0" w:color="auto"/>
                <w:right w:val="none" w:sz="0" w:space="0" w:color="auto"/>
              </w:divBdr>
            </w:div>
            <w:div w:id="352726567">
              <w:marLeft w:val="0"/>
              <w:marRight w:val="0"/>
              <w:marTop w:val="0"/>
              <w:marBottom w:val="0"/>
              <w:divBdr>
                <w:top w:val="none" w:sz="0" w:space="0" w:color="auto"/>
                <w:left w:val="none" w:sz="0" w:space="0" w:color="auto"/>
                <w:bottom w:val="none" w:sz="0" w:space="0" w:color="auto"/>
                <w:right w:val="none" w:sz="0" w:space="0" w:color="auto"/>
              </w:divBdr>
            </w:div>
            <w:div w:id="594748973">
              <w:marLeft w:val="0"/>
              <w:marRight w:val="0"/>
              <w:marTop w:val="0"/>
              <w:marBottom w:val="0"/>
              <w:divBdr>
                <w:top w:val="none" w:sz="0" w:space="0" w:color="auto"/>
                <w:left w:val="none" w:sz="0" w:space="0" w:color="auto"/>
                <w:bottom w:val="none" w:sz="0" w:space="0" w:color="auto"/>
                <w:right w:val="none" w:sz="0" w:space="0" w:color="auto"/>
              </w:divBdr>
            </w:div>
            <w:div w:id="6207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70792">
      <w:bodyDiv w:val="1"/>
      <w:marLeft w:val="0"/>
      <w:marRight w:val="0"/>
      <w:marTop w:val="0"/>
      <w:marBottom w:val="0"/>
      <w:divBdr>
        <w:top w:val="none" w:sz="0" w:space="0" w:color="auto"/>
        <w:left w:val="none" w:sz="0" w:space="0" w:color="auto"/>
        <w:bottom w:val="none" w:sz="0" w:space="0" w:color="auto"/>
        <w:right w:val="none" w:sz="0" w:space="0" w:color="auto"/>
      </w:divBdr>
    </w:div>
    <w:div w:id="1087921740">
      <w:bodyDiv w:val="1"/>
      <w:marLeft w:val="0"/>
      <w:marRight w:val="0"/>
      <w:marTop w:val="0"/>
      <w:marBottom w:val="0"/>
      <w:divBdr>
        <w:top w:val="none" w:sz="0" w:space="0" w:color="auto"/>
        <w:left w:val="none" w:sz="0" w:space="0" w:color="auto"/>
        <w:bottom w:val="none" w:sz="0" w:space="0" w:color="auto"/>
        <w:right w:val="none" w:sz="0" w:space="0" w:color="auto"/>
      </w:divBdr>
      <w:divsChild>
        <w:div w:id="1398819493">
          <w:marLeft w:val="0"/>
          <w:marRight w:val="0"/>
          <w:marTop w:val="0"/>
          <w:marBottom w:val="0"/>
          <w:divBdr>
            <w:top w:val="none" w:sz="0" w:space="0" w:color="auto"/>
            <w:left w:val="none" w:sz="0" w:space="0" w:color="auto"/>
            <w:bottom w:val="none" w:sz="0" w:space="0" w:color="auto"/>
            <w:right w:val="none" w:sz="0" w:space="0" w:color="auto"/>
          </w:divBdr>
          <w:divsChild>
            <w:div w:id="105084006">
              <w:marLeft w:val="0"/>
              <w:marRight w:val="0"/>
              <w:marTop w:val="0"/>
              <w:marBottom w:val="0"/>
              <w:divBdr>
                <w:top w:val="none" w:sz="0" w:space="0" w:color="auto"/>
                <w:left w:val="none" w:sz="0" w:space="0" w:color="auto"/>
                <w:bottom w:val="none" w:sz="0" w:space="0" w:color="auto"/>
                <w:right w:val="none" w:sz="0" w:space="0" w:color="auto"/>
              </w:divBdr>
            </w:div>
            <w:div w:id="235557688">
              <w:marLeft w:val="0"/>
              <w:marRight w:val="0"/>
              <w:marTop w:val="0"/>
              <w:marBottom w:val="0"/>
              <w:divBdr>
                <w:top w:val="none" w:sz="0" w:space="0" w:color="auto"/>
                <w:left w:val="none" w:sz="0" w:space="0" w:color="auto"/>
                <w:bottom w:val="none" w:sz="0" w:space="0" w:color="auto"/>
                <w:right w:val="none" w:sz="0" w:space="0" w:color="auto"/>
              </w:divBdr>
            </w:div>
            <w:div w:id="507910521">
              <w:marLeft w:val="0"/>
              <w:marRight w:val="0"/>
              <w:marTop w:val="0"/>
              <w:marBottom w:val="0"/>
              <w:divBdr>
                <w:top w:val="none" w:sz="0" w:space="0" w:color="auto"/>
                <w:left w:val="none" w:sz="0" w:space="0" w:color="auto"/>
                <w:bottom w:val="none" w:sz="0" w:space="0" w:color="auto"/>
                <w:right w:val="none" w:sz="0" w:space="0" w:color="auto"/>
              </w:divBdr>
            </w:div>
            <w:div w:id="1129855683">
              <w:marLeft w:val="0"/>
              <w:marRight w:val="0"/>
              <w:marTop w:val="0"/>
              <w:marBottom w:val="0"/>
              <w:divBdr>
                <w:top w:val="none" w:sz="0" w:space="0" w:color="auto"/>
                <w:left w:val="none" w:sz="0" w:space="0" w:color="auto"/>
                <w:bottom w:val="none" w:sz="0" w:space="0" w:color="auto"/>
                <w:right w:val="none" w:sz="0" w:space="0" w:color="auto"/>
              </w:divBdr>
            </w:div>
            <w:div w:id="1394810271">
              <w:marLeft w:val="0"/>
              <w:marRight w:val="0"/>
              <w:marTop w:val="0"/>
              <w:marBottom w:val="0"/>
              <w:divBdr>
                <w:top w:val="none" w:sz="0" w:space="0" w:color="auto"/>
                <w:left w:val="none" w:sz="0" w:space="0" w:color="auto"/>
                <w:bottom w:val="none" w:sz="0" w:space="0" w:color="auto"/>
                <w:right w:val="none" w:sz="0" w:space="0" w:color="auto"/>
              </w:divBdr>
            </w:div>
            <w:div w:id="2134328086">
              <w:marLeft w:val="0"/>
              <w:marRight w:val="0"/>
              <w:marTop w:val="0"/>
              <w:marBottom w:val="0"/>
              <w:divBdr>
                <w:top w:val="none" w:sz="0" w:space="0" w:color="auto"/>
                <w:left w:val="none" w:sz="0" w:space="0" w:color="auto"/>
                <w:bottom w:val="none" w:sz="0" w:space="0" w:color="auto"/>
                <w:right w:val="none" w:sz="0" w:space="0" w:color="auto"/>
              </w:divBdr>
            </w:div>
            <w:div w:id="899251938">
              <w:marLeft w:val="0"/>
              <w:marRight w:val="0"/>
              <w:marTop w:val="0"/>
              <w:marBottom w:val="0"/>
              <w:divBdr>
                <w:top w:val="none" w:sz="0" w:space="0" w:color="auto"/>
                <w:left w:val="none" w:sz="0" w:space="0" w:color="auto"/>
                <w:bottom w:val="none" w:sz="0" w:space="0" w:color="auto"/>
                <w:right w:val="none" w:sz="0" w:space="0" w:color="auto"/>
              </w:divBdr>
            </w:div>
            <w:div w:id="1425612543">
              <w:marLeft w:val="0"/>
              <w:marRight w:val="0"/>
              <w:marTop w:val="0"/>
              <w:marBottom w:val="0"/>
              <w:divBdr>
                <w:top w:val="none" w:sz="0" w:space="0" w:color="auto"/>
                <w:left w:val="none" w:sz="0" w:space="0" w:color="auto"/>
                <w:bottom w:val="none" w:sz="0" w:space="0" w:color="auto"/>
                <w:right w:val="none" w:sz="0" w:space="0" w:color="auto"/>
              </w:divBdr>
            </w:div>
            <w:div w:id="655493451">
              <w:marLeft w:val="0"/>
              <w:marRight w:val="0"/>
              <w:marTop w:val="0"/>
              <w:marBottom w:val="0"/>
              <w:divBdr>
                <w:top w:val="none" w:sz="0" w:space="0" w:color="auto"/>
                <w:left w:val="none" w:sz="0" w:space="0" w:color="auto"/>
                <w:bottom w:val="none" w:sz="0" w:space="0" w:color="auto"/>
                <w:right w:val="none" w:sz="0" w:space="0" w:color="auto"/>
              </w:divBdr>
            </w:div>
            <w:div w:id="408187496">
              <w:marLeft w:val="0"/>
              <w:marRight w:val="0"/>
              <w:marTop w:val="0"/>
              <w:marBottom w:val="0"/>
              <w:divBdr>
                <w:top w:val="none" w:sz="0" w:space="0" w:color="auto"/>
                <w:left w:val="none" w:sz="0" w:space="0" w:color="auto"/>
                <w:bottom w:val="none" w:sz="0" w:space="0" w:color="auto"/>
                <w:right w:val="none" w:sz="0" w:space="0" w:color="auto"/>
              </w:divBdr>
            </w:div>
            <w:div w:id="486290523">
              <w:marLeft w:val="0"/>
              <w:marRight w:val="0"/>
              <w:marTop w:val="0"/>
              <w:marBottom w:val="0"/>
              <w:divBdr>
                <w:top w:val="none" w:sz="0" w:space="0" w:color="auto"/>
                <w:left w:val="none" w:sz="0" w:space="0" w:color="auto"/>
                <w:bottom w:val="none" w:sz="0" w:space="0" w:color="auto"/>
                <w:right w:val="none" w:sz="0" w:space="0" w:color="auto"/>
              </w:divBdr>
            </w:div>
            <w:div w:id="466900387">
              <w:marLeft w:val="0"/>
              <w:marRight w:val="0"/>
              <w:marTop w:val="0"/>
              <w:marBottom w:val="0"/>
              <w:divBdr>
                <w:top w:val="none" w:sz="0" w:space="0" w:color="auto"/>
                <w:left w:val="none" w:sz="0" w:space="0" w:color="auto"/>
                <w:bottom w:val="none" w:sz="0" w:space="0" w:color="auto"/>
                <w:right w:val="none" w:sz="0" w:space="0" w:color="auto"/>
              </w:divBdr>
            </w:div>
            <w:div w:id="1703626988">
              <w:marLeft w:val="0"/>
              <w:marRight w:val="0"/>
              <w:marTop w:val="0"/>
              <w:marBottom w:val="0"/>
              <w:divBdr>
                <w:top w:val="none" w:sz="0" w:space="0" w:color="auto"/>
                <w:left w:val="none" w:sz="0" w:space="0" w:color="auto"/>
                <w:bottom w:val="none" w:sz="0" w:space="0" w:color="auto"/>
                <w:right w:val="none" w:sz="0" w:space="0" w:color="auto"/>
              </w:divBdr>
            </w:div>
            <w:div w:id="578909682">
              <w:marLeft w:val="0"/>
              <w:marRight w:val="0"/>
              <w:marTop w:val="0"/>
              <w:marBottom w:val="0"/>
              <w:divBdr>
                <w:top w:val="none" w:sz="0" w:space="0" w:color="auto"/>
                <w:left w:val="none" w:sz="0" w:space="0" w:color="auto"/>
                <w:bottom w:val="none" w:sz="0" w:space="0" w:color="auto"/>
                <w:right w:val="none" w:sz="0" w:space="0" w:color="auto"/>
              </w:divBdr>
            </w:div>
            <w:div w:id="1815246715">
              <w:marLeft w:val="0"/>
              <w:marRight w:val="0"/>
              <w:marTop w:val="0"/>
              <w:marBottom w:val="0"/>
              <w:divBdr>
                <w:top w:val="none" w:sz="0" w:space="0" w:color="auto"/>
                <w:left w:val="none" w:sz="0" w:space="0" w:color="auto"/>
                <w:bottom w:val="none" w:sz="0" w:space="0" w:color="auto"/>
                <w:right w:val="none" w:sz="0" w:space="0" w:color="auto"/>
              </w:divBdr>
            </w:div>
            <w:div w:id="1703246809">
              <w:marLeft w:val="0"/>
              <w:marRight w:val="0"/>
              <w:marTop w:val="0"/>
              <w:marBottom w:val="0"/>
              <w:divBdr>
                <w:top w:val="none" w:sz="0" w:space="0" w:color="auto"/>
                <w:left w:val="none" w:sz="0" w:space="0" w:color="auto"/>
                <w:bottom w:val="none" w:sz="0" w:space="0" w:color="auto"/>
                <w:right w:val="none" w:sz="0" w:space="0" w:color="auto"/>
              </w:divBdr>
            </w:div>
            <w:div w:id="1895117021">
              <w:marLeft w:val="0"/>
              <w:marRight w:val="0"/>
              <w:marTop w:val="0"/>
              <w:marBottom w:val="0"/>
              <w:divBdr>
                <w:top w:val="none" w:sz="0" w:space="0" w:color="auto"/>
                <w:left w:val="none" w:sz="0" w:space="0" w:color="auto"/>
                <w:bottom w:val="none" w:sz="0" w:space="0" w:color="auto"/>
                <w:right w:val="none" w:sz="0" w:space="0" w:color="auto"/>
              </w:divBdr>
            </w:div>
            <w:div w:id="870652670">
              <w:marLeft w:val="0"/>
              <w:marRight w:val="0"/>
              <w:marTop w:val="0"/>
              <w:marBottom w:val="0"/>
              <w:divBdr>
                <w:top w:val="none" w:sz="0" w:space="0" w:color="auto"/>
                <w:left w:val="none" w:sz="0" w:space="0" w:color="auto"/>
                <w:bottom w:val="none" w:sz="0" w:space="0" w:color="auto"/>
                <w:right w:val="none" w:sz="0" w:space="0" w:color="auto"/>
              </w:divBdr>
            </w:div>
            <w:div w:id="143933902">
              <w:marLeft w:val="0"/>
              <w:marRight w:val="0"/>
              <w:marTop w:val="0"/>
              <w:marBottom w:val="0"/>
              <w:divBdr>
                <w:top w:val="none" w:sz="0" w:space="0" w:color="auto"/>
                <w:left w:val="none" w:sz="0" w:space="0" w:color="auto"/>
                <w:bottom w:val="none" w:sz="0" w:space="0" w:color="auto"/>
                <w:right w:val="none" w:sz="0" w:space="0" w:color="auto"/>
              </w:divBdr>
            </w:div>
            <w:div w:id="615409957">
              <w:marLeft w:val="0"/>
              <w:marRight w:val="0"/>
              <w:marTop w:val="0"/>
              <w:marBottom w:val="0"/>
              <w:divBdr>
                <w:top w:val="none" w:sz="0" w:space="0" w:color="auto"/>
                <w:left w:val="none" w:sz="0" w:space="0" w:color="auto"/>
                <w:bottom w:val="none" w:sz="0" w:space="0" w:color="auto"/>
                <w:right w:val="none" w:sz="0" w:space="0" w:color="auto"/>
              </w:divBdr>
            </w:div>
            <w:div w:id="1185442741">
              <w:marLeft w:val="0"/>
              <w:marRight w:val="0"/>
              <w:marTop w:val="0"/>
              <w:marBottom w:val="0"/>
              <w:divBdr>
                <w:top w:val="none" w:sz="0" w:space="0" w:color="auto"/>
                <w:left w:val="none" w:sz="0" w:space="0" w:color="auto"/>
                <w:bottom w:val="none" w:sz="0" w:space="0" w:color="auto"/>
                <w:right w:val="none" w:sz="0" w:space="0" w:color="auto"/>
              </w:divBdr>
            </w:div>
            <w:div w:id="582492108">
              <w:marLeft w:val="0"/>
              <w:marRight w:val="0"/>
              <w:marTop w:val="0"/>
              <w:marBottom w:val="0"/>
              <w:divBdr>
                <w:top w:val="none" w:sz="0" w:space="0" w:color="auto"/>
                <w:left w:val="none" w:sz="0" w:space="0" w:color="auto"/>
                <w:bottom w:val="none" w:sz="0" w:space="0" w:color="auto"/>
                <w:right w:val="none" w:sz="0" w:space="0" w:color="auto"/>
              </w:divBdr>
            </w:div>
            <w:div w:id="176360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60910">
      <w:bodyDiv w:val="1"/>
      <w:marLeft w:val="0"/>
      <w:marRight w:val="0"/>
      <w:marTop w:val="0"/>
      <w:marBottom w:val="0"/>
      <w:divBdr>
        <w:top w:val="none" w:sz="0" w:space="0" w:color="auto"/>
        <w:left w:val="none" w:sz="0" w:space="0" w:color="auto"/>
        <w:bottom w:val="none" w:sz="0" w:space="0" w:color="auto"/>
        <w:right w:val="none" w:sz="0" w:space="0" w:color="auto"/>
      </w:divBdr>
    </w:div>
    <w:div w:id="1136989655">
      <w:bodyDiv w:val="1"/>
      <w:marLeft w:val="0"/>
      <w:marRight w:val="0"/>
      <w:marTop w:val="0"/>
      <w:marBottom w:val="0"/>
      <w:divBdr>
        <w:top w:val="none" w:sz="0" w:space="0" w:color="auto"/>
        <w:left w:val="none" w:sz="0" w:space="0" w:color="auto"/>
        <w:bottom w:val="none" w:sz="0" w:space="0" w:color="auto"/>
        <w:right w:val="none" w:sz="0" w:space="0" w:color="auto"/>
      </w:divBdr>
    </w:div>
    <w:div w:id="1156922345">
      <w:bodyDiv w:val="1"/>
      <w:marLeft w:val="0"/>
      <w:marRight w:val="0"/>
      <w:marTop w:val="0"/>
      <w:marBottom w:val="0"/>
      <w:divBdr>
        <w:top w:val="none" w:sz="0" w:space="0" w:color="auto"/>
        <w:left w:val="none" w:sz="0" w:space="0" w:color="auto"/>
        <w:bottom w:val="none" w:sz="0" w:space="0" w:color="auto"/>
        <w:right w:val="none" w:sz="0" w:space="0" w:color="auto"/>
      </w:divBdr>
    </w:div>
    <w:div w:id="1157725676">
      <w:bodyDiv w:val="1"/>
      <w:marLeft w:val="0"/>
      <w:marRight w:val="0"/>
      <w:marTop w:val="0"/>
      <w:marBottom w:val="0"/>
      <w:divBdr>
        <w:top w:val="none" w:sz="0" w:space="0" w:color="auto"/>
        <w:left w:val="none" w:sz="0" w:space="0" w:color="auto"/>
        <w:bottom w:val="none" w:sz="0" w:space="0" w:color="auto"/>
        <w:right w:val="none" w:sz="0" w:space="0" w:color="auto"/>
      </w:divBdr>
      <w:divsChild>
        <w:div w:id="725228711">
          <w:marLeft w:val="0"/>
          <w:marRight w:val="0"/>
          <w:marTop w:val="0"/>
          <w:marBottom w:val="0"/>
          <w:divBdr>
            <w:top w:val="none" w:sz="0" w:space="0" w:color="auto"/>
            <w:left w:val="none" w:sz="0" w:space="0" w:color="auto"/>
            <w:bottom w:val="none" w:sz="0" w:space="0" w:color="auto"/>
            <w:right w:val="none" w:sz="0" w:space="0" w:color="auto"/>
          </w:divBdr>
          <w:divsChild>
            <w:div w:id="388267081">
              <w:marLeft w:val="0"/>
              <w:marRight w:val="0"/>
              <w:marTop w:val="0"/>
              <w:marBottom w:val="0"/>
              <w:divBdr>
                <w:top w:val="none" w:sz="0" w:space="0" w:color="auto"/>
                <w:left w:val="none" w:sz="0" w:space="0" w:color="auto"/>
                <w:bottom w:val="none" w:sz="0" w:space="0" w:color="auto"/>
                <w:right w:val="none" w:sz="0" w:space="0" w:color="auto"/>
              </w:divBdr>
            </w:div>
            <w:div w:id="910234323">
              <w:marLeft w:val="0"/>
              <w:marRight w:val="0"/>
              <w:marTop w:val="0"/>
              <w:marBottom w:val="0"/>
              <w:divBdr>
                <w:top w:val="none" w:sz="0" w:space="0" w:color="auto"/>
                <w:left w:val="none" w:sz="0" w:space="0" w:color="auto"/>
                <w:bottom w:val="none" w:sz="0" w:space="0" w:color="auto"/>
                <w:right w:val="none" w:sz="0" w:space="0" w:color="auto"/>
              </w:divBdr>
            </w:div>
            <w:div w:id="1153645632">
              <w:marLeft w:val="0"/>
              <w:marRight w:val="0"/>
              <w:marTop w:val="0"/>
              <w:marBottom w:val="0"/>
              <w:divBdr>
                <w:top w:val="none" w:sz="0" w:space="0" w:color="auto"/>
                <w:left w:val="none" w:sz="0" w:space="0" w:color="auto"/>
                <w:bottom w:val="none" w:sz="0" w:space="0" w:color="auto"/>
                <w:right w:val="none" w:sz="0" w:space="0" w:color="auto"/>
              </w:divBdr>
            </w:div>
            <w:div w:id="1885632314">
              <w:marLeft w:val="0"/>
              <w:marRight w:val="0"/>
              <w:marTop w:val="0"/>
              <w:marBottom w:val="0"/>
              <w:divBdr>
                <w:top w:val="none" w:sz="0" w:space="0" w:color="auto"/>
                <w:left w:val="none" w:sz="0" w:space="0" w:color="auto"/>
                <w:bottom w:val="none" w:sz="0" w:space="0" w:color="auto"/>
                <w:right w:val="none" w:sz="0" w:space="0" w:color="auto"/>
              </w:divBdr>
            </w:div>
            <w:div w:id="5084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4227">
      <w:bodyDiv w:val="1"/>
      <w:marLeft w:val="0"/>
      <w:marRight w:val="0"/>
      <w:marTop w:val="0"/>
      <w:marBottom w:val="0"/>
      <w:divBdr>
        <w:top w:val="none" w:sz="0" w:space="0" w:color="auto"/>
        <w:left w:val="none" w:sz="0" w:space="0" w:color="auto"/>
        <w:bottom w:val="none" w:sz="0" w:space="0" w:color="auto"/>
        <w:right w:val="none" w:sz="0" w:space="0" w:color="auto"/>
      </w:divBdr>
    </w:div>
    <w:div w:id="1213885609">
      <w:bodyDiv w:val="1"/>
      <w:marLeft w:val="0"/>
      <w:marRight w:val="0"/>
      <w:marTop w:val="0"/>
      <w:marBottom w:val="0"/>
      <w:divBdr>
        <w:top w:val="none" w:sz="0" w:space="0" w:color="auto"/>
        <w:left w:val="none" w:sz="0" w:space="0" w:color="auto"/>
        <w:bottom w:val="none" w:sz="0" w:space="0" w:color="auto"/>
        <w:right w:val="none" w:sz="0" w:space="0" w:color="auto"/>
      </w:divBdr>
      <w:divsChild>
        <w:div w:id="1099636930">
          <w:marLeft w:val="0"/>
          <w:marRight w:val="0"/>
          <w:marTop w:val="0"/>
          <w:marBottom w:val="0"/>
          <w:divBdr>
            <w:top w:val="none" w:sz="0" w:space="0" w:color="auto"/>
            <w:left w:val="none" w:sz="0" w:space="0" w:color="auto"/>
            <w:bottom w:val="none" w:sz="0" w:space="0" w:color="auto"/>
            <w:right w:val="none" w:sz="0" w:space="0" w:color="auto"/>
          </w:divBdr>
          <w:divsChild>
            <w:div w:id="1185439085">
              <w:marLeft w:val="0"/>
              <w:marRight w:val="0"/>
              <w:marTop w:val="0"/>
              <w:marBottom w:val="0"/>
              <w:divBdr>
                <w:top w:val="none" w:sz="0" w:space="0" w:color="auto"/>
                <w:left w:val="none" w:sz="0" w:space="0" w:color="auto"/>
                <w:bottom w:val="none" w:sz="0" w:space="0" w:color="auto"/>
                <w:right w:val="none" w:sz="0" w:space="0" w:color="auto"/>
              </w:divBdr>
            </w:div>
            <w:div w:id="13805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20422">
      <w:bodyDiv w:val="1"/>
      <w:marLeft w:val="0"/>
      <w:marRight w:val="0"/>
      <w:marTop w:val="0"/>
      <w:marBottom w:val="0"/>
      <w:divBdr>
        <w:top w:val="none" w:sz="0" w:space="0" w:color="auto"/>
        <w:left w:val="none" w:sz="0" w:space="0" w:color="auto"/>
        <w:bottom w:val="none" w:sz="0" w:space="0" w:color="auto"/>
        <w:right w:val="none" w:sz="0" w:space="0" w:color="auto"/>
      </w:divBdr>
    </w:div>
    <w:div w:id="1253780369">
      <w:bodyDiv w:val="1"/>
      <w:marLeft w:val="0"/>
      <w:marRight w:val="0"/>
      <w:marTop w:val="0"/>
      <w:marBottom w:val="0"/>
      <w:divBdr>
        <w:top w:val="none" w:sz="0" w:space="0" w:color="auto"/>
        <w:left w:val="none" w:sz="0" w:space="0" w:color="auto"/>
        <w:bottom w:val="none" w:sz="0" w:space="0" w:color="auto"/>
        <w:right w:val="none" w:sz="0" w:space="0" w:color="auto"/>
      </w:divBdr>
      <w:divsChild>
        <w:div w:id="1211111010">
          <w:marLeft w:val="0"/>
          <w:marRight w:val="0"/>
          <w:marTop w:val="0"/>
          <w:marBottom w:val="0"/>
          <w:divBdr>
            <w:top w:val="none" w:sz="0" w:space="0" w:color="auto"/>
            <w:left w:val="none" w:sz="0" w:space="0" w:color="auto"/>
            <w:bottom w:val="none" w:sz="0" w:space="0" w:color="auto"/>
            <w:right w:val="none" w:sz="0" w:space="0" w:color="auto"/>
          </w:divBdr>
          <w:divsChild>
            <w:div w:id="241333777">
              <w:marLeft w:val="0"/>
              <w:marRight w:val="0"/>
              <w:marTop w:val="0"/>
              <w:marBottom w:val="0"/>
              <w:divBdr>
                <w:top w:val="none" w:sz="0" w:space="0" w:color="auto"/>
                <w:left w:val="none" w:sz="0" w:space="0" w:color="auto"/>
                <w:bottom w:val="none" w:sz="0" w:space="0" w:color="auto"/>
                <w:right w:val="none" w:sz="0" w:space="0" w:color="auto"/>
              </w:divBdr>
            </w:div>
            <w:div w:id="594900538">
              <w:marLeft w:val="0"/>
              <w:marRight w:val="0"/>
              <w:marTop w:val="0"/>
              <w:marBottom w:val="0"/>
              <w:divBdr>
                <w:top w:val="none" w:sz="0" w:space="0" w:color="auto"/>
                <w:left w:val="none" w:sz="0" w:space="0" w:color="auto"/>
                <w:bottom w:val="none" w:sz="0" w:space="0" w:color="auto"/>
                <w:right w:val="none" w:sz="0" w:space="0" w:color="auto"/>
              </w:divBdr>
            </w:div>
            <w:div w:id="957877935">
              <w:marLeft w:val="0"/>
              <w:marRight w:val="0"/>
              <w:marTop w:val="0"/>
              <w:marBottom w:val="0"/>
              <w:divBdr>
                <w:top w:val="none" w:sz="0" w:space="0" w:color="auto"/>
                <w:left w:val="none" w:sz="0" w:space="0" w:color="auto"/>
                <w:bottom w:val="none" w:sz="0" w:space="0" w:color="auto"/>
                <w:right w:val="none" w:sz="0" w:space="0" w:color="auto"/>
              </w:divBdr>
            </w:div>
            <w:div w:id="1655405057">
              <w:marLeft w:val="0"/>
              <w:marRight w:val="0"/>
              <w:marTop w:val="0"/>
              <w:marBottom w:val="0"/>
              <w:divBdr>
                <w:top w:val="none" w:sz="0" w:space="0" w:color="auto"/>
                <w:left w:val="none" w:sz="0" w:space="0" w:color="auto"/>
                <w:bottom w:val="none" w:sz="0" w:space="0" w:color="auto"/>
                <w:right w:val="none" w:sz="0" w:space="0" w:color="auto"/>
              </w:divBdr>
            </w:div>
            <w:div w:id="926230433">
              <w:marLeft w:val="0"/>
              <w:marRight w:val="0"/>
              <w:marTop w:val="0"/>
              <w:marBottom w:val="0"/>
              <w:divBdr>
                <w:top w:val="none" w:sz="0" w:space="0" w:color="auto"/>
                <w:left w:val="none" w:sz="0" w:space="0" w:color="auto"/>
                <w:bottom w:val="none" w:sz="0" w:space="0" w:color="auto"/>
                <w:right w:val="none" w:sz="0" w:space="0" w:color="auto"/>
              </w:divBdr>
            </w:div>
            <w:div w:id="1551963047">
              <w:marLeft w:val="0"/>
              <w:marRight w:val="0"/>
              <w:marTop w:val="0"/>
              <w:marBottom w:val="0"/>
              <w:divBdr>
                <w:top w:val="none" w:sz="0" w:space="0" w:color="auto"/>
                <w:left w:val="none" w:sz="0" w:space="0" w:color="auto"/>
                <w:bottom w:val="none" w:sz="0" w:space="0" w:color="auto"/>
                <w:right w:val="none" w:sz="0" w:space="0" w:color="auto"/>
              </w:divBdr>
            </w:div>
            <w:div w:id="25373513">
              <w:marLeft w:val="0"/>
              <w:marRight w:val="0"/>
              <w:marTop w:val="0"/>
              <w:marBottom w:val="0"/>
              <w:divBdr>
                <w:top w:val="none" w:sz="0" w:space="0" w:color="auto"/>
                <w:left w:val="none" w:sz="0" w:space="0" w:color="auto"/>
                <w:bottom w:val="none" w:sz="0" w:space="0" w:color="auto"/>
                <w:right w:val="none" w:sz="0" w:space="0" w:color="auto"/>
              </w:divBdr>
            </w:div>
            <w:div w:id="492449685">
              <w:marLeft w:val="0"/>
              <w:marRight w:val="0"/>
              <w:marTop w:val="0"/>
              <w:marBottom w:val="0"/>
              <w:divBdr>
                <w:top w:val="none" w:sz="0" w:space="0" w:color="auto"/>
                <w:left w:val="none" w:sz="0" w:space="0" w:color="auto"/>
                <w:bottom w:val="none" w:sz="0" w:space="0" w:color="auto"/>
                <w:right w:val="none" w:sz="0" w:space="0" w:color="auto"/>
              </w:divBdr>
            </w:div>
            <w:div w:id="2109033457">
              <w:marLeft w:val="0"/>
              <w:marRight w:val="0"/>
              <w:marTop w:val="0"/>
              <w:marBottom w:val="0"/>
              <w:divBdr>
                <w:top w:val="none" w:sz="0" w:space="0" w:color="auto"/>
                <w:left w:val="none" w:sz="0" w:space="0" w:color="auto"/>
                <w:bottom w:val="none" w:sz="0" w:space="0" w:color="auto"/>
                <w:right w:val="none" w:sz="0" w:space="0" w:color="auto"/>
              </w:divBdr>
            </w:div>
            <w:div w:id="2012415409">
              <w:marLeft w:val="0"/>
              <w:marRight w:val="0"/>
              <w:marTop w:val="0"/>
              <w:marBottom w:val="0"/>
              <w:divBdr>
                <w:top w:val="none" w:sz="0" w:space="0" w:color="auto"/>
                <w:left w:val="none" w:sz="0" w:space="0" w:color="auto"/>
                <w:bottom w:val="none" w:sz="0" w:space="0" w:color="auto"/>
                <w:right w:val="none" w:sz="0" w:space="0" w:color="auto"/>
              </w:divBdr>
            </w:div>
            <w:div w:id="1518543097">
              <w:marLeft w:val="0"/>
              <w:marRight w:val="0"/>
              <w:marTop w:val="0"/>
              <w:marBottom w:val="0"/>
              <w:divBdr>
                <w:top w:val="none" w:sz="0" w:space="0" w:color="auto"/>
                <w:left w:val="none" w:sz="0" w:space="0" w:color="auto"/>
                <w:bottom w:val="none" w:sz="0" w:space="0" w:color="auto"/>
                <w:right w:val="none" w:sz="0" w:space="0" w:color="auto"/>
              </w:divBdr>
            </w:div>
            <w:div w:id="255986123">
              <w:marLeft w:val="0"/>
              <w:marRight w:val="0"/>
              <w:marTop w:val="0"/>
              <w:marBottom w:val="0"/>
              <w:divBdr>
                <w:top w:val="none" w:sz="0" w:space="0" w:color="auto"/>
                <w:left w:val="none" w:sz="0" w:space="0" w:color="auto"/>
                <w:bottom w:val="none" w:sz="0" w:space="0" w:color="auto"/>
                <w:right w:val="none" w:sz="0" w:space="0" w:color="auto"/>
              </w:divBdr>
            </w:div>
            <w:div w:id="845678564">
              <w:marLeft w:val="0"/>
              <w:marRight w:val="0"/>
              <w:marTop w:val="0"/>
              <w:marBottom w:val="0"/>
              <w:divBdr>
                <w:top w:val="none" w:sz="0" w:space="0" w:color="auto"/>
                <w:left w:val="none" w:sz="0" w:space="0" w:color="auto"/>
                <w:bottom w:val="none" w:sz="0" w:space="0" w:color="auto"/>
                <w:right w:val="none" w:sz="0" w:space="0" w:color="auto"/>
              </w:divBdr>
            </w:div>
            <w:div w:id="1392387759">
              <w:marLeft w:val="0"/>
              <w:marRight w:val="0"/>
              <w:marTop w:val="0"/>
              <w:marBottom w:val="0"/>
              <w:divBdr>
                <w:top w:val="none" w:sz="0" w:space="0" w:color="auto"/>
                <w:left w:val="none" w:sz="0" w:space="0" w:color="auto"/>
                <w:bottom w:val="none" w:sz="0" w:space="0" w:color="auto"/>
                <w:right w:val="none" w:sz="0" w:space="0" w:color="auto"/>
              </w:divBdr>
            </w:div>
            <w:div w:id="502822218">
              <w:marLeft w:val="0"/>
              <w:marRight w:val="0"/>
              <w:marTop w:val="0"/>
              <w:marBottom w:val="0"/>
              <w:divBdr>
                <w:top w:val="none" w:sz="0" w:space="0" w:color="auto"/>
                <w:left w:val="none" w:sz="0" w:space="0" w:color="auto"/>
                <w:bottom w:val="none" w:sz="0" w:space="0" w:color="auto"/>
                <w:right w:val="none" w:sz="0" w:space="0" w:color="auto"/>
              </w:divBdr>
            </w:div>
            <w:div w:id="1007749968">
              <w:marLeft w:val="0"/>
              <w:marRight w:val="0"/>
              <w:marTop w:val="0"/>
              <w:marBottom w:val="0"/>
              <w:divBdr>
                <w:top w:val="none" w:sz="0" w:space="0" w:color="auto"/>
                <w:left w:val="none" w:sz="0" w:space="0" w:color="auto"/>
                <w:bottom w:val="none" w:sz="0" w:space="0" w:color="auto"/>
                <w:right w:val="none" w:sz="0" w:space="0" w:color="auto"/>
              </w:divBdr>
            </w:div>
            <w:div w:id="325014383">
              <w:marLeft w:val="0"/>
              <w:marRight w:val="0"/>
              <w:marTop w:val="0"/>
              <w:marBottom w:val="0"/>
              <w:divBdr>
                <w:top w:val="none" w:sz="0" w:space="0" w:color="auto"/>
                <w:left w:val="none" w:sz="0" w:space="0" w:color="auto"/>
                <w:bottom w:val="none" w:sz="0" w:space="0" w:color="auto"/>
                <w:right w:val="none" w:sz="0" w:space="0" w:color="auto"/>
              </w:divBdr>
            </w:div>
            <w:div w:id="1717660919">
              <w:marLeft w:val="0"/>
              <w:marRight w:val="0"/>
              <w:marTop w:val="0"/>
              <w:marBottom w:val="0"/>
              <w:divBdr>
                <w:top w:val="none" w:sz="0" w:space="0" w:color="auto"/>
                <w:left w:val="none" w:sz="0" w:space="0" w:color="auto"/>
                <w:bottom w:val="none" w:sz="0" w:space="0" w:color="auto"/>
                <w:right w:val="none" w:sz="0" w:space="0" w:color="auto"/>
              </w:divBdr>
            </w:div>
            <w:div w:id="1627539346">
              <w:marLeft w:val="0"/>
              <w:marRight w:val="0"/>
              <w:marTop w:val="0"/>
              <w:marBottom w:val="0"/>
              <w:divBdr>
                <w:top w:val="none" w:sz="0" w:space="0" w:color="auto"/>
                <w:left w:val="none" w:sz="0" w:space="0" w:color="auto"/>
                <w:bottom w:val="none" w:sz="0" w:space="0" w:color="auto"/>
                <w:right w:val="none" w:sz="0" w:space="0" w:color="auto"/>
              </w:divBdr>
            </w:div>
            <w:div w:id="1312295232">
              <w:marLeft w:val="0"/>
              <w:marRight w:val="0"/>
              <w:marTop w:val="0"/>
              <w:marBottom w:val="0"/>
              <w:divBdr>
                <w:top w:val="none" w:sz="0" w:space="0" w:color="auto"/>
                <w:left w:val="none" w:sz="0" w:space="0" w:color="auto"/>
                <w:bottom w:val="none" w:sz="0" w:space="0" w:color="auto"/>
                <w:right w:val="none" w:sz="0" w:space="0" w:color="auto"/>
              </w:divBdr>
            </w:div>
            <w:div w:id="1656180635">
              <w:marLeft w:val="0"/>
              <w:marRight w:val="0"/>
              <w:marTop w:val="0"/>
              <w:marBottom w:val="0"/>
              <w:divBdr>
                <w:top w:val="none" w:sz="0" w:space="0" w:color="auto"/>
                <w:left w:val="none" w:sz="0" w:space="0" w:color="auto"/>
                <w:bottom w:val="none" w:sz="0" w:space="0" w:color="auto"/>
                <w:right w:val="none" w:sz="0" w:space="0" w:color="auto"/>
              </w:divBdr>
            </w:div>
            <w:div w:id="404228629">
              <w:marLeft w:val="0"/>
              <w:marRight w:val="0"/>
              <w:marTop w:val="0"/>
              <w:marBottom w:val="0"/>
              <w:divBdr>
                <w:top w:val="none" w:sz="0" w:space="0" w:color="auto"/>
                <w:left w:val="none" w:sz="0" w:space="0" w:color="auto"/>
                <w:bottom w:val="none" w:sz="0" w:space="0" w:color="auto"/>
                <w:right w:val="none" w:sz="0" w:space="0" w:color="auto"/>
              </w:divBdr>
            </w:div>
            <w:div w:id="1375545161">
              <w:marLeft w:val="0"/>
              <w:marRight w:val="0"/>
              <w:marTop w:val="0"/>
              <w:marBottom w:val="0"/>
              <w:divBdr>
                <w:top w:val="none" w:sz="0" w:space="0" w:color="auto"/>
                <w:left w:val="none" w:sz="0" w:space="0" w:color="auto"/>
                <w:bottom w:val="none" w:sz="0" w:space="0" w:color="auto"/>
                <w:right w:val="none" w:sz="0" w:space="0" w:color="auto"/>
              </w:divBdr>
            </w:div>
            <w:div w:id="765422690">
              <w:marLeft w:val="0"/>
              <w:marRight w:val="0"/>
              <w:marTop w:val="0"/>
              <w:marBottom w:val="0"/>
              <w:divBdr>
                <w:top w:val="none" w:sz="0" w:space="0" w:color="auto"/>
                <w:left w:val="none" w:sz="0" w:space="0" w:color="auto"/>
                <w:bottom w:val="none" w:sz="0" w:space="0" w:color="auto"/>
                <w:right w:val="none" w:sz="0" w:space="0" w:color="auto"/>
              </w:divBdr>
            </w:div>
            <w:div w:id="335422796">
              <w:marLeft w:val="0"/>
              <w:marRight w:val="0"/>
              <w:marTop w:val="0"/>
              <w:marBottom w:val="0"/>
              <w:divBdr>
                <w:top w:val="none" w:sz="0" w:space="0" w:color="auto"/>
                <w:left w:val="none" w:sz="0" w:space="0" w:color="auto"/>
                <w:bottom w:val="none" w:sz="0" w:space="0" w:color="auto"/>
                <w:right w:val="none" w:sz="0" w:space="0" w:color="auto"/>
              </w:divBdr>
            </w:div>
            <w:div w:id="1461612724">
              <w:marLeft w:val="0"/>
              <w:marRight w:val="0"/>
              <w:marTop w:val="0"/>
              <w:marBottom w:val="0"/>
              <w:divBdr>
                <w:top w:val="none" w:sz="0" w:space="0" w:color="auto"/>
                <w:left w:val="none" w:sz="0" w:space="0" w:color="auto"/>
                <w:bottom w:val="none" w:sz="0" w:space="0" w:color="auto"/>
                <w:right w:val="none" w:sz="0" w:space="0" w:color="auto"/>
              </w:divBdr>
            </w:div>
            <w:div w:id="1134100546">
              <w:marLeft w:val="0"/>
              <w:marRight w:val="0"/>
              <w:marTop w:val="0"/>
              <w:marBottom w:val="0"/>
              <w:divBdr>
                <w:top w:val="none" w:sz="0" w:space="0" w:color="auto"/>
                <w:left w:val="none" w:sz="0" w:space="0" w:color="auto"/>
                <w:bottom w:val="none" w:sz="0" w:space="0" w:color="auto"/>
                <w:right w:val="none" w:sz="0" w:space="0" w:color="auto"/>
              </w:divBdr>
            </w:div>
            <w:div w:id="1703171851">
              <w:marLeft w:val="0"/>
              <w:marRight w:val="0"/>
              <w:marTop w:val="0"/>
              <w:marBottom w:val="0"/>
              <w:divBdr>
                <w:top w:val="none" w:sz="0" w:space="0" w:color="auto"/>
                <w:left w:val="none" w:sz="0" w:space="0" w:color="auto"/>
                <w:bottom w:val="none" w:sz="0" w:space="0" w:color="auto"/>
                <w:right w:val="none" w:sz="0" w:space="0" w:color="auto"/>
              </w:divBdr>
            </w:div>
            <w:div w:id="1671132296">
              <w:marLeft w:val="0"/>
              <w:marRight w:val="0"/>
              <w:marTop w:val="0"/>
              <w:marBottom w:val="0"/>
              <w:divBdr>
                <w:top w:val="none" w:sz="0" w:space="0" w:color="auto"/>
                <w:left w:val="none" w:sz="0" w:space="0" w:color="auto"/>
                <w:bottom w:val="none" w:sz="0" w:space="0" w:color="auto"/>
                <w:right w:val="none" w:sz="0" w:space="0" w:color="auto"/>
              </w:divBdr>
            </w:div>
            <w:div w:id="1110512038">
              <w:marLeft w:val="0"/>
              <w:marRight w:val="0"/>
              <w:marTop w:val="0"/>
              <w:marBottom w:val="0"/>
              <w:divBdr>
                <w:top w:val="none" w:sz="0" w:space="0" w:color="auto"/>
                <w:left w:val="none" w:sz="0" w:space="0" w:color="auto"/>
                <w:bottom w:val="none" w:sz="0" w:space="0" w:color="auto"/>
                <w:right w:val="none" w:sz="0" w:space="0" w:color="auto"/>
              </w:divBdr>
            </w:div>
            <w:div w:id="604575966">
              <w:marLeft w:val="0"/>
              <w:marRight w:val="0"/>
              <w:marTop w:val="0"/>
              <w:marBottom w:val="0"/>
              <w:divBdr>
                <w:top w:val="none" w:sz="0" w:space="0" w:color="auto"/>
                <w:left w:val="none" w:sz="0" w:space="0" w:color="auto"/>
                <w:bottom w:val="none" w:sz="0" w:space="0" w:color="auto"/>
                <w:right w:val="none" w:sz="0" w:space="0" w:color="auto"/>
              </w:divBdr>
            </w:div>
            <w:div w:id="361710250">
              <w:marLeft w:val="0"/>
              <w:marRight w:val="0"/>
              <w:marTop w:val="0"/>
              <w:marBottom w:val="0"/>
              <w:divBdr>
                <w:top w:val="none" w:sz="0" w:space="0" w:color="auto"/>
                <w:left w:val="none" w:sz="0" w:space="0" w:color="auto"/>
                <w:bottom w:val="none" w:sz="0" w:space="0" w:color="auto"/>
                <w:right w:val="none" w:sz="0" w:space="0" w:color="auto"/>
              </w:divBdr>
            </w:div>
            <w:div w:id="392386364">
              <w:marLeft w:val="0"/>
              <w:marRight w:val="0"/>
              <w:marTop w:val="0"/>
              <w:marBottom w:val="0"/>
              <w:divBdr>
                <w:top w:val="none" w:sz="0" w:space="0" w:color="auto"/>
                <w:left w:val="none" w:sz="0" w:space="0" w:color="auto"/>
                <w:bottom w:val="none" w:sz="0" w:space="0" w:color="auto"/>
                <w:right w:val="none" w:sz="0" w:space="0" w:color="auto"/>
              </w:divBdr>
            </w:div>
            <w:div w:id="1157696818">
              <w:marLeft w:val="0"/>
              <w:marRight w:val="0"/>
              <w:marTop w:val="0"/>
              <w:marBottom w:val="0"/>
              <w:divBdr>
                <w:top w:val="none" w:sz="0" w:space="0" w:color="auto"/>
                <w:left w:val="none" w:sz="0" w:space="0" w:color="auto"/>
                <w:bottom w:val="none" w:sz="0" w:space="0" w:color="auto"/>
                <w:right w:val="none" w:sz="0" w:space="0" w:color="auto"/>
              </w:divBdr>
            </w:div>
            <w:div w:id="1232497379">
              <w:marLeft w:val="0"/>
              <w:marRight w:val="0"/>
              <w:marTop w:val="0"/>
              <w:marBottom w:val="0"/>
              <w:divBdr>
                <w:top w:val="none" w:sz="0" w:space="0" w:color="auto"/>
                <w:left w:val="none" w:sz="0" w:space="0" w:color="auto"/>
                <w:bottom w:val="none" w:sz="0" w:space="0" w:color="auto"/>
                <w:right w:val="none" w:sz="0" w:space="0" w:color="auto"/>
              </w:divBdr>
            </w:div>
            <w:div w:id="842207076">
              <w:marLeft w:val="0"/>
              <w:marRight w:val="0"/>
              <w:marTop w:val="0"/>
              <w:marBottom w:val="0"/>
              <w:divBdr>
                <w:top w:val="none" w:sz="0" w:space="0" w:color="auto"/>
                <w:left w:val="none" w:sz="0" w:space="0" w:color="auto"/>
                <w:bottom w:val="none" w:sz="0" w:space="0" w:color="auto"/>
                <w:right w:val="none" w:sz="0" w:space="0" w:color="auto"/>
              </w:divBdr>
            </w:div>
            <w:div w:id="213127668">
              <w:marLeft w:val="0"/>
              <w:marRight w:val="0"/>
              <w:marTop w:val="0"/>
              <w:marBottom w:val="0"/>
              <w:divBdr>
                <w:top w:val="none" w:sz="0" w:space="0" w:color="auto"/>
                <w:left w:val="none" w:sz="0" w:space="0" w:color="auto"/>
                <w:bottom w:val="none" w:sz="0" w:space="0" w:color="auto"/>
                <w:right w:val="none" w:sz="0" w:space="0" w:color="auto"/>
              </w:divBdr>
            </w:div>
            <w:div w:id="1335381301">
              <w:marLeft w:val="0"/>
              <w:marRight w:val="0"/>
              <w:marTop w:val="0"/>
              <w:marBottom w:val="0"/>
              <w:divBdr>
                <w:top w:val="none" w:sz="0" w:space="0" w:color="auto"/>
                <w:left w:val="none" w:sz="0" w:space="0" w:color="auto"/>
                <w:bottom w:val="none" w:sz="0" w:space="0" w:color="auto"/>
                <w:right w:val="none" w:sz="0" w:space="0" w:color="auto"/>
              </w:divBdr>
            </w:div>
            <w:div w:id="2912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1915">
      <w:bodyDiv w:val="1"/>
      <w:marLeft w:val="0"/>
      <w:marRight w:val="0"/>
      <w:marTop w:val="0"/>
      <w:marBottom w:val="0"/>
      <w:divBdr>
        <w:top w:val="none" w:sz="0" w:space="0" w:color="auto"/>
        <w:left w:val="none" w:sz="0" w:space="0" w:color="auto"/>
        <w:bottom w:val="none" w:sz="0" w:space="0" w:color="auto"/>
        <w:right w:val="none" w:sz="0" w:space="0" w:color="auto"/>
      </w:divBdr>
      <w:divsChild>
        <w:div w:id="1403874183">
          <w:marLeft w:val="0"/>
          <w:marRight w:val="0"/>
          <w:marTop w:val="0"/>
          <w:marBottom w:val="0"/>
          <w:divBdr>
            <w:top w:val="none" w:sz="0" w:space="0" w:color="auto"/>
            <w:left w:val="none" w:sz="0" w:space="0" w:color="auto"/>
            <w:bottom w:val="none" w:sz="0" w:space="0" w:color="auto"/>
            <w:right w:val="none" w:sz="0" w:space="0" w:color="auto"/>
          </w:divBdr>
          <w:divsChild>
            <w:div w:id="837229060">
              <w:marLeft w:val="0"/>
              <w:marRight w:val="0"/>
              <w:marTop w:val="0"/>
              <w:marBottom w:val="0"/>
              <w:divBdr>
                <w:top w:val="none" w:sz="0" w:space="0" w:color="auto"/>
                <w:left w:val="none" w:sz="0" w:space="0" w:color="auto"/>
                <w:bottom w:val="none" w:sz="0" w:space="0" w:color="auto"/>
                <w:right w:val="none" w:sz="0" w:space="0" w:color="auto"/>
              </w:divBdr>
            </w:div>
            <w:div w:id="601035828">
              <w:marLeft w:val="0"/>
              <w:marRight w:val="0"/>
              <w:marTop w:val="0"/>
              <w:marBottom w:val="0"/>
              <w:divBdr>
                <w:top w:val="none" w:sz="0" w:space="0" w:color="auto"/>
                <w:left w:val="none" w:sz="0" w:space="0" w:color="auto"/>
                <w:bottom w:val="none" w:sz="0" w:space="0" w:color="auto"/>
                <w:right w:val="none" w:sz="0" w:space="0" w:color="auto"/>
              </w:divBdr>
            </w:div>
            <w:div w:id="493498375">
              <w:marLeft w:val="0"/>
              <w:marRight w:val="0"/>
              <w:marTop w:val="0"/>
              <w:marBottom w:val="0"/>
              <w:divBdr>
                <w:top w:val="none" w:sz="0" w:space="0" w:color="auto"/>
                <w:left w:val="none" w:sz="0" w:space="0" w:color="auto"/>
                <w:bottom w:val="none" w:sz="0" w:space="0" w:color="auto"/>
                <w:right w:val="none" w:sz="0" w:space="0" w:color="auto"/>
              </w:divBdr>
            </w:div>
            <w:div w:id="2713174">
              <w:marLeft w:val="0"/>
              <w:marRight w:val="0"/>
              <w:marTop w:val="0"/>
              <w:marBottom w:val="0"/>
              <w:divBdr>
                <w:top w:val="none" w:sz="0" w:space="0" w:color="auto"/>
                <w:left w:val="none" w:sz="0" w:space="0" w:color="auto"/>
                <w:bottom w:val="none" w:sz="0" w:space="0" w:color="auto"/>
                <w:right w:val="none" w:sz="0" w:space="0" w:color="auto"/>
              </w:divBdr>
            </w:div>
            <w:div w:id="371342944">
              <w:marLeft w:val="0"/>
              <w:marRight w:val="0"/>
              <w:marTop w:val="0"/>
              <w:marBottom w:val="0"/>
              <w:divBdr>
                <w:top w:val="none" w:sz="0" w:space="0" w:color="auto"/>
                <w:left w:val="none" w:sz="0" w:space="0" w:color="auto"/>
                <w:bottom w:val="none" w:sz="0" w:space="0" w:color="auto"/>
                <w:right w:val="none" w:sz="0" w:space="0" w:color="auto"/>
              </w:divBdr>
            </w:div>
            <w:div w:id="180551792">
              <w:marLeft w:val="0"/>
              <w:marRight w:val="0"/>
              <w:marTop w:val="0"/>
              <w:marBottom w:val="0"/>
              <w:divBdr>
                <w:top w:val="none" w:sz="0" w:space="0" w:color="auto"/>
                <w:left w:val="none" w:sz="0" w:space="0" w:color="auto"/>
                <w:bottom w:val="none" w:sz="0" w:space="0" w:color="auto"/>
                <w:right w:val="none" w:sz="0" w:space="0" w:color="auto"/>
              </w:divBdr>
            </w:div>
            <w:div w:id="1204488386">
              <w:marLeft w:val="0"/>
              <w:marRight w:val="0"/>
              <w:marTop w:val="0"/>
              <w:marBottom w:val="0"/>
              <w:divBdr>
                <w:top w:val="none" w:sz="0" w:space="0" w:color="auto"/>
                <w:left w:val="none" w:sz="0" w:space="0" w:color="auto"/>
                <w:bottom w:val="none" w:sz="0" w:space="0" w:color="auto"/>
                <w:right w:val="none" w:sz="0" w:space="0" w:color="auto"/>
              </w:divBdr>
            </w:div>
            <w:div w:id="2048872726">
              <w:marLeft w:val="0"/>
              <w:marRight w:val="0"/>
              <w:marTop w:val="0"/>
              <w:marBottom w:val="0"/>
              <w:divBdr>
                <w:top w:val="none" w:sz="0" w:space="0" w:color="auto"/>
                <w:left w:val="none" w:sz="0" w:space="0" w:color="auto"/>
                <w:bottom w:val="none" w:sz="0" w:space="0" w:color="auto"/>
                <w:right w:val="none" w:sz="0" w:space="0" w:color="auto"/>
              </w:divBdr>
            </w:div>
            <w:div w:id="1649237943">
              <w:marLeft w:val="0"/>
              <w:marRight w:val="0"/>
              <w:marTop w:val="0"/>
              <w:marBottom w:val="0"/>
              <w:divBdr>
                <w:top w:val="none" w:sz="0" w:space="0" w:color="auto"/>
                <w:left w:val="none" w:sz="0" w:space="0" w:color="auto"/>
                <w:bottom w:val="none" w:sz="0" w:space="0" w:color="auto"/>
                <w:right w:val="none" w:sz="0" w:space="0" w:color="auto"/>
              </w:divBdr>
            </w:div>
            <w:div w:id="2170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5793">
      <w:bodyDiv w:val="1"/>
      <w:marLeft w:val="0"/>
      <w:marRight w:val="0"/>
      <w:marTop w:val="0"/>
      <w:marBottom w:val="0"/>
      <w:divBdr>
        <w:top w:val="none" w:sz="0" w:space="0" w:color="auto"/>
        <w:left w:val="none" w:sz="0" w:space="0" w:color="auto"/>
        <w:bottom w:val="none" w:sz="0" w:space="0" w:color="auto"/>
        <w:right w:val="none" w:sz="0" w:space="0" w:color="auto"/>
      </w:divBdr>
      <w:divsChild>
        <w:div w:id="1837451278">
          <w:marLeft w:val="0"/>
          <w:marRight w:val="0"/>
          <w:marTop w:val="0"/>
          <w:marBottom w:val="0"/>
          <w:divBdr>
            <w:top w:val="none" w:sz="0" w:space="0" w:color="auto"/>
            <w:left w:val="none" w:sz="0" w:space="0" w:color="auto"/>
            <w:bottom w:val="none" w:sz="0" w:space="0" w:color="auto"/>
            <w:right w:val="none" w:sz="0" w:space="0" w:color="auto"/>
          </w:divBdr>
        </w:div>
        <w:div w:id="1724214334">
          <w:marLeft w:val="0"/>
          <w:marRight w:val="0"/>
          <w:marTop w:val="0"/>
          <w:marBottom w:val="0"/>
          <w:divBdr>
            <w:top w:val="none" w:sz="0" w:space="0" w:color="auto"/>
            <w:left w:val="none" w:sz="0" w:space="0" w:color="auto"/>
            <w:bottom w:val="none" w:sz="0" w:space="0" w:color="auto"/>
            <w:right w:val="none" w:sz="0" w:space="0" w:color="auto"/>
          </w:divBdr>
        </w:div>
        <w:div w:id="1001542627">
          <w:marLeft w:val="0"/>
          <w:marRight w:val="0"/>
          <w:marTop w:val="0"/>
          <w:marBottom w:val="0"/>
          <w:divBdr>
            <w:top w:val="none" w:sz="0" w:space="0" w:color="auto"/>
            <w:left w:val="none" w:sz="0" w:space="0" w:color="auto"/>
            <w:bottom w:val="none" w:sz="0" w:space="0" w:color="auto"/>
            <w:right w:val="none" w:sz="0" w:space="0" w:color="auto"/>
          </w:divBdr>
        </w:div>
        <w:div w:id="1388920983">
          <w:marLeft w:val="0"/>
          <w:marRight w:val="0"/>
          <w:marTop w:val="0"/>
          <w:marBottom w:val="0"/>
          <w:divBdr>
            <w:top w:val="none" w:sz="0" w:space="0" w:color="auto"/>
            <w:left w:val="none" w:sz="0" w:space="0" w:color="auto"/>
            <w:bottom w:val="none" w:sz="0" w:space="0" w:color="auto"/>
            <w:right w:val="none" w:sz="0" w:space="0" w:color="auto"/>
          </w:divBdr>
        </w:div>
        <w:div w:id="197553764">
          <w:marLeft w:val="0"/>
          <w:marRight w:val="0"/>
          <w:marTop w:val="0"/>
          <w:marBottom w:val="0"/>
          <w:divBdr>
            <w:top w:val="none" w:sz="0" w:space="0" w:color="auto"/>
            <w:left w:val="none" w:sz="0" w:space="0" w:color="auto"/>
            <w:bottom w:val="none" w:sz="0" w:space="0" w:color="auto"/>
            <w:right w:val="none" w:sz="0" w:space="0" w:color="auto"/>
          </w:divBdr>
        </w:div>
        <w:div w:id="499085736">
          <w:marLeft w:val="0"/>
          <w:marRight w:val="0"/>
          <w:marTop w:val="0"/>
          <w:marBottom w:val="0"/>
          <w:divBdr>
            <w:top w:val="none" w:sz="0" w:space="0" w:color="auto"/>
            <w:left w:val="none" w:sz="0" w:space="0" w:color="auto"/>
            <w:bottom w:val="none" w:sz="0" w:space="0" w:color="auto"/>
            <w:right w:val="none" w:sz="0" w:space="0" w:color="auto"/>
          </w:divBdr>
        </w:div>
        <w:div w:id="1419714354">
          <w:marLeft w:val="0"/>
          <w:marRight w:val="0"/>
          <w:marTop w:val="0"/>
          <w:marBottom w:val="0"/>
          <w:divBdr>
            <w:top w:val="none" w:sz="0" w:space="0" w:color="auto"/>
            <w:left w:val="none" w:sz="0" w:space="0" w:color="auto"/>
            <w:bottom w:val="none" w:sz="0" w:space="0" w:color="auto"/>
            <w:right w:val="none" w:sz="0" w:space="0" w:color="auto"/>
          </w:divBdr>
        </w:div>
        <w:div w:id="1166821487">
          <w:marLeft w:val="0"/>
          <w:marRight w:val="0"/>
          <w:marTop w:val="0"/>
          <w:marBottom w:val="0"/>
          <w:divBdr>
            <w:top w:val="none" w:sz="0" w:space="0" w:color="auto"/>
            <w:left w:val="none" w:sz="0" w:space="0" w:color="auto"/>
            <w:bottom w:val="none" w:sz="0" w:space="0" w:color="auto"/>
            <w:right w:val="none" w:sz="0" w:space="0" w:color="auto"/>
          </w:divBdr>
        </w:div>
        <w:div w:id="1495105320">
          <w:marLeft w:val="0"/>
          <w:marRight w:val="0"/>
          <w:marTop w:val="0"/>
          <w:marBottom w:val="0"/>
          <w:divBdr>
            <w:top w:val="none" w:sz="0" w:space="0" w:color="auto"/>
            <w:left w:val="none" w:sz="0" w:space="0" w:color="auto"/>
            <w:bottom w:val="none" w:sz="0" w:space="0" w:color="auto"/>
            <w:right w:val="none" w:sz="0" w:space="0" w:color="auto"/>
          </w:divBdr>
        </w:div>
      </w:divsChild>
    </w:div>
    <w:div w:id="1499618901">
      <w:bodyDiv w:val="1"/>
      <w:marLeft w:val="0"/>
      <w:marRight w:val="0"/>
      <w:marTop w:val="0"/>
      <w:marBottom w:val="0"/>
      <w:divBdr>
        <w:top w:val="none" w:sz="0" w:space="0" w:color="auto"/>
        <w:left w:val="none" w:sz="0" w:space="0" w:color="auto"/>
        <w:bottom w:val="none" w:sz="0" w:space="0" w:color="auto"/>
        <w:right w:val="none" w:sz="0" w:space="0" w:color="auto"/>
      </w:divBdr>
    </w:div>
    <w:div w:id="1521312190">
      <w:bodyDiv w:val="1"/>
      <w:marLeft w:val="0"/>
      <w:marRight w:val="0"/>
      <w:marTop w:val="0"/>
      <w:marBottom w:val="0"/>
      <w:divBdr>
        <w:top w:val="none" w:sz="0" w:space="0" w:color="auto"/>
        <w:left w:val="none" w:sz="0" w:space="0" w:color="auto"/>
        <w:bottom w:val="none" w:sz="0" w:space="0" w:color="auto"/>
        <w:right w:val="none" w:sz="0" w:space="0" w:color="auto"/>
      </w:divBdr>
    </w:div>
    <w:div w:id="1650591756">
      <w:bodyDiv w:val="1"/>
      <w:marLeft w:val="0"/>
      <w:marRight w:val="0"/>
      <w:marTop w:val="0"/>
      <w:marBottom w:val="0"/>
      <w:divBdr>
        <w:top w:val="none" w:sz="0" w:space="0" w:color="auto"/>
        <w:left w:val="none" w:sz="0" w:space="0" w:color="auto"/>
        <w:bottom w:val="none" w:sz="0" w:space="0" w:color="auto"/>
        <w:right w:val="none" w:sz="0" w:space="0" w:color="auto"/>
      </w:divBdr>
      <w:divsChild>
        <w:div w:id="59717644">
          <w:marLeft w:val="0"/>
          <w:marRight w:val="0"/>
          <w:marTop w:val="0"/>
          <w:marBottom w:val="0"/>
          <w:divBdr>
            <w:top w:val="none" w:sz="0" w:space="0" w:color="auto"/>
            <w:left w:val="none" w:sz="0" w:space="0" w:color="auto"/>
            <w:bottom w:val="none" w:sz="0" w:space="0" w:color="auto"/>
            <w:right w:val="none" w:sz="0" w:space="0" w:color="auto"/>
          </w:divBdr>
        </w:div>
        <w:div w:id="706831818">
          <w:marLeft w:val="0"/>
          <w:marRight w:val="0"/>
          <w:marTop w:val="0"/>
          <w:marBottom w:val="0"/>
          <w:divBdr>
            <w:top w:val="none" w:sz="0" w:space="0" w:color="auto"/>
            <w:left w:val="none" w:sz="0" w:space="0" w:color="auto"/>
            <w:bottom w:val="none" w:sz="0" w:space="0" w:color="auto"/>
            <w:right w:val="none" w:sz="0" w:space="0" w:color="auto"/>
          </w:divBdr>
        </w:div>
        <w:div w:id="734401844">
          <w:marLeft w:val="0"/>
          <w:marRight w:val="0"/>
          <w:marTop w:val="0"/>
          <w:marBottom w:val="0"/>
          <w:divBdr>
            <w:top w:val="none" w:sz="0" w:space="0" w:color="auto"/>
            <w:left w:val="none" w:sz="0" w:space="0" w:color="auto"/>
            <w:bottom w:val="none" w:sz="0" w:space="0" w:color="auto"/>
            <w:right w:val="none" w:sz="0" w:space="0" w:color="auto"/>
          </w:divBdr>
        </w:div>
        <w:div w:id="2088109799">
          <w:marLeft w:val="0"/>
          <w:marRight w:val="0"/>
          <w:marTop w:val="0"/>
          <w:marBottom w:val="0"/>
          <w:divBdr>
            <w:top w:val="none" w:sz="0" w:space="0" w:color="auto"/>
            <w:left w:val="none" w:sz="0" w:space="0" w:color="auto"/>
            <w:bottom w:val="none" w:sz="0" w:space="0" w:color="auto"/>
            <w:right w:val="none" w:sz="0" w:space="0" w:color="auto"/>
          </w:divBdr>
        </w:div>
        <w:div w:id="1489050817">
          <w:marLeft w:val="0"/>
          <w:marRight w:val="0"/>
          <w:marTop w:val="0"/>
          <w:marBottom w:val="0"/>
          <w:divBdr>
            <w:top w:val="none" w:sz="0" w:space="0" w:color="auto"/>
            <w:left w:val="none" w:sz="0" w:space="0" w:color="auto"/>
            <w:bottom w:val="none" w:sz="0" w:space="0" w:color="auto"/>
            <w:right w:val="none" w:sz="0" w:space="0" w:color="auto"/>
          </w:divBdr>
        </w:div>
        <w:div w:id="973288424">
          <w:marLeft w:val="0"/>
          <w:marRight w:val="0"/>
          <w:marTop w:val="0"/>
          <w:marBottom w:val="0"/>
          <w:divBdr>
            <w:top w:val="none" w:sz="0" w:space="0" w:color="auto"/>
            <w:left w:val="none" w:sz="0" w:space="0" w:color="auto"/>
            <w:bottom w:val="none" w:sz="0" w:space="0" w:color="auto"/>
            <w:right w:val="none" w:sz="0" w:space="0" w:color="auto"/>
          </w:divBdr>
        </w:div>
        <w:div w:id="1590574643">
          <w:marLeft w:val="0"/>
          <w:marRight w:val="0"/>
          <w:marTop w:val="0"/>
          <w:marBottom w:val="0"/>
          <w:divBdr>
            <w:top w:val="none" w:sz="0" w:space="0" w:color="auto"/>
            <w:left w:val="none" w:sz="0" w:space="0" w:color="auto"/>
            <w:bottom w:val="none" w:sz="0" w:space="0" w:color="auto"/>
            <w:right w:val="none" w:sz="0" w:space="0" w:color="auto"/>
          </w:divBdr>
        </w:div>
        <w:div w:id="1001280831">
          <w:marLeft w:val="0"/>
          <w:marRight w:val="0"/>
          <w:marTop w:val="0"/>
          <w:marBottom w:val="0"/>
          <w:divBdr>
            <w:top w:val="none" w:sz="0" w:space="0" w:color="auto"/>
            <w:left w:val="none" w:sz="0" w:space="0" w:color="auto"/>
            <w:bottom w:val="none" w:sz="0" w:space="0" w:color="auto"/>
            <w:right w:val="none" w:sz="0" w:space="0" w:color="auto"/>
          </w:divBdr>
        </w:div>
        <w:div w:id="1838036221">
          <w:marLeft w:val="0"/>
          <w:marRight w:val="0"/>
          <w:marTop w:val="0"/>
          <w:marBottom w:val="0"/>
          <w:divBdr>
            <w:top w:val="none" w:sz="0" w:space="0" w:color="auto"/>
            <w:left w:val="none" w:sz="0" w:space="0" w:color="auto"/>
            <w:bottom w:val="none" w:sz="0" w:space="0" w:color="auto"/>
            <w:right w:val="none" w:sz="0" w:space="0" w:color="auto"/>
          </w:divBdr>
        </w:div>
        <w:div w:id="1970240585">
          <w:marLeft w:val="0"/>
          <w:marRight w:val="0"/>
          <w:marTop w:val="0"/>
          <w:marBottom w:val="0"/>
          <w:divBdr>
            <w:top w:val="none" w:sz="0" w:space="0" w:color="auto"/>
            <w:left w:val="none" w:sz="0" w:space="0" w:color="auto"/>
            <w:bottom w:val="none" w:sz="0" w:space="0" w:color="auto"/>
            <w:right w:val="none" w:sz="0" w:space="0" w:color="auto"/>
          </w:divBdr>
        </w:div>
        <w:div w:id="539828668">
          <w:marLeft w:val="0"/>
          <w:marRight w:val="0"/>
          <w:marTop w:val="0"/>
          <w:marBottom w:val="0"/>
          <w:divBdr>
            <w:top w:val="none" w:sz="0" w:space="0" w:color="auto"/>
            <w:left w:val="none" w:sz="0" w:space="0" w:color="auto"/>
            <w:bottom w:val="none" w:sz="0" w:space="0" w:color="auto"/>
            <w:right w:val="none" w:sz="0" w:space="0" w:color="auto"/>
          </w:divBdr>
        </w:div>
        <w:div w:id="780338325">
          <w:marLeft w:val="0"/>
          <w:marRight w:val="0"/>
          <w:marTop w:val="0"/>
          <w:marBottom w:val="0"/>
          <w:divBdr>
            <w:top w:val="none" w:sz="0" w:space="0" w:color="auto"/>
            <w:left w:val="none" w:sz="0" w:space="0" w:color="auto"/>
            <w:bottom w:val="none" w:sz="0" w:space="0" w:color="auto"/>
            <w:right w:val="none" w:sz="0" w:space="0" w:color="auto"/>
          </w:divBdr>
        </w:div>
        <w:div w:id="1177765705">
          <w:marLeft w:val="0"/>
          <w:marRight w:val="0"/>
          <w:marTop w:val="0"/>
          <w:marBottom w:val="0"/>
          <w:divBdr>
            <w:top w:val="none" w:sz="0" w:space="0" w:color="auto"/>
            <w:left w:val="none" w:sz="0" w:space="0" w:color="auto"/>
            <w:bottom w:val="none" w:sz="0" w:space="0" w:color="auto"/>
            <w:right w:val="none" w:sz="0" w:space="0" w:color="auto"/>
          </w:divBdr>
        </w:div>
        <w:div w:id="1768035757">
          <w:marLeft w:val="0"/>
          <w:marRight w:val="0"/>
          <w:marTop w:val="0"/>
          <w:marBottom w:val="0"/>
          <w:divBdr>
            <w:top w:val="none" w:sz="0" w:space="0" w:color="auto"/>
            <w:left w:val="none" w:sz="0" w:space="0" w:color="auto"/>
            <w:bottom w:val="none" w:sz="0" w:space="0" w:color="auto"/>
            <w:right w:val="none" w:sz="0" w:space="0" w:color="auto"/>
          </w:divBdr>
        </w:div>
        <w:div w:id="772171996">
          <w:marLeft w:val="0"/>
          <w:marRight w:val="0"/>
          <w:marTop w:val="0"/>
          <w:marBottom w:val="0"/>
          <w:divBdr>
            <w:top w:val="none" w:sz="0" w:space="0" w:color="auto"/>
            <w:left w:val="none" w:sz="0" w:space="0" w:color="auto"/>
            <w:bottom w:val="none" w:sz="0" w:space="0" w:color="auto"/>
            <w:right w:val="none" w:sz="0" w:space="0" w:color="auto"/>
          </w:divBdr>
        </w:div>
        <w:div w:id="1686588696">
          <w:marLeft w:val="0"/>
          <w:marRight w:val="0"/>
          <w:marTop w:val="0"/>
          <w:marBottom w:val="0"/>
          <w:divBdr>
            <w:top w:val="none" w:sz="0" w:space="0" w:color="auto"/>
            <w:left w:val="none" w:sz="0" w:space="0" w:color="auto"/>
            <w:bottom w:val="none" w:sz="0" w:space="0" w:color="auto"/>
            <w:right w:val="none" w:sz="0" w:space="0" w:color="auto"/>
          </w:divBdr>
        </w:div>
        <w:div w:id="994726522">
          <w:marLeft w:val="0"/>
          <w:marRight w:val="0"/>
          <w:marTop w:val="0"/>
          <w:marBottom w:val="0"/>
          <w:divBdr>
            <w:top w:val="none" w:sz="0" w:space="0" w:color="auto"/>
            <w:left w:val="none" w:sz="0" w:space="0" w:color="auto"/>
            <w:bottom w:val="none" w:sz="0" w:space="0" w:color="auto"/>
            <w:right w:val="none" w:sz="0" w:space="0" w:color="auto"/>
          </w:divBdr>
        </w:div>
        <w:div w:id="590168378">
          <w:marLeft w:val="0"/>
          <w:marRight w:val="0"/>
          <w:marTop w:val="0"/>
          <w:marBottom w:val="0"/>
          <w:divBdr>
            <w:top w:val="none" w:sz="0" w:space="0" w:color="auto"/>
            <w:left w:val="none" w:sz="0" w:space="0" w:color="auto"/>
            <w:bottom w:val="none" w:sz="0" w:space="0" w:color="auto"/>
            <w:right w:val="none" w:sz="0" w:space="0" w:color="auto"/>
          </w:divBdr>
        </w:div>
        <w:div w:id="1692031011">
          <w:marLeft w:val="0"/>
          <w:marRight w:val="0"/>
          <w:marTop w:val="0"/>
          <w:marBottom w:val="0"/>
          <w:divBdr>
            <w:top w:val="none" w:sz="0" w:space="0" w:color="auto"/>
            <w:left w:val="none" w:sz="0" w:space="0" w:color="auto"/>
            <w:bottom w:val="none" w:sz="0" w:space="0" w:color="auto"/>
            <w:right w:val="none" w:sz="0" w:space="0" w:color="auto"/>
          </w:divBdr>
        </w:div>
        <w:div w:id="1189176466">
          <w:marLeft w:val="0"/>
          <w:marRight w:val="0"/>
          <w:marTop w:val="0"/>
          <w:marBottom w:val="0"/>
          <w:divBdr>
            <w:top w:val="none" w:sz="0" w:space="0" w:color="auto"/>
            <w:left w:val="none" w:sz="0" w:space="0" w:color="auto"/>
            <w:bottom w:val="none" w:sz="0" w:space="0" w:color="auto"/>
            <w:right w:val="none" w:sz="0" w:space="0" w:color="auto"/>
          </w:divBdr>
        </w:div>
      </w:divsChild>
    </w:div>
    <w:div w:id="1657614669">
      <w:bodyDiv w:val="1"/>
      <w:marLeft w:val="0"/>
      <w:marRight w:val="0"/>
      <w:marTop w:val="0"/>
      <w:marBottom w:val="0"/>
      <w:divBdr>
        <w:top w:val="none" w:sz="0" w:space="0" w:color="auto"/>
        <w:left w:val="none" w:sz="0" w:space="0" w:color="auto"/>
        <w:bottom w:val="none" w:sz="0" w:space="0" w:color="auto"/>
        <w:right w:val="none" w:sz="0" w:space="0" w:color="auto"/>
      </w:divBdr>
      <w:divsChild>
        <w:div w:id="1881891679">
          <w:marLeft w:val="0"/>
          <w:marRight w:val="0"/>
          <w:marTop w:val="0"/>
          <w:marBottom w:val="0"/>
          <w:divBdr>
            <w:top w:val="none" w:sz="0" w:space="0" w:color="auto"/>
            <w:left w:val="none" w:sz="0" w:space="0" w:color="auto"/>
            <w:bottom w:val="none" w:sz="0" w:space="0" w:color="auto"/>
            <w:right w:val="none" w:sz="0" w:space="0" w:color="auto"/>
          </w:divBdr>
          <w:divsChild>
            <w:div w:id="1887912325">
              <w:marLeft w:val="0"/>
              <w:marRight w:val="0"/>
              <w:marTop w:val="0"/>
              <w:marBottom w:val="0"/>
              <w:divBdr>
                <w:top w:val="none" w:sz="0" w:space="0" w:color="auto"/>
                <w:left w:val="none" w:sz="0" w:space="0" w:color="auto"/>
                <w:bottom w:val="none" w:sz="0" w:space="0" w:color="auto"/>
                <w:right w:val="none" w:sz="0" w:space="0" w:color="auto"/>
              </w:divBdr>
            </w:div>
            <w:div w:id="613025914">
              <w:marLeft w:val="0"/>
              <w:marRight w:val="0"/>
              <w:marTop w:val="0"/>
              <w:marBottom w:val="0"/>
              <w:divBdr>
                <w:top w:val="none" w:sz="0" w:space="0" w:color="auto"/>
                <w:left w:val="none" w:sz="0" w:space="0" w:color="auto"/>
                <w:bottom w:val="none" w:sz="0" w:space="0" w:color="auto"/>
                <w:right w:val="none" w:sz="0" w:space="0" w:color="auto"/>
              </w:divBdr>
            </w:div>
            <w:div w:id="12200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4816">
      <w:bodyDiv w:val="1"/>
      <w:marLeft w:val="0"/>
      <w:marRight w:val="0"/>
      <w:marTop w:val="0"/>
      <w:marBottom w:val="0"/>
      <w:divBdr>
        <w:top w:val="none" w:sz="0" w:space="0" w:color="auto"/>
        <w:left w:val="none" w:sz="0" w:space="0" w:color="auto"/>
        <w:bottom w:val="none" w:sz="0" w:space="0" w:color="auto"/>
        <w:right w:val="none" w:sz="0" w:space="0" w:color="auto"/>
      </w:divBdr>
      <w:divsChild>
        <w:div w:id="1941909380">
          <w:marLeft w:val="0"/>
          <w:marRight w:val="0"/>
          <w:marTop w:val="0"/>
          <w:marBottom w:val="0"/>
          <w:divBdr>
            <w:top w:val="none" w:sz="0" w:space="0" w:color="auto"/>
            <w:left w:val="none" w:sz="0" w:space="0" w:color="auto"/>
            <w:bottom w:val="none" w:sz="0" w:space="0" w:color="auto"/>
            <w:right w:val="none" w:sz="0" w:space="0" w:color="auto"/>
          </w:divBdr>
          <w:divsChild>
            <w:div w:id="2102792298">
              <w:marLeft w:val="0"/>
              <w:marRight w:val="0"/>
              <w:marTop w:val="0"/>
              <w:marBottom w:val="0"/>
              <w:divBdr>
                <w:top w:val="none" w:sz="0" w:space="0" w:color="auto"/>
                <w:left w:val="none" w:sz="0" w:space="0" w:color="auto"/>
                <w:bottom w:val="none" w:sz="0" w:space="0" w:color="auto"/>
                <w:right w:val="none" w:sz="0" w:space="0" w:color="auto"/>
              </w:divBdr>
            </w:div>
            <w:div w:id="907836934">
              <w:marLeft w:val="0"/>
              <w:marRight w:val="0"/>
              <w:marTop w:val="0"/>
              <w:marBottom w:val="0"/>
              <w:divBdr>
                <w:top w:val="none" w:sz="0" w:space="0" w:color="auto"/>
                <w:left w:val="none" w:sz="0" w:space="0" w:color="auto"/>
                <w:bottom w:val="none" w:sz="0" w:space="0" w:color="auto"/>
                <w:right w:val="none" w:sz="0" w:space="0" w:color="auto"/>
              </w:divBdr>
            </w:div>
            <w:div w:id="14633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91500">
      <w:bodyDiv w:val="1"/>
      <w:marLeft w:val="0"/>
      <w:marRight w:val="0"/>
      <w:marTop w:val="0"/>
      <w:marBottom w:val="0"/>
      <w:divBdr>
        <w:top w:val="none" w:sz="0" w:space="0" w:color="auto"/>
        <w:left w:val="none" w:sz="0" w:space="0" w:color="auto"/>
        <w:bottom w:val="none" w:sz="0" w:space="0" w:color="auto"/>
        <w:right w:val="none" w:sz="0" w:space="0" w:color="auto"/>
      </w:divBdr>
      <w:divsChild>
        <w:div w:id="361514078">
          <w:marLeft w:val="0"/>
          <w:marRight w:val="0"/>
          <w:marTop w:val="0"/>
          <w:marBottom w:val="0"/>
          <w:divBdr>
            <w:top w:val="none" w:sz="0" w:space="0" w:color="auto"/>
            <w:left w:val="none" w:sz="0" w:space="0" w:color="auto"/>
            <w:bottom w:val="none" w:sz="0" w:space="0" w:color="auto"/>
            <w:right w:val="none" w:sz="0" w:space="0" w:color="auto"/>
          </w:divBdr>
          <w:divsChild>
            <w:div w:id="1694266046">
              <w:marLeft w:val="0"/>
              <w:marRight w:val="0"/>
              <w:marTop w:val="0"/>
              <w:marBottom w:val="0"/>
              <w:divBdr>
                <w:top w:val="none" w:sz="0" w:space="0" w:color="auto"/>
                <w:left w:val="none" w:sz="0" w:space="0" w:color="auto"/>
                <w:bottom w:val="none" w:sz="0" w:space="0" w:color="auto"/>
                <w:right w:val="none" w:sz="0" w:space="0" w:color="auto"/>
              </w:divBdr>
            </w:div>
            <w:div w:id="2128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2152">
      <w:bodyDiv w:val="1"/>
      <w:marLeft w:val="0"/>
      <w:marRight w:val="0"/>
      <w:marTop w:val="0"/>
      <w:marBottom w:val="0"/>
      <w:divBdr>
        <w:top w:val="none" w:sz="0" w:space="0" w:color="auto"/>
        <w:left w:val="none" w:sz="0" w:space="0" w:color="auto"/>
        <w:bottom w:val="none" w:sz="0" w:space="0" w:color="auto"/>
        <w:right w:val="none" w:sz="0" w:space="0" w:color="auto"/>
      </w:divBdr>
      <w:divsChild>
        <w:div w:id="1634099390">
          <w:marLeft w:val="0"/>
          <w:marRight w:val="0"/>
          <w:marTop w:val="0"/>
          <w:marBottom w:val="0"/>
          <w:divBdr>
            <w:top w:val="none" w:sz="0" w:space="0" w:color="auto"/>
            <w:left w:val="none" w:sz="0" w:space="0" w:color="auto"/>
            <w:bottom w:val="none" w:sz="0" w:space="0" w:color="auto"/>
            <w:right w:val="none" w:sz="0" w:space="0" w:color="auto"/>
          </w:divBdr>
          <w:divsChild>
            <w:div w:id="351079614">
              <w:marLeft w:val="0"/>
              <w:marRight w:val="0"/>
              <w:marTop w:val="0"/>
              <w:marBottom w:val="0"/>
              <w:divBdr>
                <w:top w:val="none" w:sz="0" w:space="0" w:color="auto"/>
                <w:left w:val="none" w:sz="0" w:space="0" w:color="auto"/>
                <w:bottom w:val="none" w:sz="0" w:space="0" w:color="auto"/>
                <w:right w:val="none" w:sz="0" w:space="0" w:color="auto"/>
              </w:divBdr>
            </w:div>
            <w:div w:id="1399674398">
              <w:marLeft w:val="0"/>
              <w:marRight w:val="0"/>
              <w:marTop w:val="0"/>
              <w:marBottom w:val="0"/>
              <w:divBdr>
                <w:top w:val="none" w:sz="0" w:space="0" w:color="auto"/>
                <w:left w:val="none" w:sz="0" w:space="0" w:color="auto"/>
                <w:bottom w:val="none" w:sz="0" w:space="0" w:color="auto"/>
                <w:right w:val="none" w:sz="0" w:space="0" w:color="auto"/>
              </w:divBdr>
            </w:div>
            <w:div w:id="1798527051">
              <w:marLeft w:val="0"/>
              <w:marRight w:val="0"/>
              <w:marTop w:val="0"/>
              <w:marBottom w:val="0"/>
              <w:divBdr>
                <w:top w:val="none" w:sz="0" w:space="0" w:color="auto"/>
                <w:left w:val="none" w:sz="0" w:space="0" w:color="auto"/>
                <w:bottom w:val="none" w:sz="0" w:space="0" w:color="auto"/>
                <w:right w:val="none" w:sz="0" w:space="0" w:color="auto"/>
              </w:divBdr>
            </w:div>
            <w:div w:id="1547448277">
              <w:marLeft w:val="0"/>
              <w:marRight w:val="0"/>
              <w:marTop w:val="0"/>
              <w:marBottom w:val="0"/>
              <w:divBdr>
                <w:top w:val="none" w:sz="0" w:space="0" w:color="auto"/>
                <w:left w:val="none" w:sz="0" w:space="0" w:color="auto"/>
                <w:bottom w:val="none" w:sz="0" w:space="0" w:color="auto"/>
                <w:right w:val="none" w:sz="0" w:space="0" w:color="auto"/>
              </w:divBdr>
            </w:div>
            <w:div w:id="1288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3310">
      <w:bodyDiv w:val="1"/>
      <w:marLeft w:val="0"/>
      <w:marRight w:val="0"/>
      <w:marTop w:val="0"/>
      <w:marBottom w:val="0"/>
      <w:divBdr>
        <w:top w:val="none" w:sz="0" w:space="0" w:color="auto"/>
        <w:left w:val="none" w:sz="0" w:space="0" w:color="auto"/>
        <w:bottom w:val="none" w:sz="0" w:space="0" w:color="auto"/>
        <w:right w:val="none" w:sz="0" w:space="0" w:color="auto"/>
      </w:divBdr>
      <w:divsChild>
        <w:div w:id="887958007">
          <w:marLeft w:val="0"/>
          <w:marRight w:val="0"/>
          <w:marTop w:val="0"/>
          <w:marBottom w:val="0"/>
          <w:divBdr>
            <w:top w:val="none" w:sz="0" w:space="0" w:color="auto"/>
            <w:left w:val="none" w:sz="0" w:space="0" w:color="auto"/>
            <w:bottom w:val="none" w:sz="0" w:space="0" w:color="auto"/>
            <w:right w:val="none" w:sz="0" w:space="0" w:color="auto"/>
          </w:divBdr>
          <w:divsChild>
            <w:div w:id="1918127512">
              <w:marLeft w:val="0"/>
              <w:marRight w:val="0"/>
              <w:marTop w:val="0"/>
              <w:marBottom w:val="0"/>
              <w:divBdr>
                <w:top w:val="none" w:sz="0" w:space="0" w:color="auto"/>
                <w:left w:val="none" w:sz="0" w:space="0" w:color="auto"/>
                <w:bottom w:val="none" w:sz="0" w:space="0" w:color="auto"/>
                <w:right w:val="none" w:sz="0" w:space="0" w:color="auto"/>
              </w:divBdr>
            </w:div>
            <w:div w:id="1459254688">
              <w:marLeft w:val="0"/>
              <w:marRight w:val="0"/>
              <w:marTop w:val="0"/>
              <w:marBottom w:val="0"/>
              <w:divBdr>
                <w:top w:val="none" w:sz="0" w:space="0" w:color="auto"/>
                <w:left w:val="none" w:sz="0" w:space="0" w:color="auto"/>
                <w:bottom w:val="none" w:sz="0" w:space="0" w:color="auto"/>
                <w:right w:val="none" w:sz="0" w:space="0" w:color="auto"/>
              </w:divBdr>
            </w:div>
            <w:div w:id="554239149">
              <w:marLeft w:val="0"/>
              <w:marRight w:val="0"/>
              <w:marTop w:val="0"/>
              <w:marBottom w:val="0"/>
              <w:divBdr>
                <w:top w:val="none" w:sz="0" w:space="0" w:color="auto"/>
                <w:left w:val="none" w:sz="0" w:space="0" w:color="auto"/>
                <w:bottom w:val="none" w:sz="0" w:space="0" w:color="auto"/>
                <w:right w:val="none" w:sz="0" w:space="0" w:color="auto"/>
              </w:divBdr>
            </w:div>
            <w:div w:id="1901866027">
              <w:marLeft w:val="0"/>
              <w:marRight w:val="0"/>
              <w:marTop w:val="0"/>
              <w:marBottom w:val="0"/>
              <w:divBdr>
                <w:top w:val="none" w:sz="0" w:space="0" w:color="auto"/>
                <w:left w:val="none" w:sz="0" w:space="0" w:color="auto"/>
                <w:bottom w:val="none" w:sz="0" w:space="0" w:color="auto"/>
                <w:right w:val="none" w:sz="0" w:space="0" w:color="auto"/>
              </w:divBdr>
            </w:div>
            <w:div w:id="198586913">
              <w:marLeft w:val="0"/>
              <w:marRight w:val="0"/>
              <w:marTop w:val="0"/>
              <w:marBottom w:val="0"/>
              <w:divBdr>
                <w:top w:val="none" w:sz="0" w:space="0" w:color="auto"/>
                <w:left w:val="none" w:sz="0" w:space="0" w:color="auto"/>
                <w:bottom w:val="none" w:sz="0" w:space="0" w:color="auto"/>
                <w:right w:val="none" w:sz="0" w:space="0" w:color="auto"/>
              </w:divBdr>
            </w:div>
            <w:div w:id="1098139753">
              <w:marLeft w:val="0"/>
              <w:marRight w:val="0"/>
              <w:marTop w:val="0"/>
              <w:marBottom w:val="0"/>
              <w:divBdr>
                <w:top w:val="none" w:sz="0" w:space="0" w:color="auto"/>
                <w:left w:val="none" w:sz="0" w:space="0" w:color="auto"/>
                <w:bottom w:val="none" w:sz="0" w:space="0" w:color="auto"/>
                <w:right w:val="none" w:sz="0" w:space="0" w:color="auto"/>
              </w:divBdr>
            </w:div>
            <w:div w:id="1992324138">
              <w:marLeft w:val="0"/>
              <w:marRight w:val="0"/>
              <w:marTop w:val="0"/>
              <w:marBottom w:val="0"/>
              <w:divBdr>
                <w:top w:val="none" w:sz="0" w:space="0" w:color="auto"/>
                <w:left w:val="none" w:sz="0" w:space="0" w:color="auto"/>
                <w:bottom w:val="none" w:sz="0" w:space="0" w:color="auto"/>
                <w:right w:val="none" w:sz="0" w:space="0" w:color="auto"/>
              </w:divBdr>
            </w:div>
            <w:div w:id="374963650">
              <w:marLeft w:val="0"/>
              <w:marRight w:val="0"/>
              <w:marTop w:val="0"/>
              <w:marBottom w:val="0"/>
              <w:divBdr>
                <w:top w:val="none" w:sz="0" w:space="0" w:color="auto"/>
                <w:left w:val="none" w:sz="0" w:space="0" w:color="auto"/>
                <w:bottom w:val="none" w:sz="0" w:space="0" w:color="auto"/>
                <w:right w:val="none" w:sz="0" w:space="0" w:color="auto"/>
              </w:divBdr>
            </w:div>
            <w:div w:id="666786045">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1860580957">
              <w:marLeft w:val="0"/>
              <w:marRight w:val="0"/>
              <w:marTop w:val="0"/>
              <w:marBottom w:val="0"/>
              <w:divBdr>
                <w:top w:val="none" w:sz="0" w:space="0" w:color="auto"/>
                <w:left w:val="none" w:sz="0" w:space="0" w:color="auto"/>
                <w:bottom w:val="none" w:sz="0" w:space="0" w:color="auto"/>
                <w:right w:val="none" w:sz="0" w:space="0" w:color="auto"/>
              </w:divBdr>
            </w:div>
            <w:div w:id="621696638">
              <w:marLeft w:val="0"/>
              <w:marRight w:val="0"/>
              <w:marTop w:val="0"/>
              <w:marBottom w:val="0"/>
              <w:divBdr>
                <w:top w:val="none" w:sz="0" w:space="0" w:color="auto"/>
                <w:left w:val="none" w:sz="0" w:space="0" w:color="auto"/>
                <w:bottom w:val="none" w:sz="0" w:space="0" w:color="auto"/>
                <w:right w:val="none" w:sz="0" w:space="0" w:color="auto"/>
              </w:divBdr>
            </w:div>
            <w:div w:id="1408848387">
              <w:marLeft w:val="0"/>
              <w:marRight w:val="0"/>
              <w:marTop w:val="0"/>
              <w:marBottom w:val="0"/>
              <w:divBdr>
                <w:top w:val="none" w:sz="0" w:space="0" w:color="auto"/>
                <w:left w:val="none" w:sz="0" w:space="0" w:color="auto"/>
                <w:bottom w:val="none" w:sz="0" w:space="0" w:color="auto"/>
                <w:right w:val="none" w:sz="0" w:space="0" w:color="auto"/>
              </w:divBdr>
            </w:div>
            <w:div w:id="1509558623">
              <w:marLeft w:val="0"/>
              <w:marRight w:val="0"/>
              <w:marTop w:val="0"/>
              <w:marBottom w:val="0"/>
              <w:divBdr>
                <w:top w:val="none" w:sz="0" w:space="0" w:color="auto"/>
                <w:left w:val="none" w:sz="0" w:space="0" w:color="auto"/>
                <w:bottom w:val="none" w:sz="0" w:space="0" w:color="auto"/>
                <w:right w:val="none" w:sz="0" w:space="0" w:color="auto"/>
              </w:divBdr>
            </w:div>
            <w:div w:id="378090677">
              <w:marLeft w:val="0"/>
              <w:marRight w:val="0"/>
              <w:marTop w:val="0"/>
              <w:marBottom w:val="0"/>
              <w:divBdr>
                <w:top w:val="none" w:sz="0" w:space="0" w:color="auto"/>
                <w:left w:val="none" w:sz="0" w:space="0" w:color="auto"/>
                <w:bottom w:val="none" w:sz="0" w:space="0" w:color="auto"/>
                <w:right w:val="none" w:sz="0" w:space="0" w:color="auto"/>
              </w:divBdr>
            </w:div>
            <w:div w:id="3102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206">
      <w:bodyDiv w:val="1"/>
      <w:marLeft w:val="0"/>
      <w:marRight w:val="0"/>
      <w:marTop w:val="0"/>
      <w:marBottom w:val="0"/>
      <w:divBdr>
        <w:top w:val="none" w:sz="0" w:space="0" w:color="auto"/>
        <w:left w:val="none" w:sz="0" w:space="0" w:color="auto"/>
        <w:bottom w:val="none" w:sz="0" w:space="0" w:color="auto"/>
        <w:right w:val="none" w:sz="0" w:space="0" w:color="auto"/>
      </w:divBdr>
      <w:divsChild>
        <w:div w:id="977879771">
          <w:marLeft w:val="0"/>
          <w:marRight w:val="0"/>
          <w:marTop w:val="0"/>
          <w:marBottom w:val="0"/>
          <w:divBdr>
            <w:top w:val="none" w:sz="0" w:space="0" w:color="auto"/>
            <w:left w:val="none" w:sz="0" w:space="0" w:color="auto"/>
            <w:bottom w:val="none" w:sz="0" w:space="0" w:color="auto"/>
            <w:right w:val="none" w:sz="0" w:space="0" w:color="auto"/>
          </w:divBdr>
          <w:divsChild>
            <w:div w:id="1212109855">
              <w:marLeft w:val="0"/>
              <w:marRight w:val="0"/>
              <w:marTop w:val="0"/>
              <w:marBottom w:val="0"/>
              <w:divBdr>
                <w:top w:val="none" w:sz="0" w:space="0" w:color="auto"/>
                <w:left w:val="none" w:sz="0" w:space="0" w:color="auto"/>
                <w:bottom w:val="none" w:sz="0" w:space="0" w:color="auto"/>
                <w:right w:val="none" w:sz="0" w:space="0" w:color="auto"/>
              </w:divBdr>
            </w:div>
            <w:div w:id="1213734013">
              <w:marLeft w:val="0"/>
              <w:marRight w:val="0"/>
              <w:marTop w:val="0"/>
              <w:marBottom w:val="0"/>
              <w:divBdr>
                <w:top w:val="none" w:sz="0" w:space="0" w:color="auto"/>
                <w:left w:val="none" w:sz="0" w:space="0" w:color="auto"/>
                <w:bottom w:val="none" w:sz="0" w:space="0" w:color="auto"/>
                <w:right w:val="none" w:sz="0" w:space="0" w:color="auto"/>
              </w:divBdr>
            </w:div>
            <w:div w:id="2040666325">
              <w:marLeft w:val="0"/>
              <w:marRight w:val="0"/>
              <w:marTop w:val="0"/>
              <w:marBottom w:val="0"/>
              <w:divBdr>
                <w:top w:val="none" w:sz="0" w:space="0" w:color="auto"/>
                <w:left w:val="none" w:sz="0" w:space="0" w:color="auto"/>
                <w:bottom w:val="none" w:sz="0" w:space="0" w:color="auto"/>
                <w:right w:val="none" w:sz="0" w:space="0" w:color="auto"/>
              </w:divBdr>
            </w:div>
            <w:div w:id="658732066">
              <w:marLeft w:val="0"/>
              <w:marRight w:val="0"/>
              <w:marTop w:val="0"/>
              <w:marBottom w:val="0"/>
              <w:divBdr>
                <w:top w:val="none" w:sz="0" w:space="0" w:color="auto"/>
                <w:left w:val="none" w:sz="0" w:space="0" w:color="auto"/>
                <w:bottom w:val="none" w:sz="0" w:space="0" w:color="auto"/>
                <w:right w:val="none" w:sz="0" w:space="0" w:color="auto"/>
              </w:divBdr>
            </w:div>
            <w:div w:id="1712802355">
              <w:marLeft w:val="0"/>
              <w:marRight w:val="0"/>
              <w:marTop w:val="0"/>
              <w:marBottom w:val="0"/>
              <w:divBdr>
                <w:top w:val="none" w:sz="0" w:space="0" w:color="auto"/>
                <w:left w:val="none" w:sz="0" w:space="0" w:color="auto"/>
                <w:bottom w:val="none" w:sz="0" w:space="0" w:color="auto"/>
                <w:right w:val="none" w:sz="0" w:space="0" w:color="auto"/>
              </w:divBdr>
            </w:div>
            <w:div w:id="573318533">
              <w:marLeft w:val="0"/>
              <w:marRight w:val="0"/>
              <w:marTop w:val="0"/>
              <w:marBottom w:val="0"/>
              <w:divBdr>
                <w:top w:val="none" w:sz="0" w:space="0" w:color="auto"/>
                <w:left w:val="none" w:sz="0" w:space="0" w:color="auto"/>
                <w:bottom w:val="none" w:sz="0" w:space="0" w:color="auto"/>
                <w:right w:val="none" w:sz="0" w:space="0" w:color="auto"/>
              </w:divBdr>
            </w:div>
            <w:div w:id="1753699048">
              <w:marLeft w:val="0"/>
              <w:marRight w:val="0"/>
              <w:marTop w:val="0"/>
              <w:marBottom w:val="0"/>
              <w:divBdr>
                <w:top w:val="none" w:sz="0" w:space="0" w:color="auto"/>
                <w:left w:val="none" w:sz="0" w:space="0" w:color="auto"/>
                <w:bottom w:val="none" w:sz="0" w:space="0" w:color="auto"/>
                <w:right w:val="none" w:sz="0" w:space="0" w:color="auto"/>
              </w:divBdr>
            </w:div>
            <w:div w:id="682123476">
              <w:marLeft w:val="0"/>
              <w:marRight w:val="0"/>
              <w:marTop w:val="0"/>
              <w:marBottom w:val="0"/>
              <w:divBdr>
                <w:top w:val="none" w:sz="0" w:space="0" w:color="auto"/>
                <w:left w:val="none" w:sz="0" w:space="0" w:color="auto"/>
                <w:bottom w:val="none" w:sz="0" w:space="0" w:color="auto"/>
                <w:right w:val="none" w:sz="0" w:space="0" w:color="auto"/>
              </w:divBdr>
            </w:div>
            <w:div w:id="1288270047">
              <w:marLeft w:val="0"/>
              <w:marRight w:val="0"/>
              <w:marTop w:val="0"/>
              <w:marBottom w:val="0"/>
              <w:divBdr>
                <w:top w:val="none" w:sz="0" w:space="0" w:color="auto"/>
                <w:left w:val="none" w:sz="0" w:space="0" w:color="auto"/>
                <w:bottom w:val="none" w:sz="0" w:space="0" w:color="auto"/>
                <w:right w:val="none" w:sz="0" w:space="0" w:color="auto"/>
              </w:divBdr>
            </w:div>
            <w:div w:id="1030107816">
              <w:marLeft w:val="0"/>
              <w:marRight w:val="0"/>
              <w:marTop w:val="0"/>
              <w:marBottom w:val="0"/>
              <w:divBdr>
                <w:top w:val="none" w:sz="0" w:space="0" w:color="auto"/>
                <w:left w:val="none" w:sz="0" w:space="0" w:color="auto"/>
                <w:bottom w:val="none" w:sz="0" w:space="0" w:color="auto"/>
                <w:right w:val="none" w:sz="0" w:space="0" w:color="auto"/>
              </w:divBdr>
            </w:div>
            <w:div w:id="1836219500">
              <w:marLeft w:val="0"/>
              <w:marRight w:val="0"/>
              <w:marTop w:val="0"/>
              <w:marBottom w:val="0"/>
              <w:divBdr>
                <w:top w:val="none" w:sz="0" w:space="0" w:color="auto"/>
                <w:left w:val="none" w:sz="0" w:space="0" w:color="auto"/>
                <w:bottom w:val="none" w:sz="0" w:space="0" w:color="auto"/>
                <w:right w:val="none" w:sz="0" w:space="0" w:color="auto"/>
              </w:divBdr>
            </w:div>
            <w:div w:id="1577395106">
              <w:marLeft w:val="0"/>
              <w:marRight w:val="0"/>
              <w:marTop w:val="0"/>
              <w:marBottom w:val="0"/>
              <w:divBdr>
                <w:top w:val="none" w:sz="0" w:space="0" w:color="auto"/>
                <w:left w:val="none" w:sz="0" w:space="0" w:color="auto"/>
                <w:bottom w:val="none" w:sz="0" w:space="0" w:color="auto"/>
                <w:right w:val="none" w:sz="0" w:space="0" w:color="auto"/>
              </w:divBdr>
            </w:div>
            <w:div w:id="2132940346">
              <w:marLeft w:val="0"/>
              <w:marRight w:val="0"/>
              <w:marTop w:val="0"/>
              <w:marBottom w:val="0"/>
              <w:divBdr>
                <w:top w:val="none" w:sz="0" w:space="0" w:color="auto"/>
                <w:left w:val="none" w:sz="0" w:space="0" w:color="auto"/>
                <w:bottom w:val="none" w:sz="0" w:space="0" w:color="auto"/>
                <w:right w:val="none" w:sz="0" w:space="0" w:color="auto"/>
              </w:divBdr>
            </w:div>
            <w:div w:id="1248274540">
              <w:marLeft w:val="0"/>
              <w:marRight w:val="0"/>
              <w:marTop w:val="0"/>
              <w:marBottom w:val="0"/>
              <w:divBdr>
                <w:top w:val="none" w:sz="0" w:space="0" w:color="auto"/>
                <w:left w:val="none" w:sz="0" w:space="0" w:color="auto"/>
                <w:bottom w:val="none" w:sz="0" w:space="0" w:color="auto"/>
                <w:right w:val="none" w:sz="0" w:space="0" w:color="auto"/>
              </w:divBdr>
            </w:div>
            <w:div w:id="1473057170">
              <w:marLeft w:val="0"/>
              <w:marRight w:val="0"/>
              <w:marTop w:val="0"/>
              <w:marBottom w:val="0"/>
              <w:divBdr>
                <w:top w:val="none" w:sz="0" w:space="0" w:color="auto"/>
                <w:left w:val="none" w:sz="0" w:space="0" w:color="auto"/>
                <w:bottom w:val="none" w:sz="0" w:space="0" w:color="auto"/>
                <w:right w:val="none" w:sz="0" w:space="0" w:color="auto"/>
              </w:divBdr>
            </w:div>
            <w:div w:id="162161723">
              <w:marLeft w:val="0"/>
              <w:marRight w:val="0"/>
              <w:marTop w:val="0"/>
              <w:marBottom w:val="0"/>
              <w:divBdr>
                <w:top w:val="none" w:sz="0" w:space="0" w:color="auto"/>
                <w:left w:val="none" w:sz="0" w:space="0" w:color="auto"/>
                <w:bottom w:val="none" w:sz="0" w:space="0" w:color="auto"/>
                <w:right w:val="none" w:sz="0" w:space="0" w:color="auto"/>
              </w:divBdr>
            </w:div>
            <w:div w:id="1682077489">
              <w:marLeft w:val="0"/>
              <w:marRight w:val="0"/>
              <w:marTop w:val="0"/>
              <w:marBottom w:val="0"/>
              <w:divBdr>
                <w:top w:val="none" w:sz="0" w:space="0" w:color="auto"/>
                <w:left w:val="none" w:sz="0" w:space="0" w:color="auto"/>
                <w:bottom w:val="none" w:sz="0" w:space="0" w:color="auto"/>
                <w:right w:val="none" w:sz="0" w:space="0" w:color="auto"/>
              </w:divBdr>
            </w:div>
            <w:div w:id="897597299">
              <w:marLeft w:val="0"/>
              <w:marRight w:val="0"/>
              <w:marTop w:val="0"/>
              <w:marBottom w:val="0"/>
              <w:divBdr>
                <w:top w:val="none" w:sz="0" w:space="0" w:color="auto"/>
                <w:left w:val="none" w:sz="0" w:space="0" w:color="auto"/>
                <w:bottom w:val="none" w:sz="0" w:space="0" w:color="auto"/>
                <w:right w:val="none" w:sz="0" w:space="0" w:color="auto"/>
              </w:divBdr>
            </w:div>
            <w:div w:id="1120994533">
              <w:marLeft w:val="0"/>
              <w:marRight w:val="0"/>
              <w:marTop w:val="0"/>
              <w:marBottom w:val="0"/>
              <w:divBdr>
                <w:top w:val="none" w:sz="0" w:space="0" w:color="auto"/>
                <w:left w:val="none" w:sz="0" w:space="0" w:color="auto"/>
                <w:bottom w:val="none" w:sz="0" w:space="0" w:color="auto"/>
                <w:right w:val="none" w:sz="0" w:space="0" w:color="auto"/>
              </w:divBdr>
            </w:div>
            <w:div w:id="1213464956">
              <w:marLeft w:val="0"/>
              <w:marRight w:val="0"/>
              <w:marTop w:val="0"/>
              <w:marBottom w:val="0"/>
              <w:divBdr>
                <w:top w:val="none" w:sz="0" w:space="0" w:color="auto"/>
                <w:left w:val="none" w:sz="0" w:space="0" w:color="auto"/>
                <w:bottom w:val="none" w:sz="0" w:space="0" w:color="auto"/>
                <w:right w:val="none" w:sz="0" w:space="0" w:color="auto"/>
              </w:divBdr>
            </w:div>
            <w:div w:id="49351303">
              <w:marLeft w:val="0"/>
              <w:marRight w:val="0"/>
              <w:marTop w:val="0"/>
              <w:marBottom w:val="0"/>
              <w:divBdr>
                <w:top w:val="none" w:sz="0" w:space="0" w:color="auto"/>
                <w:left w:val="none" w:sz="0" w:space="0" w:color="auto"/>
                <w:bottom w:val="none" w:sz="0" w:space="0" w:color="auto"/>
                <w:right w:val="none" w:sz="0" w:space="0" w:color="auto"/>
              </w:divBdr>
            </w:div>
            <w:div w:id="1531650087">
              <w:marLeft w:val="0"/>
              <w:marRight w:val="0"/>
              <w:marTop w:val="0"/>
              <w:marBottom w:val="0"/>
              <w:divBdr>
                <w:top w:val="none" w:sz="0" w:space="0" w:color="auto"/>
                <w:left w:val="none" w:sz="0" w:space="0" w:color="auto"/>
                <w:bottom w:val="none" w:sz="0" w:space="0" w:color="auto"/>
                <w:right w:val="none" w:sz="0" w:space="0" w:color="auto"/>
              </w:divBdr>
            </w:div>
            <w:div w:id="268394307">
              <w:marLeft w:val="0"/>
              <w:marRight w:val="0"/>
              <w:marTop w:val="0"/>
              <w:marBottom w:val="0"/>
              <w:divBdr>
                <w:top w:val="none" w:sz="0" w:space="0" w:color="auto"/>
                <w:left w:val="none" w:sz="0" w:space="0" w:color="auto"/>
                <w:bottom w:val="none" w:sz="0" w:space="0" w:color="auto"/>
                <w:right w:val="none" w:sz="0" w:space="0" w:color="auto"/>
              </w:divBdr>
            </w:div>
            <w:div w:id="1152792424">
              <w:marLeft w:val="0"/>
              <w:marRight w:val="0"/>
              <w:marTop w:val="0"/>
              <w:marBottom w:val="0"/>
              <w:divBdr>
                <w:top w:val="none" w:sz="0" w:space="0" w:color="auto"/>
                <w:left w:val="none" w:sz="0" w:space="0" w:color="auto"/>
                <w:bottom w:val="none" w:sz="0" w:space="0" w:color="auto"/>
                <w:right w:val="none" w:sz="0" w:space="0" w:color="auto"/>
              </w:divBdr>
            </w:div>
            <w:div w:id="562526359">
              <w:marLeft w:val="0"/>
              <w:marRight w:val="0"/>
              <w:marTop w:val="0"/>
              <w:marBottom w:val="0"/>
              <w:divBdr>
                <w:top w:val="none" w:sz="0" w:space="0" w:color="auto"/>
                <w:left w:val="none" w:sz="0" w:space="0" w:color="auto"/>
                <w:bottom w:val="none" w:sz="0" w:space="0" w:color="auto"/>
                <w:right w:val="none" w:sz="0" w:space="0" w:color="auto"/>
              </w:divBdr>
            </w:div>
            <w:div w:id="1392576522">
              <w:marLeft w:val="0"/>
              <w:marRight w:val="0"/>
              <w:marTop w:val="0"/>
              <w:marBottom w:val="0"/>
              <w:divBdr>
                <w:top w:val="none" w:sz="0" w:space="0" w:color="auto"/>
                <w:left w:val="none" w:sz="0" w:space="0" w:color="auto"/>
                <w:bottom w:val="none" w:sz="0" w:space="0" w:color="auto"/>
                <w:right w:val="none" w:sz="0" w:space="0" w:color="auto"/>
              </w:divBdr>
            </w:div>
            <w:div w:id="1883902752">
              <w:marLeft w:val="0"/>
              <w:marRight w:val="0"/>
              <w:marTop w:val="0"/>
              <w:marBottom w:val="0"/>
              <w:divBdr>
                <w:top w:val="none" w:sz="0" w:space="0" w:color="auto"/>
                <w:left w:val="none" w:sz="0" w:space="0" w:color="auto"/>
                <w:bottom w:val="none" w:sz="0" w:space="0" w:color="auto"/>
                <w:right w:val="none" w:sz="0" w:space="0" w:color="auto"/>
              </w:divBdr>
            </w:div>
            <w:div w:id="811944299">
              <w:marLeft w:val="0"/>
              <w:marRight w:val="0"/>
              <w:marTop w:val="0"/>
              <w:marBottom w:val="0"/>
              <w:divBdr>
                <w:top w:val="none" w:sz="0" w:space="0" w:color="auto"/>
                <w:left w:val="none" w:sz="0" w:space="0" w:color="auto"/>
                <w:bottom w:val="none" w:sz="0" w:space="0" w:color="auto"/>
                <w:right w:val="none" w:sz="0" w:space="0" w:color="auto"/>
              </w:divBdr>
            </w:div>
            <w:div w:id="801462807">
              <w:marLeft w:val="0"/>
              <w:marRight w:val="0"/>
              <w:marTop w:val="0"/>
              <w:marBottom w:val="0"/>
              <w:divBdr>
                <w:top w:val="none" w:sz="0" w:space="0" w:color="auto"/>
                <w:left w:val="none" w:sz="0" w:space="0" w:color="auto"/>
                <w:bottom w:val="none" w:sz="0" w:space="0" w:color="auto"/>
                <w:right w:val="none" w:sz="0" w:space="0" w:color="auto"/>
              </w:divBdr>
            </w:div>
            <w:div w:id="878514591">
              <w:marLeft w:val="0"/>
              <w:marRight w:val="0"/>
              <w:marTop w:val="0"/>
              <w:marBottom w:val="0"/>
              <w:divBdr>
                <w:top w:val="none" w:sz="0" w:space="0" w:color="auto"/>
                <w:left w:val="none" w:sz="0" w:space="0" w:color="auto"/>
                <w:bottom w:val="none" w:sz="0" w:space="0" w:color="auto"/>
                <w:right w:val="none" w:sz="0" w:space="0" w:color="auto"/>
              </w:divBdr>
            </w:div>
            <w:div w:id="264928088">
              <w:marLeft w:val="0"/>
              <w:marRight w:val="0"/>
              <w:marTop w:val="0"/>
              <w:marBottom w:val="0"/>
              <w:divBdr>
                <w:top w:val="none" w:sz="0" w:space="0" w:color="auto"/>
                <w:left w:val="none" w:sz="0" w:space="0" w:color="auto"/>
                <w:bottom w:val="none" w:sz="0" w:space="0" w:color="auto"/>
                <w:right w:val="none" w:sz="0" w:space="0" w:color="auto"/>
              </w:divBdr>
            </w:div>
            <w:div w:id="176895979">
              <w:marLeft w:val="0"/>
              <w:marRight w:val="0"/>
              <w:marTop w:val="0"/>
              <w:marBottom w:val="0"/>
              <w:divBdr>
                <w:top w:val="none" w:sz="0" w:space="0" w:color="auto"/>
                <w:left w:val="none" w:sz="0" w:space="0" w:color="auto"/>
                <w:bottom w:val="none" w:sz="0" w:space="0" w:color="auto"/>
                <w:right w:val="none" w:sz="0" w:space="0" w:color="auto"/>
              </w:divBdr>
            </w:div>
            <w:div w:id="1090811564">
              <w:marLeft w:val="0"/>
              <w:marRight w:val="0"/>
              <w:marTop w:val="0"/>
              <w:marBottom w:val="0"/>
              <w:divBdr>
                <w:top w:val="none" w:sz="0" w:space="0" w:color="auto"/>
                <w:left w:val="none" w:sz="0" w:space="0" w:color="auto"/>
                <w:bottom w:val="none" w:sz="0" w:space="0" w:color="auto"/>
                <w:right w:val="none" w:sz="0" w:space="0" w:color="auto"/>
              </w:divBdr>
            </w:div>
            <w:div w:id="1437091508">
              <w:marLeft w:val="0"/>
              <w:marRight w:val="0"/>
              <w:marTop w:val="0"/>
              <w:marBottom w:val="0"/>
              <w:divBdr>
                <w:top w:val="none" w:sz="0" w:space="0" w:color="auto"/>
                <w:left w:val="none" w:sz="0" w:space="0" w:color="auto"/>
                <w:bottom w:val="none" w:sz="0" w:space="0" w:color="auto"/>
                <w:right w:val="none" w:sz="0" w:space="0" w:color="auto"/>
              </w:divBdr>
            </w:div>
            <w:div w:id="1927304049">
              <w:marLeft w:val="0"/>
              <w:marRight w:val="0"/>
              <w:marTop w:val="0"/>
              <w:marBottom w:val="0"/>
              <w:divBdr>
                <w:top w:val="none" w:sz="0" w:space="0" w:color="auto"/>
                <w:left w:val="none" w:sz="0" w:space="0" w:color="auto"/>
                <w:bottom w:val="none" w:sz="0" w:space="0" w:color="auto"/>
                <w:right w:val="none" w:sz="0" w:space="0" w:color="auto"/>
              </w:divBdr>
            </w:div>
            <w:div w:id="877857013">
              <w:marLeft w:val="0"/>
              <w:marRight w:val="0"/>
              <w:marTop w:val="0"/>
              <w:marBottom w:val="0"/>
              <w:divBdr>
                <w:top w:val="none" w:sz="0" w:space="0" w:color="auto"/>
                <w:left w:val="none" w:sz="0" w:space="0" w:color="auto"/>
                <w:bottom w:val="none" w:sz="0" w:space="0" w:color="auto"/>
                <w:right w:val="none" w:sz="0" w:space="0" w:color="auto"/>
              </w:divBdr>
            </w:div>
            <w:div w:id="496503101">
              <w:marLeft w:val="0"/>
              <w:marRight w:val="0"/>
              <w:marTop w:val="0"/>
              <w:marBottom w:val="0"/>
              <w:divBdr>
                <w:top w:val="none" w:sz="0" w:space="0" w:color="auto"/>
                <w:left w:val="none" w:sz="0" w:space="0" w:color="auto"/>
                <w:bottom w:val="none" w:sz="0" w:space="0" w:color="auto"/>
                <w:right w:val="none" w:sz="0" w:space="0" w:color="auto"/>
              </w:divBdr>
            </w:div>
            <w:div w:id="1810392194">
              <w:marLeft w:val="0"/>
              <w:marRight w:val="0"/>
              <w:marTop w:val="0"/>
              <w:marBottom w:val="0"/>
              <w:divBdr>
                <w:top w:val="none" w:sz="0" w:space="0" w:color="auto"/>
                <w:left w:val="none" w:sz="0" w:space="0" w:color="auto"/>
                <w:bottom w:val="none" w:sz="0" w:space="0" w:color="auto"/>
                <w:right w:val="none" w:sz="0" w:space="0" w:color="auto"/>
              </w:divBdr>
            </w:div>
            <w:div w:id="1968394938">
              <w:marLeft w:val="0"/>
              <w:marRight w:val="0"/>
              <w:marTop w:val="0"/>
              <w:marBottom w:val="0"/>
              <w:divBdr>
                <w:top w:val="none" w:sz="0" w:space="0" w:color="auto"/>
                <w:left w:val="none" w:sz="0" w:space="0" w:color="auto"/>
                <w:bottom w:val="none" w:sz="0" w:space="0" w:color="auto"/>
                <w:right w:val="none" w:sz="0" w:space="0" w:color="auto"/>
              </w:divBdr>
            </w:div>
            <w:div w:id="1360475691">
              <w:marLeft w:val="0"/>
              <w:marRight w:val="0"/>
              <w:marTop w:val="0"/>
              <w:marBottom w:val="0"/>
              <w:divBdr>
                <w:top w:val="none" w:sz="0" w:space="0" w:color="auto"/>
                <w:left w:val="none" w:sz="0" w:space="0" w:color="auto"/>
                <w:bottom w:val="none" w:sz="0" w:space="0" w:color="auto"/>
                <w:right w:val="none" w:sz="0" w:space="0" w:color="auto"/>
              </w:divBdr>
            </w:div>
            <w:div w:id="746223736">
              <w:marLeft w:val="0"/>
              <w:marRight w:val="0"/>
              <w:marTop w:val="0"/>
              <w:marBottom w:val="0"/>
              <w:divBdr>
                <w:top w:val="none" w:sz="0" w:space="0" w:color="auto"/>
                <w:left w:val="none" w:sz="0" w:space="0" w:color="auto"/>
                <w:bottom w:val="none" w:sz="0" w:space="0" w:color="auto"/>
                <w:right w:val="none" w:sz="0" w:space="0" w:color="auto"/>
              </w:divBdr>
            </w:div>
            <w:div w:id="990914027">
              <w:marLeft w:val="0"/>
              <w:marRight w:val="0"/>
              <w:marTop w:val="0"/>
              <w:marBottom w:val="0"/>
              <w:divBdr>
                <w:top w:val="none" w:sz="0" w:space="0" w:color="auto"/>
                <w:left w:val="none" w:sz="0" w:space="0" w:color="auto"/>
                <w:bottom w:val="none" w:sz="0" w:space="0" w:color="auto"/>
                <w:right w:val="none" w:sz="0" w:space="0" w:color="auto"/>
              </w:divBdr>
            </w:div>
            <w:div w:id="1286890770">
              <w:marLeft w:val="0"/>
              <w:marRight w:val="0"/>
              <w:marTop w:val="0"/>
              <w:marBottom w:val="0"/>
              <w:divBdr>
                <w:top w:val="none" w:sz="0" w:space="0" w:color="auto"/>
                <w:left w:val="none" w:sz="0" w:space="0" w:color="auto"/>
                <w:bottom w:val="none" w:sz="0" w:space="0" w:color="auto"/>
                <w:right w:val="none" w:sz="0" w:space="0" w:color="auto"/>
              </w:divBdr>
            </w:div>
            <w:div w:id="237060821">
              <w:marLeft w:val="0"/>
              <w:marRight w:val="0"/>
              <w:marTop w:val="0"/>
              <w:marBottom w:val="0"/>
              <w:divBdr>
                <w:top w:val="none" w:sz="0" w:space="0" w:color="auto"/>
                <w:left w:val="none" w:sz="0" w:space="0" w:color="auto"/>
                <w:bottom w:val="none" w:sz="0" w:space="0" w:color="auto"/>
                <w:right w:val="none" w:sz="0" w:space="0" w:color="auto"/>
              </w:divBdr>
            </w:div>
            <w:div w:id="38169489">
              <w:marLeft w:val="0"/>
              <w:marRight w:val="0"/>
              <w:marTop w:val="0"/>
              <w:marBottom w:val="0"/>
              <w:divBdr>
                <w:top w:val="none" w:sz="0" w:space="0" w:color="auto"/>
                <w:left w:val="none" w:sz="0" w:space="0" w:color="auto"/>
                <w:bottom w:val="none" w:sz="0" w:space="0" w:color="auto"/>
                <w:right w:val="none" w:sz="0" w:space="0" w:color="auto"/>
              </w:divBdr>
            </w:div>
            <w:div w:id="1167329857">
              <w:marLeft w:val="0"/>
              <w:marRight w:val="0"/>
              <w:marTop w:val="0"/>
              <w:marBottom w:val="0"/>
              <w:divBdr>
                <w:top w:val="none" w:sz="0" w:space="0" w:color="auto"/>
                <w:left w:val="none" w:sz="0" w:space="0" w:color="auto"/>
                <w:bottom w:val="none" w:sz="0" w:space="0" w:color="auto"/>
                <w:right w:val="none" w:sz="0" w:space="0" w:color="auto"/>
              </w:divBdr>
            </w:div>
            <w:div w:id="2028943261">
              <w:marLeft w:val="0"/>
              <w:marRight w:val="0"/>
              <w:marTop w:val="0"/>
              <w:marBottom w:val="0"/>
              <w:divBdr>
                <w:top w:val="none" w:sz="0" w:space="0" w:color="auto"/>
                <w:left w:val="none" w:sz="0" w:space="0" w:color="auto"/>
                <w:bottom w:val="none" w:sz="0" w:space="0" w:color="auto"/>
                <w:right w:val="none" w:sz="0" w:space="0" w:color="auto"/>
              </w:divBdr>
            </w:div>
            <w:div w:id="182980517">
              <w:marLeft w:val="0"/>
              <w:marRight w:val="0"/>
              <w:marTop w:val="0"/>
              <w:marBottom w:val="0"/>
              <w:divBdr>
                <w:top w:val="none" w:sz="0" w:space="0" w:color="auto"/>
                <w:left w:val="none" w:sz="0" w:space="0" w:color="auto"/>
                <w:bottom w:val="none" w:sz="0" w:space="0" w:color="auto"/>
                <w:right w:val="none" w:sz="0" w:space="0" w:color="auto"/>
              </w:divBdr>
            </w:div>
            <w:div w:id="12084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21219">
      <w:bodyDiv w:val="1"/>
      <w:marLeft w:val="0"/>
      <w:marRight w:val="0"/>
      <w:marTop w:val="0"/>
      <w:marBottom w:val="0"/>
      <w:divBdr>
        <w:top w:val="none" w:sz="0" w:space="0" w:color="auto"/>
        <w:left w:val="none" w:sz="0" w:space="0" w:color="auto"/>
        <w:bottom w:val="none" w:sz="0" w:space="0" w:color="auto"/>
        <w:right w:val="none" w:sz="0" w:space="0" w:color="auto"/>
      </w:divBdr>
    </w:div>
    <w:div w:id="206768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81BD14E2E32F3890CF4B7C58010325F2060E3616729D8906C791F8C27ED493469469F6A2B4BADFDAu5FFQ"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B32DE-D093-4BF5-8D3A-1F4FAFF6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2405</TotalTime>
  <Pages>8</Pages>
  <Words>3845</Words>
  <Characters>21920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User</cp:lastModifiedBy>
  <cp:revision>88</cp:revision>
  <cp:lastPrinted>2024-03-05T11:19:00Z</cp:lastPrinted>
  <dcterms:created xsi:type="dcterms:W3CDTF">2016-04-04T06:21:00Z</dcterms:created>
  <dcterms:modified xsi:type="dcterms:W3CDTF">2024-03-23T10:21:00Z</dcterms:modified>
</cp:coreProperties>
</file>