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C6" w:rsidRDefault="00675487" w:rsidP="00D222C6">
      <w:pPr>
        <w:rPr>
          <w:b/>
          <w:bCs/>
        </w:rPr>
      </w:pPr>
      <w:r w:rsidRPr="00675487">
        <w:rPr>
          <w:b/>
          <w:bCs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2465886</wp:posOffset>
            </wp:positionH>
            <wp:positionV relativeFrom="paragraph">
              <wp:posOffset>-251364</wp:posOffset>
            </wp:positionV>
            <wp:extent cx="457361" cy="553250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53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222C6" w:rsidRDefault="00D222C6" w:rsidP="00D222C6">
      <w:pPr>
        <w:jc w:val="center"/>
        <w:rPr>
          <w:b/>
          <w:bCs/>
        </w:rPr>
      </w:pPr>
    </w:p>
    <w:p w:rsidR="00D222C6" w:rsidRPr="00675487" w:rsidRDefault="00D222C6" w:rsidP="00D222C6">
      <w:pPr>
        <w:jc w:val="center"/>
        <w:rPr>
          <w:b/>
          <w:bCs/>
          <w:sz w:val="22"/>
          <w:szCs w:val="22"/>
        </w:rPr>
      </w:pPr>
      <w:r w:rsidRPr="00675487">
        <w:rPr>
          <w:b/>
          <w:bCs/>
          <w:sz w:val="22"/>
          <w:szCs w:val="22"/>
        </w:rPr>
        <w:t>КОНТРОЛЬНО-СЧЕТНАЯ ПАЛАТА</w:t>
      </w:r>
    </w:p>
    <w:p w:rsidR="00D222C6" w:rsidRPr="00675487" w:rsidRDefault="00D222C6" w:rsidP="00D222C6">
      <w:pPr>
        <w:jc w:val="center"/>
        <w:rPr>
          <w:b/>
          <w:bCs/>
          <w:sz w:val="22"/>
          <w:szCs w:val="22"/>
        </w:rPr>
      </w:pPr>
      <w:r w:rsidRPr="00675487">
        <w:rPr>
          <w:b/>
          <w:bCs/>
          <w:sz w:val="22"/>
          <w:szCs w:val="22"/>
        </w:rPr>
        <w:t>ФРОЛОВСКОГО МУНИЦИПАЛЬНОГО РАЙОНА</w:t>
      </w:r>
    </w:p>
    <w:p w:rsidR="00D222C6" w:rsidRPr="00675487" w:rsidRDefault="00D222C6" w:rsidP="00D222C6">
      <w:pPr>
        <w:jc w:val="center"/>
        <w:rPr>
          <w:b/>
          <w:bCs/>
          <w:sz w:val="22"/>
          <w:szCs w:val="22"/>
        </w:rPr>
      </w:pPr>
      <w:r w:rsidRPr="00675487">
        <w:rPr>
          <w:b/>
          <w:bCs/>
          <w:sz w:val="22"/>
          <w:szCs w:val="22"/>
        </w:rPr>
        <w:t>ВОЛГОГРАДСКОЙ ОБЛАСТИ</w:t>
      </w:r>
    </w:p>
    <w:p w:rsidR="00D222C6" w:rsidRDefault="00D222C6" w:rsidP="00D222C6">
      <w:r>
        <w:t xml:space="preserve">403518    </w:t>
      </w:r>
      <w:proofErr w:type="spellStart"/>
      <w:r>
        <w:t>Фроловский</w:t>
      </w:r>
      <w:proofErr w:type="spellEnd"/>
      <w:r>
        <w:t xml:space="preserve"> район, пос. Пригородный, ул. 40 Лет Октября, д. 336/3, телефон: </w:t>
      </w:r>
    </w:p>
    <w:p w:rsidR="00D222C6" w:rsidRDefault="00D222C6" w:rsidP="00D222C6">
      <w:pPr>
        <w:rPr>
          <w:b/>
          <w:bCs/>
        </w:rPr>
      </w:pPr>
      <w:r>
        <w:rPr>
          <w:u w:val="single"/>
        </w:rPr>
        <w:t>(8-844-65) 4-02-84________________________________________________________</w:t>
      </w:r>
    </w:p>
    <w:p w:rsidR="00D222C6" w:rsidRDefault="00D222C6" w:rsidP="00D222C6">
      <w:pPr>
        <w:rPr>
          <w:bCs/>
        </w:rPr>
      </w:pPr>
      <w:r>
        <w:t xml:space="preserve"> </w:t>
      </w:r>
      <w:r>
        <w:rPr>
          <w:b/>
        </w:rPr>
        <w:t xml:space="preserve"> </w:t>
      </w:r>
      <w:r>
        <w:rPr>
          <w:bCs/>
        </w:rPr>
        <w:t xml:space="preserve">от 10.02.2023 года                                                                             </w:t>
      </w:r>
    </w:p>
    <w:p w:rsidR="00D222C6" w:rsidRDefault="00D222C6" w:rsidP="00D222C6">
      <w:pPr>
        <w:rPr>
          <w:bCs/>
        </w:rPr>
      </w:pPr>
      <w:r>
        <w:rPr>
          <w:bCs/>
        </w:rPr>
        <w:t xml:space="preserve">                                                                  </w:t>
      </w:r>
    </w:p>
    <w:p w:rsidR="00D222C6" w:rsidRPr="002360D3" w:rsidRDefault="00D222C6" w:rsidP="00D222C6">
      <w:pPr>
        <w:jc w:val="center"/>
        <w:rPr>
          <w:bCs/>
        </w:rPr>
      </w:pPr>
      <w:r w:rsidRPr="002360D3">
        <w:rPr>
          <w:bCs/>
        </w:rPr>
        <w:t>Заключение</w:t>
      </w:r>
    </w:p>
    <w:p w:rsidR="00D222C6" w:rsidRPr="002360D3" w:rsidRDefault="00D222C6" w:rsidP="00D222C6">
      <w:pPr>
        <w:ind w:left="-360" w:hanging="360"/>
        <w:jc w:val="center"/>
        <w:rPr>
          <w:rFonts w:ascii="Arial" w:hAnsi="Arial" w:cs="Arial"/>
        </w:rPr>
      </w:pPr>
      <w:r w:rsidRPr="002360D3">
        <w:t xml:space="preserve">          к проекту решения  </w:t>
      </w:r>
      <w:r w:rsidRPr="002360D3">
        <w:rPr>
          <w:rFonts w:ascii="Arial" w:hAnsi="Arial" w:cs="Arial"/>
        </w:rPr>
        <w:t xml:space="preserve">   </w:t>
      </w:r>
    </w:p>
    <w:p w:rsidR="002360D3" w:rsidRPr="002360D3" w:rsidRDefault="002360D3" w:rsidP="002360D3">
      <w:pPr>
        <w:pStyle w:val="2"/>
        <w:numPr>
          <w:ilvl w:val="1"/>
          <w:numId w:val="2"/>
        </w:numPr>
        <w:tabs>
          <w:tab w:val="left" w:pos="142"/>
        </w:tabs>
        <w:jc w:val="center"/>
        <w:rPr>
          <w:rFonts w:cs="Times New Roman"/>
          <w:b w:val="0"/>
          <w:sz w:val="24"/>
          <w:szCs w:val="24"/>
        </w:rPr>
      </w:pPr>
      <w:r w:rsidRPr="002360D3">
        <w:rPr>
          <w:rFonts w:cs="Times New Roman"/>
          <w:b w:val="0"/>
          <w:sz w:val="24"/>
          <w:szCs w:val="24"/>
        </w:rPr>
        <w:t xml:space="preserve">Об утверждении перечня муниципального имущества, </w:t>
      </w:r>
    </w:p>
    <w:p w:rsidR="002360D3" w:rsidRPr="002360D3" w:rsidRDefault="002360D3" w:rsidP="002360D3">
      <w:pPr>
        <w:pStyle w:val="2"/>
        <w:numPr>
          <w:ilvl w:val="1"/>
          <w:numId w:val="2"/>
        </w:numPr>
        <w:tabs>
          <w:tab w:val="left" w:pos="142"/>
        </w:tabs>
        <w:jc w:val="center"/>
        <w:rPr>
          <w:rFonts w:cs="Times New Roman"/>
          <w:b w:val="0"/>
          <w:sz w:val="24"/>
          <w:szCs w:val="24"/>
        </w:rPr>
      </w:pPr>
      <w:proofErr w:type="gramStart"/>
      <w:r w:rsidRPr="002360D3">
        <w:rPr>
          <w:rFonts w:cs="Times New Roman"/>
          <w:b w:val="0"/>
          <w:sz w:val="24"/>
          <w:szCs w:val="24"/>
        </w:rPr>
        <w:t>передаваемого</w:t>
      </w:r>
      <w:proofErr w:type="gramEnd"/>
      <w:r w:rsidRPr="002360D3">
        <w:rPr>
          <w:rFonts w:cs="Times New Roman"/>
          <w:b w:val="0"/>
          <w:sz w:val="24"/>
          <w:szCs w:val="24"/>
        </w:rPr>
        <w:t xml:space="preserve">   из муниципальной</w:t>
      </w:r>
      <w:r w:rsidRPr="002360D3">
        <w:rPr>
          <w:rFonts w:cs="Times New Roman"/>
          <w:b w:val="0"/>
          <w:sz w:val="24"/>
          <w:szCs w:val="24"/>
          <w:lang w:val="en-US"/>
        </w:rPr>
        <w:t xml:space="preserve"> </w:t>
      </w:r>
      <w:r w:rsidRPr="002360D3">
        <w:rPr>
          <w:rFonts w:cs="Times New Roman"/>
          <w:b w:val="0"/>
          <w:sz w:val="24"/>
          <w:szCs w:val="24"/>
        </w:rPr>
        <w:t xml:space="preserve">собственности </w:t>
      </w:r>
    </w:p>
    <w:p w:rsidR="002360D3" w:rsidRPr="002360D3" w:rsidRDefault="002360D3" w:rsidP="002360D3">
      <w:pPr>
        <w:pStyle w:val="2"/>
        <w:numPr>
          <w:ilvl w:val="1"/>
          <w:numId w:val="2"/>
        </w:numPr>
        <w:tabs>
          <w:tab w:val="left" w:pos="142"/>
        </w:tabs>
        <w:jc w:val="center"/>
        <w:rPr>
          <w:b w:val="0"/>
          <w:sz w:val="24"/>
          <w:szCs w:val="24"/>
        </w:rPr>
      </w:pPr>
      <w:proofErr w:type="spellStart"/>
      <w:r w:rsidRPr="002360D3">
        <w:rPr>
          <w:b w:val="0"/>
          <w:sz w:val="24"/>
          <w:szCs w:val="24"/>
        </w:rPr>
        <w:t>Фроловского</w:t>
      </w:r>
      <w:proofErr w:type="spellEnd"/>
      <w:r w:rsidRPr="002360D3">
        <w:rPr>
          <w:b w:val="0"/>
          <w:sz w:val="24"/>
          <w:szCs w:val="24"/>
        </w:rPr>
        <w:t xml:space="preserve"> муниципального</w:t>
      </w:r>
      <w:r w:rsidRPr="002360D3">
        <w:rPr>
          <w:b w:val="0"/>
          <w:sz w:val="24"/>
          <w:szCs w:val="24"/>
          <w:lang w:val="en-US"/>
        </w:rPr>
        <w:t xml:space="preserve"> </w:t>
      </w:r>
      <w:r w:rsidRPr="002360D3">
        <w:rPr>
          <w:b w:val="0"/>
          <w:sz w:val="24"/>
          <w:szCs w:val="24"/>
        </w:rPr>
        <w:t xml:space="preserve">района Волгоградской области </w:t>
      </w:r>
    </w:p>
    <w:p w:rsidR="002360D3" w:rsidRPr="002360D3" w:rsidRDefault="002360D3" w:rsidP="002360D3">
      <w:pPr>
        <w:pStyle w:val="2"/>
        <w:numPr>
          <w:ilvl w:val="1"/>
          <w:numId w:val="2"/>
        </w:numPr>
        <w:tabs>
          <w:tab w:val="left" w:pos="142"/>
        </w:tabs>
        <w:jc w:val="center"/>
        <w:rPr>
          <w:b w:val="0"/>
          <w:sz w:val="24"/>
          <w:szCs w:val="24"/>
        </w:rPr>
      </w:pPr>
      <w:r w:rsidRPr="002360D3">
        <w:rPr>
          <w:b w:val="0"/>
          <w:sz w:val="24"/>
          <w:szCs w:val="24"/>
        </w:rPr>
        <w:t>в муниципальную собственность городского округа город Фролово</w:t>
      </w:r>
    </w:p>
    <w:p w:rsidR="002360D3" w:rsidRPr="002360D3" w:rsidRDefault="002360D3" w:rsidP="002360D3">
      <w:pPr>
        <w:jc w:val="center"/>
      </w:pPr>
      <w:r w:rsidRPr="002360D3">
        <w:t>Волгоградской области</w:t>
      </w:r>
    </w:p>
    <w:p w:rsidR="00D222C6" w:rsidRDefault="00D222C6" w:rsidP="00D222C6">
      <w:pPr>
        <w:tabs>
          <w:tab w:val="left" w:pos="426"/>
        </w:tabs>
        <w:jc w:val="center"/>
      </w:pPr>
    </w:p>
    <w:p w:rsidR="00D222C6" w:rsidRDefault="00D222C6" w:rsidP="00D222C6">
      <w:pPr>
        <w:ind w:firstLine="708"/>
        <w:jc w:val="both"/>
      </w:pPr>
      <w:r>
        <w:rPr>
          <w:bCs/>
        </w:rPr>
        <w:t>Разработчик проекта:</w:t>
      </w:r>
      <w:r>
        <w:rPr>
          <w:bCs/>
          <w:i/>
          <w:iCs/>
        </w:rPr>
        <w:t xml:space="preserve"> </w:t>
      </w:r>
      <w:r>
        <w:rPr>
          <w:bCs/>
          <w:iCs/>
        </w:rPr>
        <w:t xml:space="preserve">отдел по управлению имуществом и землепользованию администрации </w:t>
      </w:r>
      <w:r>
        <w:t xml:space="preserve"> </w:t>
      </w:r>
      <w:proofErr w:type="spellStart"/>
      <w:r>
        <w:t>Фроловского</w:t>
      </w:r>
      <w:proofErr w:type="spellEnd"/>
      <w:r>
        <w:t xml:space="preserve"> муниципального района.</w:t>
      </w:r>
    </w:p>
    <w:p w:rsidR="002360D3" w:rsidRPr="002360D3" w:rsidRDefault="00CF1170" w:rsidP="00CF1170">
      <w:pPr>
        <w:ind w:firstLine="708"/>
        <w:jc w:val="both"/>
      </w:pPr>
      <w:r>
        <w:t xml:space="preserve">Контрольно-счетная палата </w:t>
      </w:r>
      <w:proofErr w:type="spellStart"/>
      <w:r>
        <w:t>Фроловского</w:t>
      </w:r>
      <w:proofErr w:type="spellEnd"/>
      <w:r>
        <w:t xml:space="preserve"> муниципального района  рассмотрела проект решения «Об</w:t>
      </w:r>
      <w:r w:rsidR="00D222C6" w:rsidRPr="002360D3">
        <w:t xml:space="preserve"> утверждени</w:t>
      </w:r>
      <w:r>
        <w:t>и</w:t>
      </w:r>
      <w:r w:rsidR="00D222C6" w:rsidRPr="002360D3">
        <w:t xml:space="preserve"> </w:t>
      </w:r>
      <w:r w:rsidR="002360D3" w:rsidRPr="002360D3">
        <w:rPr>
          <w:rFonts w:cs="Times New Roman"/>
        </w:rPr>
        <w:t xml:space="preserve">перечня муниципального имущества,  передаваемого   из муниципальной собственности </w:t>
      </w:r>
      <w:proofErr w:type="spellStart"/>
      <w:r w:rsidR="002360D3" w:rsidRPr="002360D3">
        <w:t>Фроловского</w:t>
      </w:r>
      <w:proofErr w:type="spellEnd"/>
      <w:r w:rsidR="002360D3" w:rsidRPr="002360D3">
        <w:t xml:space="preserve"> муниципального района Волгоградской области в муниципальную собственность городского округа город Фролово</w:t>
      </w:r>
      <w:r w:rsidR="002360D3" w:rsidRPr="002360D3">
        <w:rPr>
          <w:b/>
        </w:rPr>
        <w:t xml:space="preserve"> </w:t>
      </w:r>
      <w:r w:rsidR="002360D3" w:rsidRPr="002360D3">
        <w:t>Волгоградской области</w:t>
      </w:r>
      <w:r>
        <w:t>»</w:t>
      </w:r>
      <w:r w:rsidR="002360D3">
        <w:rPr>
          <w:b/>
        </w:rPr>
        <w:t>.</w:t>
      </w:r>
    </w:p>
    <w:p w:rsidR="00D222C6" w:rsidRDefault="00D222C6" w:rsidP="00D222C6">
      <w:pPr>
        <w:jc w:val="both"/>
      </w:pPr>
      <w:r>
        <w:rPr>
          <w:color w:val="000000"/>
        </w:rPr>
        <w:t xml:space="preserve">              </w:t>
      </w:r>
      <w:r>
        <w:t xml:space="preserve">            </w:t>
      </w:r>
    </w:p>
    <w:p w:rsidR="00D222C6" w:rsidRDefault="00D222C6" w:rsidP="00D222C6">
      <w:pPr>
        <w:jc w:val="both"/>
      </w:pPr>
      <w:r>
        <w:t xml:space="preserve">            В ходе </w:t>
      </w:r>
      <w:r w:rsidR="00CF1170">
        <w:t xml:space="preserve">экспертизы проекта решения </w:t>
      </w:r>
      <w:r>
        <w:t xml:space="preserve"> рассмотрены:</w:t>
      </w:r>
    </w:p>
    <w:p w:rsidR="00D222C6" w:rsidRDefault="00D222C6" w:rsidP="00D222C6">
      <w:pPr>
        <w:autoSpaceDE w:val="0"/>
        <w:jc w:val="both"/>
      </w:pPr>
      <w:r>
        <w:t xml:space="preserve">            1. Федеральный закон от 06.10.2003г. № 131-ФЗ «Об общих принципах организации местного самоуправления в Российской Федерации».  </w:t>
      </w:r>
    </w:p>
    <w:p w:rsidR="00D222C6" w:rsidRDefault="00D222C6" w:rsidP="00D222C6">
      <w:pPr>
        <w:autoSpaceDE w:val="0"/>
        <w:jc w:val="both"/>
      </w:pPr>
      <w:r>
        <w:t xml:space="preserve">            2. </w:t>
      </w:r>
      <w:proofErr w:type="gramStart"/>
      <w:r>
        <w:t>Постановление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собственности или муниципальную собственность, из муниципальной собственности  в федеральную собственность или собственность субъекта Российской Федерации».</w:t>
      </w:r>
      <w:proofErr w:type="gramEnd"/>
    </w:p>
    <w:p w:rsidR="00D222C6" w:rsidRDefault="00D222C6" w:rsidP="00D222C6">
      <w:pPr>
        <w:autoSpaceDE w:val="0"/>
        <w:jc w:val="both"/>
      </w:pPr>
      <w:r>
        <w:t xml:space="preserve">            3. Положение о порядке управления и распоряжения муниципальной собственностью </w:t>
      </w:r>
      <w:proofErr w:type="spellStart"/>
      <w:r>
        <w:t>Фроловского</w:t>
      </w:r>
      <w:proofErr w:type="spellEnd"/>
      <w:r>
        <w:t xml:space="preserve"> муниципального района Волгоградской области, утвержденного решением </w:t>
      </w:r>
      <w:proofErr w:type="spellStart"/>
      <w:r>
        <w:t>Фроловской</w:t>
      </w:r>
      <w:proofErr w:type="spellEnd"/>
      <w:r>
        <w:t xml:space="preserve"> районной Думы от 31.03.2015г. № 9/66 (в редакции 28.06.2021).</w:t>
      </w:r>
    </w:p>
    <w:p w:rsidR="00072074" w:rsidRPr="00CF1170" w:rsidRDefault="00CF1170" w:rsidP="00CF1170">
      <w:pPr>
        <w:autoSpaceDE w:val="0"/>
        <w:jc w:val="both"/>
        <w:rPr>
          <w:rFonts w:cs="Times New Roman"/>
        </w:rPr>
      </w:pPr>
      <w:r>
        <w:t xml:space="preserve">         В результате установлено. </w:t>
      </w:r>
      <w:proofErr w:type="gramStart"/>
      <w:r w:rsidR="00072074" w:rsidRPr="00CF1170">
        <w:rPr>
          <w:rFonts w:eastAsia="Times New Roman" w:cs="Times New Roman"/>
          <w:kern w:val="0"/>
          <w:lang w:eastAsia="ru-RU" w:bidi="ar-SA"/>
        </w:rPr>
        <w:t xml:space="preserve">Администрацией </w:t>
      </w:r>
      <w:proofErr w:type="spellStart"/>
      <w:r w:rsidR="00072074" w:rsidRPr="00CF1170">
        <w:rPr>
          <w:rFonts w:eastAsia="Times New Roman" w:cs="Times New Roman"/>
          <w:kern w:val="0"/>
          <w:lang w:eastAsia="ru-RU" w:bidi="ar-SA"/>
        </w:rPr>
        <w:t>Фроловского</w:t>
      </w:r>
      <w:proofErr w:type="spellEnd"/>
      <w:r w:rsidR="00072074" w:rsidRPr="00CF1170">
        <w:rPr>
          <w:rFonts w:eastAsia="Times New Roman" w:cs="Times New Roman"/>
          <w:kern w:val="0"/>
          <w:lang w:eastAsia="ru-RU" w:bidi="ar-SA"/>
        </w:rPr>
        <w:t xml:space="preserve"> муниципального района предлагается </w:t>
      </w:r>
      <w:r w:rsidR="00072074" w:rsidRPr="00CF1170">
        <w:t xml:space="preserve">на утверждение </w:t>
      </w:r>
      <w:proofErr w:type="spellStart"/>
      <w:r w:rsidR="00072074" w:rsidRPr="00CF1170">
        <w:t>Фроловской</w:t>
      </w:r>
      <w:proofErr w:type="spellEnd"/>
      <w:r w:rsidR="00072074" w:rsidRPr="00CF1170">
        <w:t xml:space="preserve"> районной Думе перечня  утверждение </w:t>
      </w:r>
      <w:r w:rsidR="00072074" w:rsidRPr="00CF1170">
        <w:rPr>
          <w:rFonts w:cs="Times New Roman"/>
        </w:rPr>
        <w:t xml:space="preserve">перечня муниципального имущества, передаваемого из муниципальной собственности </w:t>
      </w:r>
      <w:proofErr w:type="spellStart"/>
      <w:r w:rsidR="00072074" w:rsidRPr="00CF1170">
        <w:t>Фроловского</w:t>
      </w:r>
      <w:proofErr w:type="spellEnd"/>
      <w:r w:rsidR="00072074" w:rsidRPr="00CF1170">
        <w:t xml:space="preserve"> муниципального района Волгоградской области в муниципальную собственность городского округа город Фролово Волгоградской области, а именно:</w:t>
      </w:r>
      <w:r w:rsidR="00072074" w:rsidRPr="00CF1170">
        <w:rPr>
          <w:rFonts w:cs="Times New Roman"/>
        </w:rPr>
        <w:t xml:space="preserve">  бензиновый генератор «REG» КВ 8000 серия «G»  в количестве 1 шт.,  инвентарный номер ЦР 10402410, год приобретения – 2022, балансовой стоимостью 47923,97 рублей, рабочая станция  в</w:t>
      </w:r>
      <w:proofErr w:type="gramEnd"/>
      <w:r w:rsidR="00072074" w:rsidRPr="00CF1170">
        <w:rPr>
          <w:rFonts w:cs="Times New Roman"/>
        </w:rPr>
        <w:t xml:space="preserve"> </w:t>
      </w:r>
      <w:proofErr w:type="gramStart"/>
      <w:r w:rsidR="00072074" w:rsidRPr="00CF1170">
        <w:rPr>
          <w:rFonts w:cs="Times New Roman"/>
        </w:rPr>
        <w:t>количестве</w:t>
      </w:r>
      <w:proofErr w:type="gramEnd"/>
      <w:r w:rsidR="00072074" w:rsidRPr="00CF1170">
        <w:rPr>
          <w:rFonts w:cs="Times New Roman"/>
        </w:rPr>
        <w:t xml:space="preserve"> 2 шт., инвентарный номер:  ЦР 10402404, ЦР 10402405,  год приобретения – 2022 общей стоимостью 154767,50 рублей.</w:t>
      </w:r>
    </w:p>
    <w:p w:rsidR="002360D3" w:rsidRDefault="00072074" w:rsidP="002360D3">
      <w:pPr>
        <w:pStyle w:val="2"/>
        <w:numPr>
          <w:ilvl w:val="1"/>
          <w:numId w:val="2"/>
        </w:numPr>
        <w:tabs>
          <w:tab w:val="left" w:pos="142"/>
        </w:tabs>
        <w:jc w:val="both"/>
        <w:rPr>
          <w:b w:val="0"/>
          <w:sz w:val="24"/>
          <w:szCs w:val="24"/>
        </w:rPr>
      </w:pPr>
      <w:r w:rsidRPr="00072074">
        <w:t xml:space="preserve">            </w:t>
      </w:r>
      <w:r w:rsidRPr="00072074">
        <w:rPr>
          <w:rFonts w:eastAsia="Times New Roman" w:cs="Times New Roman"/>
          <w:b w:val="0"/>
          <w:kern w:val="0"/>
          <w:sz w:val="24"/>
          <w:szCs w:val="24"/>
          <w:lang w:eastAsia="ru-RU" w:bidi="ar-SA"/>
        </w:rPr>
        <w:t xml:space="preserve">Администрацией </w:t>
      </w:r>
      <w:proofErr w:type="spellStart"/>
      <w:r w:rsidRPr="00072074">
        <w:rPr>
          <w:rFonts w:eastAsia="Times New Roman" w:cs="Times New Roman"/>
          <w:b w:val="0"/>
          <w:kern w:val="0"/>
          <w:sz w:val="24"/>
          <w:szCs w:val="24"/>
          <w:lang w:eastAsia="ru-RU" w:bidi="ar-SA"/>
        </w:rPr>
        <w:t>Фроловского</w:t>
      </w:r>
      <w:proofErr w:type="spellEnd"/>
      <w:r w:rsidRPr="00072074">
        <w:rPr>
          <w:rFonts w:eastAsia="Times New Roman" w:cs="Times New Roman"/>
          <w:b w:val="0"/>
          <w:kern w:val="0"/>
          <w:sz w:val="24"/>
          <w:szCs w:val="24"/>
          <w:lang w:eastAsia="ru-RU" w:bidi="ar-SA"/>
        </w:rPr>
        <w:t xml:space="preserve"> муниципального района с администрацией  </w:t>
      </w:r>
      <w:r w:rsidRPr="00072074">
        <w:rPr>
          <w:b w:val="0"/>
          <w:sz w:val="24"/>
          <w:szCs w:val="24"/>
        </w:rPr>
        <w:t xml:space="preserve">городского округа город Фролово заключено соглашение от 06.05.2022 № 16 о взаимодействии при осуществлении функций единой дежурной диспетчерской службы на территории </w:t>
      </w:r>
      <w:proofErr w:type="spellStart"/>
      <w:r w:rsidRPr="00072074">
        <w:rPr>
          <w:rFonts w:eastAsia="Times New Roman" w:cs="Times New Roman"/>
          <w:b w:val="0"/>
          <w:kern w:val="0"/>
          <w:sz w:val="24"/>
          <w:szCs w:val="24"/>
          <w:lang w:eastAsia="ru-RU" w:bidi="ar-SA"/>
        </w:rPr>
        <w:t>Фроловского</w:t>
      </w:r>
      <w:proofErr w:type="spellEnd"/>
      <w:r w:rsidRPr="00072074">
        <w:rPr>
          <w:rFonts w:eastAsia="Times New Roman" w:cs="Times New Roman"/>
          <w:b w:val="0"/>
          <w:kern w:val="0"/>
          <w:sz w:val="24"/>
          <w:szCs w:val="24"/>
          <w:lang w:eastAsia="ru-RU" w:bidi="ar-SA"/>
        </w:rPr>
        <w:t xml:space="preserve"> муниципального района  для обеспечения пункта управления ЕДДС. </w:t>
      </w:r>
      <w:r w:rsidRPr="00072074">
        <w:rPr>
          <w:b w:val="0"/>
          <w:sz w:val="24"/>
          <w:szCs w:val="24"/>
        </w:rPr>
        <w:t xml:space="preserve">  </w:t>
      </w:r>
      <w:r w:rsidR="002360D3" w:rsidRPr="00072074">
        <w:rPr>
          <w:b w:val="0"/>
          <w:sz w:val="24"/>
          <w:szCs w:val="24"/>
        </w:rPr>
        <w:t xml:space="preserve">В адрес главы </w:t>
      </w:r>
      <w:proofErr w:type="spellStart"/>
      <w:r w:rsidR="002360D3" w:rsidRPr="00072074">
        <w:rPr>
          <w:b w:val="0"/>
          <w:sz w:val="24"/>
          <w:szCs w:val="24"/>
        </w:rPr>
        <w:t>Фроловского</w:t>
      </w:r>
      <w:proofErr w:type="spellEnd"/>
      <w:r w:rsidR="002360D3" w:rsidRPr="00072074">
        <w:rPr>
          <w:b w:val="0"/>
          <w:sz w:val="24"/>
          <w:szCs w:val="24"/>
        </w:rPr>
        <w:t xml:space="preserve"> муниципального района</w:t>
      </w:r>
      <w:r>
        <w:rPr>
          <w:b w:val="0"/>
          <w:sz w:val="24"/>
          <w:szCs w:val="24"/>
        </w:rPr>
        <w:t xml:space="preserve"> с администрации  </w:t>
      </w:r>
      <w:r w:rsidRPr="00072074">
        <w:rPr>
          <w:b w:val="0"/>
          <w:sz w:val="24"/>
          <w:szCs w:val="24"/>
        </w:rPr>
        <w:t>городского округа город Фролово</w:t>
      </w:r>
      <w:r>
        <w:rPr>
          <w:b w:val="0"/>
          <w:sz w:val="24"/>
          <w:szCs w:val="24"/>
        </w:rPr>
        <w:t xml:space="preserve"> поступило письмо от 08.08.2022 № 02-03-01/177  </w:t>
      </w:r>
      <w:r w:rsidR="002042AC">
        <w:rPr>
          <w:b w:val="0"/>
          <w:sz w:val="24"/>
          <w:szCs w:val="24"/>
        </w:rPr>
        <w:t xml:space="preserve">в целях </w:t>
      </w:r>
      <w:r w:rsidR="002042AC">
        <w:rPr>
          <w:b w:val="0"/>
          <w:sz w:val="24"/>
          <w:szCs w:val="24"/>
        </w:rPr>
        <w:lastRenderedPageBreak/>
        <w:t>функционирования ЕДДС при аварийном отключении электроэнергии с минимальными техническими характеристиками, два комплекта персонального компьютера в количестве двух единиц.</w:t>
      </w:r>
    </w:p>
    <w:p w:rsidR="002042AC" w:rsidRDefault="002042AC" w:rsidP="00CF1170">
      <w:pPr>
        <w:jc w:val="both"/>
        <w:rPr>
          <w:rFonts w:eastAsia="Times New Roman" w:cs="Times New Roman"/>
          <w:kern w:val="0"/>
          <w:lang w:eastAsia="ru-RU" w:bidi="ar-SA"/>
        </w:rPr>
      </w:pPr>
      <w:r>
        <w:t xml:space="preserve">               </w:t>
      </w:r>
      <w:proofErr w:type="gramStart"/>
      <w:r w:rsidRPr="00072074">
        <w:rPr>
          <w:rFonts w:eastAsia="Times New Roman" w:cs="Times New Roman"/>
          <w:kern w:val="0"/>
          <w:lang w:eastAsia="ru-RU" w:bidi="ar-SA"/>
        </w:rPr>
        <w:t xml:space="preserve">Администрацией </w:t>
      </w:r>
      <w:proofErr w:type="spellStart"/>
      <w:r w:rsidRPr="00072074">
        <w:rPr>
          <w:rFonts w:eastAsia="Times New Roman" w:cs="Times New Roman"/>
          <w:kern w:val="0"/>
          <w:lang w:eastAsia="ru-RU" w:bidi="ar-SA"/>
        </w:rPr>
        <w:t>Фроловского</w:t>
      </w:r>
      <w:proofErr w:type="spellEnd"/>
      <w:r w:rsidRPr="00072074">
        <w:rPr>
          <w:rFonts w:eastAsia="Times New Roman" w:cs="Times New Roman"/>
          <w:kern w:val="0"/>
          <w:lang w:eastAsia="ru-RU" w:bidi="ar-SA"/>
        </w:rPr>
        <w:t xml:space="preserve"> муниципального района </w:t>
      </w:r>
      <w:r>
        <w:rPr>
          <w:rFonts w:eastAsia="Times New Roman" w:cs="Times New Roman"/>
          <w:kern w:val="0"/>
          <w:lang w:eastAsia="ru-RU" w:bidi="ar-SA"/>
        </w:rPr>
        <w:t>соответственно с ООО «</w:t>
      </w:r>
      <w:proofErr w:type="spellStart"/>
      <w:r>
        <w:rPr>
          <w:rFonts w:eastAsia="Times New Roman" w:cs="Times New Roman"/>
          <w:kern w:val="0"/>
          <w:lang w:eastAsia="ru-RU" w:bidi="ar-SA"/>
        </w:rPr>
        <w:t>Мебеком</w:t>
      </w:r>
      <w:proofErr w:type="spellEnd"/>
      <w:r>
        <w:rPr>
          <w:rFonts w:eastAsia="Times New Roman" w:cs="Times New Roman"/>
          <w:kern w:val="0"/>
          <w:lang w:eastAsia="ru-RU" w:bidi="ar-SA"/>
        </w:rPr>
        <w:t xml:space="preserve">» заключен муниципальный контракт № 0129300026322000009 от 19.12.2022 на поставку </w:t>
      </w:r>
      <w:proofErr w:type="spellStart"/>
      <w:r>
        <w:rPr>
          <w:rFonts w:eastAsia="Times New Roman" w:cs="Times New Roman"/>
          <w:kern w:val="0"/>
          <w:lang w:eastAsia="ru-RU" w:bidi="ar-SA"/>
        </w:rPr>
        <w:t>электрогенераторной</w:t>
      </w:r>
      <w:proofErr w:type="spellEnd"/>
      <w:r>
        <w:rPr>
          <w:rFonts w:eastAsia="Times New Roman" w:cs="Times New Roman"/>
          <w:kern w:val="0"/>
          <w:lang w:eastAsia="ru-RU" w:bidi="ar-SA"/>
        </w:rPr>
        <w:t xml:space="preserve"> установки, оплата произведена платежным поручением 16259 от 29.12.2022 в сумме 47923,97 рублей; с ООО «МКТРЕЙД» заключен муниципальный контракт № 0129300026322000010 от 19.12.2022</w:t>
      </w:r>
      <w:r w:rsidR="00CF1170" w:rsidRPr="00CF1170">
        <w:rPr>
          <w:rFonts w:eastAsia="Times New Roman" w:cs="Times New Roman"/>
          <w:kern w:val="0"/>
          <w:lang w:eastAsia="ru-RU" w:bidi="ar-SA"/>
        </w:rPr>
        <w:t xml:space="preserve"> </w:t>
      </w:r>
      <w:r w:rsidR="00CF1170">
        <w:rPr>
          <w:rFonts w:eastAsia="Times New Roman" w:cs="Times New Roman"/>
          <w:kern w:val="0"/>
          <w:lang w:eastAsia="ru-RU" w:bidi="ar-SA"/>
        </w:rPr>
        <w:t>за поставку рабочих станций, оплата произведена платежным поручением 15803 от 27.12.2022 в сумме 47923,97 рублей.</w:t>
      </w:r>
      <w:proofErr w:type="gramEnd"/>
    </w:p>
    <w:p w:rsidR="00D222C6" w:rsidRDefault="00CF1170" w:rsidP="00D222C6">
      <w:pPr>
        <w:jc w:val="both"/>
      </w:pPr>
      <w:r>
        <w:t xml:space="preserve">              </w:t>
      </w:r>
      <w:r w:rsidR="00D222C6">
        <w:t xml:space="preserve">Данное имущество числится по данным бюджетного учета </w:t>
      </w:r>
      <w:r>
        <w:t xml:space="preserve">МКУ «Централизованная бухгалтерия </w:t>
      </w:r>
      <w:proofErr w:type="spellStart"/>
      <w:r>
        <w:t>Фроловского</w:t>
      </w:r>
      <w:proofErr w:type="spellEnd"/>
      <w:r>
        <w:t xml:space="preserve"> муниципального района</w:t>
      </w:r>
      <w:r w:rsidR="00D222C6">
        <w:t xml:space="preserve"> закреплено в муниципальной </w:t>
      </w:r>
      <w:r>
        <w:t>казне.</w:t>
      </w:r>
      <w:r w:rsidR="00D222C6">
        <w:t xml:space="preserve"> </w:t>
      </w:r>
    </w:p>
    <w:p w:rsidR="00CF1170" w:rsidRPr="00CF1170" w:rsidRDefault="00CF1170" w:rsidP="00D222C6">
      <w:pPr>
        <w:jc w:val="both"/>
      </w:pPr>
      <w:r w:rsidRPr="00CF1170">
        <w:t xml:space="preserve">             После принятия решения </w:t>
      </w:r>
      <w:proofErr w:type="spellStart"/>
      <w:r w:rsidRPr="00CF1170">
        <w:t>Фроловской</w:t>
      </w:r>
      <w:proofErr w:type="spellEnd"/>
      <w:r w:rsidRPr="00CF1170">
        <w:t xml:space="preserve"> районной Думы администрация </w:t>
      </w:r>
      <w:proofErr w:type="spellStart"/>
      <w:r w:rsidRPr="00CF1170">
        <w:t>Фроловского</w:t>
      </w:r>
      <w:proofErr w:type="spellEnd"/>
      <w:r w:rsidRPr="00CF1170">
        <w:t xml:space="preserve"> муниципального района </w:t>
      </w:r>
      <w:r>
        <w:t>оформляет соответствующие документы в соответствии с действующим законодательством.</w:t>
      </w:r>
    </w:p>
    <w:p w:rsidR="00CF1170" w:rsidRDefault="00CF1170" w:rsidP="00D222C6">
      <w:pPr>
        <w:jc w:val="center"/>
        <w:rPr>
          <w:bCs/>
          <w:u w:val="single"/>
        </w:rPr>
      </w:pPr>
    </w:p>
    <w:p w:rsidR="00D222C6" w:rsidRDefault="00D222C6" w:rsidP="00D222C6">
      <w:pPr>
        <w:jc w:val="center"/>
        <w:rPr>
          <w:bCs/>
          <w:u w:val="single"/>
        </w:rPr>
      </w:pPr>
      <w:r>
        <w:rPr>
          <w:bCs/>
          <w:u w:val="single"/>
        </w:rPr>
        <w:t>Выводы:</w:t>
      </w:r>
    </w:p>
    <w:p w:rsidR="00D222C6" w:rsidRDefault="00D222C6" w:rsidP="00D222C6">
      <w:pPr>
        <w:autoSpaceDE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b/>
          <w:bCs/>
        </w:rPr>
        <w:t xml:space="preserve">   </w:t>
      </w:r>
      <w:r>
        <w:rPr>
          <w:bCs/>
        </w:rPr>
        <w:t xml:space="preserve">             </w:t>
      </w:r>
      <w:proofErr w:type="gramStart"/>
      <w:r>
        <w:rPr>
          <w:rFonts w:cs="Times New Roman"/>
        </w:rPr>
        <w:t>В соответствии с подпунктом 1.3. статьи 4</w:t>
      </w:r>
      <w:r>
        <w:t xml:space="preserve">  к полномочиям </w:t>
      </w:r>
      <w:proofErr w:type="spellStart"/>
      <w:r>
        <w:t>Фроловской</w:t>
      </w:r>
      <w:proofErr w:type="spellEnd"/>
      <w:r>
        <w:t xml:space="preserve"> районной Думы относится </w:t>
      </w:r>
      <w:r>
        <w:rPr>
          <w:rFonts w:cs="Times New Roman"/>
        </w:rPr>
        <w:t>у</w:t>
      </w:r>
      <w:r>
        <w:rPr>
          <w:rFonts w:eastAsia="Times New Roman" w:cs="Times New Roman"/>
          <w:color w:val="1A1A1A"/>
          <w:kern w:val="0"/>
          <w:lang w:eastAsia="ru-RU" w:bidi="ar-SA"/>
        </w:rPr>
        <w:t xml:space="preserve">тверждение перечней объектов муниципального имущества, при разграничении имущества, находящегося в муниципальной собственности, между муниципальными районами, поселениями и городскими округами </w:t>
      </w:r>
      <w:r>
        <w:t xml:space="preserve">Положения о порядке управления и распоряжения муниципальной собственностью </w:t>
      </w:r>
      <w:proofErr w:type="spellStart"/>
      <w:r>
        <w:t>Фроловского</w:t>
      </w:r>
      <w:proofErr w:type="spellEnd"/>
      <w:r>
        <w:t xml:space="preserve"> муниципального района Волгоградской области, утвержденного решением </w:t>
      </w:r>
      <w:proofErr w:type="spellStart"/>
      <w:r>
        <w:t>Фроловской</w:t>
      </w:r>
      <w:proofErr w:type="spellEnd"/>
      <w:r>
        <w:t xml:space="preserve"> районной Думы от 31.03.2015г. № 9/66 (в редакции 28.06.2021). </w:t>
      </w:r>
      <w:proofErr w:type="gramEnd"/>
    </w:p>
    <w:p w:rsidR="00D222C6" w:rsidRDefault="00D222C6" w:rsidP="00D222C6"/>
    <w:p w:rsidR="00D222C6" w:rsidRDefault="00D222C6" w:rsidP="00D222C6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          На основании выше изложенного, Контрольно-счетная палата считает, что проект </w:t>
      </w:r>
      <w:r>
        <w:t xml:space="preserve">может быть рассмотрен </w:t>
      </w:r>
      <w:proofErr w:type="spellStart"/>
      <w:r>
        <w:t>Фроловской</w:t>
      </w:r>
      <w:proofErr w:type="spellEnd"/>
      <w:r>
        <w:t xml:space="preserve"> районной Думой  и соответствует действующему законодательству, нормативным</w:t>
      </w:r>
      <w:r>
        <w:rPr>
          <w:b/>
        </w:rPr>
        <w:t xml:space="preserve"> </w:t>
      </w:r>
      <w:r>
        <w:t xml:space="preserve">правовым актам </w:t>
      </w:r>
      <w:proofErr w:type="spellStart"/>
      <w:r>
        <w:t>Фроловского</w:t>
      </w:r>
      <w:proofErr w:type="spellEnd"/>
      <w:r>
        <w:t xml:space="preserve"> муниципального района.</w:t>
      </w:r>
    </w:p>
    <w:p w:rsidR="00D222C6" w:rsidRDefault="00D222C6" w:rsidP="00D222C6">
      <w:pPr>
        <w:spacing w:after="1" w:line="260" w:lineRule="atLeast"/>
        <w:jc w:val="both"/>
      </w:pPr>
    </w:p>
    <w:p w:rsidR="00D222C6" w:rsidRPr="00675487" w:rsidRDefault="00D222C6" w:rsidP="00D222C6"/>
    <w:p w:rsidR="00D222C6" w:rsidRDefault="00D222C6" w:rsidP="00D222C6">
      <w:pPr>
        <w:jc w:val="both"/>
      </w:pPr>
      <w:r>
        <w:t xml:space="preserve">Председатель                                                                                                      И.В. </w:t>
      </w:r>
      <w:proofErr w:type="spellStart"/>
      <w:r>
        <w:t>Мордовцева</w:t>
      </w:r>
      <w:proofErr w:type="spellEnd"/>
      <w:r>
        <w:t xml:space="preserve">                                                   </w:t>
      </w:r>
    </w:p>
    <w:p w:rsidR="00D222C6" w:rsidRDefault="00D222C6" w:rsidP="00D222C6"/>
    <w:p w:rsidR="00D222C6" w:rsidRDefault="00D222C6" w:rsidP="00D222C6"/>
    <w:p w:rsidR="00D222C6" w:rsidRDefault="00D222C6" w:rsidP="00D222C6">
      <w:r>
        <w:rPr>
          <w:rFonts w:eastAsiaTheme="minorHAnsi" w:cs="Times New Roman"/>
          <w:kern w:val="0"/>
          <w:lang w:eastAsia="en-US" w:bidi="ar-SA"/>
        </w:rPr>
        <w:t xml:space="preserve"> </w:t>
      </w:r>
    </w:p>
    <w:p w:rsidR="00D222C6" w:rsidRDefault="00D222C6" w:rsidP="00D222C6"/>
    <w:p w:rsidR="00D222C6" w:rsidRDefault="00D222C6" w:rsidP="00D222C6"/>
    <w:p w:rsidR="00D222C6" w:rsidRDefault="00D222C6" w:rsidP="00D222C6"/>
    <w:p w:rsidR="00D222C6" w:rsidRDefault="00D222C6" w:rsidP="00D222C6"/>
    <w:p w:rsidR="00D222C6" w:rsidRDefault="00D222C6" w:rsidP="00D222C6"/>
    <w:p w:rsidR="00680242" w:rsidRDefault="00680242" w:rsidP="00D222C6">
      <w:pPr>
        <w:tabs>
          <w:tab w:val="left" w:pos="142"/>
        </w:tabs>
      </w:pPr>
    </w:p>
    <w:sectPr w:rsidR="00680242" w:rsidSect="00072074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9A1" w:rsidRDefault="004239A1" w:rsidP="00072074">
      <w:r>
        <w:separator/>
      </w:r>
    </w:p>
  </w:endnote>
  <w:endnote w:type="continuationSeparator" w:id="0">
    <w:p w:rsidR="004239A1" w:rsidRDefault="004239A1" w:rsidP="00072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9A1" w:rsidRDefault="004239A1" w:rsidP="00072074">
      <w:r>
        <w:separator/>
      </w:r>
    </w:p>
  </w:footnote>
  <w:footnote w:type="continuationSeparator" w:id="0">
    <w:p w:rsidR="004239A1" w:rsidRDefault="004239A1" w:rsidP="00072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708672"/>
      <w:docPartObj>
        <w:docPartGallery w:val="Page Numbers (Top of Page)"/>
        <w:docPartUnique/>
      </w:docPartObj>
    </w:sdtPr>
    <w:sdtContent>
      <w:p w:rsidR="00CF1170" w:rsidRDefault="000C7C58">
        <w:pPr>
          <w:pStyle w:val="a4"/>
          <w:jc w:val="center"/>
        </w:pPr>
        <w:fldSimple w:instr=" PAGE   \* MERGEFORMAT ">
          <w:r w:rsidR="00675487">
            <w:rPr>
              <w:noProof/>
            </w:rPr>
            <w:t>2</w:t>
          </w:r>
        </w:fldSimple>
      </w:p>
    </w:sdtContent>
  </w:sdt>
  <w:p w:rsidR="00CF1170" w:rsidRDefault="00CF117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2C6"/>
    <w:rsid w:val="00072074"/>
    <w:rsid w:val="00087C33"/>
    <w:rsid w:val="000C7C58"/>
    <w:rsid w:val="002042AC"/>
    <w:rsid w:val="002360D3"/>
    <w:rsid w:val="004239A1"/>
    <w:rsid w:val="00675487"/>
    <w:rsid w:val="00680242"/>
    <w:rsid w:val="00941176"/>
    <w:rsid w:val="00CF1170"/>
    <w:rsid w:val="00D2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C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360D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360D3"/>
    <w:pPr>
      <w:keepNext/>
      <w:numPr>
        <w:ilvl w:val="1"/>
        <w:numId w:val="1"/>
      </w:numPr>
      <w:ind w:left="142"/>
      <w:jc w:val="right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360D3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360D3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0D3"/>
    <w:rPr>
      <w:rFonts w:ascii="Arial" w:eastAsia="Lucida Sans Unicode" w:hAnsi="Arial" w:cs="Arial"/>
      <w:b/>
      <w:bCs/>
      <w:kern w:val="2"/>
      <w:sz w:val="32"/>
      <w:szCs w:val="32"/>
      <w:lang w:eastAsia="zh-CN" w:bidi="hi-IN"/>
    </w:rPr>
  </w:style>
  <w:style w:type="character" w:customStyle="1" w:styleId="20">
    <w:name w:val="Заголовок 2 Знак"/>
    <w:basedOn w:val="a0"/>
    <w:link w:val="2"/>
    <w:rsid w:val="002360D3"/>
    <w:rPr>
      <w:rFonts w:ascii="Times New Roman" w:eastAsia="Lucida Sans Unicode" w:hAnsi="Times New Roman" w:cs="Mangal"/>
      <w:b/>
      <w:kern w:val="2"/>
      <w:sz w:val="32"/>
      <w:szCs w:val="20"/>
      <w:lang w:eastAsia="zh-CN" w:bidi="hi-IN"/>
    </w:rPr>
  </w:style>
  <w:style w:type="character" w:customStyle="1" w:styleId="30">
    <w:name w:val="Заголовок 3 Знак"/>
    <w:basedOn w:val="a0"/>
    <w:link w:val="3"/>
    <w:semiHidden/>
    <w:rsid w:val="002360D3"/>
    <w:rPr>
      <w:rFonts w:ascii="Cambria" w:eastAsia="Times New Roman" w:hAnsi="Cambria" w:cs="Times New Roman"/>
      <w:b/>
      <w:bCs/>
      <w:kern w:val="2"/>
      <w:sz w:val="26"/>
      <w:szCs w:val="26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2360D3"/>
    <w:rPr>
      <w:rFonts w:ascii="Calibri" w:eastAsia="Times New Roman" w:hAnsi="Calibri" w:cs="Times New Roman"/>
      <w:b/>
      <w:bCs/>
      <w:kern w:val="2"/>
      <w:sz w:val="28"/>
      <w:szCs w:val="28"/>
      <w:lang w:eastAsia="zh-CN" w:bidi="hi-IN"/>
    </w:rPr>
  </w:style>
  <w:style w:type="table" w:styleId="a3">
    <w:name w:val="Table Grid"/>
    <w:basedOn w:val="a1"/>
    <w:uiPriority w:val="59"/>
    <w:rsid w:val="00236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207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72074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semiHidden/>
    <w:unhideWhenUsed/>
    <w:rsid w:val="0007207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72074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2023-02-08T07:39:00Z</dcterms:created>
  <dcterms:modified xsi:type="dcterms:W3CDTF">2023-03-16T06:35:00Z</dcterms:modified>
</cp:coreProperties>
</file>