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E2" w:rsidRDefault="00B221E2" w:rsidP="00B221E2">
      <w:pPr>
        <w:widowControl/>
        <w:numPr>
          <w:ilvl w:val="0"/>
          <w:numId w:val="4"/>
        </w:numPr>
        <w:suppressAutoHyphens w:val="0"/>
        <w:autoSpaceDN/>
        <w:jc w:val="center"/>
        <w:rPr>
          <w:b/>
          <w:bCs/>
        </w:rPr>
      </w:pPr>
      <w:r>
        <w:rPr>
          <w:noProof/>
          <w:lang w:val="ru-RU" w:eastAsia="ru-RU" w:bidi="ar-SA"/>
        </w:rPr>
        <w:drawing>
          <wp:inline distT="0" distB="0" distL="0" distR="0">
            <wp:extent cx="6000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85800"/>
                    </a:xfrm>
                    <a:prstGeom prst="rect">
                      <a:avLst/>
                    </a:prstGeom>
                    <a:solidFill>
                      <a:srgbClr val="FFFFFF"/>
                    </a:solidFill>
                    <a:ln>
                      <a:noFill/>
                    </a:ln>
                  </pic:spPr>
                </pic:pic>
              </a:graphicData>
            </a:graphic>
          </wp:inline>
        </w:drawing>
      </w:r>
    </w:p>
    <w:p w:rsidR="00B221E2" w:rsidRDefault="00B221E2" w:rsidP="00B221E2">
      <w:pPr>
        <w:widowControl/>
        <w:numPr>
          <w:ilvl w:val="0"/>
          <w:numId w:val="4"/>
        </w:numPr>
        <w:suppressAutoHyphens w:val="0"/>
        <w:autoSpaceDN/>
        <w:rPr>
          <w:b/>
          <w:bCs/>
        </w:rPr>
      </w:pPr>
      <w:r>
        <w:rPr>
          <w:b/>
          <w:bCs/>
        </w:rPr>
        <w:t xml:space="preserve">                                                  КОНТРОЛЬНО-СЧЕТНАЯ ПАЛАТА </w:t>
      </w:r>
    </w:p>
    <w:p w:rsidR="00B221E2" w:rsidRDefault="00B221E2" w:rsidP="00B221E2">
      <w:pPr>
        <w:widowControl/>
        <w:numPr>
          <w:ilvl w:val="0"/>
          <w:numId w:val="4"/>
        </w:numPr>
        <w:suppressAutoHyphens w:val="0"/>
        <w:autoSpaceDN/>
        <w:jc w:val="center"/>
        <w:rPr>
          <w:b/>
          <w:bCs/>
        </w:rPr>
      </w:pPr>
      <w:r>
        <w:rPr>
          <w:b/>
          <w:bCs/>
        </w:rPr>
        <w:t xml:space="preserve">ФРОЛОВСКОГО МУНИЦИПАЛЬНОГО РАЙОНА </w:t>
      </w:r>
    </w:p>
    <w:p w:rsidR="00B221E2" w:rsidRPr="00FA75E8" w:rsidRDefault="00B221E2" w:rsidP="00B221E2">
      <w:pPr>
        <w:widowControl/>
        <w:numPr>
          <w:ilvl w:val="0"/>
          <w:numId w:val="4"/>
        </w:numPr>
        <w:suppressAutoHyphens w:val="0"/>
        <w:autoSpaceDN/>
        <w:jc w:val="center"/>
        <w:rPr>
          <w:b/>
          <w:bCs/>
          <w:lang w:val="ru-RU"/>
        </w:rPr>
      </w:pPr>
      <w:r w:rsidRPr="00FA75E8">
        <w:rPr>
          <w:lang w:val="ru-RU"/>
        </w:rPr>
        <w:t xml:space="preserve">403518,  </w:t>
      </w:r>
      <w:proofErr w:type="spellStart"/>
      <w:r w:rsidRPr="00FA75E8">
        <w:rPr>
          <w:lang w:val="ru-RU"/>
        </w:rPr>
        <w:t>Фроловский</w:t>
      </w:r>
      <w:proofErr w:type="spellEnd"/>
      <w:r w:rsidRPr="00FA75E8">
        <w:rPr>
          <w:lang w:val="ru-RU"/>
        </w:rPr>
        <w:t xml:space="preserve"> муниципальный район, пос. Пригородный, ул. 40 Лет Октября, д. 33</w:t>
      </w:r>
      <w:r>
        <w:rPr>
          <w:lang w:val="ru-RU"/>
        </w:rPr>
        <w:t>6/3, телефон: (8-844-65) 4-40-21</w:t>
      </w:r>
    </w:p>
    <w:p w:rsidR="00B221E2" w:rsidRDefault="00B221E2" w:rsidP="00B221E2">
      <w:pPr>
        <w:widowControl/>
        <w:numPr>
          <w:ilvl w:val="0"/>
          <w:numId w:val="4"/>
        </w:numPr>
        <w:suppressAutoHyphens w:val="0"/>
        <w:autoSpaceDN/>
      </w:pPr>
      <w:r>
        <w:t xml:space="preserve">_______________________________________________________________________                    </w:t>
      </w:r>
    </w:p>
    <w:p w:rsidR="00B221E2" w:rsidRPr="008645DB" w:rsidRDefault="00B221E2" w:rsidP="00B221E2">
      <w:pPr>
        <w:pStyle w:val="a4"/>
        <w:rPr>
          <w:b/>
          <w:lang w:val="ru-RU"/>
        </w:rPr>
      </w:pPr>
      <w:r>
        <w:rPr>
          <w:lang w:val="ru-RU"/>
        </w:rPr>
        <w:t>х. Красные Липки</w:t>
      </w:r>
      <w:r>
        <w:rPr>
          <w:lang w:val="ru-RU"/>
        </w:rPr>
        <w:tab/>
      </w:r>
      <w:r>
        <w:rPr>
          <w:lang w:val="ru-RU"/>
        </w:rPr>
        <w:tab/>
      </w:r>
      <w:r>
        <w:rPr>
          <w:lang w:val="ru-RU"/>
        </w:rPr>
        <w:tab/>
        <w:t xml:space="preserve">                         </w:t>
      </w:r>
      <w:r>
        <w:rPr>
          <w:lang w:val="ru-RU"/>
        </w:rPr>
        <w:tab/>
      </w:r>
      <w:r>
        <w:rPr>
          <w:lang w:val="ru-RU"/>
        </w:rPr>
        <w:tab/>
      </w:r>
      <w:r>
        <w:rPr>
          <w:lang w:val="ru-RU"/>
        </w:rPr>
        <w:tab/>
      </w:r>
      <w:r>
        <w:rPr>
          <w:lang w:val="ru-RU"/>
        </w:rPr>
        <w:tab/>
      </w:r>
      <w:r w:rsidRPr="00021953">
        <w:rPr>
          <w:lang w:val="ru-RU"/>
        </w:rPr>
        <w:t xml:space="preserve">от </w:t>
      </w:r>
      <w:r w:rsidR="00021953" w:rsidRPr="00021953">
        <w:rPr>
          <w:lang w:val="ru-RU"/>
        </w:rPr>
        <w:t>08.12</w:t>
      </w:r>
      <w:r w:rsidRPr="00021953">
        <w:rPr>
          <w:lang w:val="ru-RU"/>
        </w:rPr>
        <w:t>.20</w:t>
      </w:r>
      <w:r w:rsidR="00021953" w:rsidRPr="00021953">
        <w:rPr>
          <w:lang w:val="ru-RU"/>
        </w:rPr>
        <w:t>20</w:t>
      </w:r>
      <w:r w:rsidR="005A4B80" w:rsidRPr="00021953">
        <w:rPr>
          <w:lang w:val="ru-RU"/>
        </w:rPr>
        <w:t xml:space="preserve"> </w:t>
      </w:r>
      <w:r w:rsidRPr="00021953">
        <w:rPr>
          <w:lang w:val="ru-RU"/>
        </w:rPr>
        <w:t xml:space="preserve"> года</w:t>
      </w:r>
    </w:p>
    <w:p w:rsidR="00B221E2" w:rsidRDefault="00B221E2" w:rsidP="00B221E2">
      <w:pPr>
        <w:pStyle w:val="a4"/>
        <w:rPr>
          <w:lang w:val="ru-RU"/>
        </w:rPr>
      </w:pPr>
    </w:p>
    <w:p w:rsidR="00B221E2" w:rsidRPr="00021953" w:rsidRDefault="00B221E2" w:rsidP="00B221E2">
      <w:pPr>
        <w:pStyle w:val="a3"/>
        <w:spacing w:after="0"/>
        <w:jc w:val="center"/>
        <w:rPr>
          <w:lang w:val="ru-RU"/>
        </w:rPr>
      </w:pPr>
      <w:r w:rsidRPr="00021953">
        <w:rPr>
          <w:rStyle w:val="afb"/>
          <w:lang w:val="ru-RU"/>
        </w:rPr>
        <w:t>Экспертное заключение</w:t>
      </w:r>
    </w:p>
    <w:p w:rsidR="00B221E2" w:rsidRPr="00021953" w:rsidRDefault="00B221E2" w:rsidP="00B221E2">
      <w:pPr>
        <w:pStyle w:val="a3"/>
        <w:spacing w:after="0"/>
        <w:jc w:val="center"/>
        <w:rPr>
          <w:lang w:val="ru-RU"/>
        </w:rPr>
      </w:pPr>
      <w:r w:rsidRPr="00021953">
        <w:rPr>
          <w:rStyle w:val="afb"/>
          <w:lang w:val="ru-RU"/>
        </w:rPr>
        <w:t xml:space="preserve">к проекту Решения Совета депутатов </w:t>
      </w:r>
      <w:proofErr w:type="spellStart"/>
      <w:r w:rsidRPr="00021953">
        <w:rPr>
          <w:rStyle w:val="afb"/>
          <w:lang w:val="ru-RU"/>
        </w:rPr>
        <w:t>Краснолиповского</w:t>
      </w:r>
      <w:proofErr w:type="spellEnd"/>
      <w:r w:rsidRPr="00021953">
        <w:rPr>
          <w:rStyle w:val="afb"/>
          <w:lang w:val="ru-RU"/>
        </w:rPr>
        <w:t xml:space="preserve"> сельского поселения</w:t>
      </w:r>
    </w:p>
    <w:p w:rsidR="00B221E2" w:rsidRPr="00021953" w:rsidRDefault="00B221E2" w:rsidP="00B221E2">
      <w:pPr>
        <w:pStyle w:val="a3"/>
        <w:spacing w:after="0"/>
        <w:jc w:val="center"/>
        <w:rPr>
          <w:rStyle w:val="afb"/>
          <w:lang w:val="ru-RU"/>
        </w:rPr>
      </w:pPr>
      <w:r w:rsidRPr="00021953">
        <w:rPr>
          <w:rStyle w:val="afb"/>
          <w:lang w:val="ru-RU"/>
        </w:rPr>
        <w:t xml:space="preserve">«О бюджете </w:t>
      </w:r>
      <w:proofErr w:type="spellStart"/>
      <w:r w:rsidRPr="00021953">
        <w:rPr>
          <w:rStyle w:val="afb"/>
          <w:lang w:val="ru-RU"/>
        </w:rPr>
        <w:t>Краснолиповского</w:t>
      </w:r>
      <w:proofErr w:type="spellEnd"/>
      <w:r w:rsidRPr="00021953">
        <w:rPr>
          <w:rStyle w:val="afb"/>
          <w:lang w:val="ru-RU"/>
        </w:rPr>
        <w:t xml:space="preserve"> сельского поселения </w:t>
      </w:r>
      <w:proofErr w:type="spellStart"/>
      <w:r w:rsidRPr="00021953">
        <w:rPr>
          <w:rStyle w:val="afb"/>
          <w:lang w:val="ru-RU"/>
        </w:rPr>
        <w:t>Фроловского</w:t>
      </w:r>
      <w:proofErr w:type="spellEnd"/>
      <w:r w:rsidRPr="00021953">
        <w:rPr>
          <w:rStyle w:val="afb"/>
          <w:lang w:val="ru-RU"/>
        </w:rPr>
        <w:t xml:space="preserve"> муниципального района на 20</w:t>
      </w:r>
      <w:r w:rsidR="008645DB" w:rsidRPr="00021953">
        <w:rPr>
          <w:rStyle w:val="afb"/>
          <w:lang w:val="ru-RU"/>
        </w:rPr>
        <w:t xml:space="preserve">21 </w:t>
      </w:r>
      <w:r w:rsidRPr="00021953">
        <w:rPr>
          <w:rStyle w:val="afb"/>
          <w:lang w:val="ru-RU"/>
        </w:rPr>
        <w:t>год и на плановый период до 202</w:t>
      </w:r>
      <w:r w:rsidR="008645DB" w:rsidRPr="00021953">
        <w:rPr>
          <w:rStyle w:val="afb"/>
          <w:lang w:val="ru-RU"/>
        </w:rPr>
        <w:t>2</w:t>
      </w:r>
      <w:r w:rsidRPr="00021953">
        <w:rPr>
          <w:rStyle w:val="afb"/>
          <w:lang w:val="ru-RU"/>
        </w:rPr>
        <w:t>-202</w:t>
      </w:r>
      <w:r w:rsidR="008645DB" w:rsidRPr="00021953">
        <w:rPr>
          <w:rStyle w:val="afb"/>
          <w:lang w:val="ru-RU"/>
        </w:rPr>
        <w:t>3</w:t>
      </w:r>
      <w:r w:rsidRPr="00021953">
        <w:rPr>
          <w:rStyle w:val="afb"/>
          <w:lang w:val="ru-RU"/>
        </w:rPr>
        <w:t xml:space="preserve"> годов, представленного на первое чтение.</w:t>
      </w:r>
    </w:p>
    <w:p w:rsidR="00B221E2" w:rsidRPr="00021953" w:rsidRDefault="00B221E2" w:rsidP="00B221E2">
      <w:pPr>
        <w:pStyle w:val="a3"/>
        <w:spacing w:after="0"/>
        <w:jc w:val="both"/>
        <w:rPr>
          <w:rFonts w:cs="Times New Roman"/>
          <w:lang w:val="ru-RU"/>
        </w:rPr>
      </w:pPr>
      <w:r w:rsidRPr="00021953">
        <w:rPr>
          <w:rStyle w:val="ab"/>
          <w:rFonts w:cs="Times New Roman"/>
          <w:b w:val="0"/>
          <w:color w:val="696969"/>
        </w:rPr>
        <w:t> </w:t>
      </w:r>
      <w:r w:rsidRPr="00021953">
        <w:rPr>
          <w:rFonts w:cs="Times New Roman"/>
          <w:lang w:val="ru-RU"/>
        </w:rPr>
        <w:tab/>
      </w:r>
    </w:p>
    <w:p w:rsidR="00B221E2" w:rsidRPr="007903D0" w:rsidRDefault="00B221E2" w:rsidP="00B221E2">
      <w:pPr>
        <w:pStyle w:val="a3"/>
        <w:spacing w:after="0"/>
        <w:jc w:val="both"/>
        <w:rPr>
          <w:rFonts w:eastAsia="Times New Roman" w:cs="Times New Roman"/>
          <w:b/>
          <w:sz w:val="28"/>
          <w:szCs w:val="28"/>
          <w:lang w:val="ru-RU" w:eastAsia="ru-RU"/>
        </w:rPr>
      </w:pPr>
      <w:r w:rsidRPr="00DF0D39">
        <w:rPr>
          <w:rStyle w:val="ab"/>
          <w:rFonts w:cs="Times New Roman"/>
          <w:b w:val="0"/>
          <w:color w:val="696969"/>
          <w:lang w:val="ru-RU"/>
        </w:rPr>
        <w:t xml:space="preserve">        </w:t>
      </w:r>
      <w:r w:rsidRPr="00DF0D39">
        <w:rPr>
          <w:rFonts w:eastAsia="Times New Roman" w:cs="Times New Roman"/>
          <w:lang w:val="ru-RU" w:eastAsia="ru-RU"/>
        </w:rPr>
        <w:t xml:space="preserve">Заключение контрольно-счетной палаты </w:t>
      </w:r>
      <w:proofErr w:type="spellStart"/>
      <w:r w:rsidRPr="00DF0D39">
        <w:rPr>
          <w:rFonts w:eastAsia="Times New Roman" w:cs="Times New Roman"/>
          <w:lang w:val="ru-RU" w:eastAsia="ru-RU"/>
        </w:rPr>
        <w:t>Фроловского</w:t>
      </w:r>
      <w:proofErr w:type="spellEnd"/>
      <w:r w:rsidRPr="00DF0D39">
        <w:rPr>
          <w:rFonts w:eastAsia="Times New Roman" w:cs="Times New Roman"/>
          <w:lang w:val="ru-RU" w:eastAsia="ru-RU"/>
        </w:rPr>
        <w:t xml:space="preserve"> муниципального района </w:t>
      </w:r>
      <w:r w:rsidRPr="00DF0D39">
        <w:rPr>
          <w:rFonts w:eastAsia="Times New Roman" w:cs="Times New Roman"/>
          <w:bCs/>
          <w:lang w:val="ru-RU" w:eastAsia="ar-SA"/>
        </w:rPr>
        <w:t xml:space="preserve">на проект муниципального правового акта «О бюджете </w:t>
      </w:r>
      <w:proofErr w:type="spellStart"/>
      <w:r w:rsidRPr="00DF0D39">
        <w:rPr>
          <w:rStyle w:val="afb"/>
          <w:i w:val="0"/>
          <w:lang w:val="ru-RU"/>
        </w:rPr>
        <w:t>Краснолиповского</w:t>
      </w:r>
      <w:proofErr w:type="spellEnd"/>
      <w:r w:rsidRPr="00DF0D39">
        <w:rPr>
          <w:rFonts w:eastAsia="Times New Roman" w:cs="Times New Roman"/>
          <w:bCs/>
          <w:lang w:val="ru-RU" w:eastAsia="ar-SA"/>
        </w:rPr>
        <w:t xml:space="preserve"> сельского поселения </w:t>
      </w:r>
      <w:proofErr w:type="spellStart"/>
      <w:r w:rsidRPr="00DF0D39">
        <w:rPr>
          <w:rFonts w:eastAsia="Times New Roman" w:cs="Times New Roman"/>
          <w:bCs/>
          <w:lang w:val="ru-RU" w:eastAsia="ar-SA"/>
        </w:rPr>
        <w:t>Фроловского</w:t>
      </w:r>
      <w:proofErr w:type="spellEnd"/>
      <w:r w:rsidRPr="00DF0D39">
        <w:rPr>
          <w:rFonts w:eastAsia="Times New Roman" w:cs="Times New Roman"/>
          <w:bCs/>
          <w:lang w:val="ru-RU" w:eastAsia="ar-SA"/>
        </w:rPr>
        <w:t xml:space="preserve"> муниципального района на 202</w:t>
      </w:r>
      <w:r w:rsidR="008645DB">
        <w:rPr>
          <w:rFonts w:eastAsia="Times New Roman" w:cs="Times New Roman"/>
          <w:bCs/>
          <w:lang w:val="ru-RU" w:eastAsia="ar-SA"/>
        </w:rPr>
        <w:t>1</w:t>
      </w:r>
      <w:r w:rsidRPr="00DF0D39">
        <w:rPr>
          <w:rFonts w:eastAsia="Times New Roman" w:cs="Times New Roman"/>
          <w:bCs/>
          <w:lang w:val="ru-RU" w:eastAsia="ar-SA"/>
        </w:rPr>
        <w:t xml:space="preserve"> год и плановый период 202</w:t>
      </w:r>
      <w:r w:rsidR="008645DB">
        <w:rPr>
          <w:rFonts w:eastAsia="Times New Roman" w:cs="Times New Roman"/>
          <w:bCs/>
          <w:lang w:val="ru-RU" w:eastAsia="ar-SA"/>
        </w:rPr>
        <w:t>2</w:t>
      </w:r>
      <w:r w:rsidRPr="00DF0D39">
        <w:rPr>
          <w:rFonts w:eastAsia="Times New Roman" w:cs="Times New Roman"/>
          <w:bCs/>
          <w:lang w:val="ru-RU" w:eastAsia="ar-SA"/>
        </w:rPr>
        <w:t xml:space="preserve"> и 202</w:t>
      </w:r>
      <w:r w:rsidR="008645DB">
        <w:rPr>
          <w:rFonts w:eastAsia="Times New Roman" w:cs="Times New Roman"/>
          <w:bCs/>
          <w:lang w:val="ru-RU" w:eastAsia="ar-SA"/>
        </w:rPr>
        <w:t>3</w:t>
      </w:r>
      <w:r w:rsidRPr="00DF0D39">
        <w:rPr>
          <w:rFonts w:eastAsia="Times New Roman" w:cs="Times New Roman"/>
          <w:bCs/>
          <w:lang w:val="ru-RU" w:eastAsia="ar-SA"/>
        </w:rPr>
        <w:t xml:space="preserve"> годов» </w:t>
      </w:r>
      <w:r w:rsidRPr="00DF0D39">
        <w:rPr>
          <w:rFonts w:eastAsia="Times New Roman" w:cs="Times New Roman"/>
          <w:lang w:val="ru-RU" w:eastAsia="ru-RU"/>
        </w:rPr>
        <w:t>подготовлено на основании пункта 2 статьи 9 Федерального закона от 07.02.2011 № 6-ФЗ «</w:t>
      </w:r>
      <w:proofErr w:type="gramStart"/>
      <w:r w:rsidRPr="00DF0D39">
        <w:rPr>
          <w:rFonts w:eastAsia="Times New Roman" w:cs="Times New Roman"/>
          <w:lang w:val="ru-RU" w:eastAsia="ru-RU"/>
        </w:rPr>
        <w:t>Об</w:t>
      </w:r>
      <w:proofErr w:type="gramEnd"/>
      <w:r w:rsidRPr="00DF0D39">
        <w:rPr>
          <w:rFonts w:eastAsia="Times New Roman" w:cs="Times New Roman"/>
          <w:lang w:val="ru-RU" w:eastAsia="ru-RU"/>
        </w:rPr>
        <w:t xml:space="preserve"> </w:t>
      </w:r>
      <w:proofErr w:type="gramStart"/>
      <w:r w:rsidRPr="00DF0D39">
        <w:rPr>
          <w:rFonts w:eastAsia="Times New Roman" w:cs="Times New Roman"/>
          <w:lang w:val="ru-RU" w:eastAsia="ru-RU"/>
        </w:rPr>
        <w:t xml:space="preserve">общих принципах организации и деятельности контрольно-счетных органов субъектов Российской Федерации и муниципальных образований»,   «Положения о бюджетном процессе </w:t>
      </w:r>
      <w:r w:rsidRPr="00DF0D39">
        <w:rPr>
          <w:rFonts w:cs="Times New Roman"/>
          <w:lang w:val="ru-RU"/>
        </w:rPr>
        <w:t xml:space="preserve">в </w:t>
      </w:r>
      <w:proofErr w:type="spellStart"/>
      <w:r w:rsidRPr="00DF0D39">
        <w:rPr>
          <w:rStyle w:val="afb"/>
          <w:i w:val="0"/>
          <w:lang w:val="ru-RU"/>
        </w:rPr>
        <w:t>Краснолиповского</w:t>
      </w:r>
      <w:proofErr w:type="spellEnd"/>
      <w:r w:rsidRPr="00DF0D39">
        <w:rPr>
          <w:rFonts w:cs="Times New Roman"/>
          <w:lang w:val="ru-RU"/>
        </w:rPr>
        <w:t xml:space="preserve"> сельском поселении </w:t>
      </w:r>
      <w:proofErr w:type="spellStart"/>
      <w:r w:rsidRPr="00DF0D39">
        <w:rPr>
          <w:rStyle w:val="afb"/>
          <w:rFonts w:cs="Times New Roman"/>
          <w:i w:val="0"/>
          <w:lang w:val="ru-RU"/>
        </w:rPr>
        <w:t>Фроловского</w:t>
      </w:r>
      <w:proofErr w:type="spellEnd"/>
      <w:r w:rsidRPr="00DF0D39">
        <w:rPr>
          <w:rStyle w:val="afb"/>
          <w:rFonts w:cs="Times New Roman"/>
          <w:i w:val="0"/>
          <w:lang w:val="ru-RU"/>
        </w:rPr>
        <w:t xml:space="preserve"> муниципального района</w:t>
      </w:r>
      <w:r w:rsidRPr="00DF0D39">
        <w:rPr>
          <w:rFonts w:cs="Times New Roman"/>
          <w:lang w:val="ru-RU"/>
        </w:rPr>
        <w:t xml:space="preserve">», утвержденного решением Совета депутатов </w:t>
      </w:r>
      <w:proofErr w:type="spellStart"/>
      <w:r w:rsidRPr="00DF0D39">
        <w:rPr>
          <w:rStyle w:val="afb"/>
          <w:i w:val="0"/>
          <w:lang w:val="ru-RU"/>
        </w:rPr>
        <w:t>Краснолиповского</w:t>
      </w:r>
      <w:proofErr w:type="spellEnd"/>
      <w:r w:rsidRPr="00DF0D39">
        <w:rPr>
          <w:rStyle w:val="afb"/>
          <w:i w:val="0"/>
          <w:lang w:val="ru-RU"/>
        </w:rPr>
        <w:t xml:space="preserve"> сельского поселении </w:t>
      </w:r>
      <w:proofErr w:type="spellStart"/>
      <w:r w:rsidRPr="00DF0D39">
        <w:rPr>
          <w:rFonts w:cs="Times New Roman"/>
          <w:lang w:val="ru-RU"/>
        </w:rPr>
        <w:t>Фроловского</w:t>
      </w:r>
      <w:proofErr w:type="spellEnd"/>
      <w:r w:rsidRPr="00DF0D39">
        <w:rPr>
          <w:rFonts w:cs="Times New Roman"/>
          <w:lang w:val="ru-RU"/>
        </w:rPr>
        <w:t xml:space="preserve"> муниципального района</w:t>
      </w:r>
      <w:r w:rsidRPr="007903D0">
        <w:rPr>
          <w:rFonts w:cs="Times New Roman"/>
          <w:b/>
          <w:lang w:val="ru-RU"/>
        </w:rPr>
        <w:t xml:space="preserve">  </w:t>
      </w:r>
      <w:r w:rsidRPr="00A5452A">
        <w:rPr>
          <w:lang w:val="ru-RU"/>
        </w:rPr>
        <w:t>от 19.05. 2008г № 32/96</w:t>
      </w:r>
      <w:r w:rsidR="00A5452A" w:rsidRPr="00A5452A">
        <w:rPr>
          <w:lang w:val="ru-RU"/>
        </w:rPr>
        <w:t xml:space="preserve"> (ред. от 18.04.2019 № 86/192)</w:t>
      </w:r>
      <w:r w:rsidRPr="007903D0">
        <w:rPr>
          <w:b/>
          <w:lang w:val="ru-RU"/>
        </w:rPr>
        <w:t xml:space="preserve"> </w:t>
      </w:r>
      <w:r w:rsidRPr="007903D0">
        <w:rPr>
          <w:rFonts w:cs="Times New Roman"/>
          <w:b/>
          <w:lang w:val="ru-RU"/>
        </w:rPr>
        <w:t xml:space="preserve"> </w:t>
      </w:r>
      <w:r w:rsidRPr="00DF0D39">
        <w:rPr>
          <w:rFonts w:cs="Times New Roman"/>
          <w:lang w:val="ru-RU"/>
        </w:rPr>
        <w:t>(далее - Положение о бюджетном процессе);</w:t>
      </w:r>
      <w:proofErr w:type="gramEnd"/>
      <w:r w:rsidRPr="00DF0D39">
        <w:rPr>
          <w:rFonts w:cs="Times New Roman"/>
          <w:lang w:val="ru-RU"/>
        </w:rPr>
        <w:t xml:space="preserve"> </w:t>
      </w:r>
      <w:r w:rsidRPr="00DF0D39">
        <w:rPr>
          <w:rFonts w:eastAsia="Times New Roman" w:cs="Times New Roman"/>
          <w:lang w:val="ru-RU" w:eastAsia="ru-RU"/>
        </w:rPr>
        <w:t xml:space="preserve"> </w:t>
      </w:r>
      <w:proofErr w:type="gramStart"/>
      <w:r w:rsidRPr="00DF0D39">
        <w:rPr>
          <w:rFonts w:eastAsia="Times New Roman" w:cs="Times New Roman"/>
          <w:lang w:val="ru-RU" w:eastAsia="ru-RU"/>
        </w:rPr>
        <w:t xml:space="preserve">Положения </w:t>
      </w:r>
      <w:r w:rsidRPr="00DF0D39">
        <w:rPr>
          <w:rFonts w:eastAsia="Times New Roman" w:cs="Times New Roman"/>
          <w:lang w:val="ru-RU"/>
        </w:rPr>
        <w:t xml:space="preserve">о контрольно-счетной палате </w:t>
      </w:r>
      <w:proofErr w:type="spellStart"/>
      <w:r w:rsidRPr="00DF0D39">
        <w:rPr>
          <w:rFonts w:eastAsia="Times New Roman" w:cs="Times New Roman"/>
          <w:lang w:val="ru-RU"/>
        </w:rPr>
        <w:t>Фроловского</w:t>
      </w:r>
      <w:proofErr w:type="spellEnd"/>
      <w:r w:rsidRPr="00DF0D39">
        <w:rPr>
          <w:rFonts w:eastAsia="Times New Roman" w:cs="Times New Roman"/>
          <w:lang w:val="ru-RU"/>
        </w:rPr>
        <w:t xml:space="preserve"> муниципального района,</w:t>
      </w:r>
      <w:r w:rsidRPr="007903D0">
        <w:rPr>
          <w:rFonts w:eastAsia="Times New Roman" w:cs="Times New Roman"/>
          <w:b/>
          <w:lang w:val="ru-RU"/>
        </w:rPr>
        <w:t xml:space="preserve"> </w:t>
      </w:r>
      <w:r w:rsidRPr="00DF0D39">
        <w:rPr>
          <w:rFonts w:eastAsia="Times New Roman" w:cs="Times New Roman"/>
          <w:lang w:val="ru-RU"/>
        </w:rPr>
        <w:t>утвержденного</w:t>
      </w:r>
      <w:r w:rsidRPr="00DF0D39">
        <w:rPr>
          <w:rFonts w:cs="Times New Roman"/>
          <w:lang w:val="ru-RU"/>
        </w:rPr>
        <w:t xml:space="preserve"> решением </w:t>
      </w:r>
      <w:proofErr w:type="spellStart"/>
      <w:r w:rsidRPr="00DF0D39">
        <w:rPr>
          <w:rFonts w:cs="Times New Roman"/>
          <w:lang w:val="ru-RU"/>
        </w:rPr>
        <w:t>Фроловской</w:t>
      </w:r>
      <w:proofErr w:type="spellEnd"/>
      <w:r w:rsidRPr="00DF0D39">
        <w:rPr>
          <w:rFonts w:cs="Times New Roman"/>
          <w:lang w:val="ru-RU"/>
        </w:rPr>
        <w:t xml:space="preserve"> районной Думы от </w:t>
      </w:r>
      <w:r w:rsidRPr="00DF0D39">
        <w:rPr>
          <w:rFonts w:eastAsia="Times New Roman" w:cs="Times New Roman"/>
          <w:lang w:val="ru-RU"/>
        </w:rPr>
        <w:t>28.10.2016№ 33/242; соглашения о передаче полномочий по осуществлению внешнего муниципального финансового контроля</w:t>
      </w:r>
      <w:r w:rsidRPr="007903D0">
        <w:rPr>
          <w:rFonts w:eastAsia="Times New Roman" w:cs="Times New Roman"/>
          <w:b/>
          <w:lang w:val="ru-RU"/>
        </w:rPr>
        <w:t xml:space="preserve"> </w:t>
      </w:r>
      <w:r w:rsidRPr="00DF0D39">
        <w:rPr>
          <w:rFonts w:eastAsia="Times New Roman" w:cs="Times New Roman"/>
          <w:lang w:val="ru-RU"/>
        </w:rPr>
        <w:t xml:space="preserve">с Советом Депутатов </w:t>
      </w:r>
      <w:proofErr w:type="spellStart"/>
      <w:r w:rsidRPr="00DF0D39">
        <w:rPr>
          <w:rStyle w:val="afb"/>
          <w:i w:val="0"/>
          <w:lang w:val="ru-RU"/>
        </w:rPr>
        <w:t>Краснолиповского</w:t>
      </w:r>
      <w:proofErr w:type="spellEnd"/>
      <w:r w:rsidRPr="00DF0D39">
        <w:rPr>
          <w:rFonts w:eastAsia="Times New Roman" w:cs="Times New Roman"/>
          <w:i/>
          <w:lang w:val="ru-RU"/>
        </w:rPr>
        <w:t xml:space="preserve"> </w:t>
      </w:r>
      <w:r w:rsidRPr="00DF0D39">
        <w:rPr>
          <w:rFonts w:eastAsia="Times New Roman" w:cs="Times New Roman"/>
          <w:lang w:val="ru-RU"/>
        </w:rPr>
        <w:t>сельского поселения, заключенного от</w:t>
      </w:r>
      <w:r w:rsidRPr="00DF0D39">
        <w:rPr>
          <w:rFonts w:eastAsia="Times New Roman" w:cs="Times New Roman"/>
          <w:i/>
          <w:lang w:val="ru-RU"/>
        </w:rPr>
        <w:t xml:space="preserve"> </w:t>
      </w:r>
      <w:r w:rsidRPr="00DF0D39">
        <w:rPr>
          <w:rFonts w:eastAsia="Times New Roman" w:cs="Times New Roman"/>
          <w:lang w:val="ru-RU"/>
        </w:rPr>
        <w:t>2</w:t>
      </w:r>
      <w:r w:rsidR="008645DB">
        <w:rPr>
          <w:rFonts w:eastAsia="Times New Roman" w:cs="Times New Roman"/>
          <w:lang w:val="ru-RU"/>
        </w:rPr>
        <w:t>6</w:t>
      </w:r>
      <w:r w:rsidRPr="00DF0D39">
        <w:rPr>
          <w:rFonts w:eastAsia="Times New Roman" w:cs="Times New Roman"/>
          <w:lang w:val="ru-RU"/>
        </w:rPr>
        <w:t>.12.201</w:t>
      </w:r>
      <w:r w:rsidR="008645DB">
        <w:rPr>
          <w:rFonts w:eastAsia="Times New Roman" w:cs="Times New Roman"/>
          <w:lang w:val="ru-RU"/>
        </w:rPr>
        <w:t>9</w:t>
      </w:r>
      <w:r w:rsidRPr="00DF0D39">
        <w:rPr>
          <w:rFonts w:eastAsia="Times New Roman" w:cs="Times New Roman"/>
          <w:i/>
          <w:lang w:val="ru-RU"/>
        </w:rPr>
        <w:t xml:space="preserve"> </w:t>
      </w:r>
      <w:r w:rsidRPr="00DF0D39">
        <w:rPr>
          <w:rFonts w:eastAsia="Times New Roman" w:cs="Times New Roman"/>
          <w:lang w:val="ru-RU"/>
        </w:rPr>
        <w:t xml:space="preserve"> № 5; Методических рекомендаций по проведению внешнего аудита проекта бюджета муниципального образования, утвержденных председателем КСП от 31.01.2014 № 3.</w:t>
      </w:r>
      <w:r w:rsidRPr="007903D0">
        <w:rPr>
          <w:rFonts w:eastAsia="Times New Roman" w:cs="Times New Roman"/>
          <w:b/>
          <w:sz w:val="28"/>
          <w:szCs w:val="28"/>
          <w:lang w:val="ru-RU" w:eastAsia="ru-RU"/>
        </w:rPr>
        <w:t xml:space="preserve">  </w:t>
      </w:r>
      <w:proofErr w:type="gramEnd"/>
    </w:p>
    <w:p w:rsidR="00B221E2" w:rsidRDefault="00B221E2" w:rsidP="00B221E2">
      <w:pPr>
        <w:jc w:val="both"/>
        <w:rPr>
          <w:rFonts w:cs="Times New Roman"/>
          <w:lang w:val="ru-RU"/>
        </w:rPr>
      </w:pPr>
      <w:r>
        <w:rPr>
          <w:rFonts w:cs="Times New Roman"/>
          <w:b/>
          <w:lang w:val="ru-RU"/>
        </w:rPr>
        <w:t xml:space="preserve">      </w:t>
      </w:r>
      <w:r w:rsidRPr="00DF0D39">
        <w:rPr>
          <w:rFonts w:cs="Times New Roman"/>
          <w:lang w:val="ru-RU"/>
        </w:rPr>
        <w:t xml:space="preserve">При подготовке Заключения Контрольно-счетная палата </w:t>
      </w:r>
      <w:proofErr w:type="spellStart"/>
      <w:r w:rsidRPr="00DF0D39">
        <w:rPr>
          <w:rFonts w:cs="Times New Roman"/>
          <w:lang w:val="ru-RU"/>
        </w:rPr>
        <w:t>Фроловского</w:t>
      </w:r>
      <w:proofErr w:type="spellEnd"/>
      <w:r w:rsidRPr="00DF0D39">
        <w:rPr>
          <w:rFonts w:cs="Times New Roman"/>
          <w:lang w:val="ru-RU"/>
        </w:rPr>
        <w:t xml:space="preserve"> муниципального района основывалась на соответствии проекта решения «О бюджете </w:t>
      </w:r>
      <w:proofErr w:type="spellStart"/>
      <w:r w:rsidRPr="00DF0D39">
        <w:rPr>
          <w:rFonts w:cs="Times New Roman"/>
          <w:lang w:val="ru-RU"/>
        </w:rPr>
        <w:t>Крснолиповского</w:t>
      </w:r>
      <w:proofErr w:type="spellEnd"/>
      <w:r w:rsidRPr="00DF0D39">
        <w:rPr>
          <w:rFonts w:cs="Times New Roman"/>
          <w:lang w:val="ru-RU"/>
        </w:rPr>
        <w:t xml:space="preserve"> сельского поселения  на 202</w:t>
      </w:r>
      <w:r w:rsidR="008645DB">
        <w:rPr>
          <w:rFonts w:cs="Times New Roman"/>
          <w:lang w:val="ru-RU"/>
        </w:rPr>
        <w:t>1</w:t>
      </w:r>
      <w:r w:rsidRPr="00DF0D39">
        <w:rPr>
          <w:rFonts w:cs="Times New Roman"/>
          <w:lang w:val="ru-RU"/>
        </w:rPr>
        <w:t xml:space="preserve"> год и на плановый период 202</w:t>
      </w:r>
      <w:r w:rsidR="008645DB">
        <w:rPr>
          <w:rFonts w:cs="Times New Roman"/>
          <w:lang w:val="ru-RU"/>
        </w:rPr>
        <w:t>2</w:t>
      </w:r>
      <w:r w:rsidRPr="00DF0D39">
        <w:rPr>
          <w:rFonts w:cs="Times New Roman"/>
          <w:lang w:val="ru-RU"/>
        </w:rPr>
        <w:t xml:space="preserve"> и 202</w:t>
      </w:r>
      <w:r w:rsidR="008645DB">
        <w:rPr>
          <w:rFonts w:cs="Times New Roman"/>
          <w:lang w:val="ru-RU"/>
        </w:rPr>
        <w:t>3</w:t>
      </w:r>
      <w:r w:rsidRPr="00DF0D39">
        <w:rPr>
          <w:rFonts w:cs="Times New Roman"/>
          <w:lang w:val="ru-RU"/>
        </w:rPr>
        <w:t xml:space="preserve"> годов»   основным направлениям бюджетной и налоговой политики </w:t>
      </w:r>
      <w:proofErr w:type="spellStart"/>
      <w:r w:rsidRPr="00DF0D39">
        <w:rPr>
          <w:rFonts w:cs="Times New Roman"/>
          <w:lang w:val="ru-RU"/>
        </w:rPr>
        <w:t>Краснолиповского</w:t>
      </w:r>
      <w:proofErr w:type="spellEnd"/>
      <w:r w:rsidRPr="00DF0D39">
        <w:rPr>
          <w:rFonts w:cs="Times New Roman"/>
          <w:lang w:val="ru-RU"/>
        </w:rPr>
        <w:t xml:space="preserve"> сельского поселения на 202</w:t>
      </w:r>
      <w:r w:rsidR="008645DB">
        <w:rPr>
          <w:rFonts w:cs="Times New Roman"/>
          <w:lang w:val="ru-RU"/>
        </w:rPr>
        <w:t xml:space="preserve">1-2023 </w:t>
      </w:r>
      <w:r w:rsidRPr="00DF0D39">
        <w:rPr>
          <w:rFonts w:cs="Times New Roman"/>
          <w:lang w:val="ru-RU"/>
        </w:rPr>
        <w:t xml:space="preserve">годы, прогнозу социально-экономического развития </w:t>
      </w:r>
      <w:proofErr w:type="spellStart"/>
      <w:r w:rsidRPr="00DF0D39">
        <w:rPr>
          <w:rFonts w:cs="Times New Roman"/>
          <w:lang w:val="ru-RU"/>
        </w:rPr>
        <w:t>Краснолиповского</w:t>
      </w:r>
      <w:proofErr w:type="spellEnd"/>
      <w:r w:rsidRPr="00DF0D39">
        <w:rPr>
          <w:rFonts w:cs="Times New Roman"/>
          <w:lang w:val="ru-RU"/>
        </w:rPr>
        <w:t xml:space="preserve"> сельского поселения на 202</w:t>
      </w:r>
      <w:r w:rsidR="008645DB">
        <w:rPr>
          <w:rFonts w:cs="Times New Roman"/>
          <w:lang w:val="ru-RU"/>
        </w:rPr>
        <w:t>1</w:t>
      </w:r>
      <w:r w:rsidRPr="00DF0D39">
        <w:rPr>
          <w:rFonts w:cs="Times New Roman"/>
          <w:lang w:val="ru-RU"/>
        </w:rPr>
        <w:t>-202</w:t>
      </w:r>
      <w:r w:rsidR="008645DB">
        <w:rPr>
          <w:rFonts w:cs="Times New Roman"/>
          <w:lang w:val="ru-RU"/>
        </w:rPr>
        <w:t>3</w:t>
      </w:r>
      <w:r w:rsidRPr="00DF0D39">
        <w:rPr>
          <w:rFonts w:cs="Times New Roman"/>
          <w:lang w:val="ru-RU"/>
        </w:rPr>
        <w:t xml:space="preserve"> годы.</w:t>
      </w:r>
    </w:p>
    <w:p w:rsidR="00B221E2" w:rsidRPr="00DF0D39" w:rsidRDefault="00B221E2" w:rsidP="00B221E2">
      <w:pPr>
        <w:jc w:val="both"/>
        <w:rPr>
          <w:rFonts w:cs="Times New Roman"/>
          <w:lang w:val="ru-RU"/>
        </w:rPr>
      </w:pPr>
      <w:r>
        <w:rPr>
          <w:rFonts w:cs="Times New Roman"/>
          <w:lang w:val="ru-RU"/>
        </w:rPr>
        <w:t xml:space="preserve">     </w:t>
      </w:r>
      <w:r w:rsidRPr="00DF0D39">
        <w:rPr>
          <w:rFonts w:cs="Times New Roman"/>
          <w:lang w:val="ru-RU"/>
        </w:rPr>
        <w:t xml:space="preserve">В ходе экспертно-аналитического мероприятия для проведения сравнительного анализа были использованы плановые показатели проекта решения «О бюджете </w:t>
      </w:r>
      <w:proofErr w:type="spellStart"/>
      <w:r w:rsidRPr="00DF0D39">
        <w:rPr>
          <w:rFonts w:cs="Times New Roman"/>
          <w:lang w:val="ru-RU"/>
        </w:rPr>
        <w:t>Краснолиповского</w:t>
      </w:r>
      <w:proofErr w:type="spellEnd"/>
      <w:r w:rsidRPr="00DF0D39">
        <w:rPr>
          <w:rFonts w:cs="Times New Roman"/>
          <w:lang w:val="ru-RU"/>
        </w:rPr>
        <w:t xml:space="preserve"> сельского поселения  на 202</w:t>
      </w:r>
      <w:r w:rsidR="008645DB">
        <w:rPr>
          <w:rFonts w:cs="Times New Roman"/>
          <w:lang w:val="ru-RU"/>
        </w:rPr>
        <w:t>1</w:t>
      </w:r>
      <w:r w:rsidRPr="00DF0D39">
        <w:rPr>
          <w:rFonts w:cs="Times New Roman"/>
          <w:lang w:val="ru-RU"/>
        </w:rPr>
        <w:t xml:space="preserve"> год и на плановый период 202</w:t>
      </w:r>
      <w:r w:rsidR="008645DB">
        <w:rPr>
          <w:rFonts w:cs="Times New Roman"/>
          <w:lang w:val="ru-RU"/>
        </w:rPr>
        <w:t>2</w:t>
      </w:r>
      <w:r w:rsidRPr="00DF0D39">
        <w:rPr>
          <w:rFonts w:cs="Times New Roman"/>
          <w:lang w:val="ru-RU"/>
        </w:rPr>
        <w:t xml:space="preserve"> и 202</w:t>
      </w:r>
      <w:r w:rsidR="008645DB">
        <w:rPr>
          <w:rFonts w:cs="Times New Roman"/>
          <w:lang w:val="ru-RU"/>
        </w:rPr>
        <w:t>3</w:t>
      </w:r>
      <w:r w:rsidRPr="00DF0D39">
        <w:rPr>
          <w:rFonts w:cs="Times New Roman"/>
          <w:lang w:val="ru-RU"/>
        </w:rPr>
        <w:t xml:space="preserve"> годов» по доходам и расходам,  соответствующие показатели бюджета сельского поселения на 202</w:t>
      </w:r>
      <w:r w:rsidR="008645DB">
        <w:rPr>
          <w:rFonts w:cs="Times New Roman"/>
          <w:lang w:val="ru-RU"/>
        </w:rPr>
        <w:t>1</w:t>
      </w:r>
      <w:r w:rsidRPr="00DF0D39">
        <w:rPr>
          <w:rFonts w:cs="Times New Roman"/>
          <w:lang w:val="ru-RU"/>
        </w:rPr>
        <w:t xml:space="preserve"> год, а также  ожидаемое исполнение показателей за 20</w:t>
      </w:r>
      <w:r w:rsidR="008645DB">
        <w:rPr>
          <w:rFonts w:cs="Times New Roman"/>
          <w:lang w:val="ru-RU"/>
        </w:rPr>
        <w:t>20</w:t>
      </w:r>
      <w:r w:rsidRPr="00DF0D39">
        <w:rPr>
          <w:rFonts w:cs="Times New Roman"/>
          <w:lang w:val="ru-RU"/>
        </w:rPr>
        <w:t xml:space="preserve"> год.</w:t>
      </w:r>
    </w:p>
    <w:p w:rsidR="00B221E2" w:rsidRPr="007903D0" w:rsidRDefault="00B221E2" w:rsidP="00B221E2">
      <w:pPr>
        <w:pStyle w:val="a3"/>
        <w:spacing w:after="0"/>
        <w:jc w:val="both"/>
        <w:rPr>
          <w:rFonts w:eastAsia="Times New Roman" w:cs="Times New Roman"/>
          <w:b/>
          <w:sz w:val="28"/>
          <w:szCs w:val="28"/>
          <w:lang w:val="ru-RU" w:eastAsia="ru-RU"/>
        </w:rPr>
      </w:pPr>
    </w:p>
    <w:p w:rsidR="00B221E2" w:rsidRPr="00021953" w:rsidRDefault="00B221E2" w:rsidP="00B221E2">
      <w:pPr>
        <w:pStyle w:val="a3"/>
        <w:spacing w:after="0"/>
        <w:ind w:left="360"/>
        <w:jc w:val="center"/>
        <w:rPr>
          <w:rFonts w:eastAsia="Times New Roman" w:cs="Times New Roman"/>
          <w:i/>
          <w:lang w:val="ru-RU"/>
        </w:rPr>
      </w:pPr>
      <w:r w:rsidRPr="00021953">
        <w:rPr>
          <w:rFonts w:eastAsia="Times New Roman" w:cs="Times New Roman"/>
          <w:i/>
          <w:lang w:val="ru-RU"/>
        </w:rPr>
        <w:t>Общие положения</w:t>
      </w:r>
    </w:p>
    <w:p w:rsidR="005A4B80" w:rsidRPr="007E41CB" w:rsidRDefault="005A4B80" w:rsidP="005A4B80">
      <w:pPr>
        <w:pStyle w:val="a3"/>
        <w:spacing w:after="0"/>
        <w:ind w:firstLine="708"/>
        <w:jc w:val="both"/>
        <w:rPr>
          <w:rFonts w:eastAsia="Times New Roman" w:cs="Times New Roman"/>
          <w:lang w:val="ru-RU" w:eastAsia="ru-RU"/>
        </w:rPr>
      </w:pPr>
      <w:proofErr w:type="gramStart"/>
      <w:r w:rsidRPr="007E41CB">
        <w:rPr>
          <w:rFonts w:eastAsia="Times New Roman" w:cs="Times New Roman"/>
          <w:lang w:val="ru-RU" w:eastAsia="ru-RU"/>
        </w:rPr>
        <w:t xml:space="preserve">Экспертиза проекта бюджета </w:t>
      </w:r>
      <w:proofErr w:type="spellStart"/>
      <w:r>
        <w:rPr>
          <w:rFonts w:eastAsia="Times New Roman" w:cs="Times New Roman"/>
          <w:lang w:val="ru-RU" w:eastAsia="ru-RU"/>
        </w:rPr>
        <w:t>Краснолиповского</w:t>
      </w:r>
      <w:proofErr w:type="spellEnd"/>
      <w:r w:rsidRPr="007E41CB">
        <w:rPr>
          <w:rFonts w:eastAsia="Times New Roman" w:cs="Times New Roman"/>
          <w:lang w:val="ru-RU" w:eastAsia="ru-RU"/>
        </w:rPr>
        <w:t xml:space="preserve"> сельского поселения </w:t>
      </w:r>
      <w:proofErr w:type="spellStart"/>
      <w:r w:rsidRPr="007E41CB">
        <w:rPr>
          <w:rFonts w:eastAsia="Times New Roman" w:cs="Times New Roman"/>
          <w:lang w:val="ru-RU" w:eastAsia="ru-RU"/>
        </w:rPr>
        <w:t>Фроловского</w:t>
      </w:r>
      <w:proofErr w:type="spellEnd"/>
      <w:r w:rsidRPr="007E41CB">
        <w:rPr>
          <w:rFonts w:eastAsia="Times New Roman" w:cs="Times New Roman"/>
          <w:lang w:val="ru-RU" w:eastAsia="ru-RU"/>
        </w:rPr>
        <w:t xml:space="preserve"> муниципального района Волгоградской области на 202</w:t>
      </w:r>
      <w:r w:rsidR="008645DB">
        <w:rPr>
          <w:rFonts w:eastAsia="Times New Roman" w:cs="Times New Roman"/>
          <w:lang w:val="ru-RU" w:eastAsia="ru-RU"/>
        </w:rPr>
        <w:t>1</w:t>
      </w:r>
      <w:r w:rsidRPr="007E41CB">
        <w:rPr>
          <w:rFonts w:eastAsia="Times New Roman" w:cs="Times New Roman"/>
          <w:lang w:val="ru-RU" w:eastAsia="ru-RU"/>
        </w:rPr>
        <w:t xml:space="preserve"> год и на плановый период 202</w:t>
      </w:r>
      <w:r w:rsidR="008645DB">
        <w:rPr>
          <w:rFonts w:eastAsia="Times New Roman" w:cs="Times New Roman"/>
          <w:lang w:val="ru-RU" w:eastAsia="ru-RU"/>
        </w:rPr>
        <w:t>2</w:t>
      </w:r>
      <w:r w:rsidRPr="007E41CB">
        <w:rPr>
          <w:rFonts w:eastAsia="Times New Roman" w:cs="Times New Roman"/>
          <w:lang w:val="ru-RU" w:eastAsia="ru-RU"/>
        </w:rPr>
        <w:t xml:space="preserve"> и 202</w:t>
      </w:r>
      <w:r w:rsidR="008645DB">
        <w:rPr>
          <w:rFonts w:eastAsia="Times New Roman" w:cs="Times New Roman"/>
          <w:lang w:val="ru-RU" w:eastAsia="ru-RU"/>
        </w:rPr>
        <w:t>3</w:t>
      </w:r>
      <w:r w:rsidRPr="007E41CB">
        <w:rPr>
          <w:rFonts w:eastAsia="Times New Roman" w:cs="Times New Roman"/>
          <w:lang w:val="ru-RU" w:eastAsia="ru-RU"/>
        </w:rPr>
        <w:t xml:space="preserve"> годы проводилась Контрольно-счетной палатой </w:t>
      </w:r>
      <w:proofErr w:type="spellStart"/>
      <w:r w:rsidRPr="007E41CB">
        <w:rPr>
          <w:rFonts w:eastAsia="Times New Roman" w:cs="Times New Roman"/>
          <w:lang w:val="ru-RU" w:eastAsia="ru-RU"/>
        </w:rPr>
        <w:t>Фроловского</w:t>
      </w:r>
      <w:proofErr w:type="spellEnd"/>
      <w:r w:rsidRPr="007E41CB">
        <w:rPr>
          <w:rFonts w:eastAsia="Times New Roman" w:cs="Times New Roman"/>
          <w:lang w:val="ru-RU" w:eastAsia="ru-RU"/>
        </w:rPr>
        <w:t xml:space="preserve"> муниципального района Волгоградской области (далее – Контрольно-счетная палата) с использованием </w:t>
      </w:r>
      <w:r w:rsidRPr="007E41CB">
        <w:rPr>
          <w:rFonts w:eastAsia="Times New Roman" w:cs="Times New Roman"/>
          <w:lang w:val="ru-RU"/>
        </w:rPr>
        <w:t xml:space="preserve">Методических рекомендаций по проведению внешнего аудита проекта бюджета муниципального образования, утвержденных председателем КСП от 31.01.2014 № 3 </w:t>
      </w:r>
      <w:r w:rsidRPr="007E41CB">
        <w:rPr>
          <w:rFonts w:eastAsia="Times New Roman" w:cs="Times New Roman"/>
          <w:lang w:val="ru-RU" w:eastAsia="ru-RU"/>
        </w:rPr>
        <w:t xml:space="preserve"> на предмет соответствия требованиям Бюджетного кодекса Российской Федерации (далее</w:t>
      </w:r>
      <w:proofErr w:type="gramEnd"/>
      <w:r w:rsidRPr="007E41CB">
        <w:rPr>
          <w:rFonts w:eastAsia="Times New Roman" w:cs="Times New Roman"/>
          <w:lang w:val="ru-RU" w:eastAsia="ru-RU"/>
        </w:rPr>
        <w:t xml:space="preserve"> – </w:t>
      </w:r>
      <w:proofErr w:type="gramStart"/>
      <w:r w:rsidRPr="007E41CB">
        <w:rPr>
          <w:rFonts w:eastAsia="Times New Roman" w:cs="Times New Roman"/>
          <w:lang w:val="ru-RU" w:eastAsia="ru-RU"/>
        </w:rPr>
        <w:t xml:space="preserve">БК РФ), Положению о бюджетном процессе в </w:t>
      </w:r>
      <w:proofErr w:type="spellStart"/>
      <w:r>
        <w:rPr>
          <w:rFonts w:eastAsia="Times New Roman" w:cs="Times New Roman"/>
          <w:lang w:val="ru-RU" w:eastAsia="ru-RU"/>
        </w:rPr>
        <w:t>Краснолиповском</w:t>
      </w:r>
      <w:proofErr w:type="spellEnd"/>
      <w:r w:rsidRPr="007E41CB">
        <w:rPr>
          <w:rFonts w:eastAsia="Times New Roman" w:cs="Times New Roman"/>
          <w:lang w:val="ru-RU" w:eastAsia="ru-RU"/>
        </w:rPr>
        <w:t xml:space="preserve">  сельском поселении </w:t>
      </w:r>
      <w:proofErr w:type="spellStart"/>
      <w:r w:rsidRPr="007E41CB">
        <w:rPr>
          <w:rFonts w:eastAsia="Times New Roman" w:cs="Times New Roman"/>
          <w:lang w:val="ru-RU" w:eastAsia="ru-RU"/>
        </w:rPr>
        <w:t>Фроловского</w:t>
      </w:r>
      <w:proofErr w:type="spellEnd"/>
      <w:r w:rsidRPr="007E41CB">
        <w:rPr>
          <w:rFonts w:eastAsia="Times New Roman" w:cs="Times New Roman"/>
          <w:lang w:val="ru-RU" w:eastAsia="ru-RU"/>
        </w:rPr>
        <w:t xml:space="preserve"> муниципального района  и иных действующих законодательных и нормативных правовых актов.</w:t>
      </w:r>
      <w:proofErr w:type="gramEnd"/>
    </w:p>
    <w:p w:rsidR="005A4B80" w:rsidRDefault="005A4B80" w:rsidP="005A4B80">
      <w:pPr>
        <w:pStyle w:val="a3"/>
        <w:spacing w:after="0"/>
        <w:ind w:firstLine="708"/>
        <w:jc w:val="both"/>
        <w:rPr>
          <w:rFonts w:eastAsia="Times New Roman" w:cs="Times New Roman"/>
          <w:lang w:val="ru-RU" w:eastAsia="ru-RU"/>
        </w:rPr>
      </w:pPr>
    </w:p>
    <w:p w:rsidR="005A4B80" w:rsidRPr="007E41CB" w:rsidRDefault="005A4B80" w:rsidP="005A4B80">
      <w:pPr>
        <w:pStyle w:val="a3"/>
        <w:spacing w:after="0"/>
        <w:ind w:firstLine="708"/>
        <w:jc w:val="both"/>
        <w:rPr>
          <w:rFonts w:eastAsia="Times New Roman" w:cs="Times New Roman"/>
          <w:lang w:val="ru-RU" w:eastAsia="ru-RU"/>
        </w:rPr>
      </w:pPr>
      <w:r w:rsidRPr="007E41CB">
        <w:rPr>
          <w:rFonts w:eastAsia="Times New Roman" w:cs="Times New Roman"/>
          <w:lang w:val="ru-RU" w:eastAsia="ru-RU"/>
        </w:rPr>
        <w:lastRenderedPageBreak/>
        <w:t>В соответствии с  ст.184 Бюджетного кодекса Российской Федерации, Положением о бюджетном процессе установлены порядок и сроки составления Проекта.</w:t>
      </w:r>
    </w:p>
    <w:p w:rsidR="005A4B80" w:rsidRPr="00405D9E" w:rsidRDefault="005A4B80" w:rsidP="005A4B80">
      <w:pPr>
        <w:pStyle w:val="a3"/>
        <w:spacing w:after="0"/>
        <w:ind w:firstLine="708"/>
        <w:jc w:val="both"/>
        <w:rPr>
          <w:rFonts w:eastAsia="Times New Roman" w:cs="Times New Roman"/>
          <w:b/>
          <w:lang w:val="ru-RU" w:eastAsia="ru-RU"/>
        </w:rPr>
      </w:pPr>
      <w:r>
        <w:rPr>
          <w:rFonts w:eastAsia="Times New Roman" w:cs="Times New Roman"/>
          <w:lang w:val="ru-RU" w:eastAsia="ru-RU"/>
        </w:rPr>
        <w:t xml:space="preserve"> </w:t>
      </w:r>
      <w:r w:rsidRPr="007E41CB">
        <w:rPr>
          <w:rFonts w:eastAsia="Times New Roman" w:cs="Times New Roman"/>
          <w:lang w:val="ru-RU" w:eastAsia="ru-RU"/>
        </w:rPr>
        <w:t xml:space="preserve">Советом депутатов </w:t>
      </w:r>
      <w:proofErr w:type="spellStart"/>
      <w:r>
        <w:rPr>
          <w:rFonts w:eastAsia="Times New Roman" w:cs="Times New Roman"/>
          <w:lang w:val="ru-RU" w:eastAsia="ru-RU"/>
        </w:rPr>
        <w:t>Краснолиповского</w:t>
      </w:r>
      <w:proofErr w:type="spellEnd"/>
      <w:r w:rsidRPr="007E41CB">
        <w:rPr>
          <w:rFonts w:eastAsia="Times New Roman" w:cs="Times New Roman"/>
          <w:lang w:val="ru-RU" w:eastAsia="ru-RU"/>
        </w:rPr>
        <w:t xml:space="preserve"> сельского поселения  для проведения экспертизы Проект бюджета направлен в Контрольно-счетную палату</w:t>
      </w:r>
      <w:r w:rsidR="008645DB">
        <w:rPr>
          <w:rFonts w:eastAsia="Times New Roman" w:cs="Times New Roman"/>
          <w:lang w:val="ru-RU" w:eastAsia="ru-RU"/>
        </w:rPr>
        <w:t>.</w:t>
      </w:r>
      <w:r w:rsidRPr="007E41CB">
        <w:rPr>
          <w:rFonts w:eastAsia="Times New Roman" w:cs="Times New Roman"/>
          <w:lang w:val="ru-RU" w:eastAsia="ru-RU"/>
        </w:rPr>
        <w:t xml:space="preserve">  </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Сроки и порядок предоставления Проекта в контрольно-счетную палату, установленные Положением о бюджетном процессе в муниципальном образовании  соблюдены.</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В соответствии со ст. 184.2 Бюджетного кодекса Российской Федерации, Положения о бюджетном процессе в контрольно-счетную палату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для проведения экспертизы Советом депутатов </w:t>
      </w:r>
      <w:proofErr w:type="spellStart"/>
      <w:r>
        <w:rPr>
          <w:rFonts w:eastAsia="Times New Roman" w:cs="Times New Roman"/>
          <w:lang w:val="ru-RU" w:eastAsia="ru-RU"/>
        </w:rPr>
        <w:t>Краснолиповском</w:t>
      </w:r>
      <w:proofErr w:type="spellEnd"/>
      <w:r w:rsidRPr="005A4B80">
        <w:rPr>
          <w:rFonts w:eastAsia="Times New Roman" w:cs="Times New Roman"/>
          <w:lang w:val="ru-RU" w:eastAsia="ru-RU"/>
        </w:rPr>
        <w:t xml:space="preserve"> сельским поселением направлен проект бюджета на 202</w:t>
      </w:r>
      <w:r w:rsidR="008645DB">
        <w:rPr>
          <w:rFonts w:eastAsia="Times New Roman" w:cs="Times New Roman"/>
          <w:lang w:val="ru-RU" w:eastAsia="ru-RU"/>
        </w:rPr>
        <w:t>1</w:t>
      </w:r>
      <w:r w:rsidRPr="005A4B80">
        <w:rPr>
          <w:rFonts w:eastAsia="Times New Roman" w:cs="Times New Roman"/>
          <w:lang w:val="ru-RU" w:eastAsia="ru-RU"/>
        </w:rPr>
        <w:t xml:space="preserve"> год и плановый период 202</w:t>
      </w:r>
      <w:r w:rsidR="008645DB">
        <w:rPr>
          <w:rFonts w:eastAsia="Times New Roman" w:cs="Times New Roman"/>
          <w:lang w:val="ru-RU" w:eastAsia="ru-RU"/>
        </w:rPr>
        <w:t>2</w:t>
      </w:r>
      <w:r w:rsidRPr="005A4B80">
        <w:rPr>
          <w:rFonts w:eastAsia="Times New Roman" w:cs="Times New Roman"/>
          <w:lang w:val="ru-RU" w:eastAsia="ru-RU"/>
        </w:rPr>
        <w:t xml:space="preserve"> и 202</w:t>
      </w:r>
      <w:r w:rsidR="008645DB">
        <w:rPr>
          <w:rFonts w:eastAsia="Times New Roman" w:cs="Times New Roman"/>
          <w:lang w:val="ru-RU" w:eastAsia="ru-RU"/>
        </w:rPr>
        <w:t>3</w:t>
      </w:r>
      <w:r w:rsidRPr="005A4B80">
        <w:rPr>
          <w:rFonts w:eastAsia="Times New Roman" w:cs="Times New Roman"/>
          <w:lang w:val="ru-RU" w:eastAsia="ru-RU"/>
        </w:rPr>
        <w:t xml:space="preserve"> годы в составе следующих документов:</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-основные направления бюджетной и налоговой политики сельского поселения </w:t>
      </w:r>
      <w:proofErr w:type="spellStart"/>
      <w:r>
        <w:rPr>
          <w:rFonts w:eastAsia="Times New Roman" w:cs="Times New Roman"/>
          <w:lang w:val="ru-RU" w:eastAsia="ru-RU"/>
        </w:rPr>
        <w:t>Краснолиповском</w:t>
      </w:r>
      <w:proofErr w:type="spellEnd"/>
      <w:r w:rsidRPr="005A4B80">
        <w:rPr>
          <w:rFonts w:eastAsia="Times New Roman" w:cs="Times New Roman"/>
          <w:lang w:val="ru-RU" w:eastAsia="ru-RU"/>
        </w:rPr>
        <w:t xml:space="preserve"> сельского поселения на 202</w:t>
      </w:r>
      <w:r w:rsidR="006856D4">
        <w:rPr>
          <w:rFonts w:eastAsia="Times New Roman" w:cs="Times New Roman"/>
          <w:lang w:val="ru-RU" w:eastAsia="ru-RU"/>
        </w:rPr>
        <w:t>1</w:t>
      </w:r>
      <w:r w:rsidRPr="005A4B80">
        <w:rPr>
          <w:rFonts w:eastAsia="Times New Roman" w:cs="Times New Roman"/>
          <w:lang w:val="ru-RU" w:eastAsia="ru-RU"/>
        </w:rPr>
        <w:t>год и на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годов;</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 прогноз социально-экономического развития </w:t>
      </w:r>
      <w:proofErr w:type="spellStart"/>
      <w:r>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на 202</w:t>
      </w:r>
      <w:r w:rsidR="006856D4">
        <w:rPr>
          <w:rFonts w:eastAsia="Times New Roman" w:cs="Times New Roman"/>
          <w:lang w:val="ru-RU" w:eastAsia="ru-RU"/>
        </w:rPr>
        <w:t>1</w:t>
      </w:r>
      <w:r w:rsidRPr="005A4B80">
        <w:rPr>
          <w:rFonts w:eastAsia="Times New Roman" w:cs="Times New Roman"/>
          <w:lang w:val="ru-RU" w:eastAsia="ru-RU"/>
        </w:rPr>
        <w:t xml:space="preserve"> и на плановый период до 202</w:t>
      </w:r>
      <w:r w:rsidR="006856D4">
        <w:rPr>
          <w:rFonts w:eastAsia="Times New Roman" w:cs="Times New Roman"/>
          <w:lang w:val="ru-RU" w:eastAsia="ru-RU"/>
        </w:rPr>
        <w:t>3</w:t>
      </w:r>
      <w:r w:rsidRPr="005A4B80">
        <w:rPr>
          <w:rFonts w:eastAsia="Times New Roman" w:cs="Times New Roman"/>
          <w:lang w:val="ru-RU" w:eastAsia="ru-RU"/>
        </w:rPr>
        <w:t xml:space="preserve"> года;</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-пояснительная записка к проекту бюджета  </w:t>
      </w:r>
      <w:proofErr w:type="spellStart"/>
      <w:r>
        <w:rPr>
          <w:rFonts w:eastAsia="Times New Roman" w:cs="Times New Roman"/>
          <w:lang w:val="ru-RU" w:eastAsia="ru-RU"/>
        </w:rPr>
        <w:t>Краснолиповского</w:t>
      </w:r>
      <w:proofErr w:type="spellEnd"/>
      <w:r w:rsidR="006856D4">
        <w:rPr>
          <w:rFonts w:eastAsia="Times New Roman" w:cs="Times New Roman"/>
          <w:lang w:val="ru-RU" w:eastAsia="ru-RU"/>
        </w:rPr>
        <w:t xml:space="preserve"> сельского поселения   на 2021</w:t>
      </w:r>
      <w:r w:rsidRPr="005A4B80">
        <w:rPr>
          <w:rFonts w:eastAsia="Times New Roman" w:cs="Times New Roman"/>
          <w:lang w:val="ru-RU" w:eastAsia="ru-RU"/>
        </w:rPr>
        <w:t xml:space="preserve"> год и на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годы»;</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-ожидаемое исполнение бюджета </w:t>
      </w:r>
      <w:proofErr w:type="spellStart"/>
      <w:r>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за текущий 20</w:t>
      </w:r>
      <w:r w:rsidR="006856D4">
        <w:rPr>
          <w:rFonts w:eastAsia="Times New Roman" w:cs="Times New Roman"/>
          <w:lang w:val="ru-RU" w:eastAsia="ru-RU"/>
        </w:rPr>
        <w:t>20</w:t>
      </w:r>
      <w:r w:rsidRPr="005A4B80">
        <w:rPr>
          <w:rFonts w:eastAsia="Times New Roman" w:cs="Times New Roman"/>
          <w:lang w:val="ru-RU" w:eastAsia="ru-RU"/>
        </w:rPr>
        <w:t xml:space="preserve"> год по доходам и расходам.</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w:t>
      </w:r>
      <w:r>
        <w:rPr>
          <w:rFonts w:eastAsia="Times New Roman" w:cs="Times New Roman"/>
          <w:lang w:val="ru-RU" w:eastAsia="ru-RU"/>
        </w:rPr>
        <w:t xml:space="preserve">         </w:t>
      </w:r>
      <w:r w:rsidRPr="005A4B80">
        <w:rPr>
          <w:rFonts w:eastAsia="Times New Roman" w:cs="Times New Roman"/>
          <w:lang w:val="ru-RU" w:eastAsia="ru-RU"/>
        </w:rPr>
        <w:t xml:space="preserve">-проект решения Совета депутатов </w:t>
      </w:r>
      <w:proofErr w:type="spellStart"/>
      <w:r>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«О бюджете </w:t>
      </w:r>
      <w:proofErr w:type="spellStart"/>
      <w:r>
        <w:rPr>
          <w:rFonts w:eastAsia="Times New Roman" w:cs="Times New Roman"/>
          <w:lang w:val="ru-RU" w:eastAsia="ru-RU"/>
        </w:rPr>
        <w:t>Краснолиповского</w:t>
      </w:r>
      <w:proofErr w:type="spellEnd"/>
      <w:r>
        <w:rPr>
          <w:rFonts w:eastAsia="Times New Roman" w:cs="Times New Roman"/>
          <w:lang w:val="ru-RU" w:eastAsia="ru-RU"/>
        </w:rPr>
        <w:t xml:space="preserve"> </w:t>
      </w:r>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на 20</w:t>
      </w:r>
      <w:r w:rsidR="006856D4">
        <w:rPr>
          <w:rFonts w:eastAsia="Times New Roman" w:cs="Times New Roman"/>
          <w:lang w:val="ru-RU" w:eastAsia="ru-RU"/>
        </w:rPr>
        <w:t>21</w:t>
      </w:r>
      <w:r w:rsidRPr="005A4B80">
        <w:rPr>
          <w:rFonts w:eastAsia="Times New Roman" w:cs="Times New Roman"/>
          <w:lang w:val="ru-RU" w:eastAsia="ru-RU"/>
        </w:rPr>
        <w:t xml:space="preserve"> год и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годы» с приложениями с</w:t>
      </w:r>
      <w:r w:rsidRPr="005A4B80">
        <w:rPr>
          <w:rFonts w:eastAsia="Times New Roman" w:cs="Times New Roman"/>
          <w:b/>
          <w:lang w:val="ru-RU" w:eastAsia="ru-RU"/>
        </w:rPr>
        <w:t xml:space="preserve"> </w:t>
      </w:r>
      <w:r w:rsidRPr="005A4B80">
        <w:rPr>
          <w:rFonts w:eastAsia="Times New Roman" w:cs="Times New Roman"/>
          <w:lang w:val="ru-RU" w:eastAsia="ru-RU"/>
        </w:rPr>
        <w:t>1 по 13;</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 проект решение  Совета депутатов </w:t>
      </w:r>
      <w:proofErr w:type="spellStart"/>
      <w:r>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«О проведении публичных слушаний по проекту бюджета </w:t>
      </w:r>
      <w:proofErr w:type="spellStart"/>
      <w:r>
        <w:rPr>
          <w:rFonts w:eastAsia="Times New Roman" w:cs="Times New Roman"/>
          <w:lang w:val="ru-RU" w:eastAsia="ru-RU"/>
        </w:rPr>
        <w:t>Краснолиповского</w:t>
      </w:r>
      <w:proofErr w:type="spellEnd"/>
      <w:r>
        <w:rPr>
          <w:rFonts w:eastAsia="Times New Roman" w:cs="Times New Roman"/>
          <w:lang w:val="ru-RU" w:eastAsia="ru-RU"/>
        </w:rPr>
        <w:t xml:space="preserve"> сельского поселения</w:t>
      </w:r>
      <w:r w:rsidRPr="005A4B80">
        <w:rPr>
          <w:rFonts w:eastAsia="Times New Roman" w:cs="Times New Roman"/>
          <w:lang w:val="ru-RU" w:eastAsia="ru-RU"/>
        </w:rPr>
        <w:t xml:space="preserve"> на 202</w:t>
      </w:r>
      <w:r w:rsidR="006856D4">
        <w:rPr>
          <w:rFonts w:eastAsia="Times New Roman" w:cs="Times New Roman"/>
          <w:lang w:val="ru-RU" w:eastAsia="ru-RU"/>
        </w:rPr>
        <w:t>1</w:t>
      </w:r>
      <w:r w:rsidRPr="005A4B80">
        <w:rPr>
          <w:rFonts w:eastAsia="Times New Roman" w:cs="Times New Roman"/>
          <w:lang w:val="ru-RU" w:eastAsia="ru-RU"/>
        </w:rPr>
        <w:t xml:space="preserve"> год и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годов»;</w:t>
      </w:r>
    </w:p>
    <w:p w:rsidR="005A4B80" w:rsidRPr="005A4B80" w:rsidRDefault="005A4B80" w:rsidP="005A4B80">
      <w:pPr>
        <w:ind w:firstLine="708"/>
        <w:jc w:val="both"/>
        <w:rPr>
          <w:rFonts w:eastAsia="Times New Roman" w:cs="Times New Roman"/>
          <w:lang w:val="ru-RU" w:eastAsia="ru-RU"/>
        </w:rPr>
      </w:pPr>
      <w:r w:rsidRPr="006856D4">
        <w:rPr>
          <w:rFonts w:eastAsia="Times New Roman" w:cs="Times New Roman"/>
          <w:lang w:val="ru-RU" w:eastAsia="ru-RU"/>
        </w:rPr>
        <w:t xml:space="preserve">-постановление главы </w:t>
      </w:r>
      <w:proofErr w:type="spellStart"/>
      <w:r w:rsidRPr="006856D4">
        <w:rPr>
          <w:rFonts w:eastAsia="Times New Roman" w:cs="Times New Roman"/>
          <w:lang w:val="ru-RU" w:eastAsia="ru-RU"/>
        </w:rPr>
        <w:t>Краснолиповского</w:t>
      </w:r>
      <w:proofErr w:type="spellEnd"/>
      <w:r w:rsidRPr="006856D4">
        <w:rPr>
          <w:rFonts w:eastAsia="Times New Roman" w:cs="Times New Roman"/>
          <w:lang w:val="ru-RU" w:eastAsia="ru-RU"/>
        </w:rPr>
        <w:t xml:space="preserve"> сельского поселения </w:t>
      </w:r>
      <w:proofErr w:type="spellStart"/>
      <w:r w:rsidRPr="006856D4">
        <w:rPr>
          <w:rFonts w:eastAsia="Times New Roman" w:cs="Times New Roman"/>
          <w:lang w:val="ru-RU" w:eastAsia="ru-RU"/>
        </w:rPr>
        <w:t>Фроловского</w:t>
      </w:r>
      <w:proofErr w:type="spellEnd"/>
      <w:r w:rsidRPr="006856D4">
        <w:rPr>
          <w:rFonts w:eastAsia="Times New Roman" w:cs="Times New Roman"/>
          <w:lang w:val="ru-RU" w:eastAsia="ru-RU"/>
        </w:rPr>
        <w:t xml:space="preserve"> муниципального района Волгоградской области</w:t>
      </w:r>
      <w:r w:rsidRPr="005A4B80">
        <w:rPr>
          <w:rFonts w:eastAsia="Times New Roman" w:cs="Times New Roman"/>
          <w:lang w:val="ru-RU" w:eastAsia="ru-RU"/>
        </w:rPr>
        <w:t xml:space="preserve"> </w:t>
      </w:r>
      <w:r w:rsidRPr="00720F5B">
        <w:rPr>
          <w:rFonts w:eastAsia="Times New Roman" w:cs="Times New Roman"/>
          <w:lang w:val="ru-RU" w:eastAsia="ru-RU"/>
        </w:rPr>
        <w:t xml:space="preserve">от </w:t>
      </w:r>
      <w:r w:rsidR="00720F5B" w:rsidRPr="00720F5B">
        <w:rPr>
          <w:rFonts w:eastAsia="Times New Roman" w:cs="Times New Roman"/>
          <w:lang w:val="ru-RU" w:eastAsia="ru-RU"/>
        </w:rPr>
        <w:t>18.11.2020</w:t>
      </w:r>
      <w:r w:rsidRPr="00720F5B">
        <w:rPr>
          <w:rFonts w:eastAsia="Times New Roman" w:cs="Times New Roman"/>
          <w:lang w:val="ru-RU" w:eastAsia="ru-RU"/>
        </w:rPr>
        <w:t xml:space="preserve"> № </w:t>
      </w:r>
      <w:r w:rsidR="00720F5B" w:rsidRPr="00720F5B">
        <w:rPr>
          <w:rFonts w:eastAsia="Times New Roman" w:cs="Times New Roman"/>
          <w:lang w:val="ru-RU" w:eastAsia="ru-RU"/>
        </w:rPr>
        <w:t>58</w:t>
      </w:r>
      <w:r w:rsidRPr="005A4B80">
        <w:rPr>
          <w:rFonts w:eastAsia="Times New Roman" w:cs="Times New Roman"/>
          <w:lang w:val="ru-RU" w:eastAsia="ru-RU"/>
        </w:rPr>
        <w:t xml:space="preserve"> «О прогнозе социально-экономического развития </w:t>
      </w:r>
      <w:proofErr w:type="spellStart"/>
      <w:r>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на 202</w:t>
      </w:r>
      <w:r w:rsidR="006856D4">
        <w:rPr>
          <w:rFonts w:eastAsia="Times New Roman" w:cs="Times New Roman"/>
          <w:lang w:val="ru-RU" w:eastAsia="ru-RU"/>
        </w:rPr>
        <w:t>1</w:t>
      </w:r>
      <w:r w:rsidRPr="005A4B80">
        <w:rPr>
          <w:rFonts w:eastAsia="Times New Roman" w:cs="Times New Roman"/>
          <w:lang w:val="ru-RU" w:eastAsia="ru-RU"/>
        </w:rPr>
        <w:t xml:space="preserve"> год и на период до 202</w:t>
      </w:r>
      <w:r w:rsidR="006856D4">
        <w:rPr>
          <w:rFonts w:eastAsia="Times New Roman" w:cs="Times New Roman"/>
          <w:lang w:val="ru-RU" w:eastAsia="ru-RU"/>
        </w:rPr>
        <w:t>3</w:t>
      </w:r>
      <w:r w:rsidRPr="005A4B80">
        <w:rPr>
          <w:rFonts w:eastAsia="Times New Roman" w:cs="Times New Roman"/>
          <w:lang w:val="ru-RU" w:eastAsia="ru-RU"/>
        </w:rPr>
        <w:t xml:space="preserve"> года».</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Проектом решения о бюджете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предусмотрены следующие приложения:</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1. Перечень главных администраторов доходов бюджета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на 202</w:t>
      </w:r>
      <w:r w:rsidR="006856D4">
        <w:rPr>
          <w:rFonts w:eastAsia="Times New Roman" w:cs="Times New Roman"/>
          <w:lang w:val="ru-RU" w:eastAsia="ru-RU"/>
        </w:rPr>
        <w:t>1</w:t>
      </w:r>
      <w:r w:rsidRPr="005A4B80">
        <w:rPr>
          <w:rFonts w:eastAsia="Times New Roman" w:cs="Times New Roman"/>
          <w:lang w:val="ru-RU" w:eastAsia="ru-RU"/>
        </w:rPr>
        <w:t xml:space="preserve"> год и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года (Приложение № 1).</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2. Перечень главных </w:t>
      </w:r>
      <w:proofErr w:type="gramStart"/>
      <w:r w:rsidRPr="005A4B80">
        <w:rPr>
          <w:rFonts w:eastAsia="Times New Roman" w:cs="Times New Roman"/>
          <w:lang w:val="ru-RU" w:eastAsia="ru-RU"/>
        </w:rPr>
        <w:t>администраторов источников внутреннего финансирования дефицита бюджета</w:t>
      </w:r>
      <w:proofErr w:type="gramEnd"/>
      <w:r w:rsidRPr="005A4B80">
        <w:rPr>
          <w:rFonts w:eastAsia="Times New Roman" w:cs="Times New Roman"/>
          <w:lang w:val="ru-RU" w:eastAsia="ru-RU"/>
        </w:rPr>
        <w:t xml:space="preserve">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на 202</w:t>
      </w:r>
      <w:r w:rsidR="006856D4">
        <w:rPr>
          <w:rFonts w:eastAsia="Times New Roman" w:cs="Times New Roman"/>
          <w:lang w:val="ru-RU" w:eastAsia="ru-RU"/>
        </w:rPr>
        <w:t>1</w:t>
      </w:r>
      <w:r w:rsidRPr="005A4B80">
        <w:rPr>
          <w:rFonts w:eastAsia="Times New Roman" w:cs="Times New Roman"/>
          <w:lang w:val="ru-RU" w:eastAsia="ru-RU"/>
        </w:rPr>
        <w:t xml:space="preserve"> год и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года (Приложение № 2).</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3. Поступления доходов в бюджет </w:t>
      </w:r>
      <w:proofErr w:type="spellStart"/>
      <w:r w:rsidR="00A53B40">
        <w:rPr>
          <w:rFonts w:eastAsia="Times New Roman" w:cs="Times New Roman"/>
          <w:lang w:val="ru-RU" w:eastAsia="ru-RU"/>
        </w:rPr>
        <w:t>Красноповского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в 202</w:t>
      </w:r>
      <w:r w:rsidR="006856D4">
        <w:rPr>
          <w:rFonts w:eastAsia="Times New Roman" w:cs="Times New Roman"/>
          <w:lang w:val="ru-RU" w:eastAsia="ru-RU"/>
        </w:rPr>
        <w:t>1</w:t>
      </w:r>
      <w:r w:rsidRPr="005A4B80">
        <w:rPr>
          <w:rFonts w:eastAsia="Times New Roman" w:cs="Times New Roman"/>
          <w:lang w:val="ru-RU" w:eastAsia="ru-RU"/>
        </w:rPr>
        <w:t xml:space="preserve"> году и плановом периоде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годов (Приложение № 3).  </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4. Перечень главных распорядителей средств бюджета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на 202</w:t>
      </w:r>
      <w:r w:rsidR="006856D4">
        <w:rPr>
          <w:rFonts w:eastAsia="Times New Roman" w:cs="Times New Roman"/>
          <w:lang w:val="ru-RU" w:eastAsia="ru-RU"/>
        </w:rPr>
        <w:t>1</w:t>
      </w:r>
      <w:r w:rsidRPr="005A4B80">
        <w:rPr>
          <w:rFonts w:eastAsia="Times New Roman" w:cs="Times New Roman"/>
          <w:lang w:val="ru-RU" w:eastAsia="ru-RU"/>
        </w:rPr>
        <w:t xml:space="preserve"> год» (Приложение № 4).  </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5. Распределение бюджетных ассигнований по разделам и подразделам функциональной классификации расходов бюджетов РФ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на   202</w:t>
      </w:r>
      <w:r w:rsidR="006856D4">
        <w:rPr>
          <w:rFonts w:eastAsia="Times New Roman" w:cs="Times New Roman"/>
          <w:lang w:val="ru-RU" w:eastAsia="ru-RU"/>
        </w:rPr>
        <w:t>1</w:t>
      </w:r>
      <w:r w:rsidRPr="005A4B80">
        <w:rPr>
          <w:rFonts w:eastAsia="Times New Roman" w:cs="Times New Roman"/>
          <w:lang w:val="ru-RU" w:eastAsia="ru-RU"/>
        </w:rPr>
        <w:t xml:space="preserve"> год и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года (Приложение № 5).</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6.</w:t>
      </w:r>
      <w:r w:rsidRPr="005A4B80">
        <w:rPr>
          <w:rFonts w:eastAsia="Times New Roman" w:cs="Times New Roman"/>
          <w:bCs/>
          <w:lang w:val="ru-RU" w:eastAsia="ru-RU"/>
        </w:rPr>
        <w:t xml:space="preserve"> Распределение бюджетных ассигнований по разделам и подразделам классификации расходов бюджетов РФ, источником финансового обеспечения которых являются субвенции из областного бюджета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w:t>
      </w:r>
      <w:r w:rsidRPr="005A4B80">
        <w:rPr>
          <w:rFonts w:eastAsia="Times New Roman" w:cs="Times New Roman"/>
          <w:bCs/>
          <w:lang w:val="ru-RU" w:eastAsia="ru-RU"/>
        </w:rPr>
        <w:t xml:space="preserve"> на 202</w:t>
      </w:r>
      <w:r w:rsidR="006856D4">
        <w:rPr>
          <w:rFonts w:eastAsia="Times New Roman" w:cs="Times New Roman"/>
          <w:bCs/>
          <w:lang w:val="ru-RU" w:eastAsia="ru-RU"/>
        </w:rPr>
        <w:t>1</w:t>
      </w:r>
      <w:r w:rsidRPr="005A4B80">
        <w:rPr>
          <w:rFonts w:eastAsia="Times New Roman" w:cs="Times New Roman"/>
          <w:bCs/>
          <w:lang w:val="ru-RU" w:eastAsia="ru-RU"/>
        </w:rPr>
        <w:t xml:space="preserve"> год и плановый период 202</w:t>
      </w:r>
      <w:r w:rsidR="006856D4">
        <w:rPr>
          <w:rFonts w:eastAsia="Times New Roman" w:cs="Times New Roman"/>
          <w:bCs/>
          <w:lang w:val="ru-RU" w:eastAsia="ru-RU"/>
        </w:rPr>
        <w:t>2</w:t>
      </w:r>
      <w:r w:rsidRPr="005A4B80">
        <w:rPr>
          <w:rFonts w:eastAsia="Times New Roman" w:cs="Times New Roman"/>
          <w:bCs/>
          <w:lang w:val="ru-RU" w:eastAsia="ru-RU"/>
        </w:rPr>
        <w:t xml:space="preserve"> и  202</w:t>
      </w:r>
      <w:r w:rsidR="006856D4">
        <w:rPr>
          <w:rFonts w:eastAsia="Times New Roman" w:cs="Times New Roman"/>
          <w:bCs/>
          <w:lang w:val="ru-RU" w:eastAsia="ru-RU"/>
        </w:rPr>
        <w:t>3</w:t>
      </w:r>
      <w:r w:rsidRPr="005A4B80">
        <w:rPr>
          <w:rFonts w:eastAsia="Times New Roman" w:cs="Times New Roman"/>
          <w:bCs/>
          <w:lang w:val="ru-RU" w:eastAsia="ru-RU"/>
        </w:rPr>
        <w:t xml:space="preserve"> годов (Приложение № 6).</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lastRenderedPageBreak/>
        <w:t xml:space="preserve">7. </w:t>
      </w:r>
      <w:r w:rsidRPr="005A4B80">
        <w:rPr>
          <w:rFonts w:eastAsia="Times New Roman" w:cs="Times New Roman"/>
          <w:bCs/>
          <w:lang w:val="ru-RU" w:eastAsia="ru-RU"/>
        </w:rPr>
        <w:t xml:space="preserve">Распределение бюджетных ассигнований по разделам и подразделам классификации расходов бюджетов РФ, источником финансового обеспечения которых являются межбюджетные трансферты из районного бюджета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w:t>
      </w:r>
      <w:r w:rsidRPr="005A4B80">
        <w:rPr>
          <w:rFonts w:eastAsia="Times New Roman" w:cs="Times New Roman"/>
          <w:bCs/>
          <w:lang w:val="ru-RU" w:eastAsia="ru-RU"/>
        </w:rPr>
        <w:t xml:space="preserve"> на 202</w:t>
      </w:r>
      <w:r w:rsidR="006856D4">
        <w:rPr>
          <w:rFonts w:eastAsia="Times New Roman" w:cs="Times New Roman"/>
          <w:bCs/>
          <w:lang w:val="ru-RU" w:eastAsia="ru-RU"/>
        </w:rPr>
        <w:t>1</w:t>
      </w:r>
      <w:r w:rsidRPr="005A4B80">
        <w:rPr>
          <w:rFonts w:eastAsia="Times New Roman" w:cs="Times New Roman"/>
          <w:bCs/>
          <w:lang w:val="ru-RU" w:eastAsia="ru-RU"/>
        </w:rPr>
        <w:t xml:space="preserve"> год и плановый период 202</w:t>
      </w:r>
      <w:r w:rsidR="006856D4">
        <w:rPr>
          <w:rFonts w:eastAsia="Times New Roman" w:cs="Times New Roman"/>
          <w:bCs/>
          <w:lang w:val="ru-RU" w:eastAsia="ru-RU"/>
        </w:rPr>
        <w:t>2</w:t>
      </w:r>
      <w:r w:rsidRPr="005A4B80">
        <w:rPr>
          <w:rFonts w:eastAsia="Times New Roman" w:cs="Times New Roman"/>
          <w:bCs/>
          <w:lang w:val="ru-RU" w:eastAsia="ru-RU"/>
        </w:rPr>
        <w:t xml:space="preserve"> и  202</w:t>
      </w:r>
      <w:r w:rsidR="006856D4">
        <w:rPr>
          <w:rFonts w:eastAsia="Times New Roman" w:cs="Times New Roman"/>
          <w:bCs/>
          <w:lang w:val="ru-RU" w:eastAsia="ru-RU"/>
        </w:rPr>
        <w:t>3</w:t>
      </w:r>
      <w:r w:rsidRPr="005A4B80">
        <w:rPr>
          <w:rFonts w:eastAsia="Times New Roman" w:cs="Times New Roman"/>
          <w:bCs/>
          <w:lang w:val="ru-RU" w:eastAsia="ru-RU"/>
        </w:rPr>
        <w:t xml:space="preserve"> годов (Приложение № 7).</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lang w:val="ru-RU" w:eastAsia="ru-RU"/>
        </w:rPr>
        <w:t xml:space="preserve">  8. </w:t>
      </w:r>
      <w:r w:rsidRPr="005A4B80">
        <w:rPr>
          <w:rFonts w:eastAsia="Times New Roman" w:cs="Times New Roman"/>
          <w:bCs/>
          <w:lang w:val="ru-RU" w:eastAsia="ru-RU"/>
        </w:rPr>
        <w:t xml:space="preserve">Распределение бюджетных ассигнований по разделам и подразделам, целевым статьям и  видам расходов бюджета </w:t>
      </w:r>
      <w:proofErr w:type="spellStart"/>
      <w:r w:rsidR="00A53B40">
        <w:rPr>
          <w:rFonts w:eastAsia="Times New Roman" w:cs="Times New Roman"/>
          <w:bCs/>
          <w:lang w:val="ru-RU" w:eastAsia="ru-RU"/>
        </w:rPr>
        <w:t>Краснолиповского</w:t>
      </w:r>
      <w:proofErr w:type="spellEnd"/>
      <w:r w:rsidRPr="005A4B80">
        <w:rPr>
          <w:rFonts w:eastAsia="Times New Roman" w:cs="Times New Roman"/>
          <w:bCs/>
          <w:lang w:val="ru-RU" w:eastAsia="ru-RU"/>
        </w:rPr>
        <w:t xml:space="preserve"> сельского поселения на 202</w:t>
      </w:r>
      <w:r w:rsidR="006856D4">
        <w:rPr>
          <w:rFonts w:eastAsia="Times New Roman" w:cs="Times New Roman"/>
          <w:bCs/>
          <w:lang w:val="ru-RU" w:eastAsia="ru-RU"/>
        </w:rPr>
        <w:t>1</w:t>
      </w:r>
      <w:r w:rsidRPr="005A4B80">
        <w:rPr>
          <w:rFonts w:eastAsia="Times New Roman" w:cs="Times New Roman"/>
          <w:bCs/>
          <w:lang w:val="ru-RU" w:eastAsia="ru-RU"/>
        </w:rPr>
        <w:t xml:space="preserve"> год и плановый период 202</w:t>
      </w:r>
      <w:r w:rsidR="006856D4">
        <w:rPr>
          <w:rFonts w:eastAsia="Times New Roman" w:cs="Times New Roman"/>
          <w:bCs/>
          <w:lang w:val="ru-RU" w:eastAsia="ru-RU"/>
        </w:rPr>
        <w:t>2</w:t>
      </w:r>
      <w:r w:rsidRPr="005A4B80">
        <w:rPr>
          <w:rFonts w:eastAsia="Times New Roman" w:cs="Times New Roman"/>
          <w:bCs/>
          <w:lang w:val="ru-RU" w:eastAsia="ru-RU"/>
        </w:rPr>
        <w:t xml:space="preserve"> -  202</w:t>
      </w:r>
      <w:r w:rsidR="006856D4">
        <w:rPr>
          <w:rFonts w:eastAsia="Times New Roman" w:cs="Times New Roman"/>
          <w:bCs/>
          <w:lang w:val="ru-RU" w:eastAsia="ru-RU"/>
        </w:rPr>
        <w:t>3</w:t>
      </w:r>
      <w:r w:rsidRPr="005A4B80">
        <w:rPr>
          <w:rFonts w:eastAsia="Times New Roman" w:cs="Times New Roman"/>
          <w:bCs/>
          <w:lang w:val="ru-RU" w:eastAsia="ru-RU"/>
        </w:rPr>
        <w:t xml:space="preserve"> годов (Приложение № 8).</w:t>
      </w:r>
    </w:p>
    <w:p w:rsidR="005A4B80" w:rsidRPr="005A4B80" w:rsidRDefault="005A4B80" w:rsidP="005A4B80">
      <w:pPr>
        <w:ind w:firstLine="708"/>
        <w:jc w:val="both"/>
        <w:rPr>
          <w:rFonts w:eastAsia="Times New Roman" w:cs="Times New Roman"/>
          <w:lang w:val="ru-RU" w:eastAsia="ru-RU"/>
        </w:rPr>
      </w:pPr>
      <w:r w:rsidRPr="005A4B80">
        <w:rPr>
          <w:rFonts w:eastAsia="Times New Roman" w:cs="Times New Roman"/>
          <w:bCs/>
          <w:lang w:val="ru-RU" w:eastAsia="ru-RU"/>
        </w:rPr>
        <w:t xml:space="preserve">  9. Ведомственная структура расходов бюджета </w:t>
      </w:r>
      <w:proofErr w:type="spellStart"/>
      <w:r w:rsidR="00A53B40">
        <w:rPr>
          <w:rFonts w:eastAsia="Times New Roman" w:cs="Times New Roman"/>
          <w:bCs/>
          <w:lang w:val="ru-RU" w:eastAsia="ru-RU"/>
        </w:rPr>
        <w:t>Краснолиповского</w:t>
      </w:r>
      <w:proofErr w:type="spellEnd"/>
      <w:r w:rsidRPr="005A4B80">
        <w:rPr>
          <w:rFonts w:eastAsia="Times New Roman" w:cs="Times New Roman"/>
          <w:bCs/>
          <w:lang w:val="ru-RU" w:eastAsia="ru-RU"/>
        </w:rPr>
        <w:t xml:space="preserve"> сельского поселения </w:t>
      </w:r>
      <w:r w:rsidR="00A53B40">
        <w:rPr>
          <w:rFonts w:eastAsia="Times New Roman" w:cs="Times New Roman"/>
          <w:bCs/>
          <w:lang w:val="ru-RU" w:eastAsia="ru-RU"/>
        </w:rPr>
        <w:t xml:space="preserve"> </w:t>
      </w:r>
      <w:r w:rsidRPr="005A4B80">
        <w:rPr>
          <w:rFonts w:eastAsia="Times New Roman" w:cs="Times New Roman"/>
          <w:bCs/>
          <w:lang w:val="ru-RU" w:eastAsia="ru-RU"/>
        </w:rPr>
        <w:t xml:space="preserve"> на 202</w:t>
      </w:r>
      <w:r w:rsidR="006856D4">
        <w:rPr>
          <w:rFonts w:eastAsia="Times New Roman" w:cs="Times New Roman"/>
          <w:bCs/>
          <w:lang w:val="ru-RU" w:eastAsia="ru-RU"/>
        </w:rPr>
        <w:t>1</w:t>
      </w:r>
      <w:r w:rsidRPr="005A4B80">
        <w:rPr>
          <w:rFonts w:eastAsia="Times New Roman" w:cs="Times New Roman"/>
          <w:bCs/>
          <w:lang w:val="ru-RU" w:eastAsia="ru-RU"/>
        </w:rPr>
        <w:t xml:space="preserve"> год и плановый период 202</w:t>
      </w:r>
      <w:r w:rsidR="006856D4">
        <w:rPr>
          <w:rFonts w:eastAsia="Times New Roman" w:cs="Times New Roman"/>
          <w:bCs/>
          <w:lang w:val="ru-RU" w:eastAsia="ru-RU"/>
        </w:rPr>
        <w:t>2</w:t>
      </w:r>
      <w:r w:rsidRPr="005A4B80">
        <w:rPr>
          <w:rFonts w:eastAsia="Times New Roman" w:cs="Times New Roman"/>
          <w:bCs/>
          <w:lang w:val="ru-RU" w:eastAsia="ru-RU"/>
        </w:rPr>
        <w:t xml:space="preserve"> -  202</w:t>
      </w:r>
      <w:r w:rsidR="006856D4">
        <w:rPr>
          <w:rFonts w:eastAsia="Times New Roman" w:cs="Times New Roman"/>
          <w:bCs/>
          <w:lang w:val="ru-RU" w:eastAsia="ru-RU"/>
        </w:rPr>
        <w:t>3</w:t>
      </w:r>
      <w:r w:rsidRPr="005A4B80">
        <w:rPr>
          <w:rFonts w:eastAsia="Times New Roman" w:cs="Times New Roman"/>
          <w:bCs/>
          <w:lang w:val="ru-RU" w:eastAsia="ru-RU"/>
        </w:rPr>
        <w:t xml:space="preserve"> годов (Приложение № 9).</w:t>
      </w:r>
    </w:p>
    <w:p w:rsidR="005A4B80" w:rsidRPr="005A4B80" w:rsidRDefault="005A4B80" w:rsidP="005A4B80">
      <w:pPr>
        <w:ind w:firstLine="708"/>
        <w:jc w:val="both"/>
        <w:rPr>
          <w:rFonts w:eastAsia="Times New Roman" w:cs="Times New Roman"/>
          <w:bCs/>
          <w:lang w:val="ru-RU" w:eastAsia="ru-RU"/>
        </w:rPr>
      </w:pPr>
      <w:r w:rsidRPr="005A4B80">
        <w:rPr>
          <w:rFonts w:eastAsia="Times New Roman" w:cs="Times New Roman"/>
          <w:bCs/>
          <w:lang w:val="ru-RU" w:eastAsia="ru-RU"/>
        </w:rPr>
        <w:t xml:space="preserve">  10. Распределение средств муниципального дорожного фонда </w:t>
      </w:r>
      <w:proofErr w:type="spellStart"/>
      <w:r w:rsidR="00A53B40">
        <w:rPr>
          <w:rFonts w:eastAsia="Times New Roman" w:cs="Times New Roman"/>
          <w:bCs/>
          <w:lang w:val="ru-RU" w:eastAsia="ru-RU"/>
        </w:rPr>
        <w:t>Краснолиповского</w:t>
      </w:r>
      <w:proofErr w:type="spellEnd"/>
      <w:r w:rsidRPr="005A4B80">
        <w:rPr>
          <w:rFonts w:eastAsia="Times New Roman" w:cs="Times New Roman"/>
          <w:bCs/>
          <w:lang w:val="ru-RU" w:eastAsia="ru-RU"/>
        </w:rPr>
        <w:t xml:space="preserve"> сельского поселения по направлениям расходов на 202</w:t>
      </w:r>
      <w:r w:rsidR="006856D4">
        <w:rPr>
          <w:rFonts w:eastAsia="Times New Roman" w:cs="Times New Roman"/>
          <w:bCs/>
          <w:lang w:val="ru-RU" w:eastAsia="ru-RU"/>
        </w:rPr>
        <w:t>1</w:t>
      </w:r>
      <w:r w:rsidRPr="005A4B80">
        <w:rPr>
          <w:rFonts w:eastAsia="Times New Roman" w:cs="Times New Roman"/>
          <w:bCs/>
          <w:lang w:val="ru-RU" w:eastAsia="ru-RU"/>
        </w:rPr>
        <w:t xml:space="preserve"> год и плановый период 202</w:t>
      </w:r>
      <w:r w:rsidR="006856D4">
        <w:rPr>
          <w:rFonts w:eastAsia="Times New Roman" w:cs="Times New Roman"/>
          <w:bCs/>
          <w:lang w:val="ru-RU" w:eastAsia="ru-RU"/>
        </w:rPr>
        <w:t>2</w:t>
      </w:r>
      <w:r w:rsidRPr="005A4B80">
        <w:rPr>
          <w:rFonts w:eastAsia="Times New Roman" w:cs="Times New Roman"/>
          <w:bCs/>
          <w:lang w:val="ru-RU" w:eastAsia="ru-RU"/>
        </w:rPr>
        <w:t xml:space="preserve"> и  202</w:t>
      </w:r>
      <w:r w:rsidR="006856D4">
        <w:rPr>
          <w:rFonts w:eastAsia="Times New Roman" w:cs="Times New Roman"/>
          <w:bCs/>
          <w:lang w:val="ru-RU" w:eastAsia="ru-RU"/>
        </w:rPr>
        <w:t>3</w:t>
      </w:r>
      <w:r w:rsidRPr="005A4B80">
        <w:rPr>
          <w:rFonts w:eastAsia="Times New Roman" w:cs="Times New Roman"/>
          <w:bCs/>
          <w:lang w:val="ru-RU" w:eastAsia="ru-RU"/>
        </w:rPr>
        <w:t xml:space="preserve"> годов (Приложение № 10).</w:t>
      </w:r>
    </w:p>
    <w:p w:rsidR="005A4B80" w:rsidRPr="00A53B40" w:rsidRDefault="005A4B80" w:rsidP="005A4B80">
      <w:pPr>
        <w:pStyle w:val="5"/>
        <w:keepLines w:val="0"/>
        <w:widowControl/>
        <w:numPr>
          <w:ilvl w:val="4"/>
          <w:numId w:val="12"/>
        </w:numPr>
        <w:autoSpaceDN/>
        <w:spacing w:before="0"/>
        <w:ind w:hanging="1008"/>
        <w:jc w:val="both"/>
        <w:rPr>
          <w:rFonts w:ascii="Times New Roman" w:hAnsi="Times New Roman" w:cs="Times New Roman"/>
          <w:color w:val="auto"/>
          <w:lang w:val="ru-RU"/>
        </w:rPr>
      </w:pPr>
      <w:r w:rsidRPr="005A4B80">
        <w:rPr>
          <w:bCs/>
          <w:lang w:val="ru-RU"/>
        </w:rPr>
        <w:t xml:space="preserve">                           </w:t>
      </w:r>
      <w:r w:rsidR="00A53B40">
        <w:rPr>
          <w:bCs/>
          <w:lang w:val="ru-RU"/>
        </w:rPr>
        <w:t xml:space="preserve">      </w:t>
      </w:r>
      <w:r w:rsidRPr="00A53B40">
        <w:rPr>
          <w:rFonts w:ascii="Times New Roman" w:hAnsi="Times New Roman" w:cs="Times New Roman"/>
          <w:bCs/>
          <w:color w:val="auto"/>
          <w:lang w:val="ru-RU"/>
        </w:rPr>
        <w:t xml:space="preserve">11. Программа муниципальных внутренних заимствований </w:t>
      </w:r>
      <w:proofErr w:type="spellStart"/>
      <w:r w:rsidR="00A53B40" w:rsidRPr="00A53B40">
        <w:rPr>
          <w:rFonts w:ascii="Times New Roman" w:hAnsi="Times New Roman" w:cs="Times New Roman"/>
          <w:bCs/>
          <w:color w:val="auto"/>
          <w:lang w:val="ru-RU"/>
        </w:rPr>
        <w:t>Краснолиповского</w:t>
      </w:r>
      <w:proofErr w:type="spellEnd"/>
      <w:r w:rsidRPr="00A53B40">
        <w:rPr>
          <w:rFonts w:ascii="Times New Roman" w:hAnsi="Times New Roman" w:cs="Times New Roman"/>
          <w:bCs/>
          <w:color w:val="auto"/>
          <w:lang w:val="ru-RU"/>
        </w:rPr>
        <w:t xml:space="preserve"> сельского поселения, направляемых на покрытие дефицита местного бюджета и погашение муниципальных долговых обязательств </w:t>
      </w:r>
      <w:proofErr w:type="spellStart"/>
      <w:r w:rsidR="00A53B40" w:rsidRPr="00A53B40">
        <w:rPr>
          <w:rFonts w:ascii="Times New Roman" w:hAnsi="Times New Roman" w:cs="Times New Roman"/>
          <w:bCs/>
          <w:color w:val="auto"/>
          <w:lang w:val="ru-RU"/>
        </w:rPr>
        <w:t>Краснолиповского</w:t>
      </w:r>
      <w:proofErr w:type="spellEnd"/>
      <w:r w:rsidRPr="00A53B40">
        <w:rPr>
          <w:rFonts w:ascii="Times New Roman" w:hAnsi="Times New Roman" w:cs="Times New Roman"/>
          <w:bCs/>
          <w:color w:val="auto"/>
          <w:lang w:val="ru-RU"/>
        </w:rPr>
        <w:t xml:space="preserve"> сельского поселения, на 202</w:t>
      </w:r>
      <w:r w:rsidR="006856D4">
        <w:rPr>
          <w:rFonts w:ascii="Times New Roman" w:hAnsi="Times New Roman" w:cs="Times New Roman"/>
          <w:bCs/>
          <w:color w:val="auto"/>
          <w:lang w:val="ru-RU"/>
        </w:rPr>
        <w:t>1</w:t>
      </w:r>
      <w:r w:rsidRPr="00A53B40">
        <w:rPr>
          <w:rFonts w:ascii="Times New Roman" w:hAnsi="Times New Roman" w:cs="Times New Roman"/>
          <w:bCs/>
          <w:color w:val="auto"/>
          <w:lang w:val="ru-RU"/>
        </w:rPr>
        <w:t xml:space="preserve"> год </w:t>
      </w:r>
      <w:r w:rsidRPr="00A53B40">
        <w:rPr>
          <w:rFonts w:ascii="Times New Roman" w:hAnsi="Times New Roman" w:cs="Times New Roman"/>
          <w:bCs/>
          <w:color w:val="auto"/>
          <w:lang w:val="ru-RU" w:eastAsia="ru-RU"/>
        </w:rPr>
        <w:t>(Приложение № 11).</w:t>
      </w:r>
    </w:p>
    <w:p w:rsidR="005A4B80" w:rsidRPr="00A53B40" w:rsidRDefault="005A4B80" w:rsidP="005A4B80">
      <w:pPr>
        <w:pStyle w:val="5"/>
        <w:keepLines w:val="0"/>
        <w:widowControl/>
        <w:numPr>
          <w:ilvl w:val="8"/>
          <w:numId w:val="12"/>
        </w:numPr>
        <w:autoSpaceDN/>
        <w:spacing w:before="0"/>
        <w:jc w:val="both"/>
        <w:rPr>
          <w:rFonts w:ascii="Times New Roman" w:hAnsi="Times New Roman" w:cs="Times New Roman"/>
          <w:color w:val="auto"/>
          <w:lang w:val="ru-RU"/>
        </w:rPr>
      </w:pPr>
      <w:r w:rsidRPr="00A53B40">
        <w:rPr>
          <w:rFonts w:ascii="Times New Roman" w:hAnsi="Times New Roman" w:cs="Times New Roman"/>
          <w:bCs/>
          <w:color w:val="auto"/>
          <w:lang w:val="ru-RU"/>
        </w:rPr>
        <w:t xml:space="preserve">             12. Программа муниципальных внутренних заимствований </w:t>
      </w:r>
      <w:proofErr w:type="spellStart"/>
      <w:r w:rsidR="00A53B40" w:rsidRPr="00A53B40">
        <w:rPr>
          <w:rFonts w:ascii="Times New Roman" w:hAnsi="Times New Roman" w:cs="Times New Roman"/>
          <w:bCs/>
          <w:color w:val="auto"/>
          <w:lang w:val="ru-RU"/>
        </w:rPr>
        <w:t>Краснолиповского</w:t>
      </w:r>
      <w:proofErr w:type="spellEnd"/>
      <w:r w:rsidRPr="00A53B40">
        <w:rPr>
          <w:rFonts w:ascii="Times New Roman" w:hAnsi="Times New Roman" w:cs="Times New Roman"/>
          <w:bCs/>
          <w:color w:val="auto"/>
          <w:lang w:val="ru-RU"/>
        </w:rPr>
        <w:t xml:space="preserve"> сельского поселения, направляемых на покрытие дефицита местного бюджета и погашение муниципальных долговых обязательств </w:t>
      </w:r>
      <w:proofErr w:type="spellStart"/>
      <w:r w:rsidR="00A53B40" w:rsidRPr="00A53B40">
        <w:rPr>
          <w:rFonts w:ascii="Times New Roman" w:hAnsi="Times New Roman" w:cs="Times New Roman"/>
          <w:bCs/>
          <w:color w:val="auto"/>
          <w:lang w:val="ru-RU"/>
        </w:rPr>
        <w:t>Краснолиповского</w:t>
      </w:r>
      <w:proofErr w:type="spellEnd"/>
      <w:r w:rsidRPr="00A53B40">
        <w:rPr>
          <w:rFonts w:ascii="Times New Roman" w:hAnsi="Times New Roman" w:cs="Times New Roman"/>
          <w:bCs/>
          <w:color w:val="auto"/>
          <w:lang w:val="ru-RU"/>
        </w:rPr>
        <w:t xml:space="preserve"> сельского поселения на 202</w:t>
      </w:r>
      <w:r w:rsidR="006856D4">
        <w:rPr>
          <w:rFonts w:ascii="Times New Roman" w:hAnsi="Times New Roman" w:cs="Times New Roman"/>
          <w:bCs/>
          <w:color w:val="auto"/>
          <w:lang w:val="ru-RU"/>
        </w:rPr>
        <w:t>2</w:t>
      </w:r>
      <w:r w:rsidRPr="00A53B40">
        <w:rPr>
          <w:rFonts w:ascii="Times New Roman" w:hAnsi="Times New Roman" w:cs="Times New Roman"/>
          <w:bCs/>
          <w:color w:val="auto"/>
          <w:lang w:val="ru-RU"/>
        </w:rPr>
        <w:t xml:space="preserve">  и 202</w:t>
      </w:r>
      <w:r w:rsidR="006856D4">
        <w:rPr>
          <w:rFonts w:ascii="Times New Roman" w:hAnsi="Times New Roman" w:cs="Times New Roman"/>
          <w:bCs/>
          <w:color w:val="auto"/>
          <w:lang w:val="ru-RU"/>
        </w:rPr>
        <w:t>3</w:t>
      </w:r>
      <w:r w:rsidRPr="00A53B40">
        <w:rPr>
          <w:rFonts w:ascii="Times New Roman" w:hAnsi="Times New Roman" w:cs="Times New Roman"/>
          <w:bCs/>
          <w:color w:val="auto"/>
          <w:lang w:val="ru-RU"/>
        </w:rPr>
        <w:t xml:space="preserve"> годов  </w:t>
      </w:r>
      <w:r w:rsidRPr="00A53B40">
        <w:rPr>
          <w:rFonts w:ascii="Times New Roman" w:hAnsi="Times New Roman" w:cs="Times New Roman"/>
          <w:bCs/>
          <w:color w:val="auto"/>
          <w:lang w:val="ru-RU" w:eastAsia="ru-RU"/>
        </w:rPr>
        <w:t>(Приложение № 12).</w:t>
      </w:r>
    </w:p>
    <w:p w:rsidR="005A4B80" w:rsidRPr="007E41CB" w:rsidRDefault="00A53B40" w:rsidP="005A4B80">
      <w:pPr>
        <w:pStyle w:val="af8"/>
        <w:numPr>
          <w:ilvl w:val="0"/>
          <w:numId w:val="12"/>
        </w:numPr>
        <w:spacing w:after="0" w:line="240" w:lineRule="auto"/>
        <w:ind w:hanging="432"/>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005A4B80" w:rsidRPr="007E41CB">
        <w:rPr>
          <w:rFonts w:ascii="Times New Roman" w:eastAsia="Times New Roman" w:hAnsi="Times New Roman" w:cs="Times New Roman"/>
          <w:b/>
          <w:bCs/>
          <w:sz w:val="24"/>
          <w:szCs w:val="24"/>
        </w:rPr>
        <w:t xml:space="preserve"> </w:t>
      </w:r>
      <w:r w:rsidR="005A4B80" w:rsidRPr="007E41CB">
        <w:rPr>
          <w:rFonts w:ascii="Times New Roman" w:eastAsia="Times New Roman" w:hAnsi="Times New Roman" w:cs="Times New Roman"/>
          <w:bCs/>
          <w:sz w:val="24"/>
          <w:szCs w:val="24"/>
        </w:rPr>
        <w:t xml:space="preserve">13. Перечень ведомственных целевых программ, финансируемых из бюджета </w:t>
      </w:r>
      <w:proofErr w:type="spellStart"/>
      <w:r>
        <w:rPr>
          <w:rFonts w:ascii="Times New Roman" w:eastAsia="Times New Roman" w:hAnsi="Times New Roman" w:cs="Times New Roman"/>
          <w:bCs/>
          <w:sz w:val="24"/>
          <w:szCs w:val="24"/>
        </w:rPr>
        <w:t>Краснолиповского</w:t>
      </w:r>
      <w:proofErr w:type="spellEnd"/>
      <w:r>
        <w:rPr>
          <w:rFonts w:ascii="Times New Roman" w:eastAsia="Times New Roman" w:hAnsi="Times New Roman" w:cs="Times New Roman"/>
          <w:bCs/>
          <w:sz w:val="24"/>
          <w:szCs w:val="24"/>
        </w:rPr>
        <w:t xml:space="preserve"> </w:t>
      </w:r>
      <w:r w:rsidR="005A4B80" w:rsidRPr="007E41CB">
        <w:rPr>
          <w:rFonts w:ascii="Times New Roman" w:eastAsia="Times New Roman" w:hAnsi="Times New Roman" w:cs="Times New Roman"/>
          <w:bCs/>
          <w:sz w:val="24"/>
          <w:szCs w:val="24"/>
        </w:rPr>
        <w:t>сельского поселения в 202</w:t>
      </w:r>
      <w:r w:rsidR="006856D4">
        <w:rPr>
          <w:rFonts w:ascii="Times New Roman" w:eastAsia="Times New Roman" w:hAnsi="Times New Roman" w:cs="Times New Roman"/>
          <w:bCs/>
          <w:sz w:val="24"/>
          <w:szCs w:val="24"/>
        </w:rPr>
        <w:t>1</w:t>
      </w:r>
      <w:r w:rsidR="005A4B80" w:rsidRPr="007E41CB">
        <w:rPr>
          <w:rFonts w:ascii="Times New Roman" w:eastAsia="Times New Roman" w:hAnsi="Times New Roman" w:cs="Times New Roman"/>
          <w:bCs/>
          <w:sz w:val="24"/>
          <w:szCs w:val="24"/>
        </w:rPr>
        <w:t xml:space="preserve"> году и плановом периоде 202</w:t>
      </w:r>
      <w:r w:rsidR="006856D4">
        <w:rPr>
          <w:rFonts w:ascii="Times New Roman" w:eastAsia="Times New Roman" w:hAnsi="Times New Roman" w:cs="Times New Roman"/>
          <w:bCs/>
          <w:sz w:val="24"/>
          <w:szCs w:val="24"/>
        </w:rPr>
        <w:t>2</w:t>
      </w:r>
      <w:r w:rsidR="005A4B80" w:rsidRPr="007E41CB">
        <w:rPr>
          <w:rFonts w:ascii="Times New Roman" w:eastAsia="Times New Roman" w:hAnsi="Times New Roman" w:cs="Times New Roman"/>
          <w:bCs/>
          <w:sz w:val="24"/>
          <w:szCs w:val="24"/>
        </w:rPr>
        <w:t>-202</w:t>
      </w:r>
      <w:r w:rsidR="006856D4">
        <w:rPr>
          <w:rFonts w:ascii="Times New Roman" w:eastAsia="Times New Roman" w:hAnsi="Times New Roman" w:cs="Times New Roman"/>
          <w:bCs/>
          <w:sz w:val="24"/>
          <w:szCs w:val="24"/>
        </w:rPr>
        <w:t>3</w:t>
      </w:r>
      <w:r w:rsidR="005A4B80" w:rsidRPr="007E41CB">
        <w:rPr>
          <w:rFonts w:ascii="Times New Roman" w:eastAsia="Times New Roman" w:hAnsi="Times New Roman" w:cs="Times New Roman"/>
          <w:bCs/>
          <w:sz w:val="24"/>
          <w:szCs w:val="24"/>
        </w:rPr>
        <w:t xml:space="preserve"> годов </w:t>
      </w:r>
      <w:r w:rsidR="005A4B80" w:rsidRPr="007E41CB">
        <w:rPr>
          <w:rFonts w:ascii="Times New Roman" w:hAnsi="Times New Roman" w:cs="Times New Roman"/>
          <w:bCs/>
          <w:sz w:val="24"/>
          <w:szCs w:val="24"/>
        </w:rPr>
        <w:t>(Приложение № 13).</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В соответствии со ст. 184.2 БК РФ, </w:t>
      </w:r>
      <w:r w:rsidR="00A53B40">
        <w:rPr>
          <w:rFonts w:eastAsia="Times New Roman" w:cs="Times New Roman"/>
          <w:lang w:val="ru-RU" w:eastAsia="ru-RU"/>
        </w:rPr>
        <w:t xml:space="preserve"> </w:t>
      </w:r>
      <w:r w:rsidRPr="005A4B80">
        <w:rPr>
          <w:rFonts w:eastAsia="Times New Roman" w:cs="Times New Roman"/>
          <w:lang w:val="ru-RU" w:eastAsia="ru-RU"/>
        </w:rPr>
        <w:t xml:space="preserve"> Положения о бюджетном процессе одновременно с Проектом решения «О бюджете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Волгоградской области» представлены следующие документы и материалы:</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-основные направления бюджетной и налоговой политики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на 202</w:t>
      </w:r>
      <w:r w:rsidR="006856D4">
        <w:rPr>
          <w:rFonts w:eastAsia="Times New Roman" w:cs="Times New Roman"/>
          <w:lang w:val="ru-RU" w:eastAsia="ru-RU"/>
        </w:rPr>
        <w:t>1</w:t>
      </w:r>
      <w:r w:rsidRPr="005A4B80">
        <w:rPr>
          <w:rFonts w:eastAsia="Times New Roman" w:cs="Times New Roman"/>
          <w:lang w:val="ru-RU" w:eastAsia="ru-RU"/>
        </w:rPr>
        <w:t xml:space="preserve"> год и на плановый период 202</w:t>
      </w:r>
      <w:r w:rsidR="006856D4">
        <w:rPr>
          <w:rFonts w:eastAsia="Times New Roman" w:cs="Times New Roman"/>
          <w:lang w:val="ru-RU" w:eastAsia="ru-RU"/>
        </w:rPr>
        <w:t>2</w:t>
      </w:r>
      <w:r w:rsidRPr="005A4B80">
        <w:rPr>
          <w:rFonts w:eastAsia="Times New Roman" w:cs="Times New Roman"/>
          <w:lang w:val="ru-RU" w:eastAsia="ru-RU"/>
        </w:rPr>
        <w:t xml:space="preserve"> и 202</w:t>
      </w:r>
      <w:r w:rsidR="006856D4">
        <w:rPr>
          <w:rFonts w:eastAsia="Times New Roman" w:cs="Times New Roman"/>
          <w:lang w:val="ru-RU" w:eastAsia="ru-RU"/>
        </w:rPr>
        <w:t>3</w:t>
      </w:r>
      <w:r w:rsidRPr="005A4B80">
        <w:rPr>
          <w:rFonts w:eastAsia="Times New Roman" w:cs="Times New Roman"/>
          <w:lang w:val="ru-RU" w:eastAsia="ru-RU"/>
        </w:rPr>
        <w:t xml:space="preserve"> годов, утвержденные постановлением Главы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от </w:t>
      </w:r>
      <w:r w:rsidR="007F3F0B">
        <w:rPr>
          <w:rFonts w:eastAsia="Times New Roman" w:cs="Times New Roman"/>
          <w:lang w:val="ru-RU" w:eastAsia="ru-RU"/>
        </w:rPr>
        <w:t>27.10</w:t>
      </w:r>
      <w:r w:rsidRPr="005A4B80">
        <w:rPr>
          <w:rFonts w:eastAsia="Times New Roman" w:cs="Times New Roman"/>
          <w:lang w:val="ru-RU" w:eastAsia="ru-RU"/>
        </w:rPr>
        <w:t>.20</w:t>
      </w:r>
      <w:r w:rsidR="007F3F0B">
        <w:rPr>
          <w:rFonts w:eastAsia="Times New Roman" w:cs="Times New Roman"/>
          <w:lang w:val="ru-RU" w:eastAsia="ru-RU"/>
        </w:rPr>
        <w:t>20</w:t>
      </w:r>
      <w:r w:rsidRPr="005A4B80">
        <w:rPr>
          <w:rFonts w:eastAsia="Times New Roman" w:cs="Times New Roman"/>
          <w:lang w:val="ru-RU" w:eastAsia="ru-RU"/>
        </w:rPr>
        <w:t xml:space="preserve"> № 5</w:t>
      </w:r>
      <w:r w:rsidR="007F3F0B">
        <w:rPr>
          <w:rFonts w:eastAsia="Times New Roman" w:cs="Times New Roman"/>
          <w:lang w:val="ru-RU" w:eastAsia="ru-RU"/>
        </w:rPr>
        <w:t>1</w:t>
      </w:r>
      <w:r w:rsidRPr="005A4B80">
        <w:rPr>
          <w:rFonts w:eastAsia="Times New Roman" w:cs="Times New Roman"/>
          <w:lang w:val="ru-RU" w:eastAsia="ru-RU"/>
        </w:rPr>
        <w:t>;</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-ожидаемые итоги социально-экономического развития за текущий финансовый год (в составе прогноза социально-экономического развития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w:t>
      </w:r>
      <w:r w:rsidR="00A53B40" w:rsidRPr="005A4B80">
        <w:rPr>
          <w:rFonts w:eastAsia="Times New Roman" w:cs="Times New Roman"/>
          <w:lang w:val="ru-RU" w:eastAsia="ru-RU"/>
        </w:rPr>
        <w:t xml:space="preserve">, утвержденные постановлением Главы </w:t>
      </w:r>
      <w:proofErr w:type="spellStart"/>
      <w:r w:rsidR="00A53B40">
        <w:rPr>
          <w:rFonts w:eastAsia="Times New Roman" w:cs="Times New Roman"/>
          <w:lang w:val="ru-RU" w:eastAsia="ru-RU"/>
        </w:rPr>
        <w:t>Краснолиповского</w:t>
      </w:r>
      <w:proofErr w:type="spellEnd"/>
      <w:r w:rsidR="00A53B40" w:rsidRPr="005A4B80">
        <w:rPr>
          <w:rFonts w:eastAsia="Times New Roman" w:cs="Times New Roman"/>
          <w:lang w:val="ru-RU" w:eastAsia="ru-RU"/>
        </w:rPr>
        <w:t xml:space="preserve"> сельского поселения от </w:t>
      </w:r>
      <w:r w:rsidR="007F3F0B">
        <w:rPr>
          <w:rFonts w:eastAsia="Times New Roman" w:cs="Times New Roman"/>
          <w:lang w:val="ru-RU" w:eastAsia="ru-RU"/>
        </w:rPr>
        <w:t>27.10</w:t>
      </w:r>
      <w:r w:rsidR="00A53B40" w:rsidRPr="005A4B80">
        <w:rPr>
          <w:rFonts w:eastAsia="Times New Roman" w:cs="Times New Roman"/>
          <w:lang w:val="ru-RU" w:eastAsia="ru-RU"/>
        </w:rPr>
        <w:t>.20</w:t>
      </w:r>
      <w:r w:rsidR="007F3F0B">
        <w:rPr>
          <w:rFonts w:eastAsia="Times New Roman" w:cs="Times New Roman"/>
          <w:lang w:val="ru-RU" w:eastAsia="ru-RU"/>
        </w:rPr>
        <w:t>20</w:t>
      </w:r>
      <w:r w:rsidR="00A53B40" w:rsidRPr="005A4B80">
        <w:rPr>
          <w:rFonts w:eastAsia="Times New Roman" w:cs="Times New Roman"/>
          <w:lang w:val="ru-RU" w:eastAsia="ru-RU"/>
        </w:rPr>
        <w:t xml:space="preserve"> № 5</w:t>
      </w:r>
      <w:r w:rsidR="007F3F0B">
        <w:rPr>
          <w:rFonts w:eastAsia="Times New Roman" w:cs="Times New Roman"/>
          <w:lang w:val="ru-RU" w:eastAsia="ru-RU"/>
        </w:rPr>
        <w:t>3</w:t>
      </w:r>
      <w:r w:rsidRPr="005A4B80">
        <w:rPr>
          <w:rFonts w:eastAsia="Times New Roman" w:cs="Times New Roman"/>
          <w:lang w:val="ru-RU" w:eastAsia="ru-RU"/>
        </w:rPr>
        <w:t>;</w:t>
      </w:r>
    </w:p>
    <w:p w:rsidR="005A4B80" w:rsidRPr="00720F5B"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-прогноз социально-экономического развития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на 20</w:t>
      </w:r>
      <w:r w:rsidR="00A53B40">
        <w:rPr>
          <w:rFonts w:eastAsia="Times New Roman" w:cs="Times New Roman"/>
          <w:lang w:val="ru-RU" w:eastAsia="ru-RU"/>
        </w:rPr>
        <w:t>2</w:t>
      </w:r>
      <w:r w:rsidR="007F3F0B">
        <w:rPr>
          <w:rFonts w:eastAsia="Times New Roman" w:cs="Times New Roman"/>
          <w:lang w:val="ru-RU" w:eastAsia="ru-RU"/>
        </w:rPr>
        <w:t>1</w:t>
      </w:r>
      <w:r w:rsidRPr="005A4B80">
        <w:rPr>
          <w:rFonts w:eastAsia="Times New Roman" w:cs="Times New Roman"/>
          <w:lang w:val="ru-RU" w:eastAsia="ru-RU"/>
        </w:rPr>
        <w:t xml:space="preserve"> год и на период до 202</w:t>
      </w:r>
      <w:r w:rsidR="007F3F0B">
        <w:rPr>
          <w:rFonts w:eastAsia="Times New Roman" w:cs="Times New Roman"/>
          <w:lang w:val="ru-RU" w:eastAsia="ru-RU"/>
        </w:rPr>
        <w:t>3</w:t>
      </w:r>
      <w:r w:rsidRPr="005A4B80">
        <w:rPr>
          <w:rFonts w:eastAsia="Times New Roman" w:cs="Times New Roman"/>
          <w:lang w:val="ru-RU" w:eastAsia="ru-RU"/>
        </w:rPr>
        <w:t xml:space="preserve"> года, утвержденный постановлением главы сельского поселения </w:t>
      </w:r>
      <w:proofErr w:type="spellStart"/>
      <w:r w:rsidR="00A53B40">
        <w:rPr>
          <w:rFonts w:eastAsia="Times New Roman" w:cs="Times New Roman"/>
          <w:lang w:val="ru-RU" w:eastAsia="ru-RU"/>
        </w:rPr>
        <w:t>Краснолиповского</w:t>
      </w:r>
      <w:proofErr w:type="spellEnd"/>
      <w:r w:rsidRPr="005A4B80">
        <w:rPr>
          <w:rFonts w:eastAsia="Times New Roman" w:cs="Times New Roman"/>
          <w:lang w:val="ru-RU" w:eastAsia="ru-RU"/>
        </w:rPr>
        <w:t xml:space="preserve"> сельского поселения </w:t>
      </w:r>
      <w:proofErr w:type="spellStart"/>
      <w:r w:rsidRPr="005A4B80">
        <w:rPr>
          <w:rFonts w:eastAsia="Times New Roman" w:cs="Times New Roman"/>
          <w:lang w:val="ru-RU" w:eastAsia="ru-RU"/>
        </w:rPr>
        <w:t>Фроловского</w:t>
      </w:r>
      <w:proofErr w:type="spellEnd"/>
      <w:r w:rsidRPr="005A4B80">
        <w:rPr>
          <w:rFonts w:eastAsia="Times New Roman" w:cs="Times New Roman"/>
          <w:lang w:val="ru-RU" w:eastAsia="ru-RU"/>
        </w:rPr>
        <w:t xml:space="preserve"> муниципального района </w:t>
      </w:r>
      <w:r w:rsidRPr="00720F5B">
        <w:rPr>
          <w:rFonts w:eastAsia="Times New Roman" w:cs="Times New Roman"/>
          <w:lang w:val="ru-RU" w:eastAsia="ru-RU"/>
        </w:rPr>
        <w:t xml:space="preserve">от </w:t>
      </w:r>
      <w:r w:rsidR="00720F5B" w:rsidRPr="00720F5B">
        <w:rPr>
          <w:rFonts w:eastAsia="Times New Roman" w:cs="Times New Roman"/>
          <w:lang w:val="ru-RU" w:eastAsia="ru-RU"/>
        </w:rPr>
        <w:t>18.11.2020 № 58</w:t>
      </w:r>
      <w:r w:rsidRPr="00720F5B">
        <w:rPr>
          <w:rFonts w:eastAsia="Times New Roman" w:cs="Times New Roman"/>
          <w:lang w:val="ru-RU" w:eastAsia="ru-RU"/>
        </w:rPr>
        <w:t>;</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-пояснительная записка к Проекту бюджета;</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-методика (проекты методик) распределения межбюджетных трансфертов;</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-оценка ожидаемого исполнения бюджета на текущий финансовый год;</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-паспорта ведомственных программ; </w:t>
      </w:r>
    </w:p>
    <w:p w:rsidR="005A4B80" w:rsidRPr="005A4B80" w:rsidRDefault="005A4B80" w:rsidP="005A4B80">
      <w:pPr>
        <w:jc w:val="both"/>
        <w:rPr>
          <w:rFonts w:eastAsia="Times New Roman" w:cs="Times New Roman"/>
          <w:lang w:val="ru-RU" w:eastAsia="ru-RU"/>
        </w:rPr>
      </w:pPr>
      <w:r w:rsidRPr="005A4B80">
        <w:rPr>
          <w:rFonts w:eastAsia="Times New Roman" w:cs="Times New Roman"/>
          <w:lang w:val="ru-RU" w:eastAsia="ru-RU"/>
        </w:rPr>
        <w:t xml:space="preserve">        -иные документы и материалы.</w:t>
      </w:r>
    </w:p>
    <w:p w:rsidR="00B221E2" w:rsidRPr="00DF0D39" w:rsidRDefault="005A4B80" w:rsidP="00720F5B">
      <w:pPr>
        <w:jc w:val="both"/>
        <w:rPr>
          <w:lang w:val="ru-RU"/>
        </w:rPr>
      </w:pPr>
      <w:r w:rsidRPr="005A4B80">
        <w:rPr>
          <w:rFonts w:eastAsia="Times New Roman" w:cs="Times New Roman"/>
          <w:lang w:val="ru-RU" w:eastAsia="ru-RU"/>
        </w:rPr>
        <w:t xml:space="preserve">       </w:t>
      </w:r>
      <w:r w:rsidR="007F3F0B">
        <w:rPr>
          <w:rFonts w:eastAsia="Times New Roman" w:cs="Times New Roman"/>
          <w:lang w:val="ru-RU" w:eastAsia="ru-RU"/>
        </w:rPr>
        <w:t xml:space="preserve"> </w:t>
      </w:r>
      <w:proofErr w:type="gramStart"/>
      <w:r w:rsidR="00B221E2" w:rsidRPr="00DF0D39">
        <w:rPr>
          <w:lang w:val="ru-RU"/>
        </w:rPr>
        <w:t>В соответствии со ст. 174.2 Бюджетного кодекса Российской Федерации  и</w:t>
      </w:r>
      <w:r w:rsidR="00B221E2" w:rsidRPr="007903D0">
        <w:rPr>
          <w:b/>
          <w:lang w:val="ru-RU"/>
        </w:rPr>
        <w:t xml:space="preserve">  </w:t>
      </w:r>
      <w:r w:rsidR="00B221E2" w:rsidRPr="00A5452A">
        <w:rPr>
          <w:rFonts w:cs="Times New Roman"/>
          <w:lang w:val="ru-RU"/>
        </w:rPr>
        <w:t xml:space="preserve">Положения  о порядке и сроках составления проекта бюджета </w:t>
      </w:r>
      <w:proofErr w:type="spellStart"/>
      <w:r w:rsidR="00B221E2" w:rsidRPr="00A5452A">
        <w:rPr>
          <w:rStyle w:val="afb"/>
          <w:i w:val="0"/>
          <w:lang w:val="ru-RU"/>
        </w:rPr>
        <w:t>Краснолиповского</w:t>
      </w:r>
      <w:proofErr w:type="spellEnd"/>
      <w:r w:rsidR="00B221E2" w:rsidRPr="00A5452A">
        <w:rPr>
          <w:rFonts w:cs="Times New Roman"/>
          <w:lang w:val="ru-RU"/>
        </w:rPr>
        <w:t xml:space="preserve"> сельского поселения  на очередной финансовый год и плановый период, утвержденного постановлением главы  </w:t>
      </w:r>
      <w:proofErr w:type="spellStart"/>
      <w:r w:rsidR="00B221E2" w:rsidRPr="00A5452A">
        <w:rPr>
          <w:rStyle w:val="afb"/>
          <w:i w:val="0"/>
          <w:lang w:val="ru-RU"/>
        </w:rPr>
        <w:t>Краснолиповского</w:t>
      </w:r>
      <w:proofErr w:type="spellEnd"/>
      <w:r w:rsidR="00B221E2" w:rsidRPr="00A5452A">
        <w:rPr>
          <w:rFonts w:cs="Times New Roman"/>
          <w:lang w:val="ru-RU"/>
        </w:rPr>
        <w:t xml:space="preserve"> сельского поселения  от 21.11.2011 г. № 43</w:t>
      </w:r>
      <w:r w:rsidR="00B221E2" w:rsidRPr="007903D0">
        <w:rPr>
          <w:rFonts w:cs="Times New Roman"/>
          <w:b/>
          <w:lang w:val="ru-RU"/>
        </w:rPr>
        <w:t xml:space="preserve"> </w:t>
      </w:r>
      <w:r w:rsidR="00B221E2" w:rsidRPr="00DF0D39">
        <w:rPr>
          <w:rFonts w:cs="Times New Roman"/>
          <w:lang w:val="ru-RU"/>
        </w:rPr>
        <w:t>Проект решения</w:t>
      </w:r>
      <w:r w:rsidR="00B221E2" w:rsidRPr="00DF0D39">
        <w:rPr>
          <w:rFonts w:cs="Times New Roman"/>
          <w:i/>
          <w:lang w:val="ru-RU"/>
        </w:rPr>
        <w:t xml:space="preserve"> </w:t>
      </w:r>
      <w:r w:rsidR="00B221E2" w:rsidRPr="00DF0D39">
        <w:rPr>
          <w:rStyle w:val="afb"/>
          <w:i w:val="0"/>
          <w:lang w:val="ru-RU"/>
        </w:rPr>
        <w:t xml:space="preserve">«О бюджете </w:t>
      </w:r>
      <w:proofErr w:type="spellStart"/>
      <w:r w:rsidR="00B221E2" w:rsidRPr="00DF0D39">
        <w:rPr>
          <w:rStyle w:val="afb"/>
          <w:i w:val="0"/>
          <w:lang w:val="ru-RU"/>
        </w:rPr>
        <w:t>Краснолиповского</w:t>
      </w:r>
      <w:proofErr w:type="spellEnd"/>
      <w:r w:rsidR="00B221E2" w:rsidRPr="00DF0D39">
        <w:rPr>
          <w:rStyle w:val="afb"/>
          <w:i w:val="0"/>
          <w:lang w:val="ru-RU"/>
        </w:rPr>
        <w:t xml:space="preserve"> сельского поселения на 202</w:t>
      </w:r>
      <w:r w:rsidR="007F3F0B">
        <w:rPr>
          <w:rStyle w:val="afb"/>
          <w:i w:val="0"/>
          <w:lang w:val="ru-RU"/>
        </w:rPr>
        <w:t>1</w:t>
      </w:r>
      <w:r w:rsidR="00B221E2" w:rsidRPr="00DF0D39">
        <w:rPr>
          <w:rStyle w:val="afb"/>
          <w:i w:val="0"/>
          <w:lang w:val="ru-RU"/>
        </w:rPr>
        <w:t xml:space="preserve"> год и на плановый период до 202</w:t>
      </w:r>
      <w:r w:rsidR="007F3F0B">
        <w:rPr>
          <w:rStyle w:val="afb"/>
          <w:i w:val="0"/>
          <w:lang w:val="ru-RU"/>
        </w:rPr>
        <w:t>2</w:t>
      </w:r>
      <w:r w:rsidR="00B221E2" w:rsidRPr="00DF0D39">
        <w:rPr>
          <w:rStyle w:val="afb"/>
          <w:i w:val="0"/>
          <w:lang w:val="ru-RU"/>
        </w:rPr>
        <w:t>-202</w:t>
      </w:r>
      <w:r w:rsidR="007F3F0B">
        <w:rPr>
          <w:rStyle w:val="afb"/>
          <w:i w:val="0"/>
          <w:lang w:val="ru-RU"/>
        </w:rPr>
        <w:t>3</w:t>
      </w:r>
      <w:r w:rsidR="00B221E2" w:rsidRPr="00DF0D39">
        <w:rPr>
          <w:rStyle w:val="afb"/>
          <w:i w:val="0"/>
          <w:lang w:val="ru-RU"/>
        </w:rPr>
        <w:t xml:space="preserve"> годов</w:t>
      </w:r>
      <w:r w:rsidR="00B221E2" w:rsidRPr="00DF0D39">
        <w:rPr>
          <w:rStyle w:val="afb"/>
          <w:lang w:val="ru-RU"/>
        </w:rPr>
        <w:t xml:space="preserve">» </w:t>
      </w:r>
      <w:r w:rsidR="00B221E2" w:rsidRPr="00DF0D39">
        <w:rPr>
          <w:lang w:val="ru-RU"/>
        </w:rPr>
        <w:t xml:space="preserve">  главой сельского поселения внесен своевременно</w:t>
      </w:r>
      <w:proofErr w:type="gramEnd"/>
      <w:r w:rsidR="00B221E2" w:rsidRPr="00DF0D39">
        <w:rPr>
          <w:lang w:val="ru-RU"/>
        </w:rPr>
        <w:t xml:space="preserve"> </w:t>
      </w:r>
      <w:r w:rsidR="00B221E2" w:rsidRPr="00DF0D39">
        <w:rPr>
          <w:rFonts w:cs="Times New Roman"/>
          <w:lang w:val="ru-RU"/>
        </w:rPr>
        <w:t xml:space="preserve">  </w:t>
      </w:r>
      <w:r w:rsidR="00B221E2" w:rsidRPr="00DF0D39">
        <w:rPr>
          <w:lang w:val="ru-RU"/>
        </w:rPr>
        <w:t xml:space="preserve">и </w:t>
      </w:r>
      <w:proofErr w:type="gramStart"/>
      <w:r w:rsidR="00B221E2" w:rsidRPr="00DF0D39">
        <w:rPr>
          <w:lang w:val="ru-RU"/>
        </w:rPr>
        <w:t>направлен</w:t>
      </w:r>
      <w:proofErr w:type="gramEnd"/>
      <w:r w:rsidR="00B221E2" w:rsidRPr="00DF0D39">
        <w:rPr>
          <w:lang w:val="ru-RU"/>
        </w:rPr>
        <w:t xml:space="preserve"> в комиссию</w:t>
      </w:r>
      <w:r w:rsidR="00B221E2" w:rsidRPr="007903D0">
        <w:rPr>
          <w:b/>
          <w:lang w:val="ru-RU"/>
        </w:rPr>
        <w:t xml:space="preserve"> </w:t>
      </w:r>
      <w:r w:rsidR="00B221E2" w:rsidRPr="00DF0D39">
        <w:rPr>
          <w:lang w:val="ru-RU"/>
        </w:rPr>
        <w:t xml:space="preserve">по бюджетной, налоговой и экономической политике в указанные сроки.  </w:t>
      </w:r>
    </w:p>
    <w:p w:rsidR="00B221E2" w:rsidRPr="00720F5B" w:rsidRDefault="00B221E2" w:rsidP="00B221E2">
      <w:pPr>
        <w:jc w:val="both"/>
        <w:rPr>
          <w:rFonts w:cs="Times New Roman"/>
          <w:iCs/>
          <w:lang w:val="ru-RU"/>
        </w:rPr>
      </w:pPr>
      <w:r w:rsidRPr="007903D0">
        <w:rPr>
          <w:rFonts w:cs="Times New Roman"/>
          <w:b/>
          <w:lang w:val="ru-RU" w:eastAsia="ru-RU"/>
        </w:rPr>
        <w:t xml:space="preserve">         </w:t>
      </w:r>
      <w:r w:rsidRPr="00DF0D39">
        <w:rPr>
          <w:rFonts w:cs="Times New Roman"/>
          <w:iCs/>
          <w:lang w:val="ru-RU"/>
        </w:rPr>
        <w:t xml:space="preserve">Проект бюджета </w:t>
      </w:r>
      <w:proofErr w:type="spellStart"/>
      <w:r w:rsidRPr="00DF0D39">
        <w:rPr>
          <w:rStyle w:val="afb"/>
          <w:i w:val="0"/>
          <w:lang w:val="ru-RU"/>
        </w:rPr>
        <w:t>Краснолиповского</w:t>
      </w:r>
      <w:proofErr w:type="spellEnd"/>
      <w:r w:rsidRPr="00DF0D39">
        <w:rPr>
          <w:rFonts w:cs="Times New Roman"/>
          <w:iCs/>
          <w:lang w:val="ru-RU"/>
        </w:rPr>
        <w:t xml:space="preserve"> сельского поселения   на 202</w:t>
      </w:r>
      <w:r w:rsidR="007F3F0B">
        <w:rPr>
          <w:rFonts w:cs="Times New Roman"/>
          <w:iCs/>
          <w:lang w:val="ru-RU"/>
        </w:rPr>
        <w:t>1</w:t>
      </w:r>
      <w:r w:rsidRPr="00DF0D39">
        <w:rPr>
          <w:rFonts w:cs="Times New Roman"/>
          <w:iCs/>
          <w:lang w:val="ru-RU"/>
        </w:rPr>
        <w:t xml:space="preserve"> год и плановый период 202</w:t>
      </w:r>
      <w:r w:rsidR="007F3F0B">
        <w:rPr>
          <w:rFonts w:cs="Times New Roman"/>
          <w:iCs/>
          <w:lang w:val="ru-RU"/>
        </w:rPr>
        <w:t>2</w:t>
      </w:r>
      <w:r w:rsidRPr="00DF0D39">
        <w:rPr>
          <w:rFonts w:cs="Times New Roman"/>
          <w:iCs/>
          <w:lang w:val="ru-RU"/>
        </w:rPr>
        <w:t xml:space="preserve"> и 202</w:t>
      </w:r>
      <w:r w:rsidR="007F3F0B">
        <w:rPr>
          <w:rFonts w:cs="Times New Roman"/>
          <w:iCs/>
          <w:lang w:val="ru-RU"/>
        </w:rPr>
        <w:t>3</w:t>
      </w:r>
      <w:r w:rsidRPr="00DF0D39">
        <w:rPr>
          <w:rFonts w:cs="Times New Roman"/>
          <w:iCs/>
          <w:lang w:val="ru-RU"/>
        </w:rPr>
        <w:t xml:space="preserve"> годов утвержден решением Совета депутатов </w:t>
      </w:r>
      <w:proofErr w:type="spellStart"/>
      <w:r w:rsidRPr="00DF0D39">
        <w:rPr>
          <w:rFonts w:cs="Times New Roman"/>
          <w:iCs/>
          <w:lang w:val="ru-RU"/>
        </w:rPr>
        <w:t>Краснолиповского</w:t>
      </w:r>
      <w:proofErr w:type="spellEnd"/>
      <w:r w:rsidRPr="00DF0D39">
        <w:rPr>
          <w:rFonts w:cs="Times New Roman"/>
          <w:iCs/>
          <w:lang w:val="ru-RU"/>
        </w:rPr>
        <w:t xml:space="preserve"> сельского поселения</w:t>
      </w:r>
      <w:r w:rsidRPr="007903D0">
        <w:rPr>
          <w:rFonts w:cs="Times New Roman"/>
          <w:b/>
          <w:iCs/>
          <w:lang w:val="ru-RU"/>
        </w:rPr>
        <w:t xml:space="preserve">  </w:t>
      </w:r>
      <w:r w:rsidRPr="00720F5B">
        <w:rPr>
          <w:rFonts w:cs="Times New Roman"/>
          <w:iCs/>
          <w:lang w:val="ru-RU"/>
        </w:rPr>
        <w:t xml:space="preserve">от </w:t>
      </w:r>
      <w:r w:rsidR="00720F5B" w:rsidRPr="00720F5B">
        <w:rPr>
          <w:rFonts w:cs="Times New Roman"/>
          <w:iCs/>
          <w:lang w:val="ru-RU"/>
        </w:rPr>
        <w:t>13</w:t>
      </w:r>
      <w:r w:rsidRPr="00720F5B">
        <w:rPr>
          <w:rFonts w:cs="Times New Roman"/>
          <w:iCs/>
          <w:lang w:val="ru-RU"/>
        </w:rPr>
        <w:t>.11.20</w:t>
      </w:r>
      <w:r w:rsidR="00720F5B" w:rsidRPr="00720F5B">
        <w:rPr>
          <w:rFonts w:cs="Times New Roman"/>
          <w:iCs/>
          <w:lang w:val="ru-RU"/>
        </w:rPr>
        <w:t>20</w:t>
      </w:r>
      <w:r w:rsidRPr="00720F5B">
        <w:rPr>
          <w:rFonts w:cs="Times New Roman"/>
          <w:iCs/>
          <w:lang w:val="ru-RU"/>
        </w:rPr>
        <w:t xml:space="preserve"> № </w:t>
      </w:r>
      <w:r w:rsidR="00720F5B" w:rsidRPr="00720F5B">
        <w:rPr>
          <w:rFonts w:cs="Times New Roman"/>
          <w:iCs/>
          <w:lang w:val="ru-RU"/>
        </w:rPr>
        <w:t>2</w:t>
      </w:r>
      <w:r w:rsidR="00A53B40" w:rsidRPr="00720F5B">
        <w:rPr>
          <w:rFonts w:cs="Times New Roman"/>
          <w:iCs/>
          <w:lang w:val="ru-RU"/>
        </w:rPr>
        <w:t>4</w:t>
      </w:r>
      <w:r w:rsidRPr="00720F5B">
        <w:rPr>
          <w:rFonts w:cs="Times New Roman"/>
          <w:iCs/>
          <w:lang w:val="ru-RU"/>
        </w:rPr>
        <w:t>/</w:t>
      </w:r>
      <w:r w:rsidR="00720F5B" w:rsidRPr="00720F5B">
        <w:rPr>
          <w:rFonts w:cs="Times New Roman"/>
          <w:iCs/>
          <w:lang w:val="ru-RU"/>
        </w:rPr>
        <w:t>52</w:t>
      </w:r>
      <w:r w:rsidR="00720F5B">
        <w:rPr>
          <w:rFonts w:cs="Times New Roman"/>
          <w:iCs/>
          <w:lang w:val="ru-RU"/>
        </w:rPr>
        <w:t xml:space="preserve"> и </w:t>
      </w:r>
      <w:r w:rsidRPr="001D44EE">
        <w:rPr>
          <w:rFonts w:cs="Times New Roman"/>
          <w:iCs/>
          <w:lang w:val="ru-RU"/>
        </w:rPr>
        <w:t xml:space="preserve"> </w:t>
      </w:r>
      <w:r w:rsidR="00720F5B">
        <w:rPr>
          <w:rFonts w:cs="Times New Roman"/>
          <w:iCs/>
          <w:lang w:val="ru-RU"/>
        </w:rPr>
        <w:t>п</w:t>
      </w:r>
      <w:r w:rsidRPr="001D44EE">
        <w:rPr>
          <w:rFonts w:cs="Times New Roman"/>
          <w:iCs/>
          <w:lang w:val="ru-RU"/>
        </w:rPr>
        <w:t xml:space="preserve">убличные слушания по проекту решения назначены </w:t>
      </w:r>
      <w:r w:rsidRPr="00720F5B">
        <w:rPr>
          <w:rFonts w:cs="Times New Roman"/>
          <w:iCs/>
          <w:lang w:val="ru-RU"/>
        </w:rPr>
        <w:t xml:space="preserve">на </w:t>
      </w:r>
      <w:r w:rsidR="00720F5B" w:rsidRPr="00720F5B">
        <w:rPr>
          <w:rFonts w:cs="Times New Roman"/>
          <w:iCs/>
          <w:lang w:val="ru-RU"/>
        </w:rPr>
        <w:lastRenderedPageBreak/>
        <w:t>05</w:t>
      </w:r>
      <w:r w:rsidR="001D44EE" w:rsidRPr="00720F5B">
        <w:rPr>
          <w:rFonts w:cs="Times New Roman"/>
          <w:iCs/>
          <w:lang w:val="ru-RU"/>
        </w:rPr>
        <w:t>.</w:t>
      </w:r>
      <w:r w:rsidRPr="00720F5B">
        <w:rPr>
          <w:rFonts w:cs="Times New Roman"/>
          <w:iCs/>
          <w:lang w:val="ru-RU"/>
        </w:rPr>
        <w:t>12.20</w:t>
      </w:r>
      <w:r w:rsidR="00720F5B" w:rsidRPr="00720F5B">
        <w:rPr>
          <w:rFonts w:cs="Times New Roman"/>
          <w:iCs/>
          <w:lang w:val="ru-RU"/>
        </w:rPr>
        <w:t>20</w:t>
      </w:r>
      <w:r w:rsidRPr="00720F5B">
        <w:rPr>
          <w:rFonts w:cs="Times New Roman"/>
          <w:iCs/>
          <w:lang w:val="ru-RU"/>
        </w:rPr>
        <w:t xml:space="preserve"> года</w:t>
      </w:r>
      <w:r w:rsidR="00720F5B" w:rsidRPr="00720F5B">
        <w:rPr>
          <w:rFonts w:cs="Times New Roman"/>
          <w:iCs/>
          <w:lang w:val="ru-RU"/>
        </w:rPr>
        <w:t>.</w:t>
      </w:r>
    </w:p>
    <w:p w:rsidR="00B221E2" w:rsidRPr="005A4B80" w:rsidRDefault="00B221E2" w:rsidP="00B221E2">
      <w:pPr>
        <w:jc w:val="both"/>
        <w:rPr>
          <w:rFonts w:cs="Times New Roman"/>
          <w:lang w:val="ru-RU"/>
        </w:rPr>
      </w:pPr>
      <w:r w:rsidRPr="005A4B80">
        <w:rPr>
          <w:lang w:val="ru-RU"/>
        </w:rPr>
        <w:t xml:space="preserve">             </w:t>
      </w:r>
      <w:r w:rsidRPr="005A4B80">
        <w:rPr>
          <w:rFonts w:cs="Times New Roman"/>
          <w:lang w:val="ru-RU"/>
        </w:rPr>
        <w:t xml:space="preserve">В соответствии со статьями 169, 184.1 БК РФ проект разработан сроком на три года.  </w:t>
      </w:r>
    </w:p>
    <w:p w:rsidR="00B221E2" w:rsidRPr="005A4B80" w:rsidRDefault="00B221E2" w:rsidP="00B221E2">
      <w:pPr>
        <w:autoSpaceDE w:val="0"/>
        <w:adjustRightInd w:val="0"/>
        <w:ind w:firstLine="720"/>
        <w:jc w:val="both"/>
        <w:outlineLvl w:val="0"/>
        <w:rPr>
          <w:rFonts w:cs="Times New Roman"/>
          <w:lang w:val="ru-RU"/>
        </w:rPr>
      </w:pPr>
      <w:r w:rsidRPr="005A4B80">
        <w:rPr>
          <w:rFonts w:cs="Times New Roman"/>
          <w:lang w:val="ru-RU"/>
        </w:rPr>
        <w:t xml:space="preserve"> Структура проекта бюджета, перечень и содержание документов, представленных одновременно с проектом, соответствуют требованиям статей 184.1 и 184.2 БК РФ и</w:t>
      </w:r>
      <w:r w:rsidRPr="005A4B80">
        <w:rPr>
          <w:rFonts w:eastAsia="Calibri" w:cs="Times New Roman"/>
          <w:lang w:val="ru-RU"/>
        </w:rPr>
        <w:t xml:space="preserve">   </w:t>
      </w:r>
      <w:r w:rsidRPr="005A4B80">
        <w:rPr>
          <w:rFonts w:cs="Times New Roman"/>
          <w:lang w:val="ru-RU"/>
        </w:rPr>
        <w:t xml:space="preserve"> Положению о бюджетном процессе. </w:t>
      </w:r>
    </w:p>
    <w:p w:rsidR="00B221E2" w:rsidRPr="005A4B80" w:rsidRDefault="00B221E2" w:rsidP="00B221E2">
      <w:pPr>
        <w:pStyle w:val="a3"/>
        <w:spacing w:after="0"/>
        <w:jc w:val="both"/>
        <w:rPr>
          <w:lang w:val="ru-RU"/>
        </w:rPr>
      </w:pPr>
      <w:r w:rsidRPr="005A4B80">
        <w:rPr>
          <w:lang w:val="ru-RU"/>
        </w:rPr>
        <w:t xml:space="preserve">            Проект бюджета по собственным доходам рассчитан исходя из оценки предварительных итогов социально-экономического развития и  ожидаемого исполнения бюджета за 9 месяцев 20</w:t>
      </w:r>
      <w:r w:rsidR="007F3F0B">
        <w:rPr>
          <w:lang w:val="ru-RU"/>
        </w:rPr>
        <w:t>20</w:t>
      </w:r>
      <w:r w:rsidRPr="005A4B80">
        <w:rPr>
          <w:lang w:val="ru-RU"/>
        </w:rPr>
        <w:t xml:space="preserve"> года, учитывая изменения в налоговом и бюджетном законодательстве.  </w:t>
      </w:r>
    </w:p>
    <w:p w:rsidR="00B221E2" w:rsidRPr="006E6991" w:rsidRDefault="00B221E2" w:rsidP="00B221E2">
      <w:pPr>
        <w:jc w:val="both"/>
        <w:rPr>
          <w:sz w:val="28"/>
          <w:szCs w:val="28"/>
          <w:lang w:val="ru-RU"/>
        </w:rPr>
      </w:pPr>
      <w:r w:rsidRPr="007903D0">
        <w:rPr>
          <w:b/>
          <w:bCs/>
          <w:lang w:val="ru-RU"/>
        </w:rPr>
        <w:t xml:space="preserve">               </w:t>
      </w:r>
      <w:r w:rsidRPr="00DF0D39">
        <w:rPr>
          <w:lang w:val="ru-RU"/>
        </w:rPr>
        <w:t>Проект бюджета по собственным доходам рассчитан исходя из оценки предварительных итогов социально-экономического развития и  ожидаемого испо</w:t>
      </w:r>
      <w:r w:rsidR="007F3F0B">
        <w:rPr>
          <w:lang w:val="ru-RU"/>
        </w:rPr>
        <w:t xml:space="preserve">лнения бюджета за 9 месяцев 2020 </w:t>
      </w:r>
      <w:r w:rsidRPr="00DF0D39">
        <w:rPr>
          <w:lang w:val="ru-RU"/>
        </w:rPr>
        <w:t>года, утвержденного постановление</w:t>
      </w:r>
      <w:r w:rsidRPr="00DF0D39">
        <w:rPr>
          <w:rStyle w:val="afb"/>
          <w:i w:val="0"/>
          <w:lang w:val="ru-RU"/>
        </w:rPr>
        <w:t xml:space="preserve"> Главы</w:t>
      </w:r>
      <w:r w:rsidRPr="00DF0D39">
        <w:rPr>
          <w:rStyle w:val="afb"/>
          <w:lang w:val="ru-RU"/>
        </w:rPr>
        <w:t xml:space="preserve">  </w:t>
      </w:r>
      <w:proofErr w:type="spellStart"/>
      <w:r w:rsidRPr="00DF0D39">
        <w:rPr>
          <w:rStyle w:val="afb"/>
          <w:i w:val="0"/>
          <w:lang w:val="ru-RU"/>
        </w:rPr>
        <w:t>Краснолиповского</w:t>
      </w:r>
      <w:proofErr w:type="spellEnd"/>
      <w:r w:rsidRPr="00DF0D39">
        <w:rPr>
          <w:i/>
          <w:lang w:val="ru-RU"/>
        </w:rPr>
        <w:t xml:space="preserve"> </w:t>
      </w:r>
      <w:r w:rsidRPr="00DF0D39">
        <w:rPr>
          <w:rFonts w:eastAsia="Calibri" w:cs="Times New Roman"/>
          <w:lang w:val="ru-RU"/>
        </w:rPr>
        <w:t>сельского поселения</w:t>
      </w:r>
      <w:r w:rsidRPr="007903D0">
        <w:rPr>
          <w:rFonts w:eastAsia="Arial" w:cs="Times New Roman"/>
          <w:b/>
          <w:lang w:val="ru-RU"/>
        </w:rPr>
        <w:t xml:space="preserve"> </w:t>
      </w:r>
      <w:r w:rsidRPr="006E6991">
        <w:rPr>
          <w:rFonts w:eastAsia="Arial" w:cs="Times New Roman"/>
          <w:lang w:val="ru-RU"/>
        </w:rPr>
        <w:t xml:space="preserve">от </w:t>
      </w:r>
      <w:r w:rsidR="007F3F0B">
        <w:rPr>
          <w:rFonts w:eastAsia="Arial" w:cs="Times New Roman"/>
          <w:lang w:val="ru-RU"/>
        </w:rPr>
        <w:t>27.10</w:t>
      </w:r>
      <w:r w:rsidRPr="006E6991">
        <w:rPr>
          <w:rFonts w:eastAsia="Arial" w:cs="Times New Roman"/>
          <w:lang w:val="ru-RU"/>
        </w:rPr>
        <w:t>.20</w:t>
      </w:r>
      <w:r w:rsidR="007F3F0B">
        <w:rPr>
          <w:rFonts w:eastAsia="Arial" w:cs="Times New Roman"/>
          <w:lang w:val="ru-RU"/>
        </w:rPr>
        <w:t>20</w:t>
      </w:r>
      <w:r w:rsidRPr="006E6991">
        <w:rPr>
          <w:rFonts w:eastAsia="Arial" w:cs="Times New Roman"/>
          <w:lang w:val="ru-RU"/>
        </w:rPr>
        <w:t xml:space="preserve"> № 5</w:t>
      </w:r>
      <w:r w:rsidR="007F3F0B">
        <w:rPr>
          <w:rFonts w:eastAsia="Arial" w:cs="Times New Roman"/>
          <w:lang w:val="ru-RU"/>
        </w:rPr>
        <w:t>3</w:t>
      </w:r>
      <w:r w:rsidRPr="006E6991">
        <w:rPr>
          <w:lang w:val="ru-RU"/>
        </w:rPr>
        <w:t>, учитывая изменения в налоговом и бюджетном законодательстве.</w:t>
      </w:r>
      <w:r w:rsidRPr="006E6991">
        <w:rPr>
          <w:sz w:val="28"/>
          <w:szCs w:val="28"/>
          <w:lang w:val="ru-RU"/>
        </w:rPr>
        <w:t xml:space="preserve">  </w:t>
      </w:r>
    </w:p>
    <w:p w:rsidR="00B221E2" w:rsidRPr="001D44EE" w:rsidRDefault="00A53B40" w:rsidP="00B221E2">
      <w:pPr>
        <w:pStyle w:val="a3"/>
        <w:spacing w:after="0"/>
        <w:ind w:firstLine="708"/>
        <w:jc w:val="both"/>
        <w:rPr>
          <w:lang w:val="ru-RU"/>
        </w:rPr>
      </w:pPr>
      <w:r w:rsidRPr="001D44EE">
        <w:rPr>
          <w:lang w:val="ru-RU"/>
        </w:rPr>
        <w:t xml:space="preserve"> </w:t>
      </w:r>
      <w:r w:rsidR="00B221E2" w:rsidRPr="001D44EE">
        <w:rPr>
          <w:lang w:val="ru-RU"/>
        </w:rPr>
        <w:t xml:space="preserve">     Рассмотрев направленный советом депутатов сельского поселения </w:t>
      </w:r>
      <w:r w:rsidR="00B221E2" w:rsidRPr="001D44EE">
        <w:t> </w:t>
      </w:r>
      <w:r w:rsidR="00B221E2" w:rsidRPr="001D44EE">
        <w:rPr>
          <w:lang w:val="ru-RU"/>
        </w:rPr>
        <w:t xml:space="preserve">проект бюджета сельского поселения, пояснительную записку и справочный материал к проекту бюджета, а также другие документы, представленные одновременно с проектом бюджета, контрольно-счетная палата отмечает следующее. </w:t>
      </w:r>
    </w:p>
    <w:p w:rsidR="00B221E2" w:rsidRPr="007903D0" w:rsidRDefault="00B221E2" w:rsidP="00B221E2">
      <w:pPr>
        <w:jc w:val="both"/>
        <w:rPr>
          <w:rFonts w:eastAsia="Times New Roman" w:cs="Times New Roman"/>
          <w:b/>
          <w:color w:val="000000"/>
          <w:lang w:val="ru-RU"/>
        </w:rPr>
      </w:pPr>
    </w:p>
    <w:p w:rsidR="00B221E2" w:rsidRPr="00021953" w:rsidRDefault="00B221E2" w:rsidP="00B221E2">
      <w:pPr>
        <w:spacing w:line="240" w:lineRule="atLeast"/>
        <w:jc w:val="center"/>
        <w:rPr>
          <w:rFonts w:eastAsia="Times New Roman" w:cs="Times New Roman"/>
          <w:i/>
          <w:lang w:val="ru-RU" w:eastAsia="ru-RU"/>
        </w:rPr>
      </w:pPr>
      <w:r w:rsidRPr="00021953">
        <w:rPr>
          <w:rFonts w:eastAsia="Times New Roman" w:cs="Times New Roman"/>
          <w:i/>
          <w:lang w:val="ru-RU" w:eastAsia="ru-RU"/>
        </w:rPr>
        <w:t xml:space="preserve">Параметры прогноза исходных макроэкономических показателей </w:t>
      </w:r>
    </w:p>
    <w:p w:rsidR="00B221E2" w:rsidRPr="00021953" w:rsidRDefault="00B221E2" w:rsidP="00B221E2">
      <w:pPr>
        <w:spacing w:line="240" w:lineRule="atLeast"/>
        <w:jc w:val="center"/>
        <w:rPr>
          <w:rFonts w:eastAsia="Times New Roman" w:cs="Times New Roman"/>
          <w:i/>
          <w:lang w:val="ru-RU" w:eastAsia="ru-RU"/>
        </w:rPr>
      </w:pPr>
      <w:r w:rsidRPr="00021953">
        <w:rPr>
          <w:rFonts w:eastAsia="Times New Roman" w:cs="Times New Roman"/>
          <w:i/>
          <w:lang w:val="ru-RU" w:eastAsia="ru-RU"/>
        </w:rPr>
        <w:t>для составления проекта бюджета</w:t>
      </w:r>
    </w:p>
    <w:p w:rsidR="00B221E2" w:rsidRPr="00021953" w:rsidRDefault="00B221E2" w:rsidP="00B221E2">
      <w:pPr>
        <w:tabs>
          <w:tab w:val="left" w:pos="830"/>
        </w:tabs>
        <w:autoSpaceDE w:val="0"/>
        <w:adjustRightInd w:val="0"/>
        <w:jc w:val="center"/>
        <w:rPr>
          <w:rFonts w:cs="Times New Roman"/>
          <w:i/>
          <w:lang w:val="ru-RU"/>
        </w:rPr>
      </w:pPr>
      <w:r w:rsidRPr="00021953">
        <w:rPr>
          <w:rFonts w:cs="Times New Roman"/>
          <w:i/>
          <w:lang w:val="ru-RU"/>
        </w:rPr>
        <w:t xml:space="preserve">           Основные направления бюджетной и налоговой политики на 20</w:t>
      </w:r>
      <w:r w:rsidR="007F3F0B" w:rsidRPr="00021953">
        <w:rPr>
          <w:rFonts w:cs="Times New Roman"/>
          <w:i/>
          <w:lang w:val="ru-RU"/>
        </w:rPr>
        <w:t>21</w:t>
      </w:r>
      <w:r w:rsidRPr="00021953">
        <w:rPr>
          <w:rFonts w:cs="Times New Roman"/>
          <w:i/>
          <w:lang w:val="ru-RU"/>
        </w:rPr>
        <w:t xml:space="preserve"> год и </w:t>
      </w:r>
    </w:p>
    <w:p w:rsidR="00B221E2" w:rsidRPr="00021953" w:rsidRDefault="00B221E2" w:rsidP="00B221E2">
      <w:pPr>
        <w:tabs>
          <w:tab w:val="left" w:pos="830"/>
        </w:tabs>
        <w:autoSpaceDE w:val="0"/>
        <w:adjustRightInd w:val="0"/>
        <w:jc w:val="center"/>
        <w:rPr>
          <w:rFonts w:cs="Times New Roman"/>
          <w:i/>
          <w:lang w:val="ru-RU"/>
        </w:rPr>
      </w:pPr>
      <w:r w:rsidRPr="00021953">
        <w:rPr>
          <w:rFonts w:cs="Times New Roman"/>
          <w:i/>
          <w:lang w:val="ru-RU"/>
        </w:rPr>
        <w:t>плановый период 20</w:t>
      </w:r>
      <w:r w:rsidR="007F3F0B" w:rsidRPr="00021953">
        <w:rPr>
          <w:rFonts w:cs="Times New Roman"/>
          <w:i/>
          <w:lang w:val="ru-RU"/>
        </w:rPr>
        <w:t>22</w:t>
      </w:r>
      <w:r w:rsidRPr="00021953">
        <w:rPr>
          <w:rFonts w:cs="Times New Roman"/>
          <w:i/>
          <w:lang w:val="ru-RU"/>
        </w:rPr>
        <w:t>-202</w:t>
      </w:r>
      <w:r w:rsidR="007F3F0B" w:rsidRPr="00021953">
        <w:rPr>
          <w:rFonts w:cs="Times New Roman"/>
          <w:i/>
          <w:lang w:val="ru-RU"/>
        </w:rPr>
        <w:t>3</w:t>
      </w:r>
      <w:r w:rsidRPr="00021953">
        <w:rPr>
          <w:rFonts w:cs="Times New Roman"/>
          <w:i/>
          <w:lang w:val="ru-RU"/>
        </w:rPr>
        <w:t xml:space="preserve"> гг.</w:t>
      </w:r>
    </w:p>
    <w:p w:rsidR="00021953" w:rsidRPr="007903D0" w:rsidRDefault="00021953" w:rsidP="00B221E2">
      <w:pPr>
        <w:tabs>
          <w:tab w:val="left" w:pos="830"/>
        </w:tabs>
        <w:autoSpaceDE w:val="0"/>
        <w:adjustRightInd w:val="0"/>
        <w:jc w:val="center"/>
        <w:rPr>
          <w:rFonts w:cs="Times New Roman"/>
          <w:b/>
          <w:i/>
          <w:lang w:val="ru-RU"/>
        </w:rPr>
      </w:pPr>
    </w:p>
    <w:p w:rsidR="001D44EE" w:rsidRPr="001D44EE" w:rsidRDefault="00B221E2" w:rsidP="001D44EE">
      <w:pPr>
        <w:jc w:val="both"/>
        <w:rPr>
          <w:rFonts w:eastAsia="Times New Roman" w:cs="Times New Roman"/>
          <w:lang w:val="ru-RU" w:eastAsia="ru-RU"/>
        </w:rPr>
      </w:pPr>
      <w:r w:rsidRPr="001D44EE">
        <w:rPr>
          <w:b/>
          <w:lang w:val="ru-RU"/>
        </w:rPr>
        <w:t xml:space="preserve">       </w:t>
      </w:r>
      <w:r w:rsidR="001D44EE" w:rsidRPr="001D44EE">
        <w:rPr>
          <w:rFonts w:eastAsia="Times New Roman" w:cs="Times New Roman"/>
          <w:lang w:val="ru-RU" w:eastAsia="ru-RU"/>
        </w:rPr>
        <w:t xml:space="preserve">В соответствии с п.2 ст.172 Бюджетного кодекса Российской Федерации составление Проекта основывается </w:t>
      </w:r>
      <w:proofErr w:type="gramStart"/>
      <w:r w:rsidR="001D44EE" w:rsidRPr="001D44EE">
        <w:rPr>
          <w:rFonts w:eastAsia="Times New Roman" w:cs="Times New Roman"/>
          <w:lang w:val="ru-RU" w:eastAsia="ru-RU"/>
        </w:rPr>
        <w:t>на</w:t>
      </w:r>
      <w:proofErr w:type="gramEnd"/>
      <w:r w:rsidR="001D44EE" w:rsidRPr="001D44EE">
        <w:rPr>
          <w:rFonts w:eastAsia="Times New Roman" w:cs="Times New Roman"/>
          <w:lang w:val="ru-RU" w:eastAsia="ru-RU"/>
        </w:rPr>
        <w:t>:</w:t>
      </w:r>
    </w:p>
    <w:p w:rsidR="001D44EE" w:rsidRPr="001D44EE"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      </w:t>
      </w:r>
      <w:r w:rsidRPr="001D44EE">
        <w:rPr>
          <w:rFonts w:eastAsia="Times New Roman" w:cs="Times New Roman"/>
          <w:lang w:val="ru-RU" w:eastAsia="ru-RU"/>
        </w:rPr>
        <w:tab/>
        <w:t xml:space="preserve"> -</w:t>
      </w:r>
      <w:proofErr w:type="gramStart"/>
      <w:r w:rsidRPr="001D44EE">
        <w:rPr>
          <w:rFonts w:eastAsia="Times New Roman" w:cs="Times New Roman"/>
          <w:lang w:val="ru-RU" w:eastAsia="ru-RU"/>
        </w:rPr>
        <w:t>положениях</w:t>
      </w:r>
      <w:proofErr w:type="gramEnd"/>
      <w:r w:rsidRPr="001D44EE">
        <w:rPr>
          <w:rFonts w:eastAsia="Times New Roman" w:cs="Times New Roman"/>
          <w:lang w:val="ru-RU"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D44EE" w:rsidRPr="001D44EE"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       </w:t>
      </w:r>
      <w:r w:rsidRPr="001D44EE">
        <w:rPr>
          <w:rFonts w:eastAsia="Times New Roman" w:cs="Times New Roman"/>
          <w:lang w:val="ru-RU" w:eastAsia="ru-RU"/>
        </w:rPr>
        <w:tab/>
        <w:t xml:space="preserve"> -основных </w:t>
      </w:r>
      <w:proofErr w:type="gramStart"/>
      <w:r w:rsidRPr="001D44EE">
        <w:rPr>
          <w:rFonts w:eastAsia="Times New Roman" w:cs="Times New Roman"/>
          <w:lang w:val="ru-RU" w:eastAsia="ru-RU"/>
        </w:rPr>
        <w:t>направлениях</w:t>
      </w:r>
      <w:proofErr w:type="gramEnd"/>
      <w:r w:rsidRPr="001D44EE">
        <w:rPr>
          <w:rFonts w:eastAsia="Times New Roman" w:cs="Times New Roman"/>
          <w:lang w:val="ru-RU" w:eastAsia="ru-RU"/>
        </w:rPr>
        <w:t xml:space="preserve"> бюджетной и налоговой политики;</w:t>
      </w:r>
    </w:p>
    <w:p w:rsidR="001D44EE" w:rsidRPr="007E41CB" w:rsidRDefault="001D44EE" w:rsidP="001D44EE">
      <w:pPr>
        <w:jc w:val="both"/>
        <w:rPr>
          <w:rFonts w:eastAsia="Times New Roman" w:cs="Times New Roman"/>
          <w:lang w:eastAsia="ru-RU"/>
        </w:rPr>
      </w:pPr>
      <w:r w:rsidRPr="001D44EE">
        <w:rPr>
          <w:rFonts w:eastAsia="Times New Roman" w:cs="Times New Roman"/>
          <w:lang w:val="ru-RU" w:eastAsia="ru-RU"/>
        </w:rPr>
        <w:t xml:space="preserve">        </w:t>
      </w:r>
      <w:r w:rsidRPr="001D44EE">
        <w:rPr>
          <w:rFonts w:eastAsia="Times New Roman" w:cs="Times New Roman"/>
          <w:lang w:val="ru-RU" w:eastAsia="ru-RU"/>
        </w:rPr>
        <w:tab/>
      </w:r>
      <w:r w:rsidRPr="007E41CB">
        <w:rPr>
          <w:rFonts w:eastAsia="Times New Roman" w:cs="Times New Roman"/>
          <w:lang w:eastAsia="ru-RU"/>
        </w:rPr>
        <w:t>-</w:t>
      </w:r>
      <w:proofErr w:type="spellStart"/>
      <w:r w:rsidRPr="007E41CB">
        <w:rPr>
          <w:rFonts w:eastAsia="Times New Roman" w:cs="Times New Roman"/>
          <w:lang w:eastAsia="ru-RU"/>
        </w:rPr>
        <w:t>прогнозе</w:t>
      </w:r>
      <w:proofErr w:type="spellEnd"/>
      <w:r w:rsidRPr="007E41CB">
        <w:rPr>
          <w:rFonts w:eastAsia="Times New Roman" w:cs="Times New Roman"/>
          <w:lang w:eastAsia="ru-RU"/>
        </w:rPr>
        <w:t xml:space="preserve"> </w:t>
      </w:r>
      <w:proofErr w:type="spellStart"/>
      <w:r w:rsidRPr="007E41CB">
        <w:rPr>
          <w:rFonts w:eastAsia="Times New Roman" w:cs="Times New Roman"/>
          <w:lang w:eastAsia="ru-RU"/>
        </w:rPr>
        <w:t>социально-экономического</w:t>
      </w:r>
      <w:proofErr w:type="spellEnd"/>
      <w:r w:rsidRPr="007E41CB">
        <w:rPr>
          <w:rFonts w:eastAsia="Times New Roman" w:cs="Times New Roman"/>
          <w:lang w:eastAsia="ru-RU"/>
        </w:rPr>
        <w:t xml:space="preserve"> </w:t>
      </w:r>
      <w:proofErr w:type="spellStart"/>
      <w:r w:rsidRPr="007E41CB">
        <w:rPr>
          <w:rFonts w:eastAsia="Times New Roman" w:cs="Times New Roman"/>
          <w:lang w:eastAsia="ru-RU"/>
        </w:rPr>
        <w:t>развития</w:t>
      </w:r>
      <w:proofErr w:type="spellEnd"/>
      <w:r w:rsidRPr="007E41CB">
        <w:rPr>
          <w:rFonts w:eastAsia="Times New Roman" w:cs="Times New Roman"/>
          <w:lang w:eastAsia="ru-RU"/>
        </w:rPr>
        <w:t>;</w:t>
      </w:r>
    </w:p>
    <w:p w:rsidR="001D44EE" w:rsidRPr="001D44EE"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5-ведомственных и муниципальных </w:t>
      </w:r>
      <w:proofErr w:type="gramStart"/>
      <w:r w:rsidRPr="001D44EE">
        <w:rPr>
          <w:rFonts w:eastAsia="Times New Roman" w:cs="Times New Roman"/>
          <w:lang w:val="ru-RU" w:eastAsia="ru-RU"/>
        </w:rPr>
        <w:t>программах</w:t>
      </w:r>
      <w:proofErr w:type="gramEnd"/>
      <w:r w:rsidRPr="001D44EE">
        <w:rPr>
          <w:rFonts w:eastAsia="Times New Roman" w:cs="Times New Roman"/>
          <w:lang w:val="ru-RU" w:eastAsia="ru-RU"/>
        </w:rPr>
        <w:t xml:space="preserve"> (проектах муниципальных программ, проектах изменений указанных программ).</w:t>
      </w:r>
    </w:p>
    <w:p w:rsidR="001D44EE"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       </w:t>
      </w:r>
      <w:r w:rsidRPr="001D44EE">
        <w:rPr>
          <w:rFonts w:eastAsia="Times New Roman" w:cs="Times New Roman"/>
          <w:lang w:val="ru-RU" w:eastAsia="ru-RU"/>
        </w:rPr>
        <w:tab/>
      </w:r>
      <w:proofErr w:type="gramStart"/>
      <w:r w:rsidRPr="001D44EE">
        <w:rPr>
          <w:rFonts w:eastAsia="Times New Roman" w:cs="Times New Roman"/>
          <w:lang w:val="ru-RU" w:eastAsia="ru-RU"/>
        </w:rPr>
        <w:t xml:space="preserve">Формирование бюджета </w:t>
      </w:r>
      <w:proofErr w:type="spellStart"/>
      <w:r>
        <w:rPr>
          <w:rFonts w:eastAsia="Times New Roman" w:cs="Times New Roman"/>
          <w:lang w:val="ru-RU" w:eastAsia="ru-RU"/>
        </w:rPr>
        <w:t>Краснолиповского</w:t>
      </w:r>
      <w:proofErr w:type="spellEnd"/>
      <w:r w:rsidRPr="001D44EE">
        <w:rPr>
          <w:rFonts w:eastAsia="Times New Roman" w:cs="Times New Roman"/>
          <w:lang w:val="ru-RU" w:eastAsia="ru-RU"/>
        </w:rPr>
        <w:t xml:space="preserve"> сельского поселения  на 202</w:t>
      </w:r>
      <w:r w:rsidR="007F3F0B">
        <w:rPr>
          <w:rFonts w:eastAsia="Times New Roman" w:cs="Times New Roman"/>
          <w:lang w:val="ru-RU" w:eastAsia="ru-RU"/>
        </w:rPr>
        <w:t>1</w:t>
      </w:r>
      <w:r w:rsidRPr="001D44EE">
        <w:rPr>
          <w:rFonts w:eastAsia="Times New Roman" w:cs="Times New Roman"/>
          <w:lang w:val="ru-RU" w:eastAsia="ru-RU"/>
        </w:rPr>
        <w:t xml:space="preserve"> год и плановый период 202</w:t>
      </w:r>
      <w:r w:rsidR="007F3F0B">
        <w:rPr>
          <w:rFonts w:eastAsia="Times New Roman" w:cs="Times New Roman"/>
          <w:lang w:val="ru-RU" w:eastAsia="ru-RU"/>
        </w:rPr>
        <w:t>2</w:t>
      </w:r>
      <w:r w:rsidRPr="001D44EE">
        <w:rPr>
          <w:rFonts w:eastAsia="Times New Roman" w:cs="Times New Roman"/>
          <w:lang w:val="ru-RU" w:eastAsia="ru-RU"/>
        </w:rPr>
        <w:t xml:space="preserve"> и 202</w:t>
      </w:r>
      <w:r w:rsidR="007F3F0B">
        <w:rPr>
          <w:rFonts w:eastAsia="Times New Roman" w:cs="Times New Roman"/>
          <w:lang w:val="ru-RU" w:eastAsia="ru-RU"/>
        </w:rPr>
        <w:t>3</w:t>
      </w:r>
      <w:r w:rsidRPr="001D44EE">
        <w:rPr>
          <w:rFonts w:eastAsia="Times New Roman" w:cs="Times New Roman"/>
          <w:lang w:val="ru-RU" w:eastAsia="ru-RU"/>
        </w:rPr>
        <w:t xml:space="preserve"> годов осуществлялось по основным направлениям бюджетной и налоговой политики поселения, разработанным на основе Прогнозов социально-экономического развития Волгоградской области, </w:t>
      </w:r>
      <w:proofErr w:type="spellStart"/>
      <w:r w:rsidRPr="001D44EE">
        <w:rPr>
          <w:rFonts w:eastAsia="Times New Roman" w:cs="Times New Roman"/>
          <w:lang w:val="ru-RU" w:eastAsia="ru-RU"/>
        </w:rPr>
        <w:t>Фроловского</w:t>
      </w:r>
      <w:proofErr w:type="spellEnd"/>
      <w:r w:rsidRPr="001D44EE">
        <w:rPr>
          <w:rFonts w:eastAsia="Times New Roman" w:cs="Times New Roman"/>
          <w:lang w:val="ru-RU" w:eastAsia="ru-RU"/>
        </w:rPr>
        <w:t xml:space="preserve"> муниципального района на 202</w:t>
      </w:r>
      <w:r w:rsidR="007F3F0B">
        <w:rPr>
          <w:rFonts w:eastAsia="Times New Roman" w:cs="Times New Roman"/>
          <w:lang w:val="ru-RU" w:eastAsia="ru-RU"/>
        </w:rPr>
        <w:t>1</w:t>
      </w:r>
      <w:r w:rsidRPr="001D44EE">
        <w:rPr>
          <w:rFonts w:eastAsia="Times New Roman" w:cs="Times New Roman"/>
          <w:lang w:val="ru-RU" w:eastAsia="ru-RU"/>
        </w:rPr>
        <w:t>-202</w:t>
      </w:r>
      <w:r w:rsidR="007F3F0B">
        <w:rPr>
          <w:rFonts w:eastAsia="Times New Roman" w:cs="Times New Roman"/>
          <w:lang w:val="ru-RU" w:eastAsia="ru-RU"/>
        </w:rPr>
        <w:t>3</w:t>
      </w:r>
      <w:r w:rsidRPr="001D44EE">
        <w:rPr>
          <w:rFonts w:eastAsia="Times New Roman" w:cs="Times New Roman"/>
          <w:lang w:val="ru-RU" w:eastAsia="ru-RU"/>
        </w:rPr>
        <w:t xml:space="preserve"> годы, </w:t>
      </w:r>
      <w:proofErr w:type="spellStart"/>
      <w:r>
        <w:rPr>
          <w:rFonts w:eastAsia="Times New Roman" w:cs="Times New Roman"/>
          <w:lang w:val="ru-RU" w:eastAsia="ru-RU"/>
        </w:rPr>
        <w:t>Краснолиповского</w:t>
      </w:r>
      <w:proofErr w:type="spellEnd"/>
      <w:r w:rsidRPr="001D44EE">
        <w:rPr>
          <w:rFonts w:eastAsia="Times New Roman" w:cs="Times New Roman"/>
          <w:lang w:val="ru-RU" w:eastAsia="ru-RU"/>
        </w:rPr>
        <w:t xml:space="preserve"> сельского поселения </w:t>
      </w:r>
      <w:proofErr w:type="spellStart"/>
      <w:r w:rsidRPr="001D44EE">
        <w:rPr>
          <w:rFonts w:eastAsia="Times New Roman" w:cs="Times New Roman"/>
          <w:lang w:val="ru-RU" w:eastAsia="ru-RU"/>
        </w:rPr>
        <w:t>Фроловского</w:t>
      </w:r>
      <w:proofErr w:type="spellEnd"/>
      <w:r w:rsidRPr="001D44EE">
        <w:rPr>
          <w:rFonts w:eastAsia="Times New Roman" w:cs="Times New Roman"/>
          <w:lang w:val="ru-RU" w:eastAsia="ru-RU"/>
        </w:rPr>
        <w:t xml:space="preserve"> муниципального района с учетом положений Послания Президента Российской Федерации Федеральному Собранию Российской Федерации от 01 марта 2018  года</w:t>
      </w:r>
      <w:proofErr w:type="gramEnd"/>
      <w:r w:rsidRPr="001D44EE">
        <w:rPr>
          <w:rFonts w:eastAsia="Times New Roman" w:cs="Times New Roman"/>
          <w:lang w:val="ru-RU" w:eastAsia="ru-RU"/>
        </w:rPr>
        <w:t xml:space="preserve">, </w:t>
      </w:r>
      <w:proofErr w:type="gramStart"/>
      <w:r w:rsidRPr="001D44EE">
        <w:rPr>
          <w:rFonts w:eastAsia="Times New Roman" w:cs="Times New Roman"/>
          <w:lang w:val="ru-RU" w:eastAsia="ru-RU"/>
        </w:rPr>
        <w:t xml:space="preserve">указов Президента Российской Федерации от 7 мая 2018 № 204 «О национальных целях и стратегических задачах развития Российской Федерации на период до 2024 года», мероприятий основных направлений бюджетной, налоговой и </w:t>
      </w:r>
      <w:proofErr w:type="spellStart"/>
      <w:r w:rsidRPr="001D44EE">
        <w:rPr>
          <w:rFonts w:eastAsia="Times New Roman" w:cs="Times New Roman"/>
          <w:lang w:val="ru-RU" w:eastAsia="ru-RU"/>
        </w:rPr>
        <w:t>таможенно-тарифной</w:t>
      </w:r>
      <w:proofErr w:type="spellEnd"/>
      <w:r w:rsidRPr="001D44EE">
        <w:rPr>
          <w:rFonts w:eastAsia="Times New Roman" w:cs="Times New Roman"/>
          <w:lang w:val="ru-RU" w:eastAsia="ru-RU"/>
        </w:rPr>
        <w:t xml:space="preserve"> политики Российской Федерации на 202</w:t>
      </w:r>
      <w:r w:rsidR="007F3F0B">
        <w:rPr>
          <w:rFonts w:eastAsia="Times New Roman" w:cs="Times New Roman"/>
          <w:lang w:val="ru-RU" w:eastAsia="ru-RU"/>
        </w:rPr>
        <w:t>1</w:t>
      </w:r>
      <w:r w:rsidRPr="001D44EE">
        <w:rPr>
          <w:rFonts w:eastAsia="Times New Roman" w:cs="Times New Roman"/>
          <w:lang w:val="ru-RU" w:eastAsia="ru-RU"/>
        </w:rPr>
        <w:t xml:space="preserve"> год и на плановый период 202</w:t>
      </w:r>
      <w:r w:rsidR="007F3F0B">
        <w:rPr>
          <w:rFonts w:eastAsia="Times New Roman" w:cs="Times New Roman"/>
          <w:lang w:val="ru-RU" w:eastAsia="ru-RU"/>
        </w:rPr>
        <w:t>2</w:t>
      </w:r>
      <w:r w:rsidRPr="001D44EE">
        <w:rPr>
          <w:rFonts w:eastAsia="Times New Roman" w:cs="Times New Roman"/>
          <w:lang w:val="ru-RU" w:eastAsia="ru-RU"/>
        </w:rPr>
        <w:t xml:space="preserve"> и 202</w:t>
      </w:r>
      <w:r w:rsidR="007F3F0B">
        <w:rPr>
          <w:rFonts w:eastAsia="Times New Roman" w:cs="Times New Roman"/>
          <w:lang w:val="ru-RU" w:eastAsia="ru-RU"/>
        </w:rPr>
        <w:t>3</w:t>
      </w:r>
      <w:r w:rsidRPr="001D44EE">
        <w:rPr>
          <w:rFonts w:eastAsia="Times New Roman" w:cs="Times New Roman"/>
          <w:lang w:val="ru-RU" w:eastAsia="ru-RU"/>
        </w:rPr>
        <w:t xml:space="preserve"> годов, а также с учетом итогов реализации бюджетной политики в период до 20</w:t>
      </w:r>
      <w:r w:rsidR="007F3F0B">
        <w:rPr>
          <w:rFonts w:eastAsia="Times New Roman" w:cs="Times New Roman"/>
          <w:lang w:val="ru-RU" w:eastAsia="ru-RU"/>
        </w:rPr>
        <w:t>20</w:t>
      </w:r>
      <w:r w:rsidRPr="001D44EE">
        <w:rPr>
          <w:rFonts w:eastAsia="Times New Roman" w:cs="Times New Roman"/>
          <w:lang w:val="ru-RU" w:eastAsia="ru-RU"/>
        </w:rPr>
        <w:t xml:space="preserve"> года и изменений федерального</w:t>
      </w:r>
      <w:proofErr w:type="gramEnd"/>
      <w:r w:rsidRPr="001D44EE">
        <w:rPr>
          <w:rFonts w:eastAsia="Times New Roman" w:cs="Times New Roman"/>
          <w:lang w:val="ru-RU" w:eastAsia="ru-RU"/>
        </w:rPr>
        <w:t xml:space="preserve"> и регионального налогового законодательства, </w:t>
      </w:r>
      <w:proofErr w:type="gramStart"/>
      <w:r w:rsidRPr="001D44EE">
        <w:rPr>
          <w:rFonts w:eastAsia="Times New Roman" w:cs="Times New Roman"/>
          <w:lang w:val="ru-RU" w:eastAsia="ru-RU"/>
        </w:rPr>
        <w:t>вступающих</w:t>
      </w:r>
      <w:proofErr w:type="gramEnd"/>
      <w:r w:rsidRPr="001D44EE">
        <w:rPr>
          <w:rFonts w:eastAsia="Times New Roman" w:cs="Times New Roman"/>
          <w:lang w:val="ru-RU" w:eastAsia="ru-RU"/>
        </w:rPr>
        <w:t xml:space="preserve"> в силу и (или) сохраняющие свое действие в очередном финансовом году и плановом периоде. </w:t>
      </w:r>
    </w:p>
    <w:p w:rsidR="001D44EE" w:rsidRPr="001D44EE" w:rsidRDefault="001D44EE" w:rsidP="001D44EE">
      <w:pPr>
        <w:jc w:val="both"/>
        <w:rPr>
          <w:rFonts w:eastAsia="Times New Roman" w:cs="Times New Roman"/>
          <w:lang w:val="ru-RU" w:eastAsia="ru-RU"/>
        </w:rPr>
      </w:pPr>
      <w:r>
        <w:rPr>
          <w:lang w:val="ru-RU"/>
        </w:rPr>
        <w:t xml:space="preserve">          </w:t>
      </w:r>
      <w:proofErr w:type="gramStart"/>
      <w:r w:rsidRPr="001D44EE">
        <w:rPr>
          <w:lang w:val="ru-RU"/>
        </w:rPr>
        <w:t>Проект решения</w:t>
      </w:r>
      <w:r w:rsidRPr="001D44EE">
        <w:rPr>
          <w:sz w:val="28"/>
          <w:szCs w:val="28"/>
          <w:lang w:val="ru-RU"/>
        </w:rPr>
        <w:t xml:space="preserve"> </w:t>
      </w:r>
      <w:r w:rsidRPr="001D44EE">
        <w:rPr>
          <w:rFonts w:eastAsia="Times New Roman"/>
          <w:bCs/>
          <w:lang w:val="ru-RU" w:eastAsia="ar-SA"/>
        </w:rPr>
        <w:t xml:space="preserve">сформирован на трехлетний период, с учетом целей и задач, установленных </w:t>
      </w:r>
      <w:r w:rsidRPr="001D44EE">
        <w:rPr>
          <w:lang w:val="ru-RU"/>
        </w:rPr>
        <w:t>Основными направлениями бюджетной и налоговой политики на 202</w:t>
      </w:r>
      <w:r w:rsidR="007F3F0B">
        <w:rPr>
          <w:lang w:val="ru-RU"/>
        </w:rPr>
        <w:t>1</w:t>
      </w:r>
      <w:r w:rsidRPr="001D44EE">
        <w:rPr>
          <w:lang w:val="ru-RU"/>
        </w:rPr>
        <w:t xml:space="preserve"> год и плановый период 202</w:t>
      </w:r>
      <w:r w:rsidR="007F3F0B">
        <w:rPr>
          <w:lang w:val="ru-RU"/>
        </w:rPr>
        <w:t>2</w:t>
      </w:r>
      <w:r w:rsidRPr="001D44EE">
        <w:rPr>
          <w:lang w:val="ru-RU"/>
        </w:rPr>
        <w:t xml:space="preserve"> и 202</w:t>
      </w:r>
      <w:r w:rsidR="007F3F0B">
        <w:rPr>
          <w:lang w:val="ru-RU"/>
        </w:rPr>
        <w:t>3</w:t>
      </w:r>
      <w:r w:rsidRPr="001D44EE">
        <w:rPr>
          <w:lang w:val="ru-RU"/>
        </w:rPr>
        <w:t xml:space="preserve"> годов, утвержденные </w:t>
      </w:r>
      <w:r w:rsidRPr="001D44EE">
        <w:rPr>
          <w:rStyle w:val="afb"/>
          <w:i w:val="0"/>
          <w:lang w:val="ru-RU"/>
        </w:rPr>
        <w:t>постановлением Главы</w:t>
      </w:r>
      <w:r w:rsidRPr="001D44EE">
        <w:rPr>
          <w:rStyle w:val="afb"/>
          <w:lang w:val="ru-RU"/>
        </w:rPr>
        <w:t xml:space="preserve"> </w:t>
      </w:r>
      <w:r w:rsidRPr="001D44EE">
        <w:rPr>
          <w:lang w:val="ru-RU"/>
        </w:rPr>
        <w:t xml:space="preserve"> </w:t>
      </w:r>
      <w:proofErr w:type="spellStart"/>
      <w:r w:rsidRPr="001D44EE">
        <w:rPr>
          <w:rStyle w:val="afb"/>
          <w:i w:val="0"/>
          <w:lang w:val="ru-RU"/>
        </w:rPr>
        <w:t>Краснолиповского</w:t>
      </w:r>
      <w:proofErr w:type="spellEnd"/>
      <w:r w:rsidRPr="001D44EE">
        <w:rPr>
          <w:lang w:val="ru-RU"/>
        </w:rPr>
        <w:t xml:space="preserve"> сельского поселения</w:t>
      </w:r>
      <w:r w:rsidRPr="001D44EE">
        <w:rPr>
          <w:rStyle w:val="afb"/>
          <w:b/>
          <w:lang w:val="ru-RU"/>
        </w:rPr>
        <w:t xml:space="preserve"> </w:t>
      </w:r>
      <w:r w:rsidRPr="001D44EE">
        <w:rPr>
          <w:rStyle w:val="afb"/>
          <w:i w:val="0"/>
          <w:lang w:val="ru-RU"/>
        </w:rPr>
        <w:t xml:space="preserve">от </w:t>
      </w:r>
      <w:r w:rsidR="007F3F0B">
        <w:rPr>
          <w:rStyle w:val="afb"/>
          <w:i w:val="0"/>
          <w:lang w:val="ru-RU"/>
        </w:rPr>
        <w:t>27.10</w:t>
      </w:r>
      <w:r w:rsidRPr="001D44EE">
        <w:rPr>
          <w:rStyle w:val="afb"/>
          <w:i w:val="0"/>
          <w:lang w:val="ru-RU"/>
        </w:rPr>
        <w:t>.20</w:t>
      </w:r>
      <w:r w:rsidR="007F3F0B">
        <w:rPr>
          <w:rStyle w:val="afb"/>
          <w:i w:val="0"/>
          <w:lang w:val="ru-RU"/>
        </w:rPr>
        <w:t>20</w:t>
      </w:r>
      <w:r w:rsidRPr="001D44EE">
        <w:rPr>
          <w:rStyle w:val="afb"/>
          <w:i w:val="0"/>
          <w:lang w:val="ru-RU"/>
        </w:rPr>
        <w:t xml:space="preserve"> № 5</w:t>
      </w:r>
      <w:r w:rsidR="007F3F0B">
        <w:rPr>
          <w:rStyle w:val="afb"/>
          <w:i w:val="0"/>
          <w:lang w:val="ru-RU"/>
        </w:rPr>
        <w:t>1</w:t>
      </w:r>
      <w:r w:rsidRPr="001D44EE">
        <w:rPr>
          <w:lang w:val="ru-RU"/>
        </w:rPr>
        <w:t xml:space="preserve"> (далее - Основные направления), </w:t>
      </w:r>
      <w:r w:rsidRPr="001D44EE">
        <w:rPr>
          <w:rFonts w:eastAsia="Arial"/>
          <w:lang w:val="ru-RU"/>
        </w:rPr>
        <w:t>прогноза социально-экономического развития,</w:t>
      </w:r>
      <w:r w:rsidRPr="001D44EE">
        <w:rPr>
          <w:rStyle w:val="afb"/>
          <w:lang w:val="ru-RU"/>
        </w:rPr>
        <w:t xml:space="preserve"> </w:t>
      </w:r>
      <w:r w:rsidRPr="001D44EE">
        <w:rPr>
          <w:lang w:val="ru-RU"/>
        </w:rPr>
        <w:t xml:space="preserve">утвержденного </w:t>
      </w:r>
      <w:r w:rsidRPr="001D44EE">
        <w:rPr>
          <w:rStyle w:val="afb"/>
          <w:i w:val="0"/>
          <w:lang w:val="ru-RU"/>
        </w:rPr>
        <w:t>постановлением</w:t>
      </w:r>
      <w:r w:rsidRPr="001D44EE">
        <w:rPr>
          <w:i/>
          <w:lang w:val="ru-RU"/>
        </w:rPr>
        <w:t xml:space="preserve"> </w:t>
      </w:r>
      <w:r w:rsidRPr="001D44EE">
        <w:rPr>
          <w:rStyle w:val="afb"/>
          <w:i w:val="0"/>
          <w:lang w:val="ru-RU"/>
        </w:rPr>
        <w:t>Главы</w:t>
      </w:r>
      <w:r w:rsidRPr="001D44EE">
        <w:rPr>
          <w:rStyle w:val="afb"/>
          <w:lang w:val="ru-RU"/>
        </w:rPr>
        <w:t xml:space="preserve">  </w:t>
      </w:r>
      <w:proofErr w:type="spellStart"/>
      <w:r w:rsidRPr="001D44EE">
        <w:rPr>
          <w:rStyle w:val="afb"/>
          <w:i w:val="0"/>
          <w:lang w:val="ru-RU"/>
        </w:rPr>
        <w:t>Краснолиповского</w:t>
      </w:r>
      <w:proofErr w:type="spellEnd"/>
      <w:r w:rsidRPr="001D44EE">
        <w:rPr>
          <w:lang w:val="ru-RU"/>
        </w:rPr>
        <w:t xml:space="preserve"> сельского поселения</w:t>
      </w:r>
      <w:r w:rsidRPr="001D44EE">
        <w:rPr>
          <w:rFonts w:eastAsia="Arial"/>
          <w:b/>
          <w:lang w:val="ru-RU"/>
        </w:rPr>
        <w:t xml:space="preserve"> </w:t>
      </w:r>
      <w:r w:rsidRPr="001D44EE">
        <w:rPr>
          <w:rStyle w:val="afb"/>
          <w:i w:val="0"/>
          <w:lang w:val="ru-RU"/>
        </w:rPr>
        <w:t xml:space="preserve">от </w:t>
      </w:r>
      <w:r w:rsidR="00720F5B" w:rsidRPr="00720F5B">
        <w:rPr>
          <w:rStyle w:val="afb"/>
          <w:i w:val="0"/>
          <w:lang w:val="ru-RU"/>
        </w:rPr>
        <w:t>18</w:t>
      </w:r>
      <w:r w:rsidRPr="00720F5B">
        <w:rPr>
          <w:rStyle w:val="afb"/>
          <w:i w:val="0"/>
          <w:lang w:val="ru-RU"/>
        </w:rPr>
        <w:t>.11.20</w:t>
      </w:r>
      <w:r w:rsidR="00720F5B" w:rsidRPr="00720F5B">
        <w:rPr>
          <w:rStyle w:val="afb"/>
          <w:i w:val="0"/>
          <w:lang w:val="ru-RU"/>
        </w:rPr>
        <w:t>20</w:t>
      </w:r>
      <w:r w:rsidRPr="00720F5B">
        <w:rPr>
          <w:rStyle w:val="afb"/>
          <w:i w:val="0"/>
          <w:lang w:val="ru-RU"/>
        </w:rPr>
        <w:t xml:space="preserve"> № 5</w:t>
      </w:r>
      <w:r w:rsidR="00720F5B" w:rsidRPr="00720F5B">
        <w:rPr>
          <w:rStyle w:val="afb"/>
          <w:i w:val="0"/>
          <w:lang w:val="ru-RU"/>
        </w:rPr>
        <w:t>8</w:t>
      </w:r>
      <w:r w:rsidRPr="001D44EE">
        <w:rPr>
          <w:lang w:val="ru-RU"/>
        </w:rPr>
        <w:t xml:space="preserve"> </w:t>
      </w:r>
      <w:r w:rsidRPr="001D44EE">
        <w:rPr>
          <w:rFonts w:eastAsia="Arial"/>
          <w:lang w:val="ru-RU"/>
        </w:rPr>
        <w:t xml:space="preserve">(далее – Прогноз СЭР), т.е. </w:t>
      </w:r>
      <w:r w:rsidRPr="001D44EE">
        <w:rPr>
          <w:rFonts w:eastAsia="Times New Roman"/>
          <w:bCs/>
          <w:lang w:val="ru-RU" w:eastAsia="ar-SA"/>
        </w:rPr>
        <w:t>в соответствии со</w:t>
      </w:r>
      <w:proofErr w:type="gramEnd"/>
      <w:r w:rsidRPr="001D44EE">
        <w:rPr>
          <w:rFonts w:eastAsia="Times New Roman"/>
          <w:bCs/>
          <w:lang w:val="ru-RU" w:eastAsia="ar-SA"/>
        </w:rPr>
        <w:t xml:space="preserve"> статьей </w:t>
      </w:r>
      <w:r w:rsidRPr="001D44EE">
        <w:rPr>
          <w:rFonts w:eastAsia="Times New Roman"/>
          <w:bCs/>
          <w:lang w:val="ru-RU" w:eastAsia="ar-SA"/>
        </w:rPr>
        <w:lastRenderedPageBreak/>
        <w:t>169</w:t>
      </w:r>
      <w:r w:rsidRPr="006E6991">
        <w:rPr>
          <w:rFonts w:eastAsia="Times New Roman"/>
          <w:bCs/>
          <w:lang w:eastAsia="ar-SA"/>
        </w:rPr>
        <w:t> </w:t>
      </w:r>
      <w:r w:rsidRPr="001D44EE">
        <w:rPr>
          <w:rFonts w:eastAsia="Times New Roman"/>
          <w:bCs/>
          <w:lang w:val="ru-RU" w:eastAsia="ar-SA"/>
        </w:rPr>
        <w:t xml:space="preserve">Бюджетного кодекса РФ и Положением о бюджетном процессе.   </w:t>
      </w:r>
    </w:p>
    <w:p w:rsidR="001D44EE" w:rsidRPr="001D44EE" w:rsidRDefault="001D44EE" w:rsidP="001D44EE">
      <w:pPr>
        <w:jc w:val="both"/>
        <w:rPr>
          <w:rFonts w:eastAsia="Times New Roman" w:cs="Times New Roman"/>
          <w:lang w:val="ru-RU" w:eastAsia="ru-RU"/>
        </w:rPr>
      </w:pPr>
      <w:r>
        <w:rPr>
          <w:rFonts w:eastAsia="Times New Roman" w:cs="Times New Roman"/>
          <w:lang w:val="ru-RU" w:eastAsia="ru-RU"/>
        </w:rPr>
        <w:t xml:space="preserve">  </w:t>
      </w:r>
      <w:r w:rsidRPr="001D44EE">
        <w:rPr>
          <w:rFonts w:eastAsia="Times New Roman" w:cs="Times New Roman"/>
          <w:lang w:val="ru-RU" w:eastAsia="ru-RU"/>
        </w:rPr>
        <w:t xml:space="preserve">         </w:t>
      </w:r>
      <w:r w:rsidRPr="001D44EE">
        <w:rPr>
          <w:rFonts w:eastAsia="Times New Roman" w:cs="Times New Roman"/>
          <w:lang w:val="ru-RU" w:eastAsia="ru-RU"/>
        </w:rPr>
        <w:tab/>
        <w:t xml:space="preserve"> </w:t>
      </w:r>
      <w:proofErr w:type="gramStart"/>
      <w:r w:rsidRPr="001D44EE">
        <w:rPr>
          <w:rFonts w:eastAsia="Times New Roman" w:cs="Times New Roman"/>
          <w:lang w:val="ru-RU" w:eastAsia="ru-RU"/>
        </w:rPr>
        <w:t>В соответствии с проводимой поселением налоговой политикой прогнозируемые объемы доходов бюджета поселения на 202</w:t>
      </w:r>
      <w:r w:rsidR="007F3F0B">
        <w:rPr>
          <w:rFonts w:eastAsia="Times New Roman" w:cs="Times New Roman"/>
          <w:lang w:val="ru-RU" w:eastAsia="ru-RU"/>
        </w:rPr>
        <w:t>1</w:t>
      </w:r>
      <w:r w:rsidRPr="001D44EE">
        <w:rPr>
          <w:rFonts w:eastAsia="Times New Roman" w:cs="Times New Roman"/>
          <w:lang w:val="ru-RU" w:eastAsia="ru-RU"/>
        </w:rPr>
        <w:t>-202</w:t>
      </w:r>
      <w:r w:rsidR="007F3F0B">
        <w:rPr>
          <w:rFonts w:eastAsia="Times New Roman" w:cs="Times New Roman"/>
          <w:lang w:val="ru-RU" w:eastAsia="ru-RU"/>
        </w:rPr>
        <w:t>3</w:t>
      </w:r>
      <w:r w:rsidRPr="001D44EE">
        <w:rPr>
          <w:rFonts w:eastAsia="Times New Roman" w:cs="Times New Roman"/>
          <w:lang w:val="ru-RU" w:eastAsia="ru-RU"/>
        </w:rPr>
        <w:t xml:space="preserve"> годы определены исходя из оценки доходного потенциала в 20</w:t>
      </w:r>
      <w:r w:rsidR="007F3F0B">
        <w:rPr>
          <w:rFonts w:eastAsia="Times New Roman" w:cs="Times New Roman"/>
          <w:lang w:val="ru-RU" w:eastAsia="ru-RU"/>
        </w:rPr>
        <w:t>20</w:t>
      </w:r>
      <w:r w:rsidRPr="001D44EE">
        <w:rPr>
          <w:rFonts w:eastAsia="Times New Roman" w:cs="Times New Roman"/>
          <w:lang w:val="ru-RU" w:eastAsia="ru-RU"/>
        </w:rPr>
        <w:t xml:space="preserve"> году, основных показателей развития экономики </w:t>
      </w:r>
      <w:proofErr w:type="spellStart"/>
      <w:r>
        <w:rPr>
          <w:rFonts w:eastAsia="Times New Roman" w:cs="Times New Roman"/>
          <w:lang w:val="ru-RU" w:eastAsia="ru-RU"/>
        </w:rPr>
        <w:t>Краснолиповского</w:t>
      </w:r>
      <w:proofErr w:type="spellEnd"/>
      <w:r>
        <w:rPr>
          <w:rFonts w:eastAsia="Times New Roman" w:cs="Times New Roman"/>
          <w:lang w:val="ru-RU" w:eastAsia="ru-RU"/>
        </w:rPr>
        <w:t xml:space="preserve"> </w:t>
      </w:r>
      <w:r w:rsidRPr="001D44EE">
        <w:rPr>
          <w:rFonts w:eastAsia="Times New Roman" w:cs="Times New Roman"/>
          <w:lang w:val="ru-RU" w:eastAsia="ru-RU"/>
        </w:rPr>
        <w:t xml:space="preserve">сельского поселения и </w:t>
      </w:r>
      <w:proofErr w:type="spellStart"/>
      <w:r w:rsidRPr="001D44EE">
        <w:rPr>
          <w:rFonts w:eastAsia="Times New Roman" w:cs="Times New Roman"/>
          <w:lang w:val="ru-RU" w:eastAsia="ru-RU"/>
        </w:rPr>
        <w:t>Фроловского</w:t>
      </w:r>
      <w:proofErr w:type="spellEnd"/>
      <w:r w:rsidRPr="001D44EE">
        <w:rPr>
          <w:rFonts w:eastAsia="Times New Roman" w:cs="Times New Roman"/>
          <w:lang w:val="ru-RU" w:eastAsia="ru-RU"/>
        </w:rPr>
        <w:t xml:space="preserve"> муниципального района и поселения на 202</w:t>
      </w:r>
      <w:r w:rsidR="007F3F0B">
        <w:rPr>
          <w:rFonts w:eastAsia="Times New Roman" w:cs="Times New Roman"/>
          <w:lang w:val="ru-RU" w:eastAsia="ru-RU"/>
        </w:rPr>
        <w:t>1</w:t>
      </w:r>
      <w:r w:rsidRPr="001D44EE">
        <w:rPr>
          <w:rFonts w:eastAsia="Times New Roman" w:cs="Times New Roman"/>
          <w:lang w:val="ru-RU" w:eastAsia="ru-RU"/>
        </w:rPr>
        <w:t>-202</w:t>
      </w:r>
      <w:r w:rsidR="007F3F0B">
        <w:rPr>
          <w:rFonts w:eastAsia="Times New Roman" w:cs="Times New Roman"/>
          <w:lang w:val="ru-RU" w:eastAsia="ru-RU"/>
        </w:rPr>
        <w:t>3</w:t>
      </w:r>
      <w:r w:rsidRPr="001D44EE">
        <w:rPr>
          <w:rFonts w:eastAsia="Times New Roman" w:cs="Times New Roman"/>
          <w:lang w:val="ru-RU" w:eastAsia="ru-RU"/>
        </w:rPr>
        <w:t xml:space="preserve"> годы, данных главных администраторов доходов бюджетов о прогнозе поступлений доходных источников, данных налогового органа.</w:t>
      </w:r>
      <w:proofErr w:type="gramEnd"/>
      <w:r w:rsidRPr="001D44EE">
        <w:rPr>
          <w:rFonts w:eastAsia="Times New Roman" w:cs="Times New Roman"/>
          <w:lang w:val="ru-RU" w:eastAsia="ru-RU"/>
        </w:rPr>
        <w:t xml:space="preserve"> В расчетах учтены изменения налогового и бюджетного законодательства Российской Федерации и Волгоградской области, вступающие в действие с 202</w:t>
      </w:r>
      <w:r w:rsidR="007F3F0B">
        <w:rPr>
          <w:rFonts w:eastAsia="Times New Roman" w:cs="Times New Roman"/>
          <w:lang w:val="ru-RU" w:eastAsia="ru-RU"/>
        </w:rPr>
        <w:t>1</w:t>
      </w:r>
      <w:r w:rsidRPr="001D44EE">
        <w:rPr>
          <w:rFonts w:eastAsia="Times New Roman" w:cs="Times New Roman"/>
          <w:lang w:val="ru-RU" w:eastAsia="ru-RU"/>
        </w:rPr>
        <w:t xml:space="preserve"> года.</w:t>
      </w:r>
    </w:p>
    <w:p w:rsidR="001D44EE" w:rsidRPr="001D44EE"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         </w:t>
      </w:r>
      <w:r w:rsidRPr="001D44EE">
        <w:rPr>
          <w:rFonts w:eastAsia="Times New Roman" w:cs="Times New Roman"/>
          <w:lang w:val="ru-RU" w:eastAsia="ru-RU"/>
        </w:rPr>
        <w:tab/>
        <w:t>Достижение целей бюджетной политики осуществляется посредством выполнения таких задач, как:</w:t>
      </w:r>
    </w:p>
    <w:p w:rsidR="001D44EE" w:rsidRPr="001D44EE" w:rsidRDefault="001D44EE" w:rsidP="001D44EE">
      <w:pPr>
        <w:jc w:val="both"/>
        <w:rPr>
          <w:rFonts w:eastAsia="Calibri" w:cs="Times New Roman"/>
          <w:lang w:val="ru-RU"/>
        </w:rPr>
      </w:pPr>
      <w:r w:rsidRPr="001D44EE">
        <w:rPr>
          <w:rFonts w:eastAsia="Times New Roman" w:cs="Times New Roman"/>
          <w:b/>
          <w:lang w:val="ru-RU" w:eastAsia="ru-RU"/>
        </w:rPr>
        <w:t xml:space="preserve">           - </w:t>
      </w:r>
      <w:r w:rsidRPr="001D44EE">
        <w:rPr>
          <w:rFonts w:eastAsia="Calibri" w:cs="Times New Roman"/>
          <w:lang w:val="ru-RU"/>
        </w:rPr>
        <w:t>проведение эффективной бюджетной политики,  направленной на обеспечение необходимого уровня бюджетных доходов, повышение эффективности расходов, стимулирование экономического роста, предоставление качественных бюджетных услуг населению поселения, обеспечение повышения сбалансированности бюджета за счет ограничения размера его дефицита, совершенствование технологий формирования и исполнения бюджета</w:t>
      </w:r>
      <w:r w:rsidRPr="001D44EE">
        <w:rPr>
          <w:rFonts w:cs="Times New Roman"/>
          <w:lang w:val="ru-RU"/>
        </w:rPr>
        <w:t>;</w:t>
      </w:r>
      <w:r w:rsidRPr="001D44EE">
        <w:rPr>
          <w:rFonts w:eastAsia="Calibri" w:cs="Times New Roman"/>
          <w:lang w:val="ru-RU"/>
        </w:rPr>
        <w:t xml:space="preserve">        </w:t>
      </w:r>
      <w:r w:rsidRPr="001D44EE">
        <w:rPr>
          <w:rFonts w:cs="Times New Roman"/>
          <w:lang w:val="ru-RU"/>
        </w:rPr>
        <w:t xml:space="preserve"> </w:t>
      </w:r>
    </w:p>
    <w:p w:rsidR="001D44EE" w:rsidRPr="001D44EE" w:rsidRDefault="001D44EE" w:rsidP="001D44EE">
      <w:pPr>
        <w:jc w:val="both"/>
        <w:rPr>
          <w:rFonts w:eastAsia="Calibri" w:cs="Times New Roman"/>
          <w:lang w:val="ru-RU"/>
        </w:rPr>
      </w:pPr>
      <w:r w:rsidRPr="001D44EE">
        <w:rPr>
          <w:rFonts w:cs="Times New Roman"/>
          <w:lang w:val="ru-RU"/>
        </w:rPr>
        <w:t xml:space="preserve">              - </w:t>
      </w:r>
      <w:r w:rsidRPr="001D44EE">
        <w:rPr>
          <w:rFonts w:eastAsia="Calibri" w:cs="Times New Roman"/>
          <w:lang w:val="ru-RU"/>
        </w:rPr>
        <w:t xml:space="preserve"> строго</w:t>
      </w:r>
      <w:r w:rsidRPr="001D44EE">
        <w:rPr>
          <w:rFonts w:cs="Times New Roman"/>
          <w:lang w:val="ru-RU"/>
        </w:rPr>
        <w:t>е</w:t>
      </w:r>
      <w:r w:rsidRPr="001D44EE">
        <w:rPr>
          <w:rFonts w:eastAsia="Calibri" w:cs="Times New Roman"/>
          <w:lang w:val="ru-RU"/>
        </w:rPr>
        <w:t xml:space="preserve"> соблюдени</w:t>
      </w:r>
      <w:r w:rsidRPr="001D44EE">
        <w:rPr>
          <w:rFonts w:cs="Times New Roman"/>
          <w:lang w:val="ru-RU"/>
        </w:rPr>
        <w:t>е</w:t>
      </w:r>
      <w:r w:rsidRPr="001D44EE">
        <w:rPr>
          <w:rFonts w:eastAsia="Calibri" w:cs="Times New Roman"/>
          <w:lang w:val="ru-RU"/>
        </w:rPr>
        <w:t xml:space="preserve"> ограничений размера бюджетного дефицита</w:t>
      </w:r>
      <w:r w:rsidRPr="001D44EE">
        <w:rPr>
          <w:rFonts w:cs="Times New Roman"/>
          <w:lang w:val="ru-RU"/>
        </w:rPr>
        <w:t xml:space="preserve">, что </w:t>
      </w:r>
      <w:r w:rsidRPr="001D44EE">
        <w:rPr>
          <w:rFonts w:eastAsia="Calibri" w:cs="Times New Roman"/>
          <w:lang w:val="ru-RU"/>
        </w:rPr>
        <w:t>обеспечит безусловность исполнения действующих  и взвешенный подход при рассмотрении возможности принятия новых бюджетных расходов</w:t>
      </w:r>
      <w:r w:rsidRPr="001D44EE">
        <w:rPr>
          <w:rFonts w:cs="Times New Roman"/>
          <w:lang w:val="ru-RU"/>
        </w:rPr>
        <w:t>;</w:t>
      </w:r>
    </w:p>
    <w:p w:rsidR="001D44EE" w:rsidRPr="001D44EE" w:rsidRDefault="001D44EE" w:rsidP="001D44EE">
      <w:pPr>
        <w:jc w:val="both"/>
        <w:rPr>
          <w:rFonts w:cs="Times New Roman"/>
          <w:lang w:val="ru-RU"/>
        </w:rPr>
      </w:pPr>
      <w:r w:rsidRPr="001D44EE">
        <w:rPr>
          <w:rFonts w:eastAsia="Calibri" w:cs="Times New Roman"/>
          <w:lang w:val="ru-RU"/>
        </w:rPr>
        <w:t xml:space="preserve">              </w:t>
      </w:r>
      <w:r w:rsidRPr="001D44EE">
        <w:rPr>
          <w:rFonts w:cs="Times New Roman"/>
          <w:lang w:val="ru-RU"/>
        </w:rPr>
        <w:t>-</w:t>
      </w:r>
      <w:r w:rsidRPr="001D44EE">
        <w:rPr>
          <w:rFonts w:eastAsia="Calibri" w:cs="Times New Roman"/>
          <w:lang w:val="ru-RU"/>
        </w:rPr>
        <w:t xml:space="preserve"> продолжен</w:t>
      </w:r>
      <w:r w:rsidRPr="001D44EE">
        <w:rPr>
          <w:rFonts w:cs="Times New Roman"/>
          <w:lang w:val="ru-RU"/>
        </w:rPr>
        <w:t>ие</w:t>
      </w:r>
      <w:r w:rsidRPr="001D44EE">
        <w:rPr>
          <w:rFonts w:eastAsia="Calibri" w:cs="Times New Roman"/>
          <w:lang w:val="ru-RU"/>
        </w:rPr>
        <w:t xml:space="preserve"> работ</w:t>
      </w:r>
      <w:r w:rsidRPr="001D44EE">
        <w:rPr>
          <w:rFonts w:cs="Times New Roman"/>
          <w:lang w:val="ru-RU"/>
        </w:rPr>
        <w:t>ы</w:t>
      </w:r>
      <w:r w:rsidRPr="001D44EE">
        <w:rPr>
          <w:rFonts w:eastAsia="Calibri" w:cs="Times New Roman"/>
          <w:lang w:val="ru-RU"/>
        </w:rPr>
        <w:t xml:space="preserve"> по программно-целевому методу бюджетного </w:t>
      </w:r>
      <w:proofErr w:type="gramStart"/>
      <w:r w:rsidRPr="001D44EE">
        <w:rPr>
          <w:rFonts w:eastAsia="Calibri" w:cs="Times New Roman"/>
          <w:lang w:val="ru-RU"/>
        </w:rPr>
        <w:t>планирования</w:t>
      </w:r>
      <w:proofErr w:type="gramEnd"/>
      <w:r w:rsidRPr="001D44EE">
        <w:rPr>
          <w:rFonts w:eastAsia="Calibri" w:cs="Times New Roman"/>
          <w:lang w:val="ru-RU"/>
        </w:rPr>
        <w:t xml:space="preserve"> на основе долгосрочных целевых программ исходя из долгосрочных целей социально-экономического развития</w:t>
      </w:r>
      <w:r w:rsidRPr="001D44EE">
        <w:rPr>
          <w:rFonts w:cs="Times New Roman"/>
          <w:lang w:val="ru-RU"/>
        </w:rPr>
        <w:t>;</w:t>
      </w:r>
    </w:p>
    <w:p w:rsidR="001D44EE" w:rsidRPr="001D44EE" w:rsidRDefault="001D44EE" w:rsidP="001D44EE">
      <w:pPr>
        <w:jc w:val="both"/>
        <w:rPr>
          <w:rFonts w:eastAsia="Calibri" w:cs="Times New Roman"/>
          <w:lang w:val="ru-RU"/>
        </w:rPr>
      </w:pPr>
      <w:r w:rsidRPr="001D44EE">
        <w:rPr>
          <w:rFonts w:cs="Times New Roman"/>
          <w:lang w:val="ru-RU"/>
        </w:rPr>
        <w:t xml:space="preserve">              - п</w:t>
      </w:r>
      <w:r w:rsidRPr="001D44EE">
        <w:rPr>
          <w:rFonts w:eastAsia="Calibri" w:cs="Times New Roman"/>
          <w:lang w:val="ru-RU"/>
        </w:rPr>
        <w:t>риоритет налоговой политики - развитие налогового потенциала поселения, создание стимулов для инвестиционной  и инновационной активности  налогоплательщиков</w:t>
      </w:r>
      <w:r w:rsidRPr="001D44EE">
        <w:rPr>
          <w:rFonts w:cs="Times New Roman"/>
          <w:lang w:val="ru-RU"/>
        </w:rPr>
        <w:t xml:space="preserve">;  </w:t>
      </w:r>
      <w:r w:rsidRPr="001D44EE">
        <w:rPr>
          <w:rFonts w:eastAsia="Calibri" w:cs="Times New Roman"/>
          <w:lang w:val="ru-RU"/>
        </w:rPr>
        <w:t xml:space="preserve">  </w:t>
      </w:r>
    </w:p>
    <w:p w:rsidR="001D44EE" w:rsidRPr="001D44EE" w:rsidRDefault="001D44EE" w:rsidP="001D44EE">
      <w:pPr>
        <w:jc w:val="both"/>
        <w:rPr>
          <w:rFonts w:eastAsia="Calibri" w:cs="Times New Roman"/>
          <w:lang w:val="ru-RU"/>
        </w:rPr>
      </w:pPr>
      <w:r w:rsidRPr="001D44EE">
        <w:rPr>
          <w:rFonts w:cs="Times New Roman"/>
          <w:lang w:val="ru-RU"/>
        </w:rPr>
        <w:t xml:space="preserve">             -</w:t>
      </w:r>
      <w:r w:rsidRPr="001D44EE">
        <w:rPr>
          <w:rFonts w:eastAsia="Calibri" w:cs="Times New Roman"/>
          <w:lang w:val="ru-RU"/>
        </w:rPr>
        <w:t xml:space="preserve">продолжение работы по формированию устойчивой собственной доходной базы и развитие налогового потенциала поселения, создание стимулов для инвестиционной  и инновационной активности  налогоплательщиков, в целях усиления контроля за объективностью и достоверностью налогооблагаемой базы предусматривается продолжение постоянного мониторинга и </w:t>
      </w:r>
      <w:proofErr w:type="gramStart"/>
      <w:r w:rsidRPr="001D44EE">
        <w:rPr>
          <w:rFonts w:eastAsia="Calibri" w:cs="Times New Roman"/>
          <w:lang w:val="ru-RU"/>
        </w:rPr>
        <w:t>анализа</w:t>
      </w:r>
      <w:proofErr w:type="gramEnd"/>
      <w:r w:rsidRPr="001D44EE">
        <w:rPr>
          <w:rFonts w:eastAsia="Calibri" w:cs="Times New Roman"/>
          <w:lang w:val="ru-RU"/>
        </w:rPr>
        <w:t xml:space="preserve"> действующих и потенциальных плательщиков, взаимного обмена необходимой информацией для уточнения и корректировки баз плательщиков.</w:t>
      </w:r>
    </w:p>
    <w:p w:rsidR="001D44EE" w:rsidRPr="001D44EE" w:rsidRDefault="001D44EE" w:rsidP="001D44EE">
      <w:pPr>
        <w:autoSpaceDE w:val="0"/>
        <w:ind w:firstLine="708"/>
        <w:jc w:val="both"/>
        <w:rPr>
          <w:rFonts w:cs="Times New Roman"/>
          <w:lang w:val="ru-RU"/>
        </w:rPr>
      </w:pPr>
      <w:r w:rsidRPr="001D44EE">
        <w:rPr>
          <w:rFonts w:cs="Times New Roman"/>
          <w:lang w:val="ru-RU"/>
        </w:rPr>
        <w:t>Политика в сфере</w:t>
      </w:r>
      <w:r w:rsidRPr="001D44EE">
        <w:rPr>
          <w:rFonts w:eastAsia="Calibri" w:cs="Times New Roman"/>
          <w:lang w:val="ru-RU"/>
        </w:rPr>
        <w:t xml:space="preserve"> межбюджетны</w:t>
      </w:r>
      <w:r w:rsidRPr="001D44EE">
        <w:rPr>
          <w:rFonts w:cs="Times New Roman"/>
          <w:lang w:val="ru-RU"/>
        </w:rPr>
        <w:t>х</w:t>
      </w:r>
      <w:r w:rsidRPr="001D44EE">
        <w:rPr>
          <w:rFonts w:eastAsia="Calibri" w:cs="Times New Roman"/>
          <w:lang w:val="ru-RU"/>
        </w:rPr>
        <w:t xml:space="preserve"> отношени</w:t>
      </w:r>
      <w:r w:rsidRPr="001D44EE">
        <w:rPr>
          <w:rFonts w:cs="Times New Roman"/>
          <w:lang w:val="ru-RU"/>
        </w:rPr>
        <w:t>й</w:t>
      </w:r>
      <w:r w:rsidRPr="001D44EE">
        <w:rPr>
          <w:rFonts w:eastAsia="Calibri" w:cs="Times New Roman"/>
          <w:lang w:val="ru-RU"/>
        </w:rPr>
        <w:t xml:space="preserve">  в целом обеспечивают необходимые условия для своевременного и полного  исполнения переданных полномочий по заключенным соглашениям между поселением и муниципальным районом</w:t>
      </w:r>
      <w:r w:rsidRPr="001D44EE">
        <w:rPr>
          <w:rFonts w:cs="Times New Roman"/>
          <w:lang w:val="ru-RU"/>
        </w:rPr>
        <w:t xml:space="preserve">, а именно, </w:t>
      </w:r>
      <w:r w:rsidRPr="001D44EE">
        <w:rPr>
          <w:rFonts w:eastAsia="Calibri" w:cs="Times New Roman"/>
          <w:lang w:val="ru-RU"/>
        </w:rPr>
        <w:t>разработать проект бюджета поселения исходя из необходимости принятия мер по повышению уровня собственных бюджетных доходов, программно-целевого планирования расходов бюджета, первоочередного обеспечения социально-значимых расходов</w:t>
      </w:r>
      <w:r w:rsidRPr="001D44EE">
        <w:rPr>
          <w:rFonts w:cs="Times New Roman"/>
          <w:lang w:val="ru-RU"/>
        </w:rPr>
        <w:t>.</w:t>
      </w:r>
    </w:p>
    <w:p w:rsidR="00B221E2" w:rsidRPr="001D44EE" w:rsidRDefault="00B221E2" w:rsidP="00B221E2">
      <w:pPr>
        <w:jc w:val="both"/>
        <w:rPr>
          <w:rFonts w:eastAsia="Times New Roman" w:cs="Times New Roman"/>
          <w:lang w:val="ru-RU"/>
        </w:rPr>
      </w:pPr>
      <w:r w:rsidRPr="007903D0">
        <w:rPr>
          <w:rFonts w:eastAsia="Times New Roman" w:cs="Times New Roman"/>
          <w:b/>
          <w:lang w:val="ru-RU"/>
        </w:rPr>
        <w:t xml:space="preserve">           </w:t>
      </w:r>
      <w:r w:rsidRPr="001D44EE">
        <w:rPr>
          <w:rFonts w:eastAsia="Times New Roman" w:cs="Times New Roman"/>
          <w:lang w:val="ru-RU"/>
        </w:rPr>
        <w:t>В целях решения задач разграничения бюджетных полномочий и закрепления ответственности между органами власти разных уровней в 20</w:t>
      </w:r>
      <w:r w:rsidR="001D44EE" w:rsidRPr="001D44EE">
        <w:rPr>
          <w:rFonts w:eastAsia="Times New Roman" w:cs="Times New Roman"/>
          <w:lang w:val="ru-RU"/>
        </w:rPr>
        <w:t>2</w:t>
      </w:r>
      <w:r w:rsidR="007F3F0B">
        <w:rPr>
          <w:rFonts w:eastAsia="Times New Roman" w:cs="Times New Roman"/>
          <w:lang w:val="ru-RU"/>
        </w:rPr>
        <w:t>1</w:t>
      </w:r>
      <w:r w:rsidRPr="001D44EE">
        <w:rPr>
          <w:rFonts w:eastAsia="Times New Roman" w:cs="Times New Roman"/>
          <w:lang w:val="ru-RU"/>
        </w:rPr>
        <w:t xml:space="preserve"> - 202</w:t>
      </w:r>
      <w:r w:rsidR="007F3F0B">
        <w:rPr>
          <w:rFonts w:eastAsia="Times New Roman" w:cs="Times New Roman"/>
          <w:lang w:val="ru-RU"/>
        </w:rPr>
        <w:t>3</w:t>
      </w:r>
      <w:r w:rsidRPr="001D44EE">
        <w:rPr>
          <w:rFonts w:eastAsia="Times New Roman" w:cs="Times New Roman"/>
          <w:lang w:val="ru-RU"/>
        </w:rPr>
        <w:t xml:space="preserve"> годах финансовые средства для осуществления органами местного самоуправления отдельных государственных полномочий будут зачисляться в виде субвенций из областного фонда компенсаций.</w:t>
      </w:r>
    </w:p>
    <w:p w:rsidR="001D44EE" w:rsidRDefault="001D44EE" w:rsidP="00B221E2">
      <w:pPr>
        <w:ind w:firstLine="709"/>
        <w:jc w:val="center"/>
        <w:rPr>
          <w:rFonts w:cs="Times New Roman"/>
          <w:b/>
          <w:i/>
          <w:lang w:val="ru-RU"/>
        </w:rPr>
      </w:pPr>
    </w:p>
    <w:p w:rsidR="00B221E2" w:rsidRPr="00021953" w:rsidRDefault="00B221E2" w:rsidP="00B221E2">
      <w:pPr>
        <w:ind w:firstLine="709"/>
        <w:jc w:val="center"/>
        <w:rPr>
          <w:rFonts w:cs="Times New Roman"/>
          <w:i/>
          <w:lang w:val="ru-RU"/>
        </w:rPr>
      </w:pPr>
      <w:r w:rsidRPr="00021953">
        <w:rPr>
          <w:rFonts w:cs="Times New Roman"/>
          <w:i/>
          <w:lang w:val="ru-RU"/>
        </w:rPr>
        <w:t xml:space="preserve">Прогноз социально-экономического развития  </w:t>
      </w:r>
      <w:proofErr w:type="spellStart"/>
      <w:r w:rsidRPr="00021953">
        <w:rPr>
          <w:rFonts w:cs="Times New Roman"/>
          <w:i/>
          <w:lang w:val="ru-RU"/>
        </w:rPr>
        <w:t>Краснолиповского</w:t>
      </w:r>
      <w:proofErr w:type="spellEnd"/>
      <w:r w:rsidRPr="00021953">
        <w:rPr>
          <w:rFonts w:cs="Times New Roman"/>
          <w:i/>
          <w:lang w:val="ru-RU"/>
        </w:rPr>
        <w:t xml:space="preserve"> сельского поселения </w:t>
      </w:r>
      <w:proofErr w:type="spellStart"/>
      <w:r w:rsidRPr="00021953">
        <w:rPr>
          <w:rFonts w:cs="Times New Roman"/>
          <w:i/>
          <w:lang w:val="ru-RU"/>
        </w:rPr>
        <w:t>Фроловского</w:t>
      </w:r>
      <w:proofErr w:type="spellEnd"/>
      <w:r w:rsidRPr="00021953">
        <w:rPr>
          <w:rFonts w:cs="Times New Roman"/>
          <w:i/>
          <w:lang w:val="ru-RU"/>
        </w:rPr>
        <w:t xml:space="preserve"> муниципального района на 20</w:t>
      </w:r>
      <w:r w:rsidR="001D44EE" w:rsidRPr="00021953">
        <w:rPr>
          <w:rFonts w:cs="Times New Roman"/>
          <w:i/>
          <w:lang w:val="ru-RU"/>
        </w:rPr>
        <w:t>2</w:t>
      </w:r>
      <w:r w:rsidR="007F3F0B" w:rsidRPr="00021953">
        <w:rPr>
          <w:rFonts w:cs="Times New Roman"/>
          <w:i/>
          <w:lang w:val="ru-RU"/>
        </w:rPr>
        <w:t>1</w:t>
      </w:r>
      <w:r w:rsidRPr="00021953">
        <w:rPr>
          <w:rFonts w:cs="Times New Roman"/>
          <w:i/>
          <w:lang w:val="ru-RU"/>
        </w:rPr>
        <w:t>-202</w:t>
      </w:r>
      <w:r w:rsidR="007F3F0B" w:rsidRPr="00021953">
        <w:rPr>
          <w:rFonts w:cs="Times New Roman"/>
          <w:i/>
          <w:lang w:val="ru-RU"/>
        </w:rPr>
        <w:t>3</w:t>
      </w:r>
      <w:r w:rsidRPr="00021953">
        <w:rPr>
          <w:rFonts w:cs="Times New Roman"/>
          <w:i/>
          <w:lang w:val="ru-RU"/>
        </w:rPr>
        <w:t xml:space="preserve"> годы.</w:t>
      </w:r>
    </w:p>
    <w:p w:rsidR="00021953" w:rsidRDefault="00021953" w:rsidP="00B221E2">
      <w:pPr>
        <w:ind w:firstLine="709"/>
        <w:jc w:val="center"/>
        <w:rPr>
          <w:rFonts w:cs="Times New Roman"/>
          <w:b/>
          <w:i/>
          <w:lang w:val="ru-RU"/>
        </w:rPr>
      </w:pPr>
    </w:p>
    <w:p w:rsidR="001D44EE" w:rsidRDefault="001D44EE" w:rsidP="001D44EE">
      <w:pPr>
        <w:jc w:val="both"/>
        <w:rPr>
          <w:rFonts w:eastAsia="Times New Roman" w:cs="Times New Roman"/>
          <w:lang w:val="ru-RU" w:eastAsia="ru-RU"/>
        </w:rPr>
      </w:pPr>
      <w:r>
        <w:rPr>
          <w:rFonts w:eastAsia="Times New Roman" w:cs="Times New Roman"/>
          <w:lang w:val="ru-RU" w:eastAsia="ru-RU"/>
        </w:rPr>
        <w:t xml:space="preserve">          </w:t>
      </w:r>
      <w:proofErr w:type="gramStart"/>
      <w:r w:rsidRPr="001D44EE">
        <w:rPr>
          <w:rFonts w:eastAsia="Times New Roman" w:cs="Times New Roman"/>
          <w:lang w:val="ru-RU" w:eastAsia="ru-RU"/>
        </w:rPr>
        <w:t xml:space="preserve">Проект бюджета </w:t>
      </w:r>
      <w:proofErr w:type="spellStart"/>
      <w:r>
        <w:rPr>
          <w:rFonts w:eastAsia="Times New Roman" w:cs="Times New Roman"/>
          <w:lang w:val="ru-RU" w:eastAsia="ru-RU"/>
        </w:rPr>
        <w:t>Краснолиповского</w:t>
      </w:r>
      <w:proofErr w:type="spellEnd"/>
      <w:r w:rsidRPr="001D44EE">
        <w:rPr>
          <w:rFonts w:eastAsia="Times New Roman" w:cs="Times New Roman"/>
          <w:lang w:val="ru-RU" w:eastAsia="ru-RU"/>
        </w:rPr>
        <w:t xml:space="preserve"> сельского поселения составлен на основе прогноза социально-экономического развития в целях финансового обеспечения расходных обязательств, т.е. в соответствии со ст. 169 Бюджетного кодекса Российской Федерации</w:t>
      </w:r>
      <w:r>
        <w:rPr>
          <w:rFonts w:eastAsia="Times New Roman" w:cs="Times New Roman"/>
          <w:lang w:val="ru-RU" w:eastAsia="ru-RU"/>
        </w:rPr>
        <w:t xml:space="preserve"> </w:t>
      </w:r>
      <w:r w:rsidRPr="001D44EE">
        <w:rPr>
          <w:rFonts w:eastAsia="Times New Roman" w:cs="Times New Roman"/>
          <w:lang w:val="ru-RU" w:eastAsia="ru-RU"/>
        </w:rPr>
        <w:t xml:space="preserve"> одобрен  постановлением главы сельского поселения  от </w:t>
      </w:r>
      <w:r w:rsidR="00021953" w:rsidRPr="00021953">
        <w:rPr>
          <w:rFonts w:eastAsia="Times New Roman" w:cs="Times New Roman"/>
          <w:lang w:val="ru-RU" w:eastAsia="ru-RU"/>
        </w:rPr>
        <w:t>18</w:t>
      </w:r>
      <w:r w:rsidRPr="00021953">
        <w:rPr>
          <w:rFonts w:eastAsia="Times New Roman" w:cs="Times New Roman"/>
          <w:lang w:val="ru-RU" w:eastAsia="ru-RU"/>
        </w:rPr>
        <w:t>.11.20</w:t>
      </w:r>
      <w:r w:rsidR="00021953" w:rsidRPr="00021953">
        <w:rPr>
          <w:rFonts w:eastAsia="Times New Roman" w:cs="Times New Roman"/>
          <w:lang w:val="ru-RU" w:eastAsia="ru-RU"/>
        </w:rPr>
        <w:t>20</w:t>
      </w:r>
      <w:r w:rsidRPr="00021953">
        <w:rPr>
          <w:rFonts w:eastAsia="Times New Roman" w:cs="Times New Roman"/>
          <w:lang w:val="ru-RU" w:eastAsia="ru-RU"/>
        </w:rPr>
        <w:t xml:space="preserve"> № </w:t>
      </w:r>
      <w:r w:rsidR="00021953" w:rsidRPr="00021953">
        <w:rPr>
          <w:rFonts w:eastAsia="Times New Roman" w:cs="Times New Roman"/>
          <w:lang w:val="ru-RU" w:eastAsia="ru-RU"/>
        </w:rPr>
        <w:t>58</w:t>
      </w:r>
      <w:r w:rsidRPr="001D44EE">
        <w:rPr>
          <w:rFonts w:eastAsia="Times New Roman" w:cs="Times New Roman"/>
          <w:lang w:val="ru-RU" w:eastAsia="ru-RU"/>
        </w:rPr>
        <w:t xml:space="preserve">  и направлен в Совет депутатов </w:t>
      </w:r>
      <w:proofErr w:type="spellStart"/>
      <w:r>
        <w:rPr>
          <w:rFonts w:eastAsia="Times New Roman" w:cs="Times New Roman"/>
          <w:lang w:val="ru-RU" w:eastAsia="ru-RU"/>
        </w:rPr>
        <w:t>Краснолиповского</w:t>
      </w:r>
      <w:proofErr w:type="spellEnd"/>
      <w:r w:rsidRPr="001D44EE">
        <w:rPr>
          <w:rFonts w:eastAsia="Times New Roman" w:cs="Times New Roman"/>
          <w:lang w:val="ru-RU" w:eastAsia="ru-RU"/>
        </w:rPr>
        <w:t xml:space="preserve"> сельского поселения  на рассмотрение и утверждение (п. 3 ст.173 Бюджетного кодекса).</w:t>
      </w:r>
      <w:proofErr w:type="gramEnd"/>
    </w:p>
    <w:p w:rsidR="001D44EE" w:rsidRPr="00021953" w:rsidRDefault="001D44EE" w:rsidP="001D44EE">
      <w:pPr>
        <w:autoSpaceDE w:val="0"/>
        <w:adjustRightInd w:val="0"/>
        <w:jc w:val="both"/>
        <w:rPr>
          <w:lang w:val="ru-RU"/>
        </w:rPr>
      </w:pPr>
      <w:r>
        <w:rPr>
          <w:lang w:val="ru-RU"/>
        </w:rPr>
        <w:t xml:space="preserve">           </w:t>
      </w:r>
      <w:r w:rsidRPr="00021953">
        <w:rPr>
          <w:lang w:val="ru-RU"/>
        </w:rPr>
        <w:t>Основу Прогноза учитывались предварительные итоги социально-экономического развития муниципального района исполнение за 20</w:t>
      </w:r>
      <w:r w:rsidR="00021953" w:rsidRPr="00021953">
        <w:rPr>
          <w:lang w:val="ru-RU"/>
        </w:rPr>
        <w:t>18</w:t>
      </w:r>
      <w:r w:rsidRPr="00021953">
        <w:rPr>
          <w:lang w:val="ru-RU"/>
        </w:rPr>
        <w:t xml:space="preserve"> год,  </w:t>
      </w:r>
      <w:r w:rsidR="00241199" w:rsidRPr="00021953">
        <w:rPr>
          <w:lang w:val="ru-RU"/>
        </w:rPr>
        <w:t xml:space="preserve"> 2019 год,</w:t>
      </w:r>
      <w:r w:rsidRPr="00021953">
        <w:rPr>
          <w:lang w:val="ru-RU"/>
        </w:rPr>
        <w:t xml:space="preserve"> </w:t>
      </w:r>
      <w:r w:rsidR="00241199" w:rsidRPr="00021953">
        <w:rPr>
          <w:lang w:val="ru-RU"/>
        </w:rPr>
        <w:t xml:space="preserve"> </w:t>
      </w:r>
      <w:r w:rsidRPr="00021953">
        <w:rPr>
          <w:lang w:val="ru-RU"/>
        </w:rPr>
        <w:t xml:space="preserve"> ожидаемые итоги </w:t>
      </w:r>
      <w:r w:rsidRPr="00021953">
        <w:rPr>
          <w:lang w:val="ru-RU"/>
        </w:rPr>
        <w:lastRenderedPageBreak/>
        <w:t xml:space="preserve">социально-экономического развития муниципального бюджета за </w:t>
      </w:r>
      <w:r w:rsidR="00241199" w:rsidRPr="00021953">
        <w:rPr>
          <w:lang w:val="ru-RU"/>
        </w:rPr>
        <w:t>2020</w:t>
      </w:r>
      <w:r w:rsidRPr="00021953">
        <w:rPr>
          <w:lang w:val="ru-RU"/>
        </w:rPr>
        <w:t xml:space="preserve"> год, что </w:t>
      </w:r>
      <w:r w:rsidR="00021953" w:rsidRPr="00021953">
        <w:rPr>
          <w:lang w:val="ru-RU"/>
        </w:rPr>
        <w:t xml:space="preserve">соответствует </w:t>
      </w:r>
      <w:r w:rsidRPr="00021953">
        <w:rPr>
          <w:lang w:val="ru-RU"/>
        </w:rPr>
        <w:t>пункт</w:t>
      </w:r>
      <w:r w:rsidR="00021953" w:rsidRPr="00021953">
        <w:rPr>
          <w:lang w:val="ru-RU"/>
        </w:rPr>
        <w:t>у</w:t>
      </w:r>
      <w:r w:rsidRPr="00021953">
        <w:rPr>
          <w:lang w:val="ru-RU"/>
        </w:rPr>
        <w:t xml:space="preserve"> 4 статьи 173 Бюджетного кодекса РФ</w:t>
      </w:r>
      <w:r w:rsidR="00021953" w:rsidRPr="00021953">
        <w:rPr>
          <w:lang w:val="ru-RU"/>
        </w:rPr>
        <w:t xml:space="preserve">. </w:t>
      </w:r>
    </w:p>
    <w:p w:rsidR="001D44EE" w:rsidRPr="001D44EE" w:rsidRDefault="001D44EE" w:rsidP="001D44EE">
      <w:pPr>
        <w:jc w:val="both"/>
        <w:rPr>
          <w:rFonts w:eastAsia="Times New Roman" w:cs="Times New Roman"/>
          <w:lang w:val="ru-RU" w:eastAsia="ru-RU"/>
        </w:rPr>
      </w:pPr>
      <w:r w:rsidRPr="001D44EE">
        <w:rPr>
          <w:rFonts w:cs="Times New Roman"/>
          <w:bCs/>
          <w:lang w:val="ru-RU"/>
        </w:rPr>
        <w:t xml:space="preserve">           </w:t>
      </w:r>
      <w:proofErr w:type="gramStart"/>
      <w:r w:rsidRPr="001D44EE">
        <w:rPr>
          <w:rFonts w:cs="Times New Roman"/>
          <w:bCs/>
          <w:lang w:val="ru-RU"/>
        </w:rPr>
        <w:t xml:space="preserve">Прогноз социально-экономического развития </w:t>
      </w:r>
      <w:proofErr w:type="spellStart"/>
      <w:r>
        <w:rPr>
          <w:rFonts w:cs="Times New Roman"/>
          <w:bCs/>
          <w:lang w:val="ru-RU"/>
        </w:rPr>
        <w:t>Краснолиповского</w:t>
      </w:r>
      <w:proofErr w:type="spellEnd"/>
      <w:r w:rsidRPr="001D44EE">
        <w:rPr>
          <w:rFonts w:cs="Times New Roman"/>
          <w:bCs/>
          <w:lang w:val="ru-RU"/>
        </w:rPr>
        <w:t xml:space="preserve"> сельского поселения на 202</w:t>
      </w:r>
      <w:r w:rsidR="007F3F0B">
        <w:rPr>
          <w:rFonts w:cs="Times New Roman"/>
          <w:bCs/>
          <w:lang w:val="ru-RU"/>
        </w:rPr>
        <w:t>1</w:t>
      </w:r>
      <w:r w:rsidRPr="001D44EE">
        <w:rPr>
          <w:rFonts w:cs="Times New Roman"/>
          <w:bCs/>
          <w:lang w:val="ru-RU"/>
        </w:rPr>
        <w:t xml:space="preserve"> год и плановый период 202</w:t>
      </w:r>
      <w:r w:rsidR="007F3F0B">
        <w:rPr>
          <w:rFonts w:cs="Times New Roman"/>
          <w:bCs/>
          <w:lang w:val="ru-RU"/>
        </w:rPr>
        <w:t>2</w:t>
      </w:r>
      <w:r w:rsidRPr="001D44EE">
        <w:rPr>
          <w:rFonts w:cs="Times New Roman"/>
          <w:bCs/>
          <w:lang w:val="ru-RU"/>
        </w:rPr>
        <w:t>-202</w:t>
      </w:r>
      <w:r w:rsidR="007F3F0B">
        <w:rPr>
          <w:rFonts w:cs="Times New Roman"/>
          <w:bCs/>
          <w:lang w:val="ru-RU"/>
        </w:rPr>
        <w:t>3</w:t>
      </w:r>
      <w:r w:rsidRPr="001D44EE">
        <w:rPr>
          <w:rFonts w:cs="Times New Roman"/>
          <w:bCs/>
          <w:lang w:val="ru-RU"/>
        </w:rPr>
        <w:t xml:space="preserve"> годы  (далее - Прогноз) разработан в соответствии с Порядком разработки прогноза социально-экономического развития </w:t>
      </w:r>
      <w:proofErr w:type="spellStart"/>
      <w:r>
        <w:rPr>
          <w:rFonts w:cs="Times New Roman"/>
          <w:bCs/>
          <w:lang w:val="ru-RU"/>
        </w:rPr>
        <w:t>Краснолиповского</w:t>
      </w:r>
      <w:proofErr w:type="spellEnd"/>
      <w:r w:rsidR="00021953">
        <w:rPr>
          <w:rFonts w:cs="Times New Roman"/>
          <w:bCs/>
          <w:lang w:val="ru-RU"/>
        </w:rPr>
        <w:t xml:space="preserve"> </w:t>
      </w:r>
      <w:r w:rsidRPr="001D44EE">
        <w:rPr>
          <w:rFonts w:cs="Times New Roman"/>
          <w:bCs/>
          <w:lang w:val="ru-RU"/>
        </w:rPr>
        <w:t xml:space="preserve">сельского поселения </w:t>
      </w:r>
      <w:proofErr w:type="spellStart"/>
      <w:r w:rsidRPr="001D44EE">
        <w:rPr>
          <w:rFonts w:cs="Times New Roman"/>
          <w:bCs/>
          <w:lang w:val="ru-RU"/>
        </w:rPr>
        <w:t>Фроловского</w:t>
      </w:r>
      <w:proofErr w:type="spellEnd"/>
      <w:r w:rsidRPr="001D44EE">
        <w:rPr>
          <w:rFonts w:cs="Times New Roman"/>
          <w:bCs/>
          <w:lang w:val="ru-RU"/>
        </w:rPr>
        <w:t xml:space="preserve"> муниципального района Волгоградской области и</w:t>
      </w:r>
      <w:r w:rsidRPr="001D44EE">
        <w:rPr>
          <w:rFonts w:eastAsia="Times New Roman" w:cs="Times New Roman"/>
          <w:lang w:val="ru-RU" w:eastAsia="ru-RU"/>
        </w:rPr>
        <w:t xml:space="preserve"> исходя из комплексного анализа макроэкономической ситуации и включает количественные показатели и качественные характеристики экономической и социальной структуры, сельскохозяйственного производства, уровня и качества жизни населения.</w:t>
      </w:r>
      <w:proofErr w:type="gramEnd"/>
    </w:p>
    <w:p w:rsidR="001D44EE" w:rsidRPr="00241199" w:rsidRDefault="001D44EE" w:rsidP="001D44EE">
      <w:pPr>
        <w:jc w:val="both"/>
        <w:rPr>
          <w:rFonts w:eastAsia="Times New Roman" w:cs="Times New Roman"/>
          <w:lang w:val="ru-RU" w:eastAsia="ru-RU"/>
        </w:rPr>
      </w:pPr>
      <w:r w:rsidRPr="001D44EE">
        <w:rPr>
          <w:rFonts w:eastAsia="Times New Roman" w:cs="Times New Roman"/>
          <w:lang w:val="ru-RU" w:eastAsia="ru-RU"/>
        </w:rPr>
        <w:t xml:space="preserve"> </w:t>
      </w:r>
      <w:r w:rsidRPr="001D44EE">
        <w:rPr>
          <w:rFonts w:cs="Times New Roman"/>
          <w:bCs/>
          <w:lang w:val="ru-RU"/>
        </w:rPr>
        <w:t xml:space="preserve">           </w:t>
      </w:r>
      <w:r w:rsidRPr="00241199">
        <w:rPr>
          <w:rFonts w:eastAsia="Times New Roman" w:cs="Times New Roman"/>
          <w:lang w:val="ru-RU" w:eastAsia="ru-RU"/>
        </w:rPr>
        <w:t>Показатели прогноза разработаны на основе статистических данных за 20</w:t>
      </w:r>
      <w:r w:rsidR="00241199" w:rsidRPr="00241199">
        <w:rPr>
          <w:rFonts w:eastAsia="Times New Roman" w:cs="Times New Roman"/>
          <w:lang w:val="ru-RU" w:eastAsia="ru-RU"/>
        </w:rPr>
        <w:t>18</w:t>
      </w:r>
      <w:r w:rsidRPr="00241199">
        <w:rPr>
          <w:rFonts w:eastAsia="Times New Roman" w:cs="Times New Roman"/>
          <w:lang w:val="ru-RU" w:eastAsia="ru-RU"/>
        </w:rPr>
        <w:t xml:space="preserve">-2019 годов, а также итогов социально-экономического развития экономики и социальной сферы </w:t>
      </w:r>
      <w:proofErr w:type="spellStart"/>
      <w:r w:rsidRPr="00241199">
        <w:rPr>
          <w:rFonts w:eastAsia="Times New Roman" w:cs="Times New Roman"/>
          <w:lang w:val="ru-RU" w:eastAsia="ru-RU"/>
        </w:rPr>
        <w:t>Фроловского</w:t>
      </w:r>
      <w:proofErr w:type="spellEnd"/>
      <w:r w:rsidRPr="00241199">
        <w:rPr>
          <w:rFonts w:eastAsia="Times New Roman" w:cs="Times New Roman"/>
          <w:lang w:val="ru-RU" w:eastAsia="ru-RU"/>
        </w:rPr>
        <w:t xml:space="preserve"> муниципального района в январе - сентябре 20</w:t>
      </w:r>
      <w:r w:rsidR="00241199" w:rsidRPr="00241199">
        <w:rPr>
          <w:rFonts w:eastAsia="Times New Roman" w:cs="Times New Roman"/>
          <w:lang w:val="ru-RU" w:eastAsia="ru-RU"/>
        </w:rPr>
        <w:t>20</w:t>
      </w:r>
      <w:r w:rsidRPr="00241199">
        <w:rPr>
          <w:rFonts w:eastAsia="Times New Roman" w:cs="Times New Roman"/>
          <w:lang w:val="ru-RU" w:eastAsia="ru-RU"/>
        </w:rPr>
        <w:t xml:space="preserve"> года.          </w:t>
      </w:r>
    </w:p>
    <w:p w:rsidR="001D44EE" w:rsidRDefault="001D44EE" w:rsidP="001D44EE">
      <w:pPr>
        <w:jc w:val="both"/>
        <w:rPr>
          <w:rFonts w:eastAsia="Times New Roman" w:cs="Times New Roman"/>
          <w:color w:val="000000"/>
          <w:lang w:val="ru-RU" w:eastAsia="ru-RU"/>
        </w:rPr>
      </w:pPr>
      <w:r w:rsidRPr="00241199">
        <w:rPr>
          <w:rFonts w:eastAsia="Times New Roman" w:cs="Times New Roman"/>
          <w:lang w:val="ru-RU" w:eastAsia="ru-RU"/>
        </w:rPr>
        <w:t xml:space="preserve">            </w:t>
      </w:r>
      <w:r w:rsidRPr="00241199">
        <w:rPr>
          <w:rFonts w:eastAsia="Times New Roman" w:cs="Times New Roman"/>
          <w:color w:val="000000"/>
          <w:lang w:val="ru-RU" w:eastAsia="ru-RU"/>
        </w:rPr>
        <w:t>Пояснительная записка к прогнозу социально-экономического развития на очередной 20</w:t>
      </w:r>
      <w:r w:rsidR="00241199" w:rsidRPr="00241199">
        <w:rPr>
          <w:rFonts w:eastAsia="Times New Roman" w:cs="Times New Roman"/>
          <w:color w:val="000000"/>
          <w:lang w:val="ru-RU" w:eastAsia="ru-RU"/>
        </w:rPr>
        <w:t>21</w:t>
      </w:r>
      <w:r w:rsidRPr="00241199">
        <w:rPr>
          <w:rFonts w:eastAsia="Times New Roman" w:cs="Times New Roman"/>
          <w:color w:val="000000"/>
          <w:lang w:val="ru-RU" w:eastAsia="ru-RU"/>
        </w:rPr>
        <w:t xml:space="preserve"> год и на плановый период 202</w:t>
      </w:r>
      <w:r w:rsidR="00241199" w:rsidRPr="00241199">
        <w:rPr>
          <w:rFonts w:eastAsia="Times New Roman" w:cs="Times New Roman"/>
          <w:color w:val="000000"/>
          <w:lang w:val="ru-RU" w:eastAsia="ru-RU"/>
        </w:rPr>
        <w:t>2</w:t>
      </w:r>
      <w:r w:rsidRPr="00241199">
        <w:rPr>
          <w:rFonts w:eastAsia="Times New Roman" w:cs="Times New Roman"/>
          <w:color w:val="000000"/>
          <w:lang w:val="ru-RU" w:eastAsia="ru-RU"/>
        </w:rPr>
        <w:t>-202</w:t>
      </w:r>
      <w:r w:rsidR="00241199" w:rsidRPr="00241199">
        <w:rPr>
          <w:rFonts w:eastAsia="Times New Roman" w:cs="Times New Roman"/>
          <w:color w:val="000000"/>
          <w:lang w:val="ru-RU" w:eastAsia="ru-RU"/>
        </w:rPr>
        <w:t>3</w:t>
      </w:r>
      <w:r w:rsidRPr="00241199">
        <w:rPr>
          <w:rFonts w:eastAsia="Times New Roman" w:cs="Times New Roman"/>
          <w:color w:val="000000"/>
          <w:lang w:val="ru-RU" w:eastAsia="ru-RU"/>
        </w:rPr>
        <w:t xml:space="preserve"> годов  составлена в соответствии с требованиями пункта 4 статьи 73 Бюджетного кодекса РФ, то есть содержит обоснование параметров Прогноза СЭР, в том числе сопоставление с ранее утвержденными параметрами с указанием причин и факторов прогнозируемых изменений.</w:t>
      </w:r>
    </w:p>
    <w:p w:rsidR="001D44EE" w:rsidRPr="00241199" w:rsidRDefault="001D44EE" w:rsidP="001D44EE">
      <w:pPr>
        <w:jc w:val="both"/>
        <w:rPr>
          <w:rFonts w:eastAsia="Times New Roman" w:cs="Times New Roman"/>
          <w:lang w:val="ru-RU" w:eastAsia="ru-RU"/>
        </w:rPr>
      </w:pPr>
      <w:r w:rsidRPr="007F3F0B">
        <w:rPr>
          <w:rFonts w:eastAsia="Times New Roman" w:cs="Times New Roman"/>
          <w:b/>
          <w:lang w:val="ru-RU" w:eastAsia="ru-RU"/>
        </w:rPr>
        <w:t xml:space="preserve">             </w:t>
      </w:r>
      <w:r w:rsidRPr="00241199">
        <w:rPr>
          <w:rFonts w:eastAsia="Times New Roman" w:cs="Times New Roman"/>
          <w:lang w:val="ru-RU" w:eastAsia="ru-RU"/>
        </w:rPr>
        <w:t>Динамика макроэкономических показателей за 202</w:t>
      </w:r>
      <w:r w:rsidR="00241199" w:rsidRPr="00241199">
        <w:rPr>
          <w:rFonts w:eastAsia="Times New Roman" w:cs="Times New Roman"/>
          <w:lang w:val="ru-RU" w:eastAsia="ru-RU"/>
        </w:rPr>
        <w:t>1</w:t>
      </w:r>
      <w:r w:rsidRPr="00241199">
        <w:rPr>
          <w:rFonts w:eastAsia="Times New Roman" w:cs="Times New Roman"/>
          <w:lang w:val="ru-RU" w:eastAsia="ru-RU"/>
        </w:rPr>
        <w:t>-202</w:t>
      </w:r>
      <w:r w:rsidR="00241199" w:rsidRPr="00241199">
        <w:rPr>
          <w:rFonts w:eastAsia="Times New Roman" w:cs="Times New Roman"/>
          <w:lang w:val="ru-RU" w:eastAsia="ru-RU"/>
        </w:rPr>
        <w:t>3</w:t>
      </w:r>
      <w:r w:rsidRPr="00241199">
        <w:rPr>
          <w:rFonts w:eastAsia="Times New Roman" w:cs="Times New Roman"/>
          <w:lang w:val="ru-RU" w:eastAsia="ru-RU"/>
        </w:rPr>
        <w:t xml:space="preserve"> годы, а также результаты сравнительного анализа ожидаемых оценок основных макроэкономических показателей за 20</w:t>
      </w:r>
      <w:r w:rsidR="00241199" w:rsidRPr="00241199">
        <w:rPr>
          <w:rFonts w:eastAsia="Times New Roman" w:cs="Times New Roman"/>
          <w:lang w:val="ru-RU" w:eastAsia="ru-RU"/>
        </w:rPr>
        <w:t>20</w:t>
      </w:r>
      <w:r w:rsidRPr="00241199">
        <w:rPr>
          <w:rFonts w:eastAsia="Times New Roman" w:cs="Times New Roman"/>
          <w:lang w:val="ru-RU" w:eastAsia="ru-RU"/>
        </w:rPr>
        <w:t xml:space="preserve"> год и прогноза на 20</w:t>
      </w:r>
      <w:r w:rsidR="00241199" w:rsidRPr="00241199">
        <w:rPr>
          <w:rFonts w:eastAsia="Times New Roman" w:cs="Times New Roman"/>
          <w:lang w:val="ru-RU" w:eastAsia="ru-RU"/>
        </w:rPr>
        <w:t>21</w:t>
      </w:r>
      <w:r w:rsidRPr="00241199">
        <w:rPr>
          <w:rFonts w:eastAsia="Times New Roman" w:cs="Times New Roman"/>
          <w:lang w:val="ru-RU" w:eastAsia="ru-RU"/>
        </w:rPr>
        <w:t>8-20</w:t>
      </w:r>
      <w:r w:rsidR="00241199" w:rsidRPr="00241199">
        <w:rPr>
          <w:rFonts w:eastAsia="Times New Roman" w:cs="Times New Roman"/>
          <w:lang w:val="ru-RU" w:eastAsia="ru-RU"/>
        </w:rPr>
        <w:t>23</w:t>
      </w:r>
      <w:r w:rsidRPr="00241199">
        <w:rPr>
          <w:rFonts w:eastAsia="Times New Roman" w:cs="Times New Roman"/>
          <w:lang w:val="ru-RU" w:eastAsia="ru-RU"/>
        </w:rPr>
        <w:t xml:space="preserve"> годы, </w:t>
      </w:r>
      <w:r w:rsidRPr="00241199">
        <w:rPr>
          <w:rStyle w:val="FontStyle89"/>
          <w:sz w:val="24"/>
          <w:szCs w:val="24"/>
          <w:lang w:val="ru-RU"/>
        </w:rPr>
        <w:t>одобренных на стадии утверждения решения о бюджете на очередной финансовый год</w:t>
      </w:r>
      <w:r w:rsidRPr="00241199">
        <w:rPr>
          <w:rFonts w:eastAsia="Times New Roman" w:cs="Times New Roman"/>
          <w:lang w:val="ru-RU" w:eastAsia="ru-RU"/>
        </w:rPr>
        <w:t xml:space="preserve"> представлены в таблице №1. </w:t>
      </w:r>
    </w:p>
    <w:p w:rsidR="00021953" w:rsidRPr="00021953" w:rsidRDefault="001D44EE" w:rsidP="00B221E2">
      <w:pPr>
        <w:pStyle w:val="Style7"/>
        <w:widowControl/>
        <w:spacing w:line="240" w:lineRule="auto"/>
        <w:ind w:firstLine="677"/>
        <w:rPr>
          <w:rStyle w:val="FontStyle89"/>
          <w:sz w:val="22"/>
          <w:szCs w:val="22"/>
        </w:rPr>
      </w:pPr>
      <w:r w:rsidRPr="007F3F0B">
        <w:rPr>
          <w:rStyle w:val="FontStyle89"/>
          <w:b/>
          <w:sz w:val="22"/>
          <w:szCs w:val="22"/>
        </w:rPr>
        <w:t xml:space="preserve"> </w:t>
      </w:r>
      <w:r w:rsidR="00B221E2" w:rsidRPr="007F3F0B">
        <w:rPr>
          <w:rStyle w:val="FontStyle89"/>
          <w:b/>
          <w:sz w:val="22"/>
          <w:szCs w:val="22"/>
        </w:rPr>
        <w:t xml:space="preserve">                                                                                                                               </w:t>
      </w:r>
      <w:r w:rsidR="00021953">
        <w:rPr>
          <w:rStyle w:val="FontStyle89"/>
          <w:b/>
          <w:sz w:val="22"/>
          <w:szCs w:val="22"/>
        </w:rPr>
        <w:t xml:space="preserve">             </w:t>
      </w:r>
      <w:r w:rsidR="00021953" w:rsidRPr="00021953">
        <w:rPr>
          <w:rStyle w:val="FontStyle89"/>
          <w:sz w:val="22"/>
          <w:szCs w:val="22"/>
        </w:rPr>
        <w:t>Таблица № 1</w:t>
      </w:r>
    </w:p>
    <w:p w:rsidR="00B221E2" w:rsidRPr="007F3F0B" w:rsidRDefault="00021953" w:rsidP="00B221E2">
      <w:pPr>
        <w:pStyle w:val="Style7"/>
        <w:widowControl/>
        <w:spacing w:line="240" w:lineRule="auto"/>
        <w:ind w:firstLine="677"/>
        <w:rPr>
          <w:rStyle w:val="FontStyle89"/>
          <w:b/>
          <w:sz w:val="18"/>
          <w:szCs w:val="18"/>
        </w:rPr>
      </w:pPr>
      <w:r>
        <w:rPr>
          <w:rStyle w:val="FontStyle89"/>
          <w:b/>
          <w:sz w:val="22"/>
          <w:szCs w:val="22"/>
        </w:rPr>
        <w:t xml:space="preserve">                                                                                                                                            </w:t>
      </w:r>
      <w:r w:rsidR="00B221E2" w:rsidRPr="007F3F0B">
        <w:rPr>
          <w:rStyle w:val="FontStyle89"/>
          <w:b/>
          <w:sz w:val="22"/>
          <w:szCs w:val="22"/>
        </w:rPr>
        <w:t xml:space="preserve"> </w:t>
      </w:r>
      <w:r w:rsidR="00B221E2" w:rsidRPr="007F3F0B">
        <w:rPr>
          <w:b/>
          <w:sz w:val="18"/>
          <w:szCs w:val="18"/>
        </w:rPr>
        <w:t>(тыс. рублей)</w:t>
      </w:r>
    </w:p>
    <w:tbl>
      <w:tblPr>
        <w:tblW w:w="9781" w:type="dxa"/>
        <w:tblInd w:w="105" w:type="dxa"/>
        <w:tblBorders>
          <w:top w:val="thickThinLargeGap" w:sz="6" w:space="0" w:color="00000A"/>
          <w:left w:val="thickThinLargeGap" w:sz="6" w:space="0" w:color="00000A"/>
          <w:bottom w:val="thickThinLargeGap" w:sz="6" w:space="0" w:color="00000A"/>
          <w:right w:val="thickThinLargeGap" w:sz="6" w:space="0" w:color="00000A"/>
        </w:tblBorders>
        <w:tblLayout w:type="fixed"/>
        <w:tblCellMar>
          <w:left w:w="10" w:type="dxa"/>
          <w:right w:w="10" w:type="dxa"/>
        </w:tblCellMar>
        <w:tblLook w:val="04A0"/>
      </w:tblPr>
      <w:tblGrid>
        <w:gridCol w:w="2552"/>
        <w:gridCol w:w="992"/>
        <w:gridCol w:w="992"/>
        <w:gridCol w:w="851"/>
        <w:gridCol w:w="992"/>
        <w:gridCol w:w="992"/>
        <w:gridCol w:w="993"/>
        <w:gridCol w:w="1417"/>
      </w:tblGrid>
      <w:tr w:rsidR="00B91B6C" w:rsidRPr="007F3F0B" w:rsidTr="00A17FA5">
        <w:trPr>
          <w:trHeight w:val="875"/>
        </w:trPr>
        <w:tc>
          <w:tcPr>
            <w:tcW w:w="255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jc w:val="center"/>
              <w:rPr>
                <w:rFonts w:cs="Times New Roman"/>
                <w:sz w:val="22"/>
                <w:szCs w:val="22"/>
              </w:rPr>
            </w:pPr>
            <w:proofErr w:type="spellStart"/>
            <w:r w:rsidRPr="00872364">
              <w:rPr>
                <w:rFonts w:eastAsia="Times New Roman" w:cs="Times New Roman"/>
                <w:sz w:val="22"/>
                <w:szCs w:val="22"/>
              </w:rPr>
              <w:t>Наименование</w:t>
            </w:r>
            <w:proofErr w:type="spellEnd"/>
          </w:p>
          <w:p w:rsidR="00B91B6C" w:rsidRPr="00872364" w:rsidRDefault="00B91B6C" w:rsidP="00774249">
            <w:pPr>
              <w:pStyle w:val="a4"/>
              <w:jc w:val="center"/>
              <w:rPr>
                <w:rFonts w:cs="Times New Roman"/>
                <w:sz w:val="22"/>
                <w:szCs w:val="22"/>
              </w:rPr>
            </w:pPr>
            <w:proofErr w:type="spellStart"/>
            <w:r w:rsidRPr="00872364">
              <w:rPr>
                <w:rFonts w:eastAsia="Times New Roman" w:cs="Times New Roman"/>
                <w:sz w:val="22"/>
                <w:szCs w:val="22"/>
              </w:rPr>
              <w:t>показателей</w:t>
            </w:r>
            <w:proofErr w:type="spellEnd"/>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jc w:val="center"/>
              <w:rPr>
                <w:rFonts w:cs="Times New Roman"/>
                <w:sz w:val="22"/>
                <w:szCs w:val="22"/>
              </w:rPr>
            </w:pPr>
            <w:proofErr w:type="spellStart"/>
            <w:r w:rsidRPr="00872364">
              <w:rPr>
                <w:rFonts w:eastAsia="Times New Roman" w:cs="Times New Roman"/>
                <w:sz w:val="22"/>
                <w:szCs w:val="22"/>
              </w:rPr>
              <w:t>отчет</w:t>
            </w:r>
            <w:proofErr w:type="spellEnd"/>
          </w:p>
          <w:p w:rsidR="00B91B6C" w:rsidRPr="00872364" w:rsidRDefault="00B91B6C" w:rsidP="00241199">
            <w:pPr>
              <w:pStyle w:val="a4"/>
              <w:jc w:val="center"/>
              <w:rPr>
                <w:rFonts w:cs="Times New Roman"/>
                <w:sz w:val="22"/>
                <w:szCs w:val="22"/>
                <w:lang w:val="ru-RU"/>
              </w:rPr>
            </w:pPr>
            <w:r w:rsidRPr="00872364">
              <w:rPr>
                <w:rFonts w:eastAsia="Times New Roman" w:cs="Times New Roman"/>
                <w:sz w:val="22"/>
                <w:szCs w:val="22"/>
              </w:rPr>
              <w:t>201</w:t>
            </w:r>
            <w:r w:rsidR="00241199" w:rsidRPr="00872364">
              <w:rPr>
                <w:rFonts w:eastAsia="Times New Roman" w:cs="Times New Roman"/>
                <w:sz w:val="22"/>
                <w:szCs w:val="22"/>
                <w:lang w:val="ru-RU"/>
              </w:rPr>
              <w:t>8</w:t>
            </w:r>
          </w:p>
        </w:tc>
        <w:tc>
          <w:tcPr>
            <w:tcW w:w="992" w:type="dxa"/>
            <w:tcBorders>
              <w:top w:val="thickThinLargeGap" w:sz="6" w:space="0" w:color="00000A"/>
              <w:left w:val="thickThinLargeGap" w:sz="6" w:space="0" w:color="00000A"/>
              <w:bottom w:val="thickThinLargeGap" w:sz="6" w:space="0" w:color="00000A"/>
              <w:right w:val="single" w:sz="4" w:space="0" w:color="auto"/>
            </w:tcBorders>
            <w:tcMar>
              <w:top w:w="105" w:type="dxa"/>
              <w:left w:w="105" w:type="dxa"/>
              <w:bottom w:w="105" w:type="dxa"/>
              <w:right w:w="105" w:type="dxa"/>
            </w:tcMar>
            <w:vAlign w:val="center"/>
            <w:hideMark/>
          </w:tcPr>
          <w:p w:rsidR="00B91B6C" w:rsidRPr="00872364" w:rsidRDefault="00B91B6C" w:rsidP="00774249">
            <w:pPr>
              <w:pStyle w:val="a4"/>
              <w:spacing w:line="240" w:lineRule="auto"/>
              <w:jc w:val="center"/>
              <w:rPr>
                <w:rFonts w:cs="Times New Roman"/>
                <w:sz w:val="22"/>
                <w:szCs w:val="22"/>
                <w:lang w:val="ru-RU"/>
              </w:rPr>
            </w:pPr>
            <w:r w:rsidRPr="00872364">
              <w:rPr>
                <w:rFonts w:eastAsia="Times New Roman" w:cs="Times New Roman"/>
                <w:sz w:val="22"/>
                <w:szCs w:val="22"/>
                <w:lang w:val="ru-RU"/>
              </w:rPr>
              <w:t>отчет</w:t>
            </w:r>
          </w:p>
          <w:p w:rsidR="00B91B6C" w:rsidRPr="00872364" w:rsidRDefault="00B91B6C" w:rsidP="00241199">
            <w:pPr>
              <w:pStyle w:val="a4"/>
              <w:spacing w:line="240" w:lineRule="auto"/>
              <w:jc w:val="center"/>
              <w:rPr>
                <w:rFonts w:cs="Times New Roman"/>
                <w:sz w:val="22"/>
                <w:szCs w:val="22"/>
                <w:lang w:val="ru-RU"/>
              </w:rPr>
            </w:pPr>
            <w:r w:rsidRPr="00872364">
              <w:rPr>
                <w:rFonts w:eastAsia="Times New Roman" w:cs="Times New Roman"/>
                <w:sz w:val="22"/>
                <w:szCs w:val="22"/>
                <w:lang w:val="ru-RU"/>
              </w:rPr>
              <w:t>201</w:t>
            </w:r>
            <w:r w:rsidR="00241199" w:rsidRPr="00872364">
              <w:rPr>
                <w:rFonts w:eastAsia="Times New Roman" w:cs="Times New Roman"/>
                <w:sz w:val="22"/>
                <w:szCs w:val="22"/>
                <w:lang w:val="ru-RU"/>
              </w:rPr>
              <w:t>9</w:t>
            </w:r>
            <w:r w:rsidRPr="00872364">
              <w:rPr>
                <w:rFonts w:eastAsia="Times New Roman" w:cs="Times New Roman"/>
                <w:sz w:val="22"/>
                <w:szCs w:val="22"/>
                <w:lang w:val="ru-RU"/>
              </w:rPr>
              <w:t>г.</w:t>
            </w:r>
          </w:p>
        </w:tc>
        <w:tc>
          <w:tcPr>
            <w:tcW w:w="851" w:type="dxa"/>
            <w:tcBorders>
              <w:top w:val="thickThinLargeGap" w:sz="6" w:space="0" w:color="00000A"/>
              <w:left w:val="single" w:sz="4" w:space="0" w:color="auto"/>
              <w:bottom w:val="thickThinLargeGap" w:sz="6" w:space="0" w:color="00000A"/>
              <w:right w:val="thickThinLargeGap" w:sz="6" w:space="0" w:color="00000A"/>
            </w:tcBorders>
            <w:vAlign w:val="center"/>
          </w:tcPr>
          <w:p w:rsidR="00B91B6C" w:rsidRPr="00872364" w:rsidRDefault="00B91B6C" w:rsidP="00774249">
            <w:pPr>
              <w:widowControl/>
              <w:suppressAutoHyphens w:val="0"/>
              <w:autoSpaceDN/>
              <w:spacing w:after="200"/>
              <w:jc w:val="center"/>
              <w:rPr>
                <w:rFonts w:cs="Times New Roman"/>
                <w:kern w:val="0"/>
                <w:lang w:val="ru-RU"/>
              </w:rPr>
            </w:pPr>
            <w:r w:rsidRPr="00872364">
              <w:rPr>
                <w:rFonts w:cs="Times New Roman"/>
                <w:kern w:val="0"/>
                <w:sz w:val="22"/>
                <w:szCs w:val="22"/>
                <w:lang w:val="ru-RU"/>
              </w:rPr>
              <w:t>оценка</w:t>
            </w:r>
          </w:p>
          <w:p w:rsidR="00B91B6C" w:rsidRPr="00872364" w:rsidRDefault="00B91B6C" w:rsidP="00774249">
            <w:pPr>
              <w:widowControl/>
              <w:suppressAutoHyphens w:val="0"/>
              <w:autoSpaceDN/>
              <w:spacing w:after="200"/>
              <w:jc w:val="center"/>
              <w:rPr>
                <w:rFonts w:cs="Times New Roman"/>
                <w:kern w:val="0"/>
                <w:lang w:val="ru-RU"/>
              </w:rPr>
            </w:pPr>
            <w:r w:rsidRPr="00872364">
              <w:rPr>
                <w:rFonts w:cs="Times New Roman"/>
                <w:kern w:val="0"/>
                <w:sz w:val="22"/>
                <w:szCs w:val="22"/>
                <w:lang w:val="ru-RU"/>
              </w:rPr>
              <w:t>20</w:t>
            </w:r>
            <w:r w:rsidR="00241199" w:rsidRPr="00872364">
              <w:rPr>
                <w:rFonts w:cs="Times New Roman"/>
                <w:kern w:val="0"/>
                <w:sz w:val="22"/>
                <w:szCs w:val="22"/>
                <w:lang w:val="ru-RU"/>
              </w:rPr>
              <w:t>20</w:t>
            </w:r>
          </w:p>
          <w:p w:rsidR="00B91B6C" w:rsidRPr="00872364" w:rsidRDefault="00B91B6C" w:rsidP="00774249">
            <w:pPr>
              <w:pStyle w:val="a4"/>
              <w:spacing w:line="240" w:lineRule="auto"/>
              <w:jc w:val="center"/>
              <w:rPr>
                <w:rFonts w:cs="Times New Roman"/>
                <w:sz w:val="22"/>
                <w:szCs w:val="22"/>
                <w:lang w:val="ru-RU"/>
              </w:rPr>
            </w:pPr>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spacing w:line="240" w:lineRule="auto"/>
              <w:jc w:val="center"/>
              <w:rPr>
                <w:rFonts w:cs="Times New Roman"/>
                <w:sz w:val="22"/>
                <w:szCs w:val="22"/>
              </w:rPr>
            </w:pPr>
            <w:proofErr w:type="spellStart"/>
            <w:r w:rsidRPr="00872364">
              <w:rPr>
                <w:rFonts w:eastAsia="Times New Roman" w:cs="Times New Roman"/>
                <w:sz w:val="22"/>
                <w:szCs w:val="22"/>
              </w:rPr>
              <w:t>прогноз</w:t>
            </w:r>
            <w:proofErr w:type="spellEnd"/>
          </w:p>
          <w:p w:rsidR="00B91B6C" w:rsidRPr="00872364" w:rsidRDefault="00B91B6C" w:rsidP="00774249">
            <w:pPr>
              <w:pStyle w:val="a4"/>
              <w:spacing w:line="240" w:lineRule="auto"/>
              <w:jc w:val="center"/>
              <w:rPr>
                <w:rFonts w:cs="Times New Roman"/>
                <w:sz w:val="22"/>
                <w:szCs w:val="22"/>
              </w:rPr>
            </w:pPr>
            <w:r w:rsidRPr="00872364">
              <w:rPr>
                <w:rFonts w:eastAsia="Times New Roman" w:cs="Times New Roman"/>
                <w:sz w:val="22"/>
                <w:szCs w:val="22"/>
              </w:rPr>
              <w:t>20</w:t>
            </w:r>
            <w:r w:rsidRPr="00872364">
              <w:rPr>
                <w:rFonts w:eastAsia="Times New Roman" w:cs="Times New Roman"/>
                <w:sz w:val="22"/>
                <w:szCs w:val="22"/>
                <w:lang w:val="ru-RU"/>
              </w:rPr>
              <w:t>2</w:t>
            </w:r>
            <w:r w:rsidR="00720F5B">
              <w:rPr>
                <w:rFonts w:eastAsia="Times New Roman" w:cs="Times New Roman"/>
                <w:sz w:val="22"/>
                <w:szCs w:val="22"/>
                <w:lang w:val="ru-RU"/>
              </w:rPr>
              <w:t>1</w:t>
            </w:r>
            <w:r w:rsidRPr="00872364">
              <w:rPr>
                <w:rFonts w:eastAsia="Times New Roman" w:cs="Times New Roman"/>
                <w:sz w:val="22"/>
                <w:szCs w:val="22"/>
              </w:rPr>
              <w:t xml:space="preserve"> г.</w:t>
            </w:r>
          </w:p>
          <w:p w:rsidR="00B91B6C" w:rsidRPr="00872364" w:rsidRDefault="00B91B6C" w:rsidP="00774249">
            <w:pPr>
              <w:pStyle w:val="a4"/>
              <w:spacing w:line="240" w:lineRule="auto"/>
              <w:jc w:val="center"/>
              <w:rPr>
                <w:rFonts w:cs="Times New Roman"/>
                <w:sz w:val="22"/>
                <w:szCs w:val="22"/>
                <w:lang w:val="ru-RU"/>
              </w:rPr>
            </w:pPr>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tcPr>
          <w:p w:rsidR="00B91B6C" w:rsidRPr="00872364" w:rsidRDefault="00B91B6C" w:rsidP="00774249">
            <w:pPr>
              <w:pStyle w:val="a4"/>
              <w:spacing w:line="240" w:lineRule="auto"/>
              <w:jc w:val="center"/>
              <w:rPr>
                <w:rFonts w:cs="Times New Roman"/>
                <w:sz w:val="22"/>
                <w:szCs w:val="22"/>
              </w:rPr>
            </w:pPr>
            <w:proofErr w:type="spellStart"/>
            <w:r w:rsidRPr="00872364">
              <w:rPr>
                <w:rFonts w:eastAsia="Times New Roman" w:cs="Times New Roman"/>
                <w:sz w:val="22"/>
                <w:szCs w:val="22"/>
              </w:rPr>
              <w:t>прогноз</w:t>
            </w:r>
            <w:proofErr w:type="spellEnd"/>
          </w:p>
          <w:p w:rsidR="00B91B6C" w:rsidRPr="00872364" w:rsidRDefault="00B91B6C" w:rsidP="00774249">
            <w:pPr>
              <w:pStyle w:val="a4"/>
              <w:spacing w:line="240" w:lineRule="auto"/>
              <w:jc w:val="center"/>
              <w:rPr>
                <w:rFonts w:cs="Times New Roman"/>
                <w:sz w:val="22"/>
                <w:szCs w:val="22"/>
              </w:rPr>
            </w:pPr>
            <w:r w:rsidRPr="00872364">
              <w:rPr>
                <w:rFonts w:eastAsia="Times New Roman" w:cs="Times New Roman"/>
                <w:sz w:val="22"/>
                <w:szCs w:val="22"/>
              </w:rPr>
              <w:t>20</w:t>
            </w:r>
            <w:r w:rsidRPr="00872364">
              <w:rPr>
                <w:rFonts w:eastAsia="Times New Roman" w:cs="Times New Roman"/>
                <w:sz w:val="22"/>
                <w:szCs w:val="22"/>
                <w:lang w:val="ru-RU"/>
              </w:rPr>
              <w:t>2</w:t>
            </w:r>
            <w:r w:rsidR="00720F5B">
              <w:rPr>
                <w:rFonts w:eastAsia="Times New Roman" w:cs="Times New Roman"/>
                <w:sz w:val="22"/>
                <w:szCs w:val="22"/>
                <w:lang w:val="ru-RU"/>
              </w:rPr>
              <w:t>2</w:t>
            </w:r>
            <w:r w:rsidRPr="00872364">
              <w:rPr>
                <w:rFonts w:eastAsia="Times New Roman" w:cs="Times New Roman"/>
                <w:sz w:val="22"/>
                <w:szCs w:val="22"/>
              </w:rPr>
              <w:t>г.</w:t>
            </w:r>
          </w:p>
          <w:p w:rsidR="00B91B6C" w:rsidRPr="00872364" w:rsidRDefault="00B91B6C" w:rsidP="00774249">
            <w:pPr>
              <w:pStyle w:val="a4"/>
              <w:spacing w:line="240" w:lineRule="auto"/>
              <w:jc w:val="center"/>
              <w:rPr>
                <w:rFonts w:cs="Times New Roman"/>
                <w:sz w:val="22"/>
                <w:szCs w:val="22"/>
              </w:rPr>
            </w:pPr>
          </w:p>
        </w:tc>
        <w:tc>
          <w:tcPr>
            <w:tcW w:w="993" w:type="dxa"/>
            <w:tcBorders>
              <w:top w:val="thickThinLargeGap" w:sz="6" w:space="0" w:color="00000A"/>
              <w:left w:val="thickThinLargeGap" w:sz="6" w:space="0" w:color="00000A"/>
              <w:bottom w:val="thickThinLargeGap" w:sz="6" w:space="0" w:color="00000A"/>
              <w:right w:val="single" w:sz="4" w:space="0" w:color="auto"/>
            </w:tcBorders>
            <w:tcMar>
              <w:top w:w="105" w:type="dxa"/>
              <w:left w:w="105" w:type="dxa"/>
              <w:bottom w:w="105" w:type="dxa"/>
              <w:right w:w="105" w:type="dxa"/>
            </w:tcMar>
            <w:vAlign w:val="center"/>
            <w:hideMark/>
          </w:tcPr>
          <w:p w:rsidR="00B91B6C" w:rsidRPr="00872364" w:rsidRDefault="00B91B6C" w:rsidP="00774249">
            <w:pPr>
              <w:pStyle w:val="a4"/>
              <w:spacing w:line="240" w:lineRule="auto"/>
              <w:jc w:val="center"/>
              <w:rPr>
                <w:rFonts w:cs="Times New Roman"/>
                <w:sz w:val="22"/>
                <w:szCs w:val="22"/>
              </w:rPr>
            </w:pPr>
            <w:proofErr w:type="spellStart"/>
            <w:r w:rsidRPr="00872364">
              <w:rPr>
                <w:rFonts w:eastAsia="Times New Roman" w:cs="Times New Roman"/>
                <w:sz w:val="22"/>
                <w:szCs w:val="22"/>
              </w:rPr>
              <w:t>прогноз</w:t>
            </w:r>
            <w:proofErr w:type="spellEnd"/>
          </w:p>
          <w:p w:rsidR="00B91B6C" w:rsidRPr="00872364" w:rsidRDefault="00B91B6C" w:rsidP="00774249">
            <w:pPr>
              <w:pStyle w:val="a4"/>
              <w:spacing w:line="240" w:lineRule="auto"/>
              <w:jc w:val="center"/>
              <w:rPr>
                <w:rFonts w:cs="Times New Roman"/>
                <w:sz w:val="22"/>
                <w:szCs w:val="22"/>
              </w:rPr>
            </w:pPr>
            <w:r w:rsidRPr="00872364">
              <w:rPr>
                <w:rFonts w:eastAsia="Times New Roman" w:cs="Times New Roman"/>
                <w:sz w:val="22"/>
                <w:szCs w:val="22"/>
              </w:rPr>
              <w:t>20</w:t>
            </w:r>
            <w:r w:rsidRPr="00872364">
              <w:rPr>
                <w:rFonts w:eastAsia="Times New Roman" w:cs="Times New Roman"/>
                <w:sz w:val="22"/>
                <w:szCs w:val="22"/>
                <w:lang w:val="ru-RU"/>
              </w:rPr>
              <w:t>2</w:t>
            </w:r>
            <w:r w:rsidR="00720F5B">
              <w:rPr>
                <w:rFonts w:eastAsia="Times New Roman" w:cs="Times New Roman"/>
                <w:sz w:val="22"/>
                <w:szCs w:val="22"/>
                <w:lang w:val="ru-RU"/>
              </w:rPr>
              <w:t>3</w:t>
            </w:r>
            <w:r w:rsidRPr="00872364">
              <w:rPr>
                <w:rFonts w:eastAsia="Times New Roman" w:cs="Times New Roman"/>
                <w:sz w:val="22"/>
                <w:szCs w:val="22"/>
              </w:rPr>
              <w:t xml:space="preserve"> г.</w:t>
            </w:r>
          </w:p>
          <w:p w:rsidR="00B91B6C" w:rsidRPr="00872364" w:rsidRDefault="00B91B6C" w:rsidP="00774249">
            <w:pPr>
              <w:pStyle w:val="a4"/>
              <w:spacing w:line="240" w:lineRule="auto"/>
              <w:jc w:val="center"/>
              <w:rPr>
                <w:rFonts w:cs="Times New Roman"/>
                <w:sz w:val="22"/>
                <w:szCs w:val="22"/>
              </w:rPr>
            </w:pPr>
          </w:p>
        </w:tc>
        <w:tc>
          <w:tcPr>
            <w:tcW w:w="1417" w:type="dxa"/>
            <w:tcBorders>
              <w:top w:val="thickThinLargeGap" w:sz="6" w:space="0" w:color="00000A"/>
              <w:left w:val="single" w:sz="4" w:space="0" w:color="auto"/>
              <w:bottom w:val="thickThinLargeGap" w:sz="6" w:space="0" w:color="00000A"/>
              <w:right w:val="thickThinLargeGap" w:sz="6" w:space="0" w:color="00000A"/>
            </w:tcBorders>
            <w:vAlign w:val="center"/>
          </w:tcPr>
          <w:p w:rsidR="00B91B6C" w:rsidRPr="00872364" w:rsidRDefault="00B91B6C" w:rsidP="00774249">
            <w:pPr>
              <w:pStyle w:val="a4"/>
              <w:spacing w:line="240" w:lineRule="auto"/>
              <w:jc w:val="center"/>
              <w:rPr>
                <w:rFonts w:eastAsia="Times New Roman" w:cs="Times New Roman"/>
                <w:sz w:val="22"/>
                <w:szCs w:val="22"/>
                <w:lang w:val="ru-RU"/>
              </w:rPr>
            </w:pPr>
            <w:proofErr w:type="spellStart"/>
            <w:r w:rsidRPr="00872364">
              <w:rPr>
                <w:rFonts w:eastAsia="Times New Roman" w:cs="Times New Roman"/>
                <w:sz w:val="22"/>
                <w:szCs w:val="22"/>
              </w:rPr>
              <w:t>Отк</w:t>
            </w:r>
            <w:r w:rsidRPr="00872364">
              <w:rPr>
                <w:rFonts w:eastAsia="Times New Roman" w:cs="Times New Roman"/>
                <w:sz w:val="22"/>
                <w:szCs w:val="22"/>
                <w:lang w:val="ru-RU"/>
              </w:rPr>
              <w:t>ло</w:t>
            </w:r>
            <w:proofErr w:type="spellEnd"/>
          </w:p>
          <w:p w:rsidR="00B91B6C" w:rsidRPr="00872364" w:rsidRDefault="00B91B6C" w:rsidP="00774249">
            <w:pPr>
              <w:pStyle w:val="a4"/>
              <w:spacing w:line="240" w:lineRule="auto"/>
              <w:jc w:val="center"/>
              <w:rPr>
                <w:rFonts w:eastAsia="Times New Roman" w:cs="Times New Roman"/>
                <w:sz w:val="22"/>
                <w:szCs w:val="22"/>
                <w:lang w:val="ru-RU"/>
              </w:rPr>
            </w:pPr>
            <w:proofErr w:type="spellStart"/>
            <w:r w:rsidRPr="00872364">
              <w:rPr>
                <w:rFonts w:eastAsia="Times New Roman" w:cs="Times New Roman"/>
                <w:sz w:val="22"/>
                <w:szCs w:val="22"/>
                <w:lang w:val="ru-RU"/>
              </w:rPr>
              <w:t>нение</w:t>
            </w:r>
            <w:proofErr w:type="spellEnd"/>
          </w:p>
          <w:p w:rsidR="00B91B6C" w:rsidRPr="00872364" w:rsidRDefault="00B91B6C" w:rsidP="00774249">
            <w:pPr>
              <w:pStyle w:val="a4"/>
              <w:spacing w:line="240" w:lineRule="auto"/>
              <w:jc w:val="center"/>
              <w:rPr>
                <w:rFonts w:cs="Times New Roman"/>
                <w:sz w:val="22"/>
                <w:szCs w:val="22"/>
              </w:rPr>
            </w:pPr>
            <w:r w:rsidRPr="00872364">
              <w:rPr>
                <w:rFonts w:eastAsia="Times New Roman" w:cs="Times New Roman"/>
                <w:sz w:val="22"/>
                <w:szCs w:val="22"/>
              </w:rPr>
              <w:t>(</w:t>
            </w:r>
            <w:proofErr w:type="spellStart"/>
            <w:r w:rsidRPr="00872364">
              <w:rPr>
                <w:rFonts w:eastAsia="Times New Roman" w:cs="Times New Roman"/>
                <w:sz w:val="22"/>
                <w:szCs w:val="22"/>
              </w:rPr>
              <w:t>гр</w:t>
            </w:r>
            <w:proofErr w:type="spellEnd"/>
            <w:r w:rsidRPr="00872364">
              <w:rPr>
                <w:rFonts w:eastAsia="Times New Roman" w:cs="Times New Roman"/>
                <w:sz w:val="22"/>
                <w:szCs w:val="22"/>
              </w:rPr>
              <w:t>.</w:t>
            </w:r>
            <w:r w:rsidR="00774249" w:rsidRPr="00872364">
              <w:rPr>
                <w:rFonts w:eastAsia="Times New Roman" w:cs="Times New Roman"/>
                <w:sz w:val="22"/>
                <w:szCs w:val="22"/>
                <w:lang w:val="ru-RU"/>
              </w:rPr>
              <w:t>5</w:t>
            </w:r>
            <w:r w:rsidRPr="00872364">
              <w:rPr>
                <w:rFonts w:eastAsia="Times New Roman" w:cs="Times New Roman"/>
                <w:sz w:val="22"/>
                <w:szCs w:val="22"/>
              </w:rPr>
              <w:t>-</w:t>
            </w:r>
            <w:r w:rsidRPr="00872364">
              <w:rPr>
                <w:rFonts w:eastAsia="Times New Roman" w:cs="Times New Roman"/>
                <w:sz w:val="22"/>
                <w:szCs w:val="22"/>
                <w:lang w:val="ru-RU"/>
              </w:rPr>
              <w:t>гр.</w:t>
            </w:r>
            <w:r w:rsidR="00774249" w:rsidRPr="00872364">
              <w:rPr>
                <w:rFonts w:eastAsia="Times New Roman" w:cs="Times New Roman"/>
                <w:sz w:val="22"/>
                <w:szCs w:val="22"/>
                <w:lang w:val="ru-RU"/>
              </w:rPr>
              <w:t>4</w:t>
            </w:r>
            <w:r w:rsidRPr="00872364">
              <w:rPr>
                <w:rFonts w:eastAsia="Times New Roman" w:cs="Times New Roman"/>
                <w:sz w:val="22"/>
                <w:szCs w:val="22"/>
              </w:rPr>
              <w:t>)</w:t>
            </w:r>
          </w:p>
        </w:tc>
      </w:tr>
      <w:tr w:rsidR="00B91B6C" w:rsidRPr="007F3F0B" w:rsidTr="00A17FA5">
        <w:trPr>
          <w:trHeight w:val="294"/>
        </w:trPr>
        <w:tc>
          <w:tcPr>
            <w:tcW w:w="255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rPr>
            </w:pPr>
            <w:r w:rsidRPr="00872364">
              <w:rPr>
                <w:rFonts w:eastAsia="Times New Roman" w:cs="Times New Roman"/>
                <w:sz w:val="22"/>
                <w:szCs w:val="22"/>
              </w:rPr>
              <w:t>1</w:t>
            </w:r>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lang w:val="ru-RU"/>
              </w:rPr>
            </w:pPr>
            <w:r w:rsidRPr="00872364">
              <w:rPr>
                <w:rFonts w:eastAsia="Times New Roman" w:cs="Times New Roman"/>
                <w:sz w:val="22"/>
                <w:szCs w:val="22"/>
                <w:lang w:val="ru-RU"/>
              </w:rPr>
              <w:t>2</w:t>
            </w:r>
          </w:p>
        </w:tc>
        <w:tc>
          <w:tcPr>
            <w:tcW w:w="992" w:type="dxa"/>
            <w:tcBorders>
              <w:top w:val="thickThinLargeGap" w:sz="6" w:space="0" w:color="00000A"/>
              <w:left w:val="thickThinLargeGap" w:sz="6" w:space="0" w:color="00000A"/>
              <w:bottom w:val="thickThinLargeGap" w:sz="6" w:space="0" w:color="00000A"/>
              <w:right w:val="single" w:sz="4" w:space="0" w:color="auto"/>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lang w:val="ru-RU"/>
              </w:rPr>
            </w:pPr>
            <w:r w:rsidRPr="00872364">
              <w:rPr>
                <w:rFonts w:eastAsia="Times New Roman" w:cs="Times New Roman"/>
                <w:sz w:val="22"/>
                <w:szCs w:val="22"/>
                <w:lang w:val="ru-RU"/>
              </w:rPr>
              <w:t>3</w:t>
            </w:r>
          </w:p>
        </w:tc>
        <w:tc>
          <w:tcPr>
            <w:tcW w:w="851" w:type="dxa"/>
            <w:tcBorders>
              <w:top w:val="thickThinLargeGap" w:sz="6" w:space="0" w:color="00000A"/>
              <w:left w:val="single" w:sz="4" w:space="0" w:color="auto"/>
              <w:bottom w:val="thickThinLargeGap" w:sz="6" w:space="0" w:color="00000A"/>
              <w:right w:val="thickThinLargeGap" w:sz="6" w:space="0" w:color="00000A"/>
            </w:tcBorders>
            <w:vAlign w:val="center"/>
          </w:tcPr>
          <w:p w:rsidR="00B91B6C" w:rsidRPr="00872364" w:rsidRDefault="00B91B6C" w:rsidP="00774249">
            <w:pPr>
              <w:pStyle w:val="a4"/>
              <w:spacing w:before="28" w:after="28"/>
              <w:jc w:val="center"/>
              <w:rPr>
                <w:rFonts w:cs="Times New Roman"/>
                <w:sz w:val="22"/>
                <w:szCs w:val="22"/>
                <w:lang w:val="ru-RU"/>
              </w:rPr>
            </w:pPr>
            <w:r w:rsidRPr="00872364">
              <w:rPr>
                <w:rFonts w:cs="Times New Roman"/>
                <w:sz w:val="22"/>
                <w:szCs w:val="22"/>
                <w:lang w:val="ru-RU"/>
              </w:rPr>
              <w:t>4</w:t>
            </w:r>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lang w:val="ru-RU"/>
              </w:rPr>
            </w:pPr>
            <w:r w:rsidRPr="00872364">
              <w:rPr>
                <w:rFonts w:eastAsia="Times New Roman" w:cs="Times New Roman"/>
                <w:sz w:val="22"/>
                <w:szCs w:val="22"/>
                <w:lang w:val="ru-RU"/>
              </w:rPr>
              <w:t>5</w:t>
            </w:r>
          </w:p>
        </w:tc>
        <w:tc>
          <w:tcPr>
            <w:tcW w:w="992" w:type="dxa"/>
            <w:tcBorders>
              <w:top w:val="thickThinLargeGap" w:sz="6" w:space="0" w:color="00000A"/>
              <w:left w:val="thickThinLargeGap" w:sz="6" w:space="0" w:color="00000A"/>
              <w:bottom w:val="thickThinLargeGap" w:sz="6" w:space="0" w:color="00000A"/>
              <w:right w:val="thickThinLargeGap" w:sz="6" w:space="0" w:color="00000A"/>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lang w:val="ru-RU"/>
              </w:rPr>
            </w:pPr>
            <w:r w:rsidRPr="00872364">
              <w:rPr>
                <w:rFonts w:eastAsia="Times New Roman" w:cs="Times New Roman"/>
                <w:sz w:val="22"/>
                <w:szCs w:val="22"/>
                <w:lang w:val="ru-RU"/>
              </w:rPr>
              <w:t>6</w:t>
            </w:r>
          </w:p>
        </w:tc>
        <w:tc>
          <w:tcPr>
            <w:tcW w:w="993" w:type="dxa"/>
            <w:tcBorders>
              <w:top w:val="thickThinLargeGap" w:sz="6" w:space="0" w:color="00000A"/>
              <w:left w:val="thickThinLargeGap" w:sz="6" w:space="0" w:color="00000A"/>
              <w:bottom w:val="thickThinLargeGap" w:sz="6" w:space="0" w:color="00000A"/>
              <w:right w:val="single" w:sz="4" w:space="0" w:color="auto"/>
            </w:tcBorders>
            <w:tcMar>
              <w:top w:w="105" w:type="dxa"/>
              <w:left w:w="105" w:type="dxa"/>
              <w:bottom w:w="105" w:type="dxa"/>
              <w:right w:w="105" w:type="dxa"/>
            </w:tcMar>
            <w:vAlign w:val="center"/>
            <w:hideMark/>
          </w:tcPr>
          <w:p w:rsidR="00B91B6C" w:rsidRPr="00872364" w:rsidRDefault="00B91B6C" w:rsidP="00774249">
            <w:pPr>
              <w:pStyle w:val="a4"/>
              <w:spacing w:before="28" w:after="28"/>
              <w:jc w:val="center"/>
              <w:rPr>
                <w:rFonts w:cs="Times New Roman"/>
                <w:sz w:val="22"/>
                <w:szCs w:val="22"/>
                <w:lang w:val="ru-RU"/>
              </w:rPr>
            </w:pPr>
            <w:r w:rsidRPr="00872364">
              <w:rPr>
                <w:rFonts w:cs="Times New Roman"/>
                <w:sz w:val="22"/>
                <w:szCs w:val="22"/>
                <w:lang w:val="ru-RU"/>
              </w:rPr>
              <w:t>7</w:t>
            </w:r>
          </w:p>
        </w:tc>
        <w:tc>
          <w:tcPr>
            <w:tcW w:w="1417" w:type="dxa"/>
            <w:tcBorders>
              <w:top w:val="thickThinLargeGap" w:sz="6" w:space="0" w:color="00000A"/>
              <w:left w:val="single" w:sz="4" w:space="0" w:color="auto"/>
              <w:bottom w:val="thickThinLargeGap" w:sz="6" w:space="0" w:color="00000A"/>
              <w:right w:val="thickThinLargeGap" w:sz="6" w:space="0" w:color="00000A"/>
            </w:tcBorders>
            <w:vAlign w:val="center"/>
          </w:tcPr>
          <w:p w:rsidR="00B91B6C" w:rsidRPr="00872364" w:rsidRDefault="00B91B6C" w:rsidP="00774249">
            <w:pPr>
              <w:pStyle w:val="a4"/>
              <w:spacing w:before="28" w:after="28"/>
              <w:jc w:val="center"/>
              <w:rPr>
                <w:rFonts w:cs="Times New Roman"/>
                <w:sz w:val="22"/>
                <w:szCs w:val="22"/>
                <w:lang w:val="ru-RU"/>
              </w:rPr>
            </w:pPr>
            <w:r w:rsidRPr="00872364">
              <w:rPr>
                <w:rFonts w:eastAsia="Times New Roman" w:cs="Times New Roman"/>
                <w:sz w:val="22"/>
                <w:szCs w:val="22"/>
                <w:lang w:val="ru-RU"/>
              </w:rPr>
              <w:t>8</w:t>
            </w:r>
          </w:p>
        </w:tc>
      </w:tr>
      <w:tr w:rsidR="00241199" w:rsidRPr="007F3F0B" w:rsidTr="00A17FA5">
        <w:trPr>
          <w:trHeight w:val="430"/>
        </w:trPr>
        <w:tc>
          <w:tcPr>
            <w:tcW w:w="255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774249">
            <w:pPr>
              <w:pStyle w:val="a4"/>
              <w:jc w:val="center"/>
              <w:rPr>
                <w:rFonts w:cs="Times New Roman"/>
                <w:sz w:val="22"/>
                <w:szCs w:val="22"/>
              </w:rPr>
            </w:pPr>
            <w:proofErr w:type="spellStart"/>
            <w:r w:rsidRPr="00872364">
              <w:rPr>
                <w:rFonts w:eastAsia="Times New Roman" w:cs="Times New Roman"/>
                <w:sz w:val="22"/>
                <w:szCs w:val="22"/>
              </w:rPr>
              <w:t>Численность</w:t>
            </w:r>
            <w:proofErr w:type="spellEnd"/>
            <w:r w:rsidRPr="00872364">
              <w:rPr>
                <w:rFonts w:eastAsia="Times New Roman" w:cs="Times New Roman"/>
                <w:sz w:val="22"/>
                <w:szCs w:val="22"/>
                <w:lang w:val="ru-RU"/>
              </w:rPr>
              <w:t xml:space="preserve"> </w:t>
            </w:r>
            <w:proofErr w:type="spellStart"/>
            <w:r w:rsidRPr="00872364">
              <w:rPr>
                <w:rFonts w:eastAsia="Times New Roman" w:cs="Times New Roman"/>
                <w:sz w:val="22"/>
                <w:szCs w:val="22"/>
              </w:rPr>
              <w:t>постоянного</w:t>
            </w:r>
            <w:proofErr w:type="spellEnd"/>
            <w:r w:rsidRPr="00872364">
              <w:rPr>
                <w:rFonts w:eastAsia="Times New Roman" w:cs="Times New Roman"/>
                <w:sz w:val="22"/>
                <w:szCs w:val="22"/>
                <w:lang w:val="ru-RU"/>
              </w:rPr>
              <w:t xml:space="preserve"> </w:t>
            </w:r>
            <w:proofErr w:type="spellStart"/>
            <w:r w:rsidRPr="00872364">
              <w:rPr>
                <w:rFonts w:eastAsia="Times New Roman" w:cs="Times New Roman"/>
                <w:sz w:val="22"/>
                <w:szCs w:val="22"/>
              </w:rPr>
              <w:t>населения</w:t>
            </w:r>
            <w:proofErr w:type="spellEnd"/>
            <w:r w:rsidRPr="00872364">
              <w:rPr>
                <w:rFonts w:eastAsia="Times New Roman" w:cs="Times New Roman"/>
                <w:sz w:val="22"/>
                <w:szCs w:val="22"/>
              </w:rPr>
              <w:t xml:space="preserve"> (</w:t>
            </w:r>
            <w:proofErr w:type="spellStart"/>
            <w:r w:rsidRPr="00872364">
              <w:rPr>
                <w:rFonts w:eastAsia="Times New Roman" w:cs="Times New Roman"/>
                <w:sz w:val="22"/>
                <w:szCs w:val="22"/>
              </w:rPr>
              <w:t>чел</w:t>
            </w:r>
            <w:proofErr w:type="spellEnd"/>
            <w:r w:rsidRPr="00872364">
              <w:rPr>
                <w:rFonts w:eastAsia="Times New Roman" w:cs="Times New Roman"/>
                <w:sz w:val="22"/>
                <w:szCs w:val="22"/>
              </w:rPr>
              <w:t>.)</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lang w:val="ru-RU"/>
              </w:rPr>
            </w:pPr>
            <w:r w:rsidRPr="00872364">
              <w:rPr>
                <w:sz w:val="22"/>
                <w:szCs w:val="22"/>
              </w:rPr>
              <w:t>12</w:t>
            </w:r>
            <w:r w:rsidRPr="00872364">
              <w:rPr>
                <w:sz w:val="22"/>
                <w:szCs w:val="22"/>
                <w:lang w:val="ru-RU"/>
              </w:rPr>
              <w:t>38</w:t>
            </w:r>
          </w:p>
        </w:tc>
        <w:tc>
          <w:tcPr>
            <w:tcW w:w="992"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774249">
            <w:pPr>
              <w:jc w:val="center"/>
              <w:rPr>
                <w:lang w:val="ru-RU"/>
              </w:rPr>
            </w:pPr>
            <w:r w:rsidRPr="00872364">
              <w:rPr>
                <w:sz w:val="22"/>
                <w:szCs w:val="22"/>
                <w:lang w:val="ru-RU"/>
              </w:rPr>
              <w:t>1205</w:t>
            </w:r>
          </w:p>
        </w:tc>
        <w:tc>
          <w:tcPr>
            <w:tcW w:w="851" w:type="dxa"/>
            <w:tcBorders>
              <w:top w:val="thickThinLargeGap" w:sz="6" w:space="0" w:color="00000A"/>
              <w:left w:val="single" w:sz="4" w:space="0" w:color="auto"/>
              <w:bottom w:val="single" w:sz="4" w:space="0" w:color="auto"/>
              <w:right w:val="thickThinLargeGap" w:sz="6" w:space="0" w:color="00000A"/>
            </w:tcBorders>
            <w:vAlign w:val="center"/>
          </w:tcPr>
          <w:p w:rsidR="00241199" w:rsidRPr="00872364" w:rsidRDefault="00241199" w:rsidP="00774249">
            <w:pPr>
              <w:jc w:val="center"/>
              <w:rPr>
                <w:lang w:val="ru-RU"/>
              </w:rPr>
            </w:pPr>
            <w:r w:rsidRPr="00872364">
              <w:rPr>
                <w:sz w:val="22"/>
                <w:szCs w:val="22"/>
                <w:lang w:val="ru-RU"/>
              </w:rPr>
              <w:t>1213</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lang w:val="ru-RU"/>
              </w:rPr>
            </w:pPr>
            <w:r w:rsidRPr="00872364">
              <w:rPr>
                <w:sz w:val="22"/>
                <w:szCs w:val="22"/>
              </w:rPr>
              <w:t>12</w:t>
            </w:r>
            <w:r w:rsidRPr="00872364">
              <w:rPr>
                <w:sz w:val="22"/>
                <w:szCs w:val="22"/>
                <w:lang w:val="ru-RU"/>
              </w:rPr>
              <w:t>17</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lang w:val="ru-RU"/>
              </w:rPr>
            </w:pPr>
            <w:r w:rsidRPr="00872364">
              <w:rPr>
                <w:sz w:val="22"/>
                <w:szCs w:val="22"/>
              </w:rPr>
              <w:t>12</w:t>
            </w:r>
            <w:r w:rsidRPr="00872364">
              <w:rPr>
                <w:sz w:val="22"/>
                <w:szCs w:val="22"/>
                <w:lang w:val="ru-RU"/>
              </w:rPr>
              <w:t>18</w:t>
            </w:r>
          </w:p>
        </w:tc>
        <w:tc>
          <w:tcPr>
            <w:tcW w:w="993"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12</w:t>
            </w:r>
            <w:r w:rsidRPr="00872364">
              <w:rPr>
                <w:sz w:val="22"/>
                <w:szCs w:val="22"/>
                <w:lang w:val="ru-RU"/>
              </w:rPr>
              <w:t>19</w:t>
            </w:r>
          </w:p>
        </w:tc>
        <w:tc>
          <w:tcPr>
            <w:tcW w:w="1417" w:type="dxa"/>
            <w:tcBorders>
              <w:top w:val="thickThinLargeGap" w:sz="6" w:space="0" w:color="00000A"/>
              <w:left w:val="single" w:sz="4" w:space="0" w:color="auto"/>
              <w:bottom w:val="single" w:sz="4" w:space="0" w:color="auto"/>
              <w:right w:val="thickThinLargeGap" w:sz="6" w:space="0" w:color="00000A"/>
            </w:tcBorders>
          </w:tcPr>
          <w:p w:rsidR="00872364" w:rsidRDefault="00872364" w:rsidP="00872364">
            <w:pPr>
              <w:pStyle w:val="a4"/>
              <w:spacing w:before="28" w:after="28"/>
              <w:jc w:val="center"/>
              <w:rPr>
                <w:rFonts w:cs="Times New Roman"/>
                <w:sz w:val="22"/>
                <w:szCs w:val="22"/>
                <w:lang w:val="ru-RU"/>
              </w:rPr>
            </w:pPr>
          </w:p>
          <w:p w:rsidR="00241199" w:rsidRPr="00872364" w:rsidRDefault="00872364" w:rsidP="00872364">
            <w:pPr>
              <w:pStyle w:val="a4"/>
              <w:spacing w:before="28" w:after="28"/>
              <w:jc w:val="center"/>
              <w:rPr>
                <w:rFonts w:cs="Times New Roman"/>
                <w:sz w:val="22"/>
                <w:szCs w:val="22"/>
                <w:lang w:val="ru-RU"/>
              </w:rPr>
            </w:pPr>
            <w:r>
              <w:rPr>
                <w:rFonts w:cs="Times New Roman"/>
                <w:sz w:val="22"/>
                <w:szCs w:val="22"/>
                <w:lang w:val="ru-RU"/>
              </w:rPr>
              <w:t>+4</w:t>
            </w:r>
          </w:p>
        </w:tc>
      </w:tr>
      <w:tr w:rsidR="00241199" w:rsidRPr="007F3F0B" w:rsidTr="00241199">
        <w:trPr>
          <w:trHeight w:val="788"/>
        </w:trPr>
        <w:tc>
          <w:tcPr>
            <w:tcW w:w="255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pStyle w:val="a4"/>
              <w:jc w:val="center"/>
              <w:rPr>
                <w:rFonts w:eastAsia="Times New Roman" w:cs="Times New Roman"/>
                <w:sz w:val="22"/>
                <w:szCs w:val="22"/>
                <w:lang w:val="ru-RU"/>
              </w:rPr>
            </w:pPr>
            <w:r w:rsidRPr="00872364">
              <w:rPr>
                <w:rFonts w:eastAsia="Times New Roman" w:cs="Times New Roman"/>
                <w:sz w:val="22"/>
                <w:szCs w:val="22"/>
                <w:lang w:val="ru-RU"/>
              </w:rPr>
              <w:t>Численность трудовых ресурсов</w:t>
            </w:r>
          </w:p>
          <w:p w:rsidR="00241199" w:rsidRPr="00872364" w:rsidRDefault="00241199" w:rsidP="00241199">
            <w:pPr>
              <w:pStyle w:val="a4"/>
              <w:jc w:val="center"/>
              <w:rPr>
                <w:rFonts w:eastAsia="Times New Roman" w:cs="Times New Roman"/>
                <w:sz w:val="22"/>
                <w:szCs w:val="22"/>
                <w:lang w:val="ru-RU"/>
              </w:rPr>
            </w:pPr>
            <w:r w:rsidRPr="00872364">
              <w:rPr>
                <w:rFonts w:eastAsia="Times New Roman" w:cs="Times New Roman"/>
                <w:sz w:val="22"/>
                <w:szCs w:val="22"/>
                <w:lang w:val="ru-RU"/>
              </w:rPr>
              <w:t>( чел.)</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0,775</w:t>
            </w:r>
          </w:p>
        </w:tc>
        <w:tc>
          <w:tcPr>
            <w:tcW w:w="992"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0,775</w:t>
            </w:r>
          </w:p>
        </w:tc>
        <w:tc>
          <w:tcPr>
            <w:tcW w:w="851" w:type="dxa"/>
            <w:tcBorders>
              <w:top w:val="thickThinLargeGap" w:sz="6" w:space="0" w:color="00000A"/>
              <w:left w:val="single" w:sz="4" w:space="0" w:color="auto"/>
              <w:bottom w:val="single" w:sz="4" w:space="0" w:color="auto"/>
              <w:right w:val="thickThinLargeGap" w:sz="6" w:space="0" w:color="00000A"/>
            </w:tcBorders>
            <w:vAlign w:val="center"/>
          </w:tcPr>
          <w:p w:rsidR="00241199" w:rsidRPr="00872364" w:rsidRDefault="00241199" w:rsidP="00241199">
            <w:pPr>
              <w:jc w:val="center"/>
            </w:pPr>
            <w:r w:rsidRPr="00872364">
              <w:rPr>
                <w:sz w:val="22"/>
                <w:szCs w:val="22"/>
              </w:rPr>
              <w:t>0,755</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0,755</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0,755</w:t>
            </w:r>
          </w:p>
        </w:tc>
        <w:tc>
          <w:tcPr>
            <w:tcW w:w="993"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0,755</w:t>
            </w:r>
          </w:p>
        </w:tc>
        <w:tc>
          <w:tcPr>
            <w:tcW w:w="1417" w:type="dxa"/>
            <w:tcBorders>
              <w:top w:val="thickThinLargeGap" w:sz="6" w:space="0" w:color="00000A"/>
              <w:left w:val="single" w:sz="4" w:space="0" w:color="auto"/>
              <w:bottom w:val="single" w:sz="4" w:space="0" w:color="auto"/>
              <w:right w:val="thickThinLargeGap" w:sz="6" w:space="0" w:color="00000A"/>
            </w:tcBorders>
          </w:tcPr>
          <w:p w:rsidR="00241199" w:rsidRPr="00872364" w:rsidRDefault="00241199" w:rsidP="00241199">
            <w:pPr>
              <w:pStyle w:val="a4"/>
              <w:spacing w:before="28" w:after="28"/>
              <w:jc w:val="center"/>
              <w:rPr>
                <w:rFonts w:cs="Times New Roman"/>
                <w:sz w:val="22"/>
                <w:szCs w:val="22"/>
                <w:lang w:val="ru-RU"/>
              </w:rPr>
            </w:pPr>
            <w:r w:rsidRPr="00872364">
              <w:rPr>
                <w:rFonts w:cs="Times New Roman"/>
                <w:sz w:val="22"/>
                <w:szCs w:val="22"/>
                <w:lang w:val="ru-RU"/>
              </w:rPr>
              <w:t>-</w:t>
            </w:r>
          </w:p>
        </w:tc>
      </w:tr>
      <w:tr w:rsidR="00241199" w:rsidRPr="007F3F0B" w:rsidTr="00241199">
        <w:trPr>
          <w:trHeight w:val="177"/>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rPr>
                <w:lang w:val="ru-RU"/>
              </w:rPr>
            </w:pPr>
            <w:r w:rsidRPr="00872364">
              <w:rPr>
                <w:sz w:val="22"/>
                <w:szCs w:val="22"/>
                <w:lang w:val="ru-RU"/>
              </w:rPr>
              <w:t>Среднесписочная численность работников организаций - всего</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734</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714</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241199" w:rsidP="00241199">
            <w:pPr>
              <w:jc w:val="center"/>
            </w:pPr>
            <w:r w:rsidRPr="00872364">
              <w:rPr>
                <w:sz w:val="22"/>
                <w:szCs w:val="22"/>
              </w:rPr>
              <w:t>700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714</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714</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714</w:t>
            </w:r>
          </w:p>
        </w:tc>
        <w:tc>
          <w:tcPr>
            <w:tcW w:w="1417"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872364" w:rsidP="00241199">
            <w:pPr>
              <w:jc w:val="center"/>
              <w:rPr>
                <w:lang w:val="ru-RU"/>
              </w:rPr>
            </w:pPr>
            <w:r>
              <w:rPr>
                <w:sz w:val="22"/>
                <w:szCs w:val="22"/>
                <w:lang w:val="ru-RU"/>
              </w:rPr>
              <w:t>+14</w:t>
            </w:r>
          </w:p>
        </w:tc>
      </w:tr>
      <w:tr w:rsidR="00241199" w:rsidRPr="007F3F0B" w:rsidTr="00A17FA5">
        <w:trPr>
          <w:trHeight w:val="430"/>
        </w:trPr>
        <w:tc>
          <w:tcPr>
            <w:tcW w:w="255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pStyle w:val="a4"/>
              <w:jc w:val="center"/>
              <w:rPr>
                <w:rFonts w:eastAsia="Times New Roman" w:cs="Times New Roman"/>
                <w:sz w:val="22"/>
                <w:szCs w:val="22"/>
                <w:lang w:val="ru-RU"/>
              </w:rPr>
            </w:pPr>
            <w:r w:rsidRPr="00872364">
              <w:rPr>
                <w:rFonts w:eastAsia="Times New Roman" w:cs="Times New Roman"/>
                <w:sz w:val="22"/>
                <w:szCs w:val="22"/>
                <w:lang w:val="ru-RU"/>
              </w:rPr>
              <w:t xml:space="preserve">Численность </w:t>
            </w:r>
            <w:proofErr w:type="gramStart"/>
            <w:r w:rsidRPr="00872364">
              <w:rPr>
                <w:rFonts w:eastAsia="Times New Roman" w:cs="Times New Roman"/>
                <w:sz w:val="22"/>
                <w:szCs w:val="22"/>
                <w:lang w:val="ru-RU"/>
              </w:rPr>
              <w:t>занятых</w:t>
            </w:r>
            <w:proofErr w:type="gramEnd"/>
            <w:r w:rsidRPr="00872364">
              <w:rPr>
                <w:rFonts w:eastAsia="Times New Roman" w:cs="Times New Roman"/>
                <w:sz w:val="22"/>
                <w:szCs w:val="22"/>
                <w:lang w:val="ru-RU"/>
              </w:rPr>
              <w:t xml:space="preserve"> в экономике</w:t>
            </w:r>
          </w:p>
          <w:p w:rsidR="00241199" w:rsidRPr="00872364" w:rsidRDefault="00241199" w:rsidP="00241199">
            <w:pPr>
              <w:pStyle w:val="a4"/>
              <w:jc w:val="center"/>
              <w:rPr>
                <w:rFonts w:eastAsia="Times New Roman" w:cs="Times New Roman"/>
                <w:sz w:val="22"/>
                <w:szCs w:val="22"/>
                <w:lang w:val="ru-RU"/>
              </w:rPr>
            </w:pPr>
            <w:r w:rsidRPr="00872364">
              <w:rPr>
                <w:rFonts w:eastAsia="Times New Roman" w:cs="Times New Roman"/>
                <w:sz w:val="22"/>
                <w:szCs w:val="22"/>
                <w:lang w:val="ru-RU"/>
              </w:rPr>
              <w:t>(чел.)</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0,734</w:t>
            </w:r>
          </w:p>
        </w:tc>
        <w:tc>
          <w:tcPr>
            <w:tcW w:w="992"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0,714</w:t>
            </w:r>
          </w:p>
        </w:tc>
        <w:tc>
          <w:tcPr>
            <w:tcW w:w="851" w:type="dxa"/>
            <w:tcBorders>
              <w:top w:val="thickThinLargeGap" w:sz="6" w:space="0" w:color="00000A"/>
              <w:left w:val="single" w:sz="4" w:space="0" w:color="auto"/>
              <w:bottom w:val="single" w:sz="4" w:space="0" w:color="auto"/>
              <w:right w:val="thickThinLargeGap" w:sz="6" w:space="0" w:color="00000A"/>
            </w:tcBorders>
            <w:vAlign w:val="center"/>
          </w:tcPr>
          <w:p w:rsidR="00241199" w:rsidRPr="00872364" w:rsidRDefault="00241199" w:rsidP="00241199">
            <w:pPr>
              <w:jc w:val="center"/>
              <w:rPr>
                <w:lang w:val="ru-RU"/>
              </w:rPr>
            </w:pPr>
            <w:r w:rsidRPr="00872364">
              <w:rPr>
                <w:sz w:val="22"/>
                <w:szCs w:val="22"/>
              </w:rPr>
              <w:t>0,714</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0,714</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0,714</w:t>
            </w:r>
          </w:p>
        </w:tc>
        <w:tc>
          <w:tcPr>
            <w:tcW w:w="993"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0,714</w:t>
            </w:r>
          </w:p>
        </w:tc>
        <w:tc>
          <w:tcPr>
            <w:tcW w:w="1417" w:type="dxa"/>
            <w:tcBorders>
              <w:top w:val="thickThinLargeGap" w:sz="6" w:space="0" w:color="00000A"/>
              <w:left w:val="single" w:sz="4" w:space="0" w:color="auto"/>
              <w:bottom w:val="single" w:sz="4" w:space="0" w:color="auto"/>
              <w:right w:val="thickThinLargeGap" w:sz="6" w:space="0" w:color="00000A"/>
            </w:tcBorders>
          </w:tcPr>
          <w:p w:rsidR="00241199" w:rsidRPr="00872364" w:rsidRDefault="00241199" w:rsidP="00241199">
            <w:pPr>
              <w:pStyle w:val="a4"/>
              <w:spacing w:before="28" w:after="28"/>
              <w:jc w:val="center"/>
              <w:rPr>
                <w:rFonts w:cs="Times New Roman"/>
                <w:sz w:val="22"/>
                <w:szCs w:val="22"/>
                <w:lang w:val="ru-RU"/>
              </w:rPr>
            </w:pPr>
            <w:r w:rsidRPr="00872364">
              <w:rPr>
                <w:rFonts w:cs="Times New Roman"/>
                <w:sz w:val="22"/>
                <w:szCs w:val="22"/>
                <w:lang w:val="ru-RU"/>
              </w:rPr>
              <w:t>-</w:t>
            </w:r>
          </w:p>
        </w:tc>
      </w:tr>
      <w:tr w:rsidR="00241199" w:rsidRPr="007F3F0B" w:rsidTr="00241199">
        <w:trPr>
          <w:trHeight w:val="584"/>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pStyle w:val="a4"/>
              <w:jc w:val="center"/>
              <w:rPr>
                <w:rFonts w:eastAsia="Times New Roman" w:cs="Times New Roman"/>
                <w:sz w:val="22"/>
                <w:szCs w:val="22"/>
                <w:lang w:val="ru-RU"/>
              </w:rPr>
            </w:pPr>
            <w:r w:rsidRPr="00872364">
              <w:rPr>
                <w:rFonts w:eastAsia="Times New Roman" w:cs="Times New Roman"/>
                <w:sz w:val="22"/>
                <w:szCs w:val="22"/>
                <w:lang w:val="ru-RU"/>
              </w:rPr>
              <w:t>Оборот розничной торговли</w:t>
            </w:r>
          </w:p>
          <w:p w:rsidR="00241199" w:rsidRPr="00872364" w:rsidRDefault="00241199" w:rsidP="00241199">
            <w:pPr>
              <w:pStyle w:val="a4"/>
              <w:jc w:val="center"/>
              <w:rPr>
                <w:rFonts w:cs="Times New Roman"/>
                <w:sz w:val="22"/>
                <w:szCs w:val="22"/>
                <w:lang w:val="ru-RU"/>
              </w:rPr>
            </w:pPr>
            <w:r w:rsidRPr="00872364">
              <w:rPr>
                <w:rFonts w:eastAsia="Times New Roman" w:cs="Times New Roman"/>
                <w:sz w:val="22"/>
                <w:szCs w:val="22"/>
                <w:lang w:val="ru-RU"/>
              </w:rPr>
              <w:t>(тыс. руб.)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21683</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34000</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241199" w:rsidP="00241199">
            <w:pPr>
              <w:jc w:val="center"/>
            </w:pPr>
            <w:r w:rsidRPr="00872364">
              <w:rPr>
                <w:sz w:val="22"/>
                <w:szCs w:val="22"/>
              </w:rPr>
              <w:t>33000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33000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33001</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lang w:val="ru-RU"/>
              </w:rPr>
            </w:pPr>
            <w:r w:rsidRPr="00872364">
              <w:rPr>
                <w:sz w:val="22"/>
                <w:szCs w:val="22"/>
              </w:rPr>
              <w:t>3300</w:t>
            </w:r>
            <w:r w:rsidRPr="00872364">
              <w:rPr>
                <w:sz w:val="22"/>
                <w:szCs w:val="22"/>
                <w:lang w:val="ru-RU"/>
              </w:rPr>
              <w:t>2</w:t>
            </w:r>
          </w:p>
        </w:tc>
        <w:tc>
          <w:tcPr>
            <w:tcW w:w="1417"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872364" w:rsidP="00241199">
            <w:pPr>
              <w:jc w:val="center"/>
              <w:rPr>
                <w:lang w:val="ru-RU"/>
              </w:rPr>
            </w:pPr>
            <w:r>
              <w:rPr>
                <w:sz w:val="22"/>
                <w:szCs w:val="22"/>
                <w:lang w:val="ru-RU"/>
              </w:rPr>
              <w:t>-</w:t>
            </w:r>
            <w:r w:rsidR="00241199" w:rsidRPr="00872364">
              <w:rPr>
                <w:sz w:val="22"/>
                <w:szCs w:val="22"/>
                <w:lang w:val="ru-RU"/>
              </w:rPr>
              <w:t xml:space="preserve"> </w:t>
            </w:r>
          </w:p>
        </w:tc>
      </w:tr>
      <w:tr w:rsidR="00241199" w:rsidRPr="007F3F0B" w:rsidTr="00241199">
        <w:trPr>
          <w:trHeight w:val="311"/>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pStyle w:val="a4"/>
              <w:spacing w:before="28" w:after="28"/>
              <w:jc w:val="center"/>
              <w:rPr>
                <w:rFonts w:cs="Times New Roman"/>
                <w:sz w:val="22"/>
                <w:szCs w:val="22"/>
                <w:lang w:val="ru-RU"/>
              </w:rPr>
            </w:pPr>
            <w:r w:rsidRPr="00872364">
              <w:rPr>
                <w:rFonts w:eastAsia="Times New Roman" w:cs="Times New Roman"/>
                <w:sz w:val="22"/>
                <w:szCs w:val="22"/>
                <w:lang w:val="ru-RU"/>
              </w:rPr>
              <w:t>Объем платных услуг населению (тыс. рублей)</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4327</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1000</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241199" w:rsidP="00241199">
            <w:pPr>
              <w:jc w:val="center"/>
            </w:pPr>
            <w:r w:rsidRPr="00872364">
              <w:rPr>
                <w:sz w:val="22"/>
                <w:szCs w:val="22"/>
              </w:rPr>
              <w:t>500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500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501</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lang w:val="ru-RU"/>
              </w:rPr>
            </w:pPr>
            <w:r w:rsidRPr="00872364">
              <w:rPr>
                <w:sz w:val="22"/>
                <w:szCs w:val="22"/>
                <w:lang w:val="ru-RU"/>
              </w:rPr>
              <w:t>502</w:t>
            </w:r>
          </w:p>
        </w:tc>
        <w:tc>
          <w:tcPr>
            <w:tcW w:w="1417"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872364" w:rsidP="00241199">
            <w:pPr>
              <w:jc w:val="center"/>
              <w:rPr>
                <w:lang w:val="ru-RU"/>
              </w:rPr>
            </w:pPr>
            <w:r>
              <w:rPr>
                <w:sz w:val="22"/>
                <w:szCs w:val="22"/>
                <w:lang w:val="ru-RU"/>
              </w:rPr>
              <w:t>-500,0</w:t>
            </w:r>
            <w:r w:rsidR="00241199" w:rsidRPr="00872364">
              <w:rPr>
                <w:sz w:val="22"/>
                <w:szCs w:val="22"/>
                <w:lang w:val="ru-RU"/>
              </w:rPr>
              <w:t xml:space="preserve"> </w:t>
            </w:r>
          </w:p>
        </w:tc>
      </w:tr>
      <w:tr w:rsidR="00241199" w:rsidRPr="007F3F0B" w:rsidTr="00A17FA5">
        <w:trPr>
          <w:trHeight w:val="221"/>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jc w:val="center"/>
              <w:rPr>
                <w:rFonts w:cs="Times New Roman"/>
                <w:lang w:val="ru-RU"/>
              </w:rPr>
            </w:pPr>
            <w:r w:rsidRPr="00872364">
              <w:rPr>
                <w:rFonts w:cs="Times New Roman"/>
                <w:sz w:val="22"/>
                <w:szCs w:val="22"/>
                <w:lang w:val="ru-RU"/>
              </w:rPr>
              <w:t xml:space="preserve">Фонд начисленной </w:t>
            </w:r>
            <w:r w:rsidRPr="00872364">
              <w:rPr>
                <w:rFonts w:cs="Times New Roman"/>
                <w:sz w:val="22"/>
                <w:szCs w:val="22"/>
                <w:lang w:val="ru-RU"/>
              </w:rPr>
              <w:lastRenderedPageBreak/>
              <w:t>заработной платы  (тыс. руб.)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021953" w:rsidRDefault="00241199" w:rsidP="00241199">
            <w:pPr>
              <w:jc w:val="center"/>
              <w:rPr>
                <w:sz w:val="20"/>
                <w:szCs w:val="20"/>
              </w:rPr>
            </w:pPr>
            <w:r w:rsidRPr="00021953">
              <w:rPr>
                <w:sz w:val="20"/>
                <w:szCs w:val="20"/>
              </w:rPr>
              <w:lastRenderedPageBreak/>
              <w:t>69414,22</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021953" w:rsidRDefault="00241199" w:rsidP="00241199">
            <w:pPr>
              <w:jc w:val="center"/>
              <w:rPr>
                <w:sz w:val="20"/>
                <w:szCs w:val="20"/>
              </w:rPr>
            </w:pPr>
            <w:r w:rsidRPr="00021953">
              <w:rPr>
                <w:sz w:val="20"/>
                <w:szCs w:val="20"/>
              </w:rPr>
              <w:t>69414,22</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021953" w:rsidRDefault="00241199" w:rsidP="00241199">
            <w:pPr>
              <w:jc w:val="center"/>
              <w:rPr>
                <w:sz w:val="20"/>
                <w:szCs w:val="20"/>
              </w:rPr>
            </w:pPr>
            <w:r w:rsidRPr="00021953">
              <w:rPr>
                <w:sz w:val="20"/>
                <w:szCs w:val="20"/>
              </w:rPr>
              <w:t>71664,33</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021953" w:rsidRDefault="00241199" w:rsidP="00241199">
            <w:pPr>
              <w:jc w:val="center"/>
              <w:rPr>
                <w:sz w:val="20"/>
                <w:szCs w:val="20"/>
              </w:rPr>
            </w:pPr>
            <w:r w:rsidRPr="00021953">
              <w:rPr>
                <w:sz w:val="20"/>
                <w:szCs w:val="20"/>
              </w:rPr>
              <w:t>7367682</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021953" w:rsidRDefault="00241199" w:rsidP="00241199">
            <w:pPr>
              <w:jc w:val="center"/>
              <w:rPr>
                <w:sz w:val="20"/>
                <w:szCs w:val="20"/>
              </w:rPr>
            </w:pPr>
            <w:r w:rsidRPr="00021953">
              <w:rPr>
                <w:sz w:val="20"/>
                <w:szCs w:val="20"/>
              </w:rPr>
              <w:t>76302,88</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021953" w:rsidRDefault="00241199" w:rsidP="00241199">
            <w:pPr>
              <w:jc w:val="center"/>
              <w:rPr>
                <w:sz w:val="20"/>
                <w:szCs w:val="20"/>
                <w:lang w:val="ru-RU"/>
              </w:rPr>
            </w:pPr>
            <w:r w:rsidRPr="00021953">
              <w:rPr>
                <w:sz w:val="20"/>
                <w:szCs w:val="20"/>
                <w:lang w:val="ru-RU"/>
              </w:rPr>
              <w:t>81579,54</w:t>
            </w:r>
          </w:p>
        </w:tc>
        <w:tc>
          <w:tcPr>
            <w:tcW w:w="1417" w:type="dxa"/>
            <w:tcBorders>
              <w:top w:val="single" w:sz="4" w:space="0" w:color="auto"/>
              <w:left w:val="single" w:sz="4" w:space="0" w:color="auto"/>
              <w:bottom w:val="single" w:sz="4" w:space="0" w:color="auto"/>
              <w:right w:val="thickThinLargeGap" w:sz="6" w:space="0" w:color="00000A"/>
            </w:tcBorders>
            <w:vAlign w:val="bottom"/>
          </w:tcPr>
          <w:p w:rsidR="00241199" w:rsidRPr="00872364" w:rsidRDefault="00872364" w:rsidP="00241199">
            <w:pPr>
              <w:jc w:val="center"/>
              <w:rPr>
                <w:rFonts w:cs="Times New Roman"/>
                <w:lang w:val="ru-RU"/>
              </w:rPr>
            </w:pPr>
            <w:r>
              <w:rPr>
                <w:rFonts w:cs="Times New Roman"/>
                <w:sz w:val="22"/>
                <w:szCs w:val="22"/>
                <w:lang w:val="ru-RU"/>
              </w:rPr>
              <w:t>+2250,11</w:t>
            </w:r>
          </w:p>
        </w:tc>
      </w:tr>
      <w:tr w:rsidR="00241199" w:rsidRPr="007F3F0B" w:rsidTr="00241199">
        <w:trPr>
          <w:trHeight w:val="324"/>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jc w:val="center"/>
              <w:rPr>
                <w:rFonts w:cs="Times New Roman"/>
                <w:lang w:val="ru-RU"/>
              </w:rPr>
            </w:pPr>
            <w:proofErr w:type="spellStart"/>
            <w:r w:rsidRPr="00872364">
              <w:rPr>
                <w:rFonts w:cs="Times New Roman"/>
                <w:sz w:val="22"/>
                <w:szCs w:val="22"/>
              </w:rPr>
              <w:lastRenderedPageBreak/>
              <w:t>Среднемесячная</w:t>
            </w:r>
            <w:proofErr w:type="spellEnd"/>
            <w:r w:rsidRPr="00872364">
              <w:rPr>
                <w:rFonts w:cs="Times New Roman"/>
                <w:sz w:val="22"/>
                <w:szCs w:val="22"/>
              </w:rPr>
              <w:t xml:space="preserve"> </w:t>
            </w:r>
            <w:proofErr w:type="spellStart"/>
            <w:r w:rsidRPr="00872364">
              <w:rPr>
                <w:rFonts w:cs="Times New Roman"/>
                <w:sz w:val="22"/>
                <w:szCs w:val="22"/>
              </w:rPr>
              <w:t>заработная</w:t>
            </w:r>
            <w:proofErr w:type="spellEnd"/>
            <w:r w:rsidRPr="00872364">
              <w:rPr>
                <w:rFonts w:cs="Times New Roman"/>
                <w:sz w:val="22"/>
                <w:szCs w:val="22"/>
              </w:rPr>
              <w:t xml:space="preserve"> </w:t>
            </w:r>
            <w:proofErr w:type="spellStart"/>
            <w:r w:rsidRPr="00872364">
              <w:rPr>
                <w:rFonts w:cs="Times New Roman"/>
                <w:sz w:val="22"/>
                <w:szCs w:val="22"/>
              </w:rPr>
              <w:t>плата</w:t>
            </w:r>
            <w:proofErr w:type="spellEnd"/>
            <w:r w:rsidRPr="00872364">
              <w:rPr>
                <w:rFonts w:cs="Times New Roman"/>
                <w:sz w:val="22"/>
                <w:szCs w:val="22"/>
                <w:lang w:val="ru-RU"/>
              </w:rPr>
              <w:t xml:space="preserve"> (руб.)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10530</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11280</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241199" w:rsidP="00241199">
            <w:pPr>
              <w:jc w:val="center"/>
              <w:rPr>
                <w:color w:val="000000"/>
              </w:rPr>
            </w:pPr>
            <w:r w:rsidRPr="00872364">
              <w:rPr>
                <w:color w:val="000000"/>
                <w:sz w:val="22"/>
                <w:szCs w:val="22"/>
              </w:rPr>
              <w:t>12130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1417"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872364" w:rsidP="00241199">
            <w:pPr>
              <w:jc w:val="center"/>
              <w:rPr>
                <w:color w:val="000000"/>
                <w:lang w:val="ru-RU"/>
              </w:rPr>
            </w:pPr>
            <w:r>
              <w:rPr>
                <w:color w:val="000000"/>
                <w:sz w:val="22"/>
                <w:szCs w:val="22"/>
                <w:lang w:val="ru-RU"/>
              </w:rPr>
              <w:t>+850,0</w:t>
            </w:r>
            <w:r w:rsidR="00241199" w:rsidRPr="00872364">
              <w:rPr>
                <w:color w:val="000000"/>
                <w:sz w:val="22"/>
                <w:szCs w:val="22"/>
                <w:lang w:val="ru-RU"/>
              </w:rPr>
              <w:t xml:space="preserve"> </w:t>
            </w:r>
          </w:p>
        </w:tc>
      </w:tr>
      <w:tr w:rsidR="00241199" w:rsidRPr="007F3F0B" w:rsidTr="00A17FA5">
        <w:trPr>
          <w:trHeight w:val="259"/>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241199" w:rsidRPr="00872364" w:rsidRDefault="00241199" w:rsidP="00241199">
            <w:pPr>
              <w:jc w:val="center"/>
              <w:rPr>
                <w:rFonts w:eastAsia="Times New Roman" w:cs="Times New Roman"/>
                <w:lang w:val="ru-RU"/>
              </w:rPr>
            </w:pPr>
            <w:r w:rsidRPr="00872364">
              <w:rPr>
                <w:rFonts w:eastAsia="Times New Roman" w:cs="Times New Roman"/>
                <w:sz w:val="22"/>
                <w:szCs w:val="22"/>
                <w:lang w:val="ru-RU"/>
              </w:rPr>
              <w:t>Величина прожиточного минимума в среднем на душу населения (</w:t>
            </w:r>
            <w:proofErr w:type="spellStart"/>
            <w:r w:rsidRPr="00872364">
              <w:rPr>
                <w:rFonts w:eastAsia="Times New Roman" w:cs="Times New Roman"/>
                <w:sz w:val="22"/>
                <w:szCs w:val="22"/>
                <w:lang w:val="ru-RU"/>
              </w:rPr>
              <w:t>руб</w:t>
            </w:r>
            <w:proofErr w:type="spellEnd"/>
            <w:r w:rsidRPr="00872364">
              <w:rPr>
                <w:rFonts w:eastAsia="Times New Roman" w:cs="Times New Roman"/>
                <w:sz w:val="22"/>
                <w:szCs w:val="22"/>
                <w:lang w:val="ru-RU"/>
              </w:rPr>
              <w:t xml:space="preserve">) </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pPr>
            <w:r w:rsidRPr="00872364">
              <w:rPr>
                <w:sz w:val="22"/>
                <w:szCs w:val="22"/>
              </w:rPr>
              <w:t>9757</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11280</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241199" w:rsidRPr="00872364" w:rsidRDefault="00241199" w:rsidP="00241199">
            <w:pPr>
              <w:jc w:val="center"/>
              <w:rPr>
                <w:color w:val="000000"/>
              </w:rPr>
            </w:pPr>
            <w:r w:rsidRPr="00872364">
              <w:rPr>
                <w:color w:val="000000"/>
                <w:sz w:val="22"/>
                <w:szCs w:val="22"/>
              </w:rPr>
              <w:t>12130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241199" w:rsidRPr="00872364" w:rsidRDefault="00241199" w:rsidP="00241199">
            <w:pPr>
              <w:jc w:val="center"/>
              <w:rPr>
                <w:color w:val="000000"/>
              </w:rPr>
            </w:pPr>
            <w:r w:rsidRPr="00872364">
              <w:rPr>
                <w:color w:val="000000"/>
                <w:sz w:val="22"/>
                <w:szCs w:val="22"/>
              </w:rPr>
              <w:t>12130</w:t>
            </w:r>
          </w:p>
        </w:tc>
        <w:tc>
          <w:tcPr>
            <w:tcW w:w="1417" w:type="dxa"/>
            <w:tcBorders>
              <w:top w:val="single" w:sz="4" w:space="0" w:color="auto"/>
              <w:left w:val="single" w:sz="4" w:space="0" w:color="auto"/>
              <w:bottom w:val="single" w:sz="4" w:space="0" w:color="auto"/>
              <w:right w:val="thickThinLargeGap" w:sz="6" w:space="0" w:color="00000A"/>
            </w:tcBorders>
            <w:vAlign w:val="bottom"/>
          </w:tcPr>
          <w:p w:rsidR="00241199" w:rsidRPr="00872364" w:rsidRDefault="00872364" w:rsidP="00241199">
            <w:pPr>
              <w:jc w:val="center"/>
              <w:rPr>
                <w:rFonts w:cs="Times New Roman"/>
                <w:lang w:val="ru-RU"/>
              </w:rPr>
            </w:pPr>
            <w:r>
              <w:rPr>
                <w:rFonts w:cs="Times New Roman"/>
                <w:sz w:val="22"/>
                <w:szCs w:val="22"/>
                <w:lang w:val="ru-RU"/>
              </w:rPr>
              <w:t>+850,0</w:t>
            </w:r>
            <w:r w:rsidR="00241199" w:rsidRPr="00872364">
              <w:rPr>
                <w:rFonts w:cs="Times New Roman"/>
                <w:sz w:val="22"/>
                <w:szCs w:val="22"/>
                <w:lang w:val="ru-RU"/>
              </w:rPr>
              <w:t xml:space="preserve"> </w:t>
            </w:r>
          </w:p>
        </w:tc>
      </w:tr>
      <w:tr w:rsidR="00872364" w:rsidRPr="007F3F0B" w:rsidTr="00A17FA5">
        <w:trPr>
          <w:trHeight w:val="324"/>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872364" w:rsidRPr="00872364" w:rsidRDefault="00872364" w:rsidP="00241199">
            <w:pPr>
              <w:jc w:val="center"/>
              <w:rPr>
                <w:bCs/>
                <w:color w:val="000000"/>
                <w:lang w:val="ru-RU"/>
              </w:rPr>
            </w:pPr>
            <w:r w:rsidRPr="00872364">
              <w:rPr>
                <w:bCs/>
                <w:color w:val="000000"/>
                <w:sz w:val="22"/>
                <w:szCs w:val="22"/>
                <w:lang w:val="ru-RU"/>
              </w:rPr>
              <w:t xml:space="preserve">  Собственные доходы   бюджета</w:t>
            </w:r>
            <w:r w:rsidRPr="00872364">
              <w:rPr>
                <w:color w:val="000000"/>
                <w:sz w:val="22"/>
                <w:szCs w:val="22"/>
                <w:lang w:val="ru-RU"/>
              </w:rPr>
              <w:t xml:space="preserve"> сельского поселени</w:t>
            </w:r>
            <w:proofErr w:type="gramStart"/>
            <w:r w:rsidRPr="00872364">
              <w:rPr>
                <w:color w:val="000000"/>
                <w:sz w:val="22"/>
                <w:szCs w:val="22"/>
                <w:lang w:val="ru-RU"/>
              </w:rPr>
              <w:t>я(</w:t>
            </w:r>
            <w:proofErr w:type="gramEnd"/>
            <w:r w:rsidRPr="00872364">
              <w:rPr>
                <w:color w:val="000000"/>
                <w:sz w:val="22"/>
                <w:szCs w:val="22"/>
                <w:lang w:val="ru-RU"/>
              </w:rPr>
              <w:t>тыс.руб.)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3534,5</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3595,0</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872364" w:rsidRPr="00872364" w:rsidRDefault="00872364" w:rsidP="005F1E72">
            <w:pPr>
              <w:jc w:val="center"/>
              <w:rPr>
                <w:color w:val="000000"/>
                <w:lang w:val="ru-RU"/>
              </w:rPr>
            </w:pPr>
            <w:r w:rsidRPr="00872364">
              <w:rPr>
                <w:color w:val="000000"/>
                <w:sz w:val="22"/>
                <w:szCs w:val="22"/>
                <w:lang w:val="ru-RU"/>
              </w:rPr>
              <w:t>4123,7</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lang w:val="ru-RU"/>
              </w:rPr>
            </w:pPr>
            <w:r w:rsidRPr="00872364">
              <w:rPr>
                <w:color w:val="000000"/>
                <w:sz w:val="22"/>
                <w:szCs w:val="22"/>
                <w:lang w:val="ru-RU"/>
              </w:rPr>
              <w:t>4272,0</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lang w:val="ru-RU"/>
              </w:rPr>
            </w:pPr>
            <w:r w:rsidRPr="00872364">
              <w:rPr>
                <w:color w:val="000000"/>
                <w:sz w:val="22"/>
                <w:szCs w:val="22"/>
                <w:lang w:val="ru-RU"/>
              </w:rPr>
              <w:t>4423,4</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lang w:val="ru-RU"/>
              </w:rPr>
            </w:pPr>
            <w:r w:rsidRPr="00872364">
              <w:rPr>
                <w:color w:val="000000"/>
                <w:sz w:val="22"/>
                <w:szCs w:val="22"/>
                <w:lang w:val="ru-RU"/>
              </w:rPr>
              <w:t>4487,5</w:t>
            </w:r>
          </w:p>
        </w:tc>
        <w:tc>
          <w:tcPr>
            <w:tcW w:w="1417" w:type="dxa"/>
            <w:tcBorders>
              <w:top w:val="single" w:sz="4" w:space="0" w:color="auto"/>
              <w:left w:val="single" w:sz="4" w:space="0" w:color="auto"/>
              <w:bottom w:val="single" w:sz="4" w:space="0" w:color="auto"/>
              <w:right w:val="thickThinLargeGap" w:sz="6" w:space="0" w:color="00000A"/>
            </w:tcBorders>
            <w:vAlign w:val="bottom"/>
          </w:tcPr>
          <w:p w:rsidR="00872364" w:rsidRPr="00872364" w:rsidRDefault="00872364" w:rsidP="0064702F">
            <w:pPr>
              <w:jc w:val="center"/>
              <w:rPr>
                <w:rFonts w:cs="Times New Roman"/>
                <w:lang w:val="ru-RU"/>
              </w:rPr>
            </w:pPr>
            <w:r>
              <w:rPr>
                <w:rFonts w:cs="Times New Roman"/>
                <w:sz w:val="22"/>
                <w:szCs w:val="22"/>
                <w:lang w:val="ru-RU"/>
              </w:rPr>
              <w:t>+</w:t>
            </w:r>
            <w:r w:rsidR="0064702F">
              <w:rPr>
                <w:rFonts w:cs="Times New Roman"/>
                <w:sz w:val="22"/>
                <w:szCs w:val="22"/>
                <w:lang w:val="ru-RU"/>
              </w:rPr>
              <w:t>148,3</w:t>
            </w:r>
          </w:p>
        </w:tc>
      </w:tr>
      <w:tr w:rsidR="00872364" w:rsidRPr="007F3F0B" w:rsidTr="00A17FA5">
        <w:trPr>
          <w:trHeight w:val="321"/>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tcPr>
          <w:p w:rsidR="00872364" w:rsidRPr="00872364" w:rsidRDefault="00872364" w:rsidP="00241199">
            <w:pPr>
              <w:jc w:val="center"/>
              <w:rPr>
                <w:rFonts w:cs="Times New Roman"/>
                <w:lang w:val="ru-RU"/>
              </w:rPr>
            </w:pPr>
            <w:r w:rsidRPr="00872364">
              <w:rPr>
                <w:rFonts w:cs="Times New Roman"/>
                <w:sz w:val="22"/>
                <w:szCs w:val="22"/>
                <w:lang w:val="ru-RU"/>
              </w:rPr>
              <w:t xml:space="preserve">Безвозмездные поступления </w:t>
            </w:r>
            <w:r w:rsidRPr="00872364">
              <w:rPr>
                <w:color w:val="000000"/>
                <w:sz w:val="22"/>
                <w:szCs w:val="22"/>
                <w:lang w:val="ru-RU"/>
              </w:rPr>
              <w:t>(тыс</w:t>
            </w:r>
            <w:proofErr w:type="gramStart"/>
            <w:r w:rsidRPr="00872364">
              <w:rPr>
                <w:color w:val="000000"/>
                <w:sz w:val="22"/>
                <w:szCs w:val="22"/>
                <w:lang w:val="ru-RU"/>
              </w:rPr>
              <w:t>.р</w:t>
            </w:r>
            <w:proofErr w:type="gramEnd"/>
            <w:r w:rsidRPr="00872364">
              <w:rPr>
                <w:color w:val="000000"/>
                <w:sz w:val="22"/>
                <w:szCs w:val="22"/>
                <w:lang w:val="ru-RU"/>
              </w:rPr>
              <w:t>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3533,4</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6572,2</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872364" w:rsidRPr="00872364" w:rsidRDefault="00872364" w:rsidP="005F1E72">
            <w:pPr>
              <w:jc w:val="center"/>
              <w:rPr>
                <w:color w:val="000000"/>
              </w:rPr>
            </w:pPr>
            <w:r w:rsidRPr="00872364">
              <w:rPr>
                <w:color w:val="000000"/>
                <w:sz w:val="22"/>
                <w:szCs w:val="22"/>
              </w:rPr>
              <w:t>4123,7</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2486,7</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2487,6</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lang w:val="ru-RU"/>
              </w:rPr>
            </w:pPr>
            <w:r w:rsidRPr="00872364">
              <w:rPr>
                <w:color w:val="000000"/>
                <w:sz w:val="22"/>
                <w:szCs w:val="22"/>
                <w:lang w:val="ru-RU"/>
              </w:rPr>
              <w:t>2435,1</w:t>
            </w:r>
          </w:p>
        </w:tc>
        <w:tc>
          <w:tcPr>
            <w:tcW w:w="1417" w:type="dxa"/>
            <w:tcBorders>
              <w:top w:val="single" w:sz="4" w:space="0" w:color="auto"/>
              <w:left w:val="single" w:sz="4" w:space="0" w:color="auto"/>
              <w:bottom w:val="single" w:sz="4" w:space="0" w:color="auto"/>
              <w:right w:val="thickThinLargeGap" w:sz="6" w:space="0" w:color="00000A"/>
            </w:tcBorders>
            <w:vAlign w:val="bottom"/>
          </w:tcPr>
          <w:p w:rsidR="00872364" w:rsidRPr="00872364" w:rsidRDefault="00872364" w:rsidP="00241199">
            <w:pPr>
              <w:jc w:val="center"/>
              <w:rPr>
                <w:rFonts w:cs="Times New Roman"/>
                <w:lang w:val="ru-RU"/>
              </w:rPr>
            </w:pPr>
            <w:r>
              <w:rPr>
                <w:rFonts w:cs="Times New Roman"/>
                <w:sz w:val="22"/>
                <w:szCs w:val="22"/>
                <w:lang w:val="ru-RU"/>
              </w:rPr>
              <w:t>- 2448,5</w:t>
            </w:r>
          </w:p>
        </w:tc>
      </w:tr>
      <w:tr w:rsidR="00872364" w:rsidRPr="00241199" w:rsidTr="00A17FA5">
        <w:trPr>
          <w:trHeight w:val="91"/>
        </w:trPr>
        <w:tc>
          <w:tcPr>
            <w:tcW w:w="255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hideMark/>
          </w:tcPr>
          <w:p w:rsidR="00872364" w:rsidRPr="00872364" w:rsidRDefault="00872364" w:rsidP="00241199">
            <w:pPr>
              <w:jc w:val="center"/>
              <w:rPr>
                <w:rFonts w:cs="Times New Roman"/>
                <w:lang w:val="ru-RU"/>
              </w:rPr>
            </w:pPr>
            <w:r w:rsidRPr="00872364">
              <w:rPr>
                <w:rFonts w:cs="Times New Roman"/>
                <w:sz w:val="22"/>
                <w:szCs w:val="22"/>
                <w:lang w:val="ru-RU"/>
              </w:rPr>
              <w:t xml:space="preserve">Общая сумма доходов бюджета </w:t>
            </w:r>
            <w:r w:rsidRPr="00872364">
              <w:rPr>
                <w:color w:val="000000"/>
                <w:sz w:val="22"/>
                <w:szCs w:val="22"/>
                <w:lang w:val="ru-RU"/>
              </w:rPr>
              <w:t>(тыс</w:t>
            </w:r>
            <w:proofErr w:type="gramStart"/>
            <w:r w:rsidRPr="00872364">
              <w:rPr>
                <w:color w:val="000000"/>
                <w:sz w:val="22"/>
                <w:szCs w:val="22"/>
                <w:lang w:val="ru-RU"/>
              </w:rPr>
              <w:t>.р</w:t>
            </w:r>
            <w:proofErr w:type="gramEnd"/>
            <w:r w:rsidRPr="00872364">
              <w:rPr>
                <w:color w:val="000000"/>
                <w:sz w:val="22"/>
                <w:szCs w:val="22"/>
                <w:lang w:val="ru-RU"/>
              </w:rPr>
              <w:t>уб.)</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7067,9</w:t>
            </w:r>
          </w:p>
        </w:tc>
        <w:tc>
          <w:tcPr>
            <w:tcW w:w="992"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10167,2</w:t>
            </w:r>
          </w:p>
        </w:tc>
        <w:tc>
          <w:tcPr>
            <w:tcW w:w="851" w:type="dxa"/>
            <w:tcBorders>
              <w:top w:val="thickThinLargeGap" w:sz="6" w:space="0" w:color="00000A"/>
              <w:left w:val="single" w:sz="4" w:space="0" w:color="auto"/>
              <w:bottom w:val="single" w:sz="4" w:space="0" w:color="auto"/>
              <w:right w:val="thickThinLargeGap" w:sz="6" w:space="0" w:color="00000A"/>
            </w:tcBorders>
            <w:vAlign w:val="center"/>
          </w:tcPr>
          <w:p w:rsidR="00872364" w:rsidRPr="00872364" w:rsidRDefault="00872364" w:rsidP="005F1E72">
            <w:pPr>
              <w:jc w:val="center"/>
              <w:rPr>
                <w:color w:val="000000"/>
              </w:rPr>
            </w:pPr>
            <w:r w:rsidRPr="00872364">
              <w:rPr>
                <w:color w:val="000000"/>
                <w:sz w:val="22"/>
                <w:szCs w:val="22"/>
              </w:rPr>
              <w:t>7423,7</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6758,7</w:t>
            </w:r>
          </w:p>
        </w:tc>
        <w:tc>
          <w:tcPr>
            <w:tcW w:w="992" w:type="dxa"/>
            <w:tcBorders>
              <w:top w:val="thickThinLargeGap" w:sz="6" w:space="0" w:color="00000A"/>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6911,0</w:t>
            </w:r>
          </w:p>
        </w:tc>
        <w:tc>
          <w:tcPr>
            <w:tcW w:w="993" w:type="dxa"/>
            <w:tcBorders>
              <w:top w:val="thickThinLargeGap" w:sz="6" w:space="0" w:color="00000A"/>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lang w:val="ru-RU"/>
              </w:rPr>
            </w:pPr>
            <w:r w:rsidRPr="00872364">
              <w:rPr>
                <w:color w:val="000000"/>
                <w:sz w:val="22"/>
                <w:szCs w:val="22"/>
                <w:lang w:val="ru-RU"/>
              </w:rPr>
              <w:t>6922,6</w:t>
            </w:r>
          </w:p>
        </w:tc>
        <w:tc>
          <w:tcPr>
            <w:tcW w:w="1417" w:type="dxa"/>
            <w:tcBorders>
              <w:top w:val="thickThinLargeGap" w:sz="6" w:space="0" w:color="00000A"/>
              <w:left w:val="single" w:sz="4" w:space="0" w:color="auto"/>
              <w:bottom w:val="single" w:sz="4" w:space="0" w:color="auto"/>
              <w:right w:val="thickThinLargeGap" w:sz="6" w:space="0" w:color="00000A"/>
            </w:tcBorders>
            <w:vAlign w:val="bottom"/>
          </w:tcPr>
          <w:p w:rsidR="00872364" w:rsidRPr="00872364" w:rsidRDefault="00872364" w:rsidP="0064702F">
            <w:pPr>
              <w:jc w:val="center"/>
              <w:rPr>
                <w:rFonts w:cs="Times New Roman"/>
                <w:lang w:val="ru-RU"/>
              </w:rPr>
            </w:pPr>
            <w:r>
              <w:rPr>
                <w:rFonts w:cs="Times New Roman"/>
                <w:sz w:val="22"/>
                <w:szCs w:val="22"/>
                <w:lang w:val="ru-RU"/>
              </w:rPr>
              <w:t>-</w:t>
            </w:r>
            <w:r w:rsidR="0064702F">
              <w:rPr>
                <w:rFonts w:cs="Times New Roman"/>
                <w:sz w:val="22"/>
                <w:szCs w:val="22"/>
                <w:lang w:val="ru-RU"/>
              </w:rPr>
              <w:t>665,0</w:t>
            </w:r>
          </w:p>
        </w:tc>
      </w:tr>
      <w:tr w:rsidR="00872364" w:rsidRPr="007F3F0B" w:rsidTr="00A17FA5">
        <w:trPr>
          <w:trHeight w:val="156"/>
        </w:trPr>
        <w:tc>
          <w:tcPr>
            <w:tcW w:w="255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hideMark/>
          </w:tcPr>
          <w:p w:rsidR="00872364" w:rsidRPr="00872364" w:rsidRDefault="00872364" w:rsidP="00241199">
            <w:pPr>
              <w:jc w:val="center"/>
              <w:rPr>
                <w:rFonts w:cs="Times New Roman"/>
                <w:lang w:val="ru-RU"/>
              </w:rPr>
            </w:pPr>
            <w:r w:rsidRPr="00872364">
              <w:rPr>
                <w:rFonts w:cs="Times New Roman"/>
                <w:sz w:val="22"/>
                <w:szCs w:val="22"/>
                <w:lang w:val="ru-RU"/>
              </w:rPr>
              <w:t>Расходы</w:t>
            </w:r>
            <w:r w:rsidRPr="00872364">
              <w:rPr>
                <w:bCs/>
                <w:color w:val="000000"/>
                <w:sz w:val="22"/>
                <w:szCs w:val="22"/>
                <w:lang w:val="ru-RU"/>
              </w:rPr>
              <w:t xml:space="preserve"> бюджета </w:t>
            </w:r>
            <w:r w:rsidRPr="00872364">
              <w:rPr>
                <w:color w:val="000000"/>
                <w:sz w:val="22"/>
                <w:szCs w:val="22"/>
                <w:lang w:val="ru-RU"/>
              </w:rPr>
              <w:t>(тыс</w:t>
            </w:r>
            <w:proofErr w:type="gramStart"/>
            <w:r w:rsidRPr="00872364">
              <w:rPr>
                <w:color w:val="000000"/>
                <w:sz w:val="22"/>
                <w:szCs w:val="22"/>
                <w:lang w:val="ru-RU"/>
              </w:rPr>
              <w:t>.р</w:t>
            </w:r>
            <w:proofErr w:type="gramEnd"/>
            <w:r w:rsidRPr="00872364">
              <w:rPr>
                <w:color w:val="000000"/>
                <w:sz w:val="22"/>
                <w:szCs w:val="22"/>
                <w:lang w:val="ru-RU"/>
              </w:rPr>
              <w:t>уб.)</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7622,8</w:t>
            </w:r>
          </w:p>
        </w:tc>
        <w:tc>
          <w:tcPr>
            <w:tcW w:w="992"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rPr>
              <w:t>10097,8</w:t>
            </w:r>
          </w:p>
        </w:tc>
        <w:tc>
          <w:tcPr>
            <w:tcW w:w="851" w:type="dxa"/>
            <w:tcBorders>
              <w:top w:val="single" w:sz="4" w:space="0" w:color="auto"/>
              <w:left w:val="single" w:sz="4" w:space="0" w:color="auto"/>
              <w:bottom w:val="single" w:sz="4" w:space="0" w:color="auto"/>
              <w:right w:val="thickThinLargeGap" w:sz="6" w:space="0" w:color="00000A"/>
            </w:tcBorders>
            <w:vAlign w:val="center"/>
          </w:tcPr>
          <w:p w:rsidR="00872364" w:rsidRPr="00872364" w:rsidRDefault="00872364" w:rsidP="005F1E72">
            <w:pPr>
              <w:jc w:val="center"/>
              <w:rPr>
                <w:color w:val="000000"/>
              </w:rPr>
            </w:pPr>
            <w:r w:rsidRPr="00872364">
              <w:rPr>
                <w:color w:val="000000"/>
                <w:sz w:val="22"/>
                <w:szCs w:val="22"/>
              </w:rPr>
              <w:t>6555,8</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7113,1</w:t>
            </w:r>
          </w:p>
        </w:tc>
        <w:tc>
          <w:tcPr>
            <w:tcW w:w="992" w:type="dxa"/>
            <w:tcBorders>
              <w:top w:val="single" w:sz="4" w:space="0" w:color="auto"/>
              <w:left w:val="thickThinLargeGap" w:sz="6" w:space="0" w:color="00000A"/>
              <w:bottom w:val="single" w:sz="4" w:space="0" w:color="auto"/>
              <w:right w:val="thickThinLargeGap" w:sz="6" w:space="0" w:color="00000A"/>
            </w:tcBorders>
            <w:tcMar>
              <w:top w:w="105" w:type="dxa"/>
              <w:left w:w="105" w:type="dxa"/>
              <w:bottom w:w="105" w:type="dxa"/>
              <w:right w:w="105" w:type="dxa"/>
            </w:tcMar>
            <w:vAlign w:val="center"/>
          </w:tcPr>
          <w:p w:rsidR="00872364" w:rsidRPr="00872364" w:rsidRDefault="00872364" w:rsidP="005F1E72">
            <w:pPr>
              <w:jc w:val="center"/>
              <w:rPr>
                <w:color w:val="000000"/>
              </w:rPr>
            </w:pPr>
            <w:r w:rsidRPr="00872364">
              <w:rPr>
                <w:color w:val="000000"/>
                <w:sz w:val="22"/>
                <w:szCs w:val="22"/>
              </w:rPr>
              <w:t>6911,0</w:t>
            </w:r>
          </w:p>
        </w:tc>
        <w:tc>
          <w:tcPr>
            <w:tcW w:w="993" w:type="dxa"/>
            <w:tcBorders>
              <w:top w:val="single" w:sz="4" w:space="0" w:color="auto"/>
              <w:left w:val="thickThinLargeGap" w:sz="6" w:space="0" w:color="00000A"/>
              <w:bottom w:val="single" w:sz="4" w:space="0" w:color="auto"/>
              <w:right w:val="single" w:sz="4" w:space="0" w:color="auto"/>
            </w:tcBorders>
            <w:tcMar>
              <w:top w:w="105" w:type="dxa"/>
              <w:left w:w="105" w:type="dxa"/>
              <w:bottom w:w="105" w:type="dxa"/>
              <w:right w:w="105" w:type="dxa"/>
            </w:tcMar>
            <w:vAlign w:val="center"/>
          </w:tcPr>
          <w:p w:rsidR="00872364" w:rsidRPr="00872364" w:rsidRDefault="00872364" w:rsidP="00241199">
            <w:pPr>
              <w:jc w:val="center"/>
              <w:rPr>
                <w:color w:val="000000"/>
              </w:rPr>
            </w:pPr>
            <w:r w:rsidRPr="00872364">
              <w:rPr>
                <w:color w:val="000000"/>
                <w:sz w:val="22"/>
                <w:szCs w:val="22"/>
                <w:lang w:val="ru-RU"/>
              </w:rPr>
              <w:t>6922,6</w:t>
            </w:r>
          </w:p>
        </w:tc>
        <w:tc>
          <w:tcPr>
            <w:tcW w:w="1417" w:type="dxa"/>
            <w:tcBorders>
              <w:top w:val="single" w:sz="4" w:space="0" w:color="auto"/>
              <w:left w:val="single" w:sz="4" w:space="0" w:color="auto"/>
              <w:bottom w:val="single" w:sz="4" w:space="0" w:color="auto"/>
              <w:right w:val="thickThinLargeGap" w:sz="6" w:space="0" w:color="00000A"/>
            </w:tcBorders>
            <w:vAlign w:val="bottom"/>
          </w:tcPr>
          <w:p w:rsidR="00872364" w:rsidRPr="00872364" w:rsidRDefault="00872364" w:rsidP="0064702F">
            <w:pPr>
              <w:jc w:val="center"/>
              <w:rPr>
                <w:rFonts w:cs="Times New Roman"/>
                <w:lang w:val="ru-RU"/>
              </w:rPr>
            </w:pPr>
            <w:r>
              <w:rPr>
                <w:rFonts w:cs="Times New Roman"/>
                <w:sz w:val="22"/>
                <w:szCs w:val="22"/>
                <w:lang w:val="ru-RU"/>
              </w:rPr>
              <w:t>-</w:t>
            </w:r>
            <w:r w:rsidR="0064702F">
              <w:rPr>
                <w:rFonts w:cs="Times New Roman"/>
                <w:sz w:val="22"/>
                <w:szCs w:val="22"/>
                <w:lang w:val="ru-RU"/>
              </w:rPr>
              <w:t>557,3</w:t>
            </w:r>
          </w:p>
        </w:tc>
      </w:tr>
    </w:tbl>
    <w:p w:rsidR="00021953" w:rsidRDefault="00B221E2" w:rsidP="00B221E2">
      <w:pPr>
        <w:pStyle w:val="a4"/>
        <w:tabs>
          <w:tab w:val="left" w:pos="567"/>
        </w:tabs>
        <w:jc w:val="both"/>
        <w:rPr>
          <w:rStyle w:val="ab"/>
          <w:rFonts w:cs="Times New Roman"/>
          <w:color w:val="696969"/>
          <w:lang w:val="ru-RU"/>
        </w:rPr>
      </w:pPr>
      <w:r w:rsidRPr="007F3F0B">
        <w:rPr>
          <w:rStyle w:val="ab"/>
          <w:rFonts w:cs="Times New Roman"/>
          <w:color w:val="696969"/>
          <w:lang w:val="ru-RU"/>
        </w:rPr>
        <w:t xml:space="preserve">         </w:t>
      </w:r>
    </w:p>
    <w:p w:rsidR="0064702F" w:rsidRPr="0064702F" w:rsidRDefault="00021953" w:rsidP="00B221E2">
      <w:pPr>
        <w:pStyle w:val="a4"/>
        <w:tabs>
          <w:tab w:val="left" w:pos="567"/>
        </w:tabs>
        <w:jc w:val="both"/>
        <w:rPr>
          <w:rFonts w:cs="Times New Roman"/>
          <w:lang w:val="ru-RU"/>
        </w:rPr>
      </w:pPr>
      <w:r>
        <w:rPr>
          <w:rStyle w:val="ab"/>
          <w:rFonts w:cs="Times New Roman"/>
          <w:color w:val="696969"/>
          <w:lang w:val="ru-RU"/>
        </w:rPr>
        <w:t xml:space="preserve">           </w:t>
      </w:r>
      <w:r w:rsidR="00B221E2" w:rsidRPr="007F3F0B">
        <w:rPr>
          <w:rStyle w:val="ab"/>
          <w:rFonts w:cs="Times New Roman"/>
          <w:color w:val="696969"/>
          <w:lang w:val="ru-RU"/>
        </w:rPr>
        <w:t xml:space="preserve"> </w:t>
      </w:r>
      <w:r w:rsidR="00B221E2" w:rsidRPr="0064702F">
        <w:rPr>
          <w:rFonts w:cs="Times New Roman"/>
          <w:lang w:val="ru-RU"/>
        </w:rPr>
        <w:t xml:space="preserve">Из приведенных в </w:t>
      </w:r>
      <w:r w:rsidR="0064702F" w:rsidRPr="0064702F">
        <w:rPr>
          <w:rFonts w:cs="Times New Roman"/>
          <w:lang w:val="ru-RU"/>
        </w:rPr>
        <w:t>таблице данных видно, по оценке</w:t>
      </w:r>
      <w:r w:rsidR="00B221E2" w:rsidRPr="0064702F">
        <w:rPr>
          <w:rFonts w:cs="Times New Roman"/>
          <w:lang w:val="ru-RU"/>
        </w:rPr>
        <w:t xml:space="preserve"> администрации </w:t>
      </w:r>
      <w:proofErr w:type="spellStart"/>
      <w:r w:rsidR="00B221E2" w:rsidRPr="0064702F">
        <w:rPr>
          <w:rFonts w:cs="Times New Roman"/>
          <w:lang w:val="ru-RU"/>
        </w:rPr>
        <w:t>Краснолиповского</w:t>
      </w:r>
      <w:proofErr w:type="spellEnd"/>
      <w:r w:rsidR="00B221E2" w:rsidRPr="0064702F">
        <w:rPr>
          <w:rFonts w:cs="Times New Roman"/>
          <w:lang w:val="ru-RU"/>
        </w:rPr>
        <w:t xml:space="preserve"> сельского поселения в 20</w:t>
      </w:r>
      <w:r w:rsidR="002F7C42" w:rsidRPr="0064702F">
        <w:rPr>
          <w:rFonts w:cs="Times New Roman"/>
          <w:lang w:val="ru-RU"/>
        </w:rPr>
        <w:t>2</w:t>
      </w:r>
      <w:r w:rsidR="0064702F" w:rsidRPr="0064702F">
        <w:rPr>
          <w:rFonts w:cs="Times New Roman"/>
          <w:lang w:val="ru-RU"/>
        </w:rPr>
        <w:t>1</w:t>
      </w:r>
      <w:r w:rsidR="0064702F">
        <w:rPr>
          <w:rFonts w:cs="Times New Roman"/>
          <w:lang w:val="ru-RU"/>
        </w:rPr>
        <w:t xml:space="preserve"> году</w:t>
      </w:r>
      <w:r w:rsidR="00B221E2" w:rsidRPr="0064702F">
        <w:rPr>
          <w:rFonts w:cs="Times New Roman"/>
          <w:lang w:val="ru-RU"/>
        </w:rPr>
        <w:t xml:space="preserve"> прогнозируется рост с 20</w:t>
      </w:r>
      <w:r w:rsidR="0064702F" w:rsidRPr="0064702F">
        <w:rPr>
          <w:rFonts w:cs="Times New Roman"/>
          <w:lang w:val="ru-RU"/>
        </w:rPr>
        <w:t>20</w:t>
      </w:r>
      <w:r w:rsidR="00B221E2" w:rsidRPr="0064702F">
        <w:rPr>
          <w:rFonts w:cs="Times New Roman"/>
          <w:lang w:val="ru-RU"/>
        </w:rPr>
        <w:t xml:space="preserve"> г.</w:t>
      </w:r>
      <w:r w:rsidR="0064702F" w:rsidRPr="0064702F">
        <w:rPr>
          <w:rFonts w:cs="Times New Roman"/>
          <w:lang w:val="ru-RU"/>
        </w:rPr>
        <w:t xml:space="preserve"> по анализируемым показателям </w:t>
      </w:r>
      <w:r w:rsidR="0064702F">
        <w:rPr>
          <w:rFonts w:cs="Times New Roman"/>
          <w:lang w:val="ru-RU"/>
        </w:rPr>
        <w:t xml:space="preserve">кроме, объема платных услуг уменьшение в сравнении с оценкой 2020 года в 2021 году на 500,0 тыс. рублей, на 2022 – 2023 годы прогнозируется на уровне 2021 года; </w:t>
      </w:r>
      <w:proofErr w:type="gramStart"/>
      <w:r w:rsidR="0064702F">
        <w:rPr>
          <w:rFonts w:cs="Times New Roman"/>
          <w:lang w:val="ru-RU"/>
        </w:rPr>
        <w:t xml:space="preserve">безвозмездным поступлениям - 2448,5 тыс. рублей, на 2022 год - </w:t>
      </w:r>
      <w:r w:rsidR="0064702F" w:rsidRPr="0064702F">
        <w:rPr>
          <w:color w:val="000000"/>
          <w:sz w:val="22"/>
          <w:szCs w:val="22"/>
          <w:lang w:val="ru-RU"/>
        </w:rPr>
        <w:t>2487,6</w:t>
      </w:r>
      <w:r w:rsidR="0064702F">
        <w:rPr>
          <w:color w:val="000000"/>
          <w:sz w:val="22"/>
          <w:szCs w:val="22"/>
          <w:lang w:val="ru-RU"/>
        </w:rPr>
        <w:t xml:space="preserve"> тыс. рублей</w:t>
      </w:r>
      <w:r w:rsidR="0064702F">
        <w:rPr>
          <w:rFonts w:cs="Times New Roman"/>
          <w:lang w:val="ru-RU"/>
        </w:rPr>
        <w:t xml:space="preserve">, на 2023 год </w:t>
      </w:r>
      <w:r w:rsidR="00EF56F2">
        <w:rPr>
          <w:rFonts w:cs="Times New Roman"/>
          <w:lang w:val="ru-RU"/>
        </w:rPr>
        <w:t>–</w:t>
      </w:r>
      <w:r w:rsidR="0064702F">
        <w:rPr>
          <w:rFonts w:cs="Times New Roman"/>
          <w:lang w:val="ru-RU"/>
        </w:rPr>
        <w:t xml:space="preserve"> </w:t>
      </w:r>
      <w:r w:rsidR="00EF56F2">
        <w:rPr>
          <w:rFonts w:cs="Times New Roman"/>
          <w:lang w:val="ru-RU"/>
        </w:rPr>
        <w:t xml:space="preserve">2435,1 тыс. рублей, </w:t>
      </w:r>
      <w:r w:rsidR="0064702F">
        <w:rPr>
          <w:rFonts w:cs="Times New Roman"/>
          <w:lang w:val="ru-RU"/>
        </w:rPr>
        <w:t xml:space="preserve">общая сумма доходов бюджета </w:t>
      </w:r>
      <w:proofErr w:type="spellStart"/>
      <w:r w:rsidR="0064702F">
        <w:rPr>
          <w:rFonts w:cs="Times New Roman"/>
          <w:lang w:val="ru-RU"/>
        </w:rPr>
        <w:t>Краснолиповского</w:t>
      </w:r>
      <w:proofErr w:type="spellEnd"/>
      <w:r w:rsidR="0064702F">
        <w:rPr>
          <w:rFonts w:cs="Times New Roman"/>
          <w:lang w:val="ru-RU"/>
        </w:rPr>
        <w:t xml:space="preserve"> сельского поселения в целом уменьшается на 665,5 тыс. рублей и состав</w:t>
      </w:r>
      <w:r w:rsidR="00EF56F2">
        <w:rPr>
          <w:rFonts w:cs="Times New Roman"/>
          <w:lang w:val="ru-RU"/>
        </w:rPr>
        <w:t>и</w:t>
      </w:r>
      <w:r w:rsidR="0064702F">
        <w:rPr>
          <w:rFonts w:cs="Times New Roman"/>
          <w:lang w:val="ru-RU"/>
        </w:rPr>
        <w:t xml:space="preserve">т </w:t>
      </w:r>
      <w:r w:rsidR="00EF56F2">
        <w:rPr>
          <w:rFonts w:cs="Times New Roman"/>
          <w:lang w:val="ru-RU"/>
        </w:rPr>
        <w:t xml:space="preserve">в 2021 году - </w:t>
      </w:r>
      <w:r w:rsidR="0064702F">
        <w:rPr>
          <w:rFonts w:cs="Times New Roman"/>
          <w:lang w:val="ru-RU"/>
        </w:rPr>
        <w:t>6758,7 тыс. рублей, расходы бюджета в целом в 2021 году к оценке ожидаемого исполнения</w:t>
      </w:r>
      <w:r w:rsidR="00EF56F2">
        <w:rPr>
          <w:rFonts w:cs="Times New Roman"/>
          <w:lang w:val="ru-RU"/>
        </w:rPr>
        <w:t xml:space="preserve"> за 2020 год </w:t>
      </w:r>
      <w:r w:rsidR="0064702F">
        <w:rPr>
          <w:rFonts w:cs="Times New Roman"/>
          <w:lang w:val="ru-RU"/>
        </w:rPr>
        <w:t xml:space="preserve"> уменьшаются на </w:t>
      </w:r>
      <w:r w:rsidR="00EF56F2">
        <w:rPr>
          <w:rFonts w:cs="Times New Roman"/>
          <w:lang w:val="ru-RU"/>
        </w:rPr>
        <w:t>557,3</w:t>
      </w:r>
      <w:r w:rsidR="0064702F">
        <w:rPr>
          <w:rFonts w:cs="Times New Roman"/>
          <w:lang w:val="ru-RU"/>
        </w:rPr>
        <w:t xml:space="preserve"> тыс. рублей</w:t>
      </w:r>
      <w:r w:rsidR="00EF56F2">
        <w:rPr>
          <w:rFonts w:cs="Times New Roman"/>
          <w:lang w:val="ru-RU"/>
        </w:rPr>
        <w:t xml:space="preserve"> и составят</w:t>
      </w:r>
      <w:proofErr w:type="gramEnd"/>
      <w:r w:rsidR="00EF56F2">
        <w:rPr>
          <w:rFonts w:cs="Times New Roman"/>
          <w:lang w:val="ru-RU"/>
        </w:rPr>
        <w:t xml:space="preserve"> 6922,6 тыс. рублей.</w:t>
      </w:r>
    </w:p>
    <w:p w:rsidR="00B221E2" w:rsidRPr="00EF56F2" w:rsidRDefault="00EF56F2" w:rsidP="00B221E2">
      <w:pPr>
        <w:pStyle w:val="a4"/>
        <w:tabs>
          <w:tab w:val="left" w:pos="567"/>
        </w:tabs>
        <w:jc w:val="both"/>
        <w:rPr>
          <w:lang w:val="ru-RU"/>
        </w:rPr>
      </w:pPr>
      <w:r>
        <w:rPr>
          <w:rFonts w:cs="Times New Roman"/>
          <w:lang w:val="ru-RU"/>
        </w:rPr>
        <w:t xml:space="preserve"> </w:t>
      </w:r>
      <w:r w:rsidR="00B221E2" w:rsidRPr="007F3F0B">
        <w:rPr>
          <w:rFonts w:eastAsia="Times New Roman" w:cs="Times New Roman"/>
          <w:b/>
          <w:lang w:val="ru-RU" w:eastAsia="ru-RU"/>
        </w:rPr>
        <w:t xml:space="preserve">           </w:t>
      </w:r>
      <w:r w:rsidR="00B221E2" w:rsidRPr="00EF56F2">
        <w:rPr>
          <w:lang w:val="ru-RU"/>
        </w:rPr>
        <w:t>Анализ основных показателей Прогноза, представлен следующими данными:</w:t>
      </w:r>
    </w:p>
    <w:p w:rsidR="00B221E2" w:rsidRPr="00EF56F2" w:rsidRDefault="00B221E2" w:rsidP="00B221E2">
      <w:pPr>
        <w:shd w:val="clear" w:color="auto" w:fill="F9F9FC"/>
        <w:jc w:val="both"/>
        <w:rPr>
          <w:rFonts w:ascii="Trebuchet MS" w:hAnsi="Trebuchet MS"/>
          <w:lang w:val="ru-RU"/>
        </w:rPr>
      </w:pPr>
      <w:r w:rsidRPr="00EF56F2">
        <w:rPr>
          <w:rFonts w:cs="Times New Roman"/>
          <w:lang w:val="ru-RU"/>
        </w:rPr>
        <w:t xml:space="preserve">          - ч</w:t>
      </w:r>
      <w:r w:rsidRPr="00EF56F2">
        <w:rPr>
          <w:rFonts w:eastAsia="Times New Roman" w:cs="Times New Roman"/>
          <w:lang w:val="ru-RU"/>
        </w:rPr>
        <w:t xml:space="preserve">исленность постоянного населения </w:t>
      </w:r>
      <w:r w:rsidRPr="00EF56F2">
        <w:rPr>
          <w:lang w:val="ru-RU"/>
        </w:rPr>
        <w:t>в 20</w:t>
      </w:r>
      <w:r w:rsidR="002F7C42" w:rsidRPr="00EF56F2">
        <w:rPr>
          <w:lang w:val="ru-RU"/>
        </w:rPr>
        <w:t>2</w:t>
      </w:r>
      <w:r w:rsidR="00EF56F2" w:rsidRPr="00EF56F2">
        <w:rPr>
          <w:lang w:val="ru-RU"/>
        </w:rPr>
        <w:t>1</w:t>
      </w:r>
      <w:r w:rsidRPr="00EF56F2">
        <w:rPr>
          <w:lang w:val="ru-RU"/>
        </w:rPr>
        <w:t>-202</w:t>
      </w:r>
      <w:r w:rsidR="00EF56F2" w:rsidRPr="00EF56F2">
        <w:rPr>
          <w:lang w:val="ru-RU"/>
        </w:rPr>
        <w:t>3</w:t>
      </w:r>
      <w:r w:rsidRPr="00EF56F2">
        <w:rPr>
          <w:lang w:val="ru-RU"/>
        </w:rPr>
        <w:t xml:space="preserve"> годах прогнозируется в количестве </w:t>
      </w:r>
      <w:r w:rsidR="00EF56F2" w:rsidRPr="00EF56F2">
        <w:rPr>
          <w:rFonts w:cs="Times New Roman"/>
          <w:lang w:val="ru-RU"/>
        </w:rPr>
        <w:t>соответственно 1217 чел., 1218 чел., 1219 чел.,</w:t>
      </w:r>
      <w:r w:rsidRPr="00EF56F2">
        <w:rPr>
          <w:lang w:val="ru-RU"/>
        </w:rPr>
        <w:t xml:space="preserve"> что  на уровне оценки</w:t>
      </w:r>
      <w:r w:rsidRPr="00EF56F2">
        <w:t> </w:t>
      </w:r>
      <w:r w:rsidRPr="00EF56F2">
        <w:rPr>
          <w:lang w:val="ru-RU"/>
        </w:rPr>
        <w:t xml:space="preserve"> 20</w:t>
      </w:r>
      <w:r w:rsidR="00EF56F2" w:rsidRPr="00EF56F2">
        <w:rPr>
          <w:lang w:val="ru-RU"/>
        </w:rPr>
        <w:t xml:space="preserve">20 </w:t>
      </w:r>
      <w:r w:rsidRPr="00EF56F2">
        <w:rPr>
          <w:lang w:val="ru-RU"/>
        </w:rPr>
        <w:t xml:space="preserve">года;    </w:t>
      </w:r>
      <w:r w:rsidRPr="00EF56F2">
        <w:rPr>
          <w:rFonts w:ascii="Trebuchet MS" w:hAnsi="Trebuchet MS"/>
          <w:lang w:val="ru-RU"/>
        </w:rPr>
        <w:t xml:space="preserve"> </w:t>
      </w:r>
    </w:p>
    <w:p w:rsidR="00B221E2" w:rsidRPr="00EF56F2" w:rsidRDefault="00B221E2" w:rsidP="00B221E2">
      <w:pPr>
        <w:spacing w:line="255" w:lineRule="atLeast"/>
        <w:ind w:firstLine="150"/>
        <w:jc w:val="both"/>
        <w:rPr>
          <w:rFonts w:ascii="Trebuchet MS" w:hAnsi="Trebuchet MS"/>
          <w:lang w:val="ru-RU"/>
        </w:rPr>
      </w:pPr>
      <w:r w:rsidRPr="00EF56F2">
        <w:rPr>
          <w:rFonts w:eastAsia="Times New Roman" w:cs="Times New Roman"/>
          <w:lang w:val="ru-RU"/>
        </w:rPr>
        <w:t xml:space="preserve">         - трудовые ресурсы </w:t>
      </w:r>
      <w:r w:rsidRPr="00EF56F2">
        <w:rPr>
          <w:lang w:val="ru-RU"/>
        </w:rPr>
        <w:t>в 20</w:t>
      </w:r>
      <w:r w:rsidR="00A17FA5" w:rsidRPr="00EF56F2">
        <w:rPr>
          <w:lang w:val="ru-RU"/>
        </w:rPr>
        <w:t>2</w:t>
      </w:r>
      <w:r w:rsidR="00EF56F2" w:rsidRPr="00EF56F2">
        <w:rPr>
          <w:lang w:val="ru-RU"/>
        </w:rPr>
        <w:t>1</w:t>
      </w:r>
      <w:r w:rsidRPr="00EF56F2">
        <w:rPr>
          <w:lang w:val="ru-RU"/>
        </w:rPr>
        <w:t xml:space="preserve"> – 202</w:t>
      </w:r>
      <w:r w:rsidR="00EF56F2" w:rsidRPr="00EF56F2">
        <w:rPr>
          <w:lang w:val="ru-RU"/>
        </w:rPr>
        <w:t>3</w:t>
      </w:r>
      <w:r w:rsidRPr="00EF56F2">
        <w:rPr>
          <w:lang w:val="ru-RU"/>
        </w:rPr>
        <w:t xml:space="preserve"> году прогнозируется в количестве  </w:t>
      </w:r>
      <w:r w:rsidR="00EF56F2" w:rsidRPr="00EF56F2">
        <w:rPr>
          <w:lang w:val="ru-RU"/>
        </w:rPr>
        <w:t xml:space="preserve"> 755</w:t>
      </w:r>
      <w:r w:rsidRPr="00EF56F2">
        <w:rPr>
          <w:lang w:val="ru-RU"/>
        </w:rPr>
        <w:t xml:space="preserve"> чел., </w:t>
      </w:r>
      <w:r w:rsidR="005A7771" w:rsidRPr="00EF56F2">
        <w:rPr>
          <w:lang w:val="ru-RU"/>
        </w:rPr>
        <w:t>на уровне оценки 20</w:t>
      </w:r>
      <w:r w:rsidR="00EF56F2" w:rsidRPr="00EF56F2">
        <w:rPr>
          <w:lang w:val="ru-RU"/>
        </w:rPr>
        <w:t>20</w:t>
      </w:r>
      <w:r w:rsidR="005A7771" w:rsidRPr="00EF56F2">
        <w:rPr>
          <w:lang w:val="ru-RU"/>
        </w:rPr>
        <w:t xml:space="preserve"> года;</w:t>
      </w:r>
    </w:p>
    <w:p w:rsidR="00B221E2" w:rsidRPr="00EF56F2" w:rsidRDefault="00B221E2" w:rsidP="00B221E2">
      <w:pPr>
        <w:shd w:val="clear" w:color="auto" w:fill="F9F9FC"/>
        <w:jc w:val="both"/>
        <w:rPr>
          <w:rFonts w:cs="Times New Roman"/>
          <w:lang w:val="ru-RU"/>
        </w:rPr>
      </w:pPr>
      <w:r w:rsidRPr="00EF56F2">
        <w:rPr>
          <w:rFonts w:cs="Times New Roman"/>
          <w:lang w:val="ru-RU"/>
        </w:rPr>
        <w:t xml:space="preserve">            - </w:t>
      </w:r>
      <w:r w:rsidRPr="00EF56F2">
        <w:rPr>
          <w:rFonts w:eastAsia="Times New Roman" w:cs="Times New Roman"/>
          <w:lang w:val="ru-RU"/>
        </w:rPr>
        <w:t>численность занятых в экономике</w:t>
      </w:r>
      <w:r w:rsidRPr="00EF56F2">
        <w:rPr>
          <w:lang w:val="ru-RU"/>
        </w:rPr>
        <w:t xml:space="preserve"> в 20</w:t>
      </w:r>
      <w:r w:rsidR="005A7771" w:rsidRPr="00EF56F2">
        <w:rPr>
          <w:lang w:val="ru-RU"/>
        </w:rPr>
        <w:t>2</w:t>
      </w:r>
      <w:r w:rsidR="00EF56F2" w:rsidRPr="00EF56F2">
        <w:rPr>
          <w:lang w:val="ru-RU"/>
        </w:rPr>
        <w:t>1</w:t>
      </w:r>
      <w:r w:rsidRPr="00EF56F2">
        <w:rPr>
          <w:lang w:val="ru-RU"/>
        </w:rPr>
        <w:t>-202</w:t>
      </w:r>
      <w:r w:rsidR="00EF56F2" w:rsidRPr="00EF56F2">
        <w:rPr>
          <w:lang w:val="ru-RU"/>
        </w:rPr>
        <w:t>3</w:t>
      </w:r>
      <w:r w:rsidRPr="00EF56F2">
        <w:rPr>
          <w:lang w:val="ru-RU"/>
        </w:rPr>
        <w:t xml:space="preserve"> годах прогнозируется в количестве </w:t>
      </w:r>
      <w:r w:rsidR="005A7771" w:rsidRPr="00EF56F2">
        <w:rPr>
          <w:lang w:val="ru-RU"/>
        </w:rPr>
        <w:t>714</w:t>
      </w:r>
      <w:r w:rsidRPr="00EF56F2">
        <w:rPr>
          <w:lang w:val="ru-RU"/>
        </w:rPr>
        <w:t xml:space="preserve"> чел., что </w:t>
      </w:r>
      <w:r w:rsidR="00EF56F2" w:rsidRPr="00EF56F2">
        <w:rPr>
          <w:lang w:val="ru-RU"/>
        </w:rPr>
        <w:t xml:space="preserve">на 14 чел. выше, чем </w:t>
      </w:r>
      <w:r w:rsidR="005A7771" w:rsidRPr="00EF56F2">
        <w:rPr>
          <w:lang w:val="ru-RU"/>
        </w:rPr>
        <w:t>установлено на уровне 20</w:t>
      </w:r>
      <w:r w:rsidR="00EF56F2" w:rsidRPr="00EF56F2">
        <w:rPr>
          <w:lang w:val="ru-RU"/>
        </w:rPr>
        <w:t>20</w:t>
      </w:r>
      <w:r w:rsidR="005A7771" w:rsidRPr="00EF56F2">
        <w:rPr>
          <w:lang w:val="ru-RU"/>
        </w:rPr>
        <w:t xml:space="preserve"> года;</w:t>
      </w:r>
      <w:r w:rsidRPr="00EF56F2">
        <w:rPr>
          <w:lang w:val="ru-RU"/>
        </w:rPr>
        <w:t xml:space="preserve">  </w:t>
      </w:r>
    </w:p>
    <w:p w:rsidR="00B221E2" w:rsidRPr="00EF56F2" w:rsidRDefault="00B221E2" w:rsidP="00B221E2">
      <w:pPr>
        <w:shd w:val="clear" w:color="auto" w:fill="F9F9FC"/>
        <w:jc w:val="both"/>
        <w:rPr>
          <w:rFonts w:cs="Times New Roman"/>
          <w:lang w:val="ru-RU"/>
        </w:rPr>
      </w:pPr>
      <w:r w:rsidRPr="00EF56F2">
        <w:rPr>
          <w:rFonts w:cs="Times New Roman"/>
          <w:lang w:val="ru-RU"/>
        </w:rPr>
        <w:t xml:space="preserve">            - с</w:t>
      </w:r>
      <w:r w:rsidRPr="00EF56F2">
        <w:rPr>
          <w:lang w:val="ru-RU"/>
        </w:rPr>
        <w:t>огласно прогнозным данным оборот розничной торговли составит в действующих ценах</w:t>
      </w:r>
      <w:r w:rsidRPr="00EF56F2">
        <w:t> </w:t>
      </w:r>
      <w:r w:rsidRPr="00EF56F2">
        <w:rPr>
          <w:lang w:val="ru-RU"/>
        </w:rPr>
        <w:t>соответствующих лет в 20</w:t>
      </w:r>
      <w:r w:rsidR="005A7771" w:rsidRPr="00EF56F2">
        <w:rPr>
          <w:lang w:val="ru-RU"/>
        </w:rPr>
        <w:t>2</w:t>
      </w:r>
      <w:r w:rsidR="00EF56F2" w:rsidRPr="00EF56F2">
        <w:rPr>
          <w:lang w:val="ru-RU"/>
        </w:rPr>
        <w:t>1</w:t>
      </w:r>
      <w:r w:rsidRPr="00EF56F2">
        <w:rPr>
          <w:lang w:val="ru-RU"/>
        </w:rPr>
        <w:t xml:space="preserve"> году  - </w:t>
      </w:r>
      <w:r w:rsidR="00EF56F2" w:rsidRPr="00EF56F2">
        <w:rPr>
          <w:lang w:val="ru-RU"/>
        </w:rPr>
        <w:t>33000</w:t>
      </w:r>
      <w:r w:rsidRPr="00EF56F2">
        <w:rPr>
          <w:lang w:val="ru-RU"/>
        </w:rPr>
        <w:t xml:space="preserve">  тыс.  рублей</w:t>
      </w:r>
      <w:proofErr w:type="gramStart"/>
      <w:r w:rsidRPr="00EF56F2">
        <w:rPr>
          <w:lang w:val="ru-RU"/>
        </w:rPr>
        <w:t xml:space="preserve"> </w:t>
      </w:r>
      <w:r w:rsidR="00EF56F2" w:rsidRPr="00EF56F2">
        <w:rPr>
          <w:lang w:val="ru-RU"/>
        </w:rPr>
        <w:t>,</w:t>
      </w:r>
      <w:proofErr w:type="gramEnd"/>
      <w:r w:rsidR="00EF56F2" w:rsidRPr="00EF56F2">
        <w:rPr>
          <w:lang w:val="ru-RU"/>
        </w:rPr>
        <w:t xml:space="preserve"> т.е. на уровне </w:t>
      </w:r>
      <w:r w:rsidRPr="00EF56F2">
        <w:rPr>
          <w:lang w:val="ru-RU"/>
        </w:rPr>
        <w:t>20</w:t>
      </w:r>
      <w:r w:rsidR="00EF56F2" w:rsidRPr="00EF56F2">
        <w:rPr>
          <w:lang w:val="ru-RU"/>
        </w:rPr>
        <w:t>20 года</w:t>
      </w:r>
      <w:r w:rsidRPr="00EF56F2">
        <w:rPr>
          <w:lang w:val="ru-RU"/>
        </w:rPr>
        <w:t>, в 202</w:t>
      </w:r>
      <w:r w:rsidR="00EF56F2" w:rsidRPr="00EF56F2">
        <w:rPr>
          <w:lang w:val="ru-RU"/>
        </w:rPr>
        <w:t>2</w:t>
      </w:r>
      <w:r w:rsidRPr="00EF56F2">
        <w:rPr>
          <w:lang w:val="ru-RU"/>
        </w:rPr>
        <w:t xml:space="preserve"> году – </w:t>
      </w:r>
      <w:r w:rsidR="00EF56F2" w:rsidRPr="00EF56F2">
        <w:rPr>
          <w:lang w:val="ru-RU"/>
        </w:rPr>
        <w:t>33001,0</w:t>
      </w:r>
      <w:r w:rsidRPr="00EF56F2">
        <w:rPr>
          <w:lang w:val="ru-RU"/>
        </w:rPr>
        <w:t xml:space="preserve"> тыс. рублей (на </w:t>
      </w:r>
      <w:r w:rsidR="00EF56F2" w:rsidRPr="00EF56F2">
        <w:rPr>
          <w:lang w:val="ru-RU"/>
        </w:rPr>
        <w:t>0,1</w:t>
      </w:r>
      <w:r w:rsidRPr="00EF56F2">
        <w:rPr>
          <w:lang w:val="ru-RU"/>
        </w:rPr>
        <w:t xml:space="preserve"> тыс. рублей больше к 20</w:t>
      </w:r>
      <w:r w:rsidR="005A7771" w:rsidRPr="00EF56F2">
        <w:rPr>
          <w:lang w:val="ru-RU"/>
        </w:rPr>
        <w:t>2</w:t>
      </w:r>
      <w:r w:rsidR="00EF56F2" w:rsidRPr="00EF56F2">
        <w:rPr>
          <w:lang w:val="ru-RU"/>
        </w:rPr>
        <w:t>2</w:t>
      </w:r>
      <w:r w:rsidRPr="00EF56F2">
        <w:rPr>
          <w:lang w:val="ru-RU"/>
        </w:rPr>
        <w:t xml:space="preserve"> году), в 202</w:t>
      </w:r>
      <w:r w:rsidR="00EF56F2" w:rsidRPr="00EF56F2">
        <w:rPr>
          <w:lang w:val="ru-RU"/>
        </w:rPr>
        <w:t>3</w:t>
      </w:r>
      <w:r w:rsidRPr="00EF56F2">
        <w:rPr>
          <w:lang w:val="ru-RU"/>
        </w:rPr>
        <w:t xml:space="preserve"> году   </w:t>
      </w:r>
      <w:r w:rsidR="005A7771" w:rsidRPr="00EF56F2">
        <w:rPr>
          <w:lang w:val="ru-RU"/>
        </w:rPr>
        <w:t xml:space="preserve">- </w:t>
      </w:r>
      <w:r w:rsidR="00EF56F2" w:rsidRPr="00EF56F2">
        <w:rPr>
          <w:lang w:val="ru-RU"/>
        </w:rPr>
        <w:t>33002,0</w:t>
      </w:r>
      <w:r w:rsidRPr="00EF56F2">
        <w:rPr>
          <w:lang w:val="ru-RU"/>
        </w:rPr>
        <w:t xml:space="preserve">тыс. рублей (рост к предыдущему году  на </w:t>
      </w:r>
      <w:r w:rsidR="00EF56F2" w:rsidRPr="00EF56F2">
        <w:rPr>
          <w:lang w:val="ru-RU"/>
        </w:rPr>
        <w:t>0,1</w:t>
      </w:r>
      <w:r w:rsidRPr="00EF56F2">
        <w:rPr>
          <w:lang w:val="ru-RU"/>
        </w:rPr>
        <w:t xml:space="preserve"> тыс. рублей);</w:t>
      </w:r>
      <w:r w:rsidRPr="00EF56F2">
        <w:rPr>
          <w:rFonts w:cs="Times New Roman"/>
          <w:lang w:val="ru-RU"/>
        </w:rPr>
        <w:t xml:space="preserve">  </w:t>
      </w:r>
    </w:p>
    <w:p w:rsidR="00B221E2" w:rsidRPr="00EF56F2" w:rsidRDefault="00B221E2" w:rsidP="00B221E2">
      <w:pPr>
        <w:shd w:val="clear" w:color="auto" w:fill="F9F9FC"/>
        <w:jc w:val="both"/>
        <w:rPr>
          <w:rFonts w:ascii="Trebuchet MS" w:hAnsi="Trebuchet MS"/>
          <w:lang w:val="ru-RU"/>
        </w:rPr>
      </w:pPr>
      <w:r w:rsidRPr="00EF56F2">
        <w:rPr>
          <w:rFonts w:cs="Times New Roman"/>
          <w:lang w:val="ru-RU"/>
        </w:rPr>
        <w:t xml:space="preserve">           -фонд начисленной заработной платы всех работников</w:t>
      </w:r>
      <w:r w:rsidRPr="00EF56F2">
        <w:rPr>
          <w:lang w:val="ru-RU"/>
        </w:rPr>
        <w:t xml:space="preserve"> в 20</w:t>
      </w:r>
      <w:r w:rsidR="005A7771" w:rsidRPr="00EF56F2">
        <w:rPr>
          <w:lang w:val="ru-RU"/>
        </w:rPr>
        <w:t>2</w:t>
      </w:r>
      <w:r w:rsidR="00EF56F2" w:rsidRPr="00EF56F2">
        <w:rPr>
          <w:lang w:val="ru-RU"/>
        </w:rPr>
        <w:t>1</w:t>
      </w:r>
      <w:r w:rsidRPr="00EF56F2">
        <w:rPr>
          <w:lang w:val="ru-RU"/>
        </w:rPr>
        <w:t xml:space="preserve"> году прогнозируется в сумме   </w:t>
      </w:r>
      <w:r w:rsidR="00EF56F2" w:rsidRPr="00EF56F2">
        <w:rPr>
          <w:rFonts w:cs="Times New Roman"/>
          <w:lang w:val="ru-RU"/>
        </w:rPr>
        <w:t xml:space="preserve"> 736768,2</w:t>
      </w:r>
      <w:r w:rsidRPr="00EF56F2">
        <w:rPr>
          <w:rFonts w:cs="Times New Roman"/>
          <w:lang w:val="ru-RU"/>
        </w:rPr>
        <w:t xml:space="preserve"> тыс</w:t>
      </w:r>
      <w:r w:rsidRPr="00EF56F2">
        <w:rPr>
          <w:lang w:val="ru-RU"/>
        </w:rPr>
        <w:t>. рублей, что в фактических ценах больше оценки</w:t>
      </w:r>
      <w:r w:rsidRPr="00EF56F2">
        <w:t> </w:t>
      </w:r>
      <w:r w:rsidRPr="00EF56F2">
        <w:rPr>
          <w:lang w:val="ru-RU"/>
        </w:rPr>
        <w:t xml:space="preserve"> 20</w:t>
      </w:r>
      <w:r w:rsidR="00EF56F2" w:rsidRPr="00EF56F2">
        <w:rPr>
          <w:lang w:val="ru-RU"/>
        </w:rPr>
        <w:t>20</w:t>
      </w:r>
      <w:r w:rsidRPr="00EF56F2">
        <w:rPr>
          <w:lang w:val="ru-RU"/>
        </w:rPr>
        <w:t xml:space="preserve"> года на </w:t>
      </w:r>
      <w:r w:rsidRPr="00EF56F2">
        <w:rPr>
          <w:rFonts w:cs="Times New Roman"/>
          <w:lang w:val="ru-RU"/>
        </w:rPr>
        <w:t>+</w:t>
      </w:r>
      <w:r w:rsidR="00EF56F2" w:rsidRPr="00EF56F2">
        <w:rPr>
          <w:rFonts w:cs="Times New Roman"/>
          <w:lang w:val="ru-RU"/>
        </w:rPr>
        <w:t>2250,11</w:t>
      </w:r>
      <w:r w:rsidRPr="00EF56F2">
        <w:rPr>
          <w:lang w:val="ru-RU"/>
        </w:rPr>
        <w:t xml:space="preserve">  тыс. рублей, в 202</w:t>
      </w:r>
      <w:r w:rsidR="00EF56F2" w:rsidRPr="00EF56F2">
        <w:rPr>
          <w:lang w:val="ru-RU"/>
        </w:rPr>
        <w:t xml:space="preserve">2 </w:t>
      </w:r>
      <w:r w:rsidRPr="00EF56F2">
        <w:rPr>
          <w:lang w:val="ru-RU"/>
        </w:rPr>
        <w:t xml:space="preserve">году- </w:t>
      </w:r>
      <w:r w:rsidR="00EF56F2" w:rsidRPr="00EF56F2">
        <w:rPr>
          <w:rFonts w:cs="Times New Roman"/>
          <w:lang w:val="ru-RU"/>
        </w:rPr>
        <w:t>76302,8</w:t>
      </w:r>
      <w:r w:rsidRPr="00EF56F2">
        <w:rPr>
          <w:rFonts w:cs="Times New Roman"/>
          <w:lang w:val="ru-RU"/>
        </w:rPr>
        <w:t xml:space="preserve">  тыс</w:t>
      </w:r>
      <w:r w:rsidRPr="00EF56F2">
        <w:rPr>
          <w:lang w:val="ru-RU"/>
        </w:rPr>
        <w:t xml:space="preserve">. рублей </w:t>
      </w:r>
      <w:r w:rsidR="00EF56F2" w:rsidRPr="00EF56F2">
        <w:rPr>
          <w:lang w:val="ru-RU"/>
        </w:rPr>
        <w:t xml:space="preserve"> </w:t>
      </w:r>
      <w:r w:rsidRPr="00EF56F2">
        <w:rPr>
          <w:lang w:val="ru-RU"/>
        </w:rPr>
        <w:t>в 202</w:t>
      </w:r>
      <w:r w:rsidR="00EF56F2" w:rsidRPr="00EF56F2">
        <w:rPr>
          <w:lang w:val="ru-RU"/>
        </w:rPr>
        <w:t>3</w:t>
      </w:r>
      <w:r w:rsidRPr="00EF56F2">
        <w:rPr>
          <w:lang w:val="ru-RU"/>
        </w:rPr>
        <w:t xml:space="preserve"> году – </w:t>
      </w:r>
      <w:r w:rsidR="00EF56F2" w:rsidRPr="00EF56F2">
        <w:rPr>
          <w:rFonts w:cs="Times New Roman"/>
          <w:lang w:val="ru-RU"/>
        </w:rPr>
        <w:t xml:space="preserve"> 81579,54</w:t>
      </w:r>
      <w:r w:rsidR="005A7771" w:rsidRPr="00EF56F2">
        <w:rPr>
          <w:rFonts w:cs="Times New Roman"/>
          <w:lang w:val="ru-RU"/>
        </w:rPr>
        <w:t xml:space="preserve"> </w:t>
      </w:r>
      <w:r w:rsidRPr="00EF56F2">
        <w:rPr>
          <w:rFonts w:cs="Times New Roman"/>
          <w:lang w:val="ru-RU"/>
        </w:rPr>
        <w:t>тыс.</w:t>
      </w:r>
      <w:r w:rsidRPr="00EF56F2">
        <w:rPr>
          <w:lang w:val="ru-RU"/>
        </w:rPr>
        <w:t xml:space="preserve"> рублей</w:t>
      </w:r>
      <w:r w:rsidR="00EF56F2" w:rsidRPr="00EF56F2">
        <w:rPr>
          <w:lang w:val="ru-RU"/>
        </w:rPr>
        <w:t>;</w:t>
      </w:r>
      <w:r w:rsidRPr="00EF56F2">
        <w:rPr>
          <w:lang w:val="ru-RU"/>
        </w:rPr>
        <w:t xml:space="preserve"> </w:t>
      </w:r>
      <w:r w:rsidR="00EF56F2" w:rsidRPr="00EF56F2">
        <w:rPr>
          <w:lang w:val="ru-RU"/>
        </w:rPr>
        <w:t xml:space="preserve"> </w:t>
      </w:r>
      <w:r w:rsidRPr="00EF56F2">
        <w:rPr>
          <w:lang w:val="ru-RU"/>
        </w:rPr>
        <w:t xml:space="preserve">   </w:t>
      </w:r>
      <w:r w:rsidRPr="00EF56F2">
        <w:rPr>
          <w:rFonts w:ascii="Trebuchet MS" w:hAnsi="Trebuchet MS"/>
          <w:lang w:val="ru-RU"/>
        </w:rPr>
        <w:t xml:space="preserve"> </w:t>
      </w:r>
    </w:p>
    <w:p w:rsidR="00EF56F2" w:rsidRDefault="00B221E2" w:rsidP="00EF56F2">
      <w:pPr>
        <w:shd w:val="clear" w:color="auto" w:fill="F9F9FC"/>
        <w:ind w:firstLine="708"/>
        <w:jc w:val="both"/>
        <w:rPr>
          <w:lang w:val="ru-RU"/>
        </w:rPr>
      </w:pPr>
      <w:r w:rsidRPr="00EF56F2">
        <w:rPr>
          <w:rFonts w:cs="Times New Roman"/>
          <w:lang w:val="ru-RU"/>
        </w:rPr>
        <w:t xml:space="preserve">-среднемесячная заработная плата </w:t>
      </w:r>
      <w:r w:rsidRPr="00EF56F2">
        <w:rPr>
          <w:lang w:val="ru-RU"/>
        </w:rPr>
        <w:t>в 20</w:t>
      </w:r>
      <w:r w:rsidR="005A7771" w:rsidRPr="00EF56F2">
        <w:rPr>
          <w:lang w:val="ru-RU"/>
        </w:rPr>
        <w:t>2</w:t>
      </w:r>
      <w:r w:rsidR="00EF56F2" w:rsidRPr="00EF56F2">
        <w:rPr>
          <w:lang w:val="ru-RU"/>
        </w:rPr>
        <w:t>1-2023</w:t>
      </w:r>
      <w:r w:rsidRPr="00EF56F2">
        <w:rPr>
          <w:lang w:val="ru-RU"/>
        </w:rPr>
        <w:t xml:space="preserve"> год</w:t>
      </w:r>
      <w:r w:rsidR="00EF56F2" w:rsidRPr="00EF56F2">
        <w:rPr>
          <w:lang w:val="ru-RU"/>
        </w:rPr>
        <w:t>ах</w:t>
      </w:r>
      <w:r w:rsidRPr="00EF56F2">
        <w:rPr>
          <w:lang w:val="ru-RU"/>
        </w:rPr>
        <w:t xml:space="preserve"> прогнозируется в сумме </w:t>
      </w:r>
      <w:r w:rsidR="00EF56F2" w:rsidRPr="00EF56F2">
        <w:rPr>
          <w:rFonts w:cs="Times New Roman"/>
          <w:lang w:val="ru-RU"/>
        </w:rPr>
        <w:t>12130</w:t>
      </w:r>
      <w:r w:rsidRPr="00EF56F2">
        <w:rPr>
          <w:rFonts w:cs="Times New Roman"/>
          <w:lang w:val="ru-RU"/>
        </w:rPr>
        <w:t xml:space="preserve"> </w:t>
      </w:r>
      <w:r w:rsidRPr="00EF56F2">
        <w:rPr>
          <w:lang w:val="ru-RU"/>
        </w:rPr>
        <w:t xml:space="preserve">рублей, что в фактических ценах </w:t>
      </w:r>
      <w:r w:rsidR="00EF56F2" w:rsidRPr="00EF56F2">
        <w:rPr>
          <w:lang w:val="ru-RU"/>
        </w:rPr>
        <w:t>на уровне</w:t>
      </w:r>
      <w:r w:rsidRPr="00EF56F2">
        <w:rPr>
          <w:lang w:val="ru-RU"/>
        </w:rPr>
        <w:t xml:space="preserve"> оценки</w:t>
      </w:r>
      <w:r w:rsidRPr="00EF56F2">
        <w:t> </w:t>
      </w:r>
      <w:r w:rsidRPr="00EF56F2">
        <w:rPr>
          <w:lang w:val="ru-RU"/>
        </w:rPr>
        <w:t xml:space="preserve"> 20</w:t>
      </w:r>
      <w:r w:rsidR="00EF56F2" w:rsidRPr="00EF56F2">
        <w:rPr>
          <w:lang w:val="ru-RU"/>
        </w:rPr>
        <w:t>20</w:t>
      </w:r>
      <w:r w:rsidRPr="00EF56F2">
        <w:rPr>
          <w:lang w:val="ru-RU"/>
        </w:rPr>
        <w:t xml:space="preserve"> года на </w:t>
      </w:r>
      <w:r w:rsidR="005A7771" w:rsidRPr="00EF56F2">
        <w:rPr>
          <w:lang w:val="ru-RU"/>
        </w:rPr>
        <w:t>+</w:t>
      </w:r>
      <w:r w:rsidRPr="00EF56F2">
        <w:rPr>
          <w:lang w:val="ru-RU"/>
        </w:rPr>
        <w:t>1592 рублей</w:t>
      </w:r>
      <w:r w:rsidR="00EF56F2">
        <w:rPr>
          <w:lang w:val="ru-RU"/>
        </w:rPr>
        <w:t>.</w:t>
      </w:r>
      <w:r w:rsidR="00EF56F2" w:rsidRPr="00EF56F2">
        <w:rPr>
          <w:lang w:val="ru-RU"/>
        </w:rPr>
        <w:t xml:space="preserve"> </w:t>
      </w:r>
    </w:p>
    <w:p w:rsidR="00B221E2" w:rsidRPr="00EF56F2" w:rsidRDefault="00B221E2" w:rsidP="00EF56F2">
      <w:pPr>
        <w:shd w:val="clear" w:color="auto" w:fill="F9F9FC"/>
        <w:ind w:firstLine="708"/>
        <w:jc w:val="both"/>
        <w:rPr>
          <w:lang w:val="ru-RU"/>
        </w:rPr>
      </w:pPr>
      <w:r w:rsidRPr="007F3F0B">
        <w:rPr>
          <w:b/>
          <w:color w:val="000000"/>
          <w:spacing w:val="1"/>
          <w:lang w:val="ru-RU"/>
        </w:rPr>
        <w:t xml:space="preserve"> </w:t>
      </w:r>
      <w:r w:rsidRPr="00EF56F2">
        <w:rPr>
          <w:rFonts w:eastAsia="Calibri"/>
          <w:lang w:val="ru-RU"/>
        </w:rPr>
        <w:t xml:space="preserve">В целом на перспективы социально-экономического развития </w:t>
      </w:r>
      <w:proofErr w:type="spellStart"/>
      <w:r w:rsidRPr="00EF56F2">
        <w:rPr>
          <w:rFonts w:eastAsia="Calibri"/>
          <w:lang w:val="ru-RU"/>
        </w:rPr>
        <w:t>Краснолиповского</w:t>
      </w:r>
      <w:proofErr w:type="spellEnd"/>
      <w:r w:rsidRPr="00EF56F2">
        <w:rPr>
          <w:rFonts w:eastAsia="Calibri"/>
          <w:lang w:val="ru-RU"/>
        </w:rPr>
        <w:t xml:space="preserve"> сельского поселения в планируемом периоде существенное влияние окажут своевременность и полнота поступлений доходов в бюджет,  </w:t>
      </w:r>
      <w:r w:rsidRPr="00EF56F2">
        <w:rPr>
          <w:rFonts w:eastAsia="Calibri"/>
          <w:bCs/>
          <w:lang w:val="ru-RU"/>
        </w:rPr>
        <w:t xml:space="preserve">реализация муниципальных целевых программ.  </w:t>
      </w:r>
    </w:p>
    <w:p w:rsidR="00B221E2" w:rsidRPr="00EF56F2" w:rsidRDefault="00255D2F" w:rsidP="00720F5B">
      <w:pPr>
        <w:pStyle w:val="a4"/>
        <w:tabs>
          <w:tab w:val="left" w:pos="9780"/>
        </w:tabs>
        <w:ind w:right="-1"/>
        <w:jc w:val="both"/>
        <w:rPr>
          <w:lang w:val="ru-RU"/>
        </w:rPr>
      </w:pPr>
      <w:r>
        <w:rPr>
          <w:b/>
          <w:color w:val="000000"/>
          <w:spacing w:val="1"/>
          <w:lang w:val="ru-RU"/>
        </w:rPr>
        <w:t xml:space="preserve">            </w:t>
      </w:r>
      <w:r w:rsidR="00B221E2" w:rsidRPr="00EF56F2">
        <w:rPr>
          <w:color w:val="000000"/>
          <w:spacing w:val="1"/>
          <w:lang w:val="ru-RU"/>
        </w:rPr>
        <w:t xml:space="preserve">По заключению </w:t>
      </w:r>
      <w:r w:rsidR="00B221E2" w:rsidRPr="00EF56F2">
        <w:rPr>
          <w:lang w:val="ru-RU"/>
        </w:rPr>
        <w:t>контрольно-счетной палаты Прогноз   на 20</w:t>
      </w:r>
      <w:r w:rsidR="009130D1" w:rsidRPr="00EF56F2">
        <w:rPr>
          <w:lang w:val="ru-RU"/>
        </w:rPr>
        <w:t>2</w:t>
      </w:r>
      <w:r w:rsidR="00EF56F2" w:rsidRPr="00EF56F2">
        <w:rPr>
          <w:lang w:val="ru-RU"/>
        </w:rPr>
        <w:t>1</w:t>
      </w:r>
      <w:r w:rsidR="00B221E2" w:rsidRPr="00EF56F2">
        <w:rPr>
          <w:lang w:val="ru-RU"/>
        </w:rPr>
        <w:t xml:space="preserve"> год и на плановый период 202</w:t>
      </w:r>
      <w:r w:rsidR="00EF56F2" w:rsidRPr="00EF56F2">
        <w:rPr>
          <w:lang w:val="ru-RU"/>
        </w:rPr>
        <w:t>2</w:t>
      </w:r>
      <w:r w:rsidR="00B221E2" w:rsidRPr="00EF56F2">
        <w:rPr>
          <w:lang w:val="ru-RU"/>
        </w:rPr>
        <w:t>-202</w:t>
      </w:r>
      <w:r w:rsidR="00EF56F2" w:rsidRPr="00EF56F2">
        <w:rPr>
          <w:lang w:val="ru-RU"/>
        </w:rPr>
        <w:t>3</w:t>
      </w:r>
      <w:r w:rsidR="009130D1" w:rsidRPr="00EF56F2">
        <w:rPr>
          <w:lang w:val="ru-RU"/>
        </w:rPr>
        <w:t xml:space="preserve"> </w:t>
      </w:r>
      <w:r w:rsidR="00B221E2" w:rsidRPr="00EF56F2">
        <w:rPr>
          <w:lang w:val="ru-RU"/>
        </w:rPr>
        <w:t xml:space="preserve">гг. определят исходные условия для разработки проекта бюджета </w:t>
      </w:r>
      <w:proofErr w:type="spellStart"/>
      <w:r w:rsidR="00B221E2" w:rsidRPr="00EF56F2">
        <w:rPr>
          <w:lang w:val="ru-RU"/>
        </w:rPr>
        <w:t>Красн</w:t>
      </w:r>
      <w:r w:rsidR="00EF56F2" w:rsidRPr="00EF56F2">
        <w:rPr>
          <w:lang w:val="ru-RU"/>
        </w:rPr>
        <w:t>олиповского</w:t>
      </w:r>
      <w:proofErr w:type="spellEnd"/>
      <w:r w:rsidR="00EF56F2" w:rsidRPr="00EF56F2">
        <w:rPr>
          <w:lang w:val="ru-RU"/>
        </w:rPr>
        <w:t xml:space="preserve"> сельского </w:t>
      </w:r>
      <w:proofErr w:type="gramStart"/>
      <w:r w:rsidR="00EF56F2" w:rsidRPr="00EF56F2">
        <w:rPr>
          <w:lang w:val="ru-RU"/>
        </w:rPr>
        <w:t>поселения</w:t>
      </w:r>
      <w:proofErr w:type="gramEnd"/>
      <w:r w:rsidR="00B221E2" w:rsidRPr="00EF56F2">
        <w:rPr>
          <w:lang w:val="ru-RU"/>
        </w:rPr>
        <w:t xml:space="preserve"> и отражает результаты реализации поставленных </w:t>
      </w:r>
      <w:r w:rsidR="00B221E2" w:rsidRPr="00EF56F2">
        <w:rPr>
          <w:lang w:val="ru-RU"/>
        </w:rPr>
        <w:lastRenderedPageBreak/>
        <w:t>целей и задач в части проводимой администрацией Поселения социально-экономической политики и качества прогнозирования.</w:t>
      </w:r>
    </w:p>
    <w:p w:rsidR="00B221E2" w:rsidRPr="007F3F0B" w:rsidRDefault="00B221E2" w:rsidP="00B221E2">
      <w:pPr>
        <w:pStyle w:val="18"/>
        <w:tabs>
          <w:tab w:val="left" w:pos="9356"/>
        </w:tabs>
        <w:ind w:firstLine="708"/>
        <w:jc w:val="center"/>
        <w:rPr>
          <w:b/>
          <w:i/>
          <w:sz w:val="24"/>
          <w:szCs w:val="24"/>
        </w:rPr>
      </w:pPr>
    </w:p>
    <w:p w:rsidR="00B221E2" w:rsidRPr="00B95B69" w:rsidRDefault="00B221E2" w:rsidP="00B221E2">
      <w:pPr>
        <w:pStyle w:val="18"/>
        <w:tabs>
          <w:tab w:val="left" w:pos="9356"/>
        </w:tabs>
        <w:ind w:firstLine="708"/>
        <w:jc w:val="center"/>
        <w:rPr>
          <w:i/>
          <w:sz w:val="24"/>
          <w:szCs w:val="24"/>
        </w:rPr>
      </w:pPr>
      <w:r w:rsidRPr="00B95B69">
        <w:rPr>
          <w:i/>
          <w:sz w:val="24"/>
          <w:szCs w:val="24"/>
        </w:rPr>
        <w:t xml:space="preserve">Основные характеристики бюджета  </w:t>
      </w:r>
      <w:proofErr w:type="spellStart"/>
      <w:r w:rsidRPr="00B95B69">
        <w:rPr>
          <w:i/>
          <w:sz w:val="24"/>
          <w:szCs w:val="24"/>
        </w:rPr>
        <w:t>Краснолиповского</w:t>
      </w:r>
      <w:proofErr w:type="spellEnd"/>
      <w:r w:rsidRPr="00B95B69">
        <w:rPr>
          <w:i/>
          <w:sz w:val="24"/>
          <w:szCs w:val="24"/>
        </w:rPr>
        <w:t xml:space="preserve"> сельского поселения</w:t>
      </w:r>
    </w:p>
    <w:p w:rsidR="00021953" w:rsidRDefault="00B221E2" w:rsidP="00B221E2">
      <w:pPr>
        <w:pStyle w:val="18"/>
        <w:tabs>
          <w:tab w:val="left" w:pos="9356"/>
        </w:tabs>
        <w:ind w:firstLine="708"/>
        <w:jc w:val="center"/>
        <w:rPr>
          <w:i/>
          <w:sz w:val="24"/>
          <w:szCs w:val="24"/>
        </w:rPr>
      </w:pPr>
      <w:r w:rsidRPr="00B95B69">
        <w:rPr>
          <w:i/>
          <w:sz w:val="24"/>
          <w:szCs w:val="24"/>
        </w:rPr>
        <w:t xml:space="preserve"> на 202</w:t>
      </w:r>
      <w:r w:rsidR="007F3F0B" w:rsidRPr="00B95B69">
        <w:rPr>
          <w:i/>
          <w:sz w:val="24"/>
          <w:szCs w:val="24"/>
        </w:rPr>
        <w:t>1</w:t>
      </w:r>
      <w:r w:rsidRPr="00B95B69">
        <w:rPr>
          <w:i/>
          <w:sz w:val="24"/>
          <w:szCs w:val="24"/>
        </w:rPr>
        <w:t xml:space="preserve"> год и на плановый период 202</w:t>
      </w:r>
      <w:r w:rsidR="007F3F0B" w:rsidRPr="00B95B69">
        <w:rPr>
          <w:i/>
          <w:sz w:val="24"/>
          <w:szCs w:val="24"/>
        </w:rPr>
        <w:t>2</w:t>
      </w:r>
      <w:r w:rsidRPr="00B95B69">
        <w:rPr>
          <w:i/>
          <w:sz w:val="24"/>
          <w:szCs w:val="24"/>
        </w:rPr>
        <w:t xml:space="preserve"> и 202</w:t>
      </w:r>
      <w:r w:rsidR="007F3F0B" w:rsidRPr="00B95B69">
        <w:rPr>
          <w:i/>
          <w:sz w:val="24"/>
          <w:szCs w:val="24"/>
        </w:rPr>
        <w:t>3</w:t>
      </w:r>
      <w:r w:rsidRPr="00B95B69">
        <w:rPr>
          <w:i/>
          <w:sz w:val="24"/>
          <w:szCs w:val="24"/>
        </w:rPr>
        <w:t xml:space="preserve"> годов</w:t>
      </w:r>
    </w:p>
    <w:p w:rsidR="009130D1" w:rsidRPr="00B95B69" w:rsidRDefault="009130D1" w:rsidP="009130D1">
      <w:pPr>
        <w:tabs>
          <w:tab w:val="left" w:pos="240"/>
          <w:tab w:val="center" w:pos="4960"/>
          <w:tab w:val="left" w:pos="7280"/>
          <w:tab w:val="left" w:pos="9356"/>
        </w:tabs>
        <w:autoSpaceDE w:val="0"/>
        <w:adjustRightInd w:val="0"/>
        <w:ind w:left="142" w:hanging="142"/>
        <w:jc w:val="both"/>
        <w:rPr>
          <w:rFonts w:eastAsia="Times New Roman" w:cs="Times New Roman"/>
          <w:lang w:val="ru-RU" w:eastAsia="ru-RU"/>
        </w:rPr>
      </w:pPr>
      <w:r w:rsidRPr="00B95B69">
        <w:rPr>
          <w:rFonts w:eastAsia="Times New Roman" w:cs="Times New Roman"/>
          <w:lang w:val="ru-RU" w:eastAsia="ru-RU"/>
        </w:rPr>
        <w:t xml:space="preserve">            В соответствии с п.4 ст.169 БК РФ Проект бюджета </w:t>
      </w:r>
      <w:proofErr w:type="spellStart"/>
      <w:r w:rsidRPr="00B95B69">
        <w:rPr>
          <w:rFonts w:eastAsia="Times New Roman" w:cs="Times New Roman"/>
          <w:lang w:val="ru-RU" w:eastAsia="ru-RU"/>
        </w:rPr>
        <w:t>Краснолиповского</w:t>
      </w:r>
      <w:proofErr w:type="spellEnd"/>
      <w:r w:rsidRPr="00B95B69">
        <w:rPr>
          <w:rFonts w:eastAsia="Times New Roman" w:cs="Times New Roman"/>
          <w:lang w:val="ru-RU" w:eastAsia="ru-RU"/>
        </w:rPr>
        <w:t xml:space="preserve"> сельского поселения </w:t>
      </w:r>
      <w:proofErr w:type="spellStart"/>
      <w:r w:rsidRPr="00B95B69">
        <w:rPr>
          <w:rFonts w:eastAsia="Times New Roman" w:cs="Times New Roman"/>
          <w:lang w:val="ru-RU" w:eastAsia="ru-RU"/>
        </w:rPr>
        <w:t>Фроловского</w:t>
      </w:r>
      <w:proofErr w:type="spellEnd"/>
      <w:r w:rsidRPr="00B95B69">
        <w:rPr>
          <w:rFonts w:eastAsia="Times New Roman" w:cs="Times New Roman"/>
          <w:lang w:val="ru-RU" w:eastAsia="ru-RU"/>
        </w:rPr>
        <w:t xml:space="preserve"> муниципального района (далее – Проект бюджета) утверждается сроком на 3 года (очередной финансовый 202</w:t>
      </w:r>
      <w:r w:rsidR="00B95B69" w:rsidRPr="00B95B69">
        <w:rPr>
          <w:rFonts w:eastAsia="Times New Roman" w:cs="Times New Roman"/>
          <w:lang w:val="ru-RU" w:eastAsia="ru-RU"/>
        </w:rPr>
        <w:t>1</w:t>
      </w:r>
      <w:r w:rsidRPr="00B95B69">
        <w:rPr>
          <w:rFonts w:eastAsia="Times New Roman" w:cs="Times New Roman"/>
          <w:lang w:val="ru-RU" w:eastAsia="ru-RU"/>
        </w:rPr>
        <w:t xml:space="preserve"> год и плановый период 202</w:t>
      </w:r>
      <w:r w:rsidR="00B95B69" w:rsidRPr="00B95B69">
        <w:rPr>
          <w:rFonts w:eastAsia="Times New Roman" w:cs="Times New Roman"/>
          <w:lang w:val="ru-RU" w:eastAsia="ru-RU"/>
        </w:rPr>
        <w:t>2</w:t>
      </w:r>
      <w:r w:rsidRPr="00B95B69">
        <w:rPr>
          <w:rFonts w:eastAsia="Times New Roman" w:cs="Times New Roman"/>
          <w:lang w:val="ru-RU" w:eastAsia="ru-RU"/>
        </w:rPr>
        <w:t xml:space="preserve"> и 202</w:t>
      </w:r>
      <w:r w:rsidR="00B95B69" w:rsidRPr="00B95B69">
        <w:rPr>
          <w:rFonts w:eastAsia="Times New Roman" w:cs="Times New Roman"/>
          <w:lang w:val="ru-RU" w:eastAsia="ru-RU"/>
        </w:rPr>
        <w:t>3</w:t>
      </w:r>
      <w:r w:rsidRPr="00B95B69">
        <w:rPr>
          <w:rFonts w:eastAsia="Times New Roman" w:cs="Times New Roman"/>
          <w:lang w:val="ru-RU" w:eastAsia="ru-RU"/>
        </w:rPr>
        <w:t xml:space="preserve"> годов). Проект бюджета на 202</w:t>
      </w:r>
      <w:r w:rsidR="00B95B69" w:rsidRPr="00B95B69">
        <w:rPr>
          <w:rFonts w:eastAsia="Times New Roman" w:cs="Times New Roman"/>
          <w:lang w:val="ru-RU" w:eastAsia="ru-RU"/>
        </w:rPr>
        <w:t>1</w:t>
      </w:r>
      <w:r w:rsidRPr="00B95B69">
        <w:rPr>
          <w:rFonts w:eastAsia="Times New Roman" w:cs="Times New Roman"/>
          <w:lang w:val="ru-RU" w:eastAsia="ru-RU"/>
        </w:rPr>
        <w:t xml:space="preserve"> год сформирован на основании действующего законодательства с учетом изменений и дополнений, вступающих в действие с 1 января 202</w:t>
      </w:r>
      <w:r w:rsidR="00B95B69" w:rsidRPr="00B95B69">
        <w:rPr>
          <w:rFonts w:eastAsia="Times New Roman" w:cs="Times New Roman"/>
          <w:lang w:val="ru-RU" w:eastAsia="ru-RU"/>
        </w:rPr>
        <w:t>1</w:t>
      </w:r>
      <w:r w:rsidRPr="00B95B69">
        <w:rPr>
          <w:rFonts w:eastAsia="Times New Roman" w:cs="Times New Roman"/>
          <w:lang w:val="ru-RU" w:eastAsia="ru-RU"/>
        </w:rPr>
        <w:t xml:space="preserve"> года.</w:t>
      </w:r>
    </w:p>
    <w:p w:rsidR="009130D1" w:rsidRPr="00B95B69" w:rsidRDefault="009130D1" w:rsidP="009130D1">
      <w:pPr>
        <w:tabs>
          <w:tab w:val="left" w:pos="240"/>
          <w:tab w:val="center" w:pos="4960"/>
          <w:tab w:val="left" w:pos="7280"/>
          <w:tab w:val="left" w:pos="9356"/>
        </w:tabs>
        <w:autoSpaceDE w:val="0"/>
        <w:adjustRightInd w:val="0"/>
        <w:ind w:left="142" w:hanging="142"/>
        <w:jc w:val="both"/>
        <w:rPr>
          <w:rFonts w:cs="Times New Roman"/>
          <w:lang w:val="ru-RU"/>
        </w:rPr>
      </w:pPr>
      <w:r w:rsidRPr="00B95B69">
        <w:rPr>
          <w:rFonts w:ascii="Arial" w:eastAsia="Times New Roman" w:hAnsi="Arial" w:cs="Arial"/>
          <w:lang w:val="ru-RU" w:eastAsia="ru-RU"/>
        </w:rPr>
        <w:t xml:space="preserve">          </w:t>
      </w:r>
      <w:r w:rsidRPr="00B95B69">
        <w:rPr>
          <w:rFonts w:cs="Times New Roman"/>
          <w:lang w:val="ru-RU"/>
        </w:rPr>
        <w:t xml:space="preserve">В соответствии Положением о бюджетном процессе Советом депутатов </w:t>
      </w:r>
      <w:proofErr w:type="spellStart"/>
      <w:r w:rsidRPr="00B95B69">
        <w:rPr>
          <w:rFonts w:cs="Times New Roman"/>
          <w:lang w:val="ru-RU"/>
        </w:rPr>
        <w:t>Краснолиповского</w:t>
      </w:r>
      <w:proofErr w:type="spellEnd"/>
      <w:r w:rsidRPr="00B95B69">
        <w:rPr>
          <w:rFonts w:cs="Times New Roman"/>
          <w:lang w:val="ru-RU"/>
        </w:rPr>
        <w:t xml:space="preserve">  сельского поселения при проекте  решения о бюджете  рассматриваются основные характеристики бюджета поселения:</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 прогнозируемый в очередном финансовом году и плановом периоде общий объем доходов с выделением получаемых межбюджетных трансфертов;</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 приложение к решению о сельском бюджете на очередной финансовый год и плановый период, устанавливающее перечень главных администраторов доходов бюджета поселения;</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 предельный общий</w:t>
      </w:r>
      <w:r w:rsidRPr="007F3F0B">
        <w:rPr>
          <w:rFonts w:cs="Times New Roman"/>
          <w:b/>
          <w:lang w:val="ru-RU"/>
        </w:rPr>
        <w:t xml:space="preserve"> </w:t>
      </w:r>
      <w:r w:rsidRPr="00B95B69">
        <w:rPr>
          <w:rFonts w:cs="Times New Roman"/>
          <w:lang w:val="ru-RU"/>
        </w:rPr>
        <w:t>объем бюджетных ассигнований в очередном финансовом году и плановом периоде;</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-общий объем условно утверждаемых расходов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-общий объем бюджетных ассигнований, направляемых на исполнение публичных нормативных обязательств в очередном финансовом году и в плановом периоде;</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 объем межбюджетных трансфертов в очередном финансовом году и плановом периоде;</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 дефицит бюджета поселения  в очередном финансовом году и плановом периоде;</w:t>
      </w:r>
    </w:p>
    <w:p w:rsidR="009130D1" w:rsidRPr="00B95B69" w:rsidRDefault="009130D1" w:rsidP="009130D1">
      <w:pPr>
        <w:tabs>
          <w:tab w:val="left" w:pos="0"/>
          <w:tab w:val="left" w:pos="9356"/>
        </w:tabs>
        <w:autoSpaceDE w:val="0"/>
        <w:adjustRightInd w:val="0"/>
        <w:jc w:val="both"/>
        <w:rPr>
          <w:rFonts w:cs="Times New Roman"/>
          <w:lang w:val="ru-RU"/>
        </w:rPr>
      </w:pPr>
      <w:r w:rsidRPr="00B95B69">
        <w:rPr>
          <w:rFonts w:cs="Times New Roman"/>
          <w:lang w:val="ru-RU"/>
        </w:rPr>
        <w:t xml:space="preserve">          -верхний предел муниципального внутреннего долга </w:t>
      </w:r>
      <w:proofErr w:type="spellStart"/>
      <w:r w:rsidRPr="00B95B69">
        <w:rPr>
          <w:rFonts w:cs="Times New Roman"/>
          <w:lang w:val="ru-RU"/>
        </w:rPr>
        <w:t>Краснолиповского</w:t>
      </w:r>
      <w:proofErr w:type="spellEnd"/>
      <w:r w:rsidRPr="00B95B69">
        <w:rPr>
          <w:rFonts w:cs="Times New Roman"/>
          <w:lang w:val="ru-RU"/>
        </w:rPr>
        <w:t xml:space="preserve"> сельского поселения на конец очередного финансового года и каждого года планового периода.</w:t>
      </w:r>
    </w:p>
    <w:p w:rsidR="009130D1" w:rsidRPr="00B95B69" w:rsidRDefault="009130D1" w:rsidP="009130D1">
      <w:pPr>
        <w:tabs>
          <w:tab w:val="left" w:pos="0"/>
          <w:tab w:val="left" w:pos="9356"/>
        </w:tabs>
        <w:autoSpaceDE w:val="0"/>
        <w:adjustRightInd w:val="0"/>
        <w:jc w:val="both"/>
        <w:rPr>
          <w:rFonts w:eastAsia="Calibri" w:cs="Times New Roman"/>
          <w:lang w:val="ru-RU"/>
        </w:rPr>
      </w:pPr>
      <w:r w:rsidRPr="00B95B69">
        <w:rPr>
          <w:rFonts w:cs="Times New Roman"/>
          <w:lang w:val="ru-RU"/>
        </w:rPr>
        <w:t xml:space="preserve">  </w:t>
      </w:r>
      <w:r w:rsidR="00C72822">
        <w:rPr>
          <w:rFonts w:cs="Times New Roman"/>
          <w:lang w:val="ru-RU"/>
        </w:rPr>
        <w:t xml:space="preserve">        </w:t>
      </w:r>
      <w:r w:rsidRPr="00B95B69">
        <w:rPr>
          <w:rFonts w:eastAsia="Calibri" w:cs="Times New Roman"/>
          <w:lang w:val="ru-RU"/>
        </w:rPr>
        <w:t>Показатели основных характеристик бюджета, к которым относятся общий объем доходов, общий объем расходов и размер дефицита, установленные статьей 1 проекта бюджета сельского поселения, соответствуют объемам аналогичных показателей в приложениях 3;5;6;7;8;9;10 к проекту бюджета сельского поселения.</w:t>
      </w:r>
    </w:p>
    <w:p w:rsidR="009130D1" w:rsidRPr="00C72822" w:rsidRDefault="009130D1" w:rsidP="009130D1">
      <w:pPr>
        <w:tabs>
          <w:tab w:val="left" w:pos="0"/>
          <w:tab w:val="left" w:pos="9356"/>
        </w:tabs>
        <w:autoSpaceDE w:val="0"/>
        <w:adjustRightInd w:val="0"/>
        <w:jc w:val="both"/>
        <w:rPr>
          <w:rFonts w:eastAsia="Times New Roman" w:cs="Times New Roman"/>
          <w:lang w:val="ru-RU"/>
        </w:rPr>
      </w:pPr>
      <w:r w:rsidRPr="007F3F0B">
        <w:rPr>
          <w:rFonts w:cs="Times New Roman"/>
          <w:b/>
          <w:lang w:val="ru-RU"/>
        </w:rPr>
        <w:t xml:space="preserve">             </w:t>
      </w:r>
      <w:r w:rsidRPr="00C72822">
        <w:rPr>
          <w:rFonts w:cs="Times New Roman"/>
          <w:lang w:val="ru-RU"/>
        </w:rPr>
        <w:t xml:space="preserve">Проект бюджета </w:t>
      </w:r>
      <w:proofErr w:type="spellStart"/>
      <w:r w:rsidRPr="00C72822">
        <w:rPr>
          <w:rFonts w:cs="Times New Roman"/>
          <w:lang w:val="ru-RU"/>
        </w:rPr>
        <w:t>Краснолиповского</w:t>
      </w:r>
      <w:proofErr w:type="spellEnd"/>
      <w:r w:rsidRPr="00C72822">
        <w:rPr>
          <w:rFonts w:cs="Times New Roman"/>
          <w:lang w:val="ru-RU"/>
        </w:rPr>
        <w:t xml:space="preserve"> сельского поселения по собственным доходам сформирован на основании прогноза, представленного МИФНС России № 6 по Волгоградской области, а также п</w:t>
      </w:r>
      <w:r w:rsidRPr="00C72822">
        <w:rPr>
          <w:rFonts w:eastAsia="Times New Roman" w:cs="Times New Roman"/>
          <w:lang w:val="ru-RU"/>
        </w:rPr>
        <w:t xml:space="preserve">ри прогнозировании налоговых доходов  учтена ожидаемая оценка поступлений налоговых и других обязательных платежей в бюджетную систему на основе базового (основного) варианта  социально-экономического развития и изменения налогового законодательства. </w:t>
      </w:r>
    </w:p>
    <w:p w:rsidR="00C72822" w:rsidRPr="006F746C" w:rsidRDefault="009130D1" w:rsidP="00C72822">
      <w:pPr>
        <w:autoSpaceDE w:val="0"/>
        <w:adjustRightInd w:val="0"/>
        <w:ind w:firstLine="567"/>
        <w:jc w:val="both"/>
        <w:rPr>
          <w:lang w:val="ru-RU"/>
        </w:rPr>
      </w:pPr>
      <w:r w:rsidRPr="007F3F0B">
        <w:rPr>
          <w:rFonts w:eastAsia="Times New Roman" w:cs="Times New Roman"/>
          <w:b/>
          <w:lang w:val="ru-RU"/>
        </w:rPr>
        <w:t xml:space="preserve">   </w:t>
      </w:r>
      <w:r w:rsidR="00C72822" w:rsidRPr="006F746C">
        <w:rPr>
          <w:bCs/>
          <w:lang w:val="ru-RU"/>
        </w:rPr>
        <w:t xml:space="preserve">Характерными особенностями </w:t>
      </w:r>
      <w:r w:rsidR="00C72822" w:rsidRPr="006F746C">
        <w:rPr>
          <w:lang w:val="ru-RU"/>
        </w:rPr>
        <w:t xml:space="preserve">проекта бюджета  являются: формирование местного бюджета на 2021 - 2023 годы с учетом изменений законодательства Российской Федерации и нормативных правовых актов Правительства Российской Федерации, </w:t>
      </w:r>
      <w:r w:rsidR="00C72822" w:rsidRPr="0083262D">
        <w:rPr>
          <w:lang w:val="ru-RU"/>
        </w:rPr>
        <w:t>вводимых и</w:t>
      </w:r>
      <w:r w:rsidR="00C72822" w:rsidRPr="00561005">
        <w:rPr>
          <w:b/>
          <w:lang w:val="ru-RU"/>
        </w:rPr>
        <w:t xml:space="preserve"> </w:t>
      </w:r>
      <w:r w:rsidR="00C72822" w:rsidRPr="006F746C">
        <w:rPr>
          <w:lang w:val="ru-RU"/>
        </w:rPr>
        <w:t xml:space="preserve">планируемых к введению в действие с 1 января 2021 года; планирование бюджетных ассигнований с учетом модельного бюджета. </w:t>
      </w:r>
    </w:p>
    <w:p w:rsidR="00C72822" w:rsidRPr="006F746C" w:rsidRDefault="00C72822" w:rsidP="00C72822">
      <w:pPr>
        <w:autoSpaceDE w:val="0"/>
        <w:adjustRightInd w:val="0"/>
        <w:ind w:firstLine="567"/>
        <w:jc w:val="both"/>
        <w:rPr>
          <w:lang w:val="ru-RU"/>
        </w:rPr>
      </w:pPr>
      <w:r w:rsidRPr="006F746C">
        <w:rPr>
          <w:lang w:val="ru-RU"/>
        </w:rPr>
        <w:t xml:space="preserve"> Предлагаемый к рассмотрению Проект бюджета составлен сроком на три года с  учетом  доходов и расходов, осуществляемых за счет межбюджетных трансфертов из бюджета Российской Федерации и бюджета Волгоградской области. </w:t>
      </w:r>
    </w:p>
    <w:p w:rsidR="00EF56F2" w:rsidRDefault="00C72822" w:rsidP="00C72822">
      <w:pPr>
        <w:tabs>
          <w:tab w:val="left" w:pos="0"/>
          <w:tab w:val="left" w:pos="9072"/>
        </w:tabs>
        <w:autoSpaceDE w:val="0"/>
        <w:adjustRightInd w:val="0"/>
        <w:jc w:val="both"/>
        <w:rPr>
          <w:b/>
          <w:bCs/>
          <w:spacing w:val="1"/>
          <w:lang w:val="ru-RU"/>
        </w:rPr>
      </w:pPr>
      <w:r w:rsidRPr="006F746C">
        <w:rPr>
          <w:lang w:val="ru-RU"/>
        </w:rPr>
        <w:t xml:space="preserve">         Показатели Проекта решения о бюджете соответствуют установленным БК РФ принципам самостоятельности бюджета (статья 31 БК РФ), сбалансированности бюджета (статья 33 БК РФ) и общего (совокупного) покрытия расходов бюджетов (статья 35</w:t>
      </w:r>
      <w:r w:rsidR="00255D2F">
        <w:rPr>
          <w:lang w:val="ru-RU"/>
        </w:rPr>
        <w:t>).</w:t>
      </w:r>
      <w:r w:rsidR="00B221E2" w:rsidRPr="007F3F0B">
        <w:rPr>
          <w:b/>
          <w:lang w:val="ru-RU"/>
        </w:rPr>
        <w:t xml:space="preserve">       </w:t>
      </w:r>
      <w:r w:rsidR="00B221E2" w:rsidRPr="007F3F0B">
        <w:rPr>
          <w:b/>
          <w:bCs/>
          <w:spacing w:val="1"/>
          <w:lang w:val="ru-RU"/>
        </w:rPr>
        <w:t xml:space="preserve">           </w:t>
      </w:r>
    </w:p>
    <w:p w:rsidR="00B221E2" w:rsidRPr="00B95B69" w:rsidRDefault="00021953" w:rsidP="00255D2F">
      <w:pPr>
        <w:tabs>
          <w:tab w:val="left" w:pos="0"/>
          <w:tab w:val="left" w:pos="9072"/>
        </w:tabs>
        <w:autoSpaceDE w:val="0"/>
        <w:adjustRightInd w:val="0"/>
        <w:jc w:val="both"/>
        <w:rPr>
          <w:lang w:val="ru-RU"/>
        </w:rPr>
      </w:pPr>
      <w:r>
        <w:rPr>
          <w:bCs/>
          <w:spacing w:val="1"/>
          <w:lang w:val="ru-RU"/>
        </w:rPr>
        <w:t xml:space="preserve">                 </w:t>
      </w:r>
      <w:r w:rsidR="00B221E2" w:rsidRPr="00B95B69">
        <w:rPr>
          <w:bCs/>
          <w:spacing w:val="1"/>
          <w:lang w:val="ru-RU"/>
        </w:rPr>
        <w:t>О</w:t>
      </w:r>
      <w:r w:rsidR="00B221E2" w:rsidRPr="00B95B69">
        <w:rPr>
          <w:lang w:val="ru-RU"/>
        </w:rPr>
        <w:t xml:space="preserve">сновные параметры бюджета </w:t>
      </w:r>
      <w:proofErr w:type="spellStart"/>
      <w:r w:rsidR="009130D1" w:rsidRPr="00B95B69">
        <w:rPr>
          <w:lang w:val="ru-RU"/>
        </w:rPr>
        <w:t>Краснолиповского</w:t>
      </w:r>
      <w:proofErr w:type="spellEnd"/>
      <w:r w:rsidR="009130D1" w:rsidRPr="00B95B69">
        <w:rPr>
          <w:lang w:val="ru-RU"/>
        </w:rPr>
        <w:t xml:space="preserve"> </w:t>
      </w:r>
      <w:r w:rsidR="00B221E2" w:rsidRPr="00B95B69">
        <w:rPr>
          <w:lang w:val="ru-RU"/>
        </w:rPr>
        <w:t>сельского поселения отражены в таблице № 2:</w:t>
      </w:r>
    </w:p>
    <w:p w:rsidR="00021953" w:rsidRDefault="00021953" w:rsidP="00B221E2">
      <w:pPr>
        <w:jc w:val="right"/>
        <w:rPr>
          <w:sz w:val="20"/>
          <w:szCs w:val="20"/>
          <w:lang w:val="ru-RU"/>
        </w:rPr>
      </w:pPr>
    </w:p>
    <w:p w:rsidR="00021953" w:rsidRDefault="00021953" w:rsidP="00B221E2">
      <w:pPr>
        <w:jc w:val="right"/>
        <w:rPr>
          <w:sz w:val="20"/>
          <w:szCs w:val="20"/>
          <w:lang w:val="ru-RU"/>
        </w:rPr>
      </w:pPr>
    </w:p>
    <w:p w:rsidR="00255D2F" w:rsidRDefault="00255D2F" w:rsidP="00B221E2">
      <w:pPr>
        <w:jc w:val="right"/>
        <w:rPr>
          <w:sz w:val="20"/>
          <w:szCs w:val="20"/>
          <w:lang w:val="ru-RU"/>
        </w:rPr>
      </w:pPr>
      <w:r>
        <w:rPr>
          <w:sz w:val="20"/>
          <w:szCs w:val="20"/>
          <w:lang w:val="ru-RU"/>
        </w:rPr>
        <w:lastRenderedPageBreak/>
        <w:t>Таблица № 2</w:t>
      </w:r>
    </w:p>
    <w:p w:rsidR="00B221E2" w:rsidRPr="00B95B69" w:rsidRDefault="00B221E2" w:rsidP="00B221E2">
      <w:pPr>
        <w:jc w:val="right"/>
        <w:rPr>
          <w:sz w:val="20"/>
          <w:szCs w:val="20"/>
        </w:rPr>
      </w:pPr>
      <w:proofErr w:type="spellStart"/>
      <w:proofErr w:type="gramStart"/>
      <w:r w:rsidRPr="00B95B69">
        <w:rPr>
          <w:sz w:val="20"/>
          <w:szCs w:val="20"/>
        </w:rPr>
        <w:t>тыс</w:t>
      </w:r>
      <w:proofErr w:type="spellEnd"/>
      <w:proofErr w:type="gramEnd"/>
      <w:r w:rsidRPr="00B95B69">
        <w:rPr>
          <w:sz w:val="20"/>
          <w:szCs w:val="20"/>
        </w:rPr>
        <w:t xml:space="preserve">. </w:t>
      </w:r>
      <w:proofErr w:type="spellStart"/>
      <w:proofErr w:type="gramStart"/>
      <w:r w:rsidRPr="00B95B69">
        <w:rPr>
          <w:sz w:val="20"/>
          <w:szCs w:val="20"/>
        </w:rPr>
        <w:t>рублей</w:t>
      </w:r>
      <w:proofErr w:type="spellEnd"/>
      <w:proofErr w:type="gramEnd"/>
    </w:p>
    <w:tbl>
      <w:tblPr>
        <w:tblW w:w="9781" w:type="dxa"/>
        <w:tblInd w:w="250" w:type="dxa"/>
        <w:tblLayout w:type="fixed"/>
        <w:tblLook w:val="0000"/>
      </w:tblPr>
      <w:tblGrid>
        <w:gridCol w:w="2268"/>
        <w:gridCol w:w="1418"/>
        <w:gridCol w:w="1134"/>
        <w:gridCol w:w="992"/>
        <w:gridCol w:w="992"/>
        <w:gridCol w:w="992"/>
        <w:gridCol w:w="1134"/>
        <w:gridCol w:w="851"/>
      </w:tblGrid>
      <w:tr w:rsidR="00B221E2" w:rsidRPr="00D81640" w:rsidTr="005A4B80">
        <w:trPr>
          <w:trHeight w:val="52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B221E2" w:rsidRPr="00B95B69" w:rsidRDefault="00B221E2" w:rsidP="005A4B80">
            <w:pPr>
              <w:jc w:val="center"/>
              <w:rPr>
                <w:lang w:val="ru-RU"/>
              </w:rPr>
            </w:pPr>
            <w:proofErr w:type="spellStart"/>
            <w:r w:rsidRPr="00B95B69">
              <w:rPr>
                <w:sz w:val="22"/>
                <w:szCs w:val="22"/>
              </w:rPr>
              <w:t>Показател</w:t>
            </w:r>
            <w:proofErr w:type="spellEnd"/>
            <w:r w:rsidRPr="00B95B69">
              <w:rPr>
                <w:sz w:val="22"/>
                <w:szCs w:val="22"/>
                <w:lang w:val="ru-RU"/>
              </w:rPr>
              <w:t>и</w:t>
            </w:r>
          </w:p>
        </w:tc>
        <w:tc>
          <w:tcPr>
            <w:tcW w:w="1418" w:type="dxa"/>
            <w:vMerge w:val="restart"/>
            <w:tcBorders>
              <w:top w:val="single" w:sz="4" w:space="0" w:color="auto"/>
              <w:left w:val="single" w:sz="4" w:space="0" w:color="auto"/>
              <w:right w:val="single" w:sz="4" w:space="0" w:color="auto"/>
            </w:tcBorders>
            <w:shd w:val="clear" w:color="auto" w:fill="auto"/>
          </w:tcPr>
          <w:p w:rsidR="00B221E2" w:rsidRPr="00B95B69" w:rsidRDefault="00B221E2" w:rsidP="005A4B80">
            <w:pPr>
              <w:jc w:val="center"/>
            </w:pPr>
            <w:proofErr w:type="spellStart"/>
            <w:r w:rsidRPr="00B95B69">
              <w:rPr>
                <w:sz w:val="22"/>
                <w:szCs w:val="22"/>
              </w:rPr>
              <w:t>Ожидаемое</w:t>
            </w:r>
            <w:proofErr w:type="spellEnd"/>
            <w:r w:rsidRPr="00B95B69">
              <w:rPr>
                <w:sz w:val="22"/>
                <w:szCs w:val="22"/>
                <w:lang w:val="ru-RU"/>
              </w:rPr>
              <w:t xml:space="preserve"> </w:t>
            </w:r>
            <w:proofErr w:type="spellStart"/>
            <w:r w:rsidRPr="00B95B69">
              <w:rPr>
                <w:sz w:val="22"/>
                <w:szCs w:val="22"/>
              </w:rPr>
              <w:t>исполнение</w:t>
            </w:r>
            <w:proofErr w:type="spellEnd"/>
          </w:p>
          <w:p w:rsidR="00B221E2" w:rsidRPr="00B95B69" w:rsidRDefault="00B221E2" w:rsidP="00B95B69">
            <w:pPr>
              <w:jc w:val="center"/>
              <w:rPr>
                <w:lang w:val="ru-RU"/>
              </w:rPr>
            </w:pPr>
            <w:r w:rsidRPr="00B95B69">
              <w:rPr>
                <w:sz w:val="22"/>
                <w:szCs w:val="22"/>
              </w:rPr>
              <w:t>20</w:t>
            </w:r>
            <w:proofErr w:type="spellStart"/>
            <w:r w:rsidR="00B95B69" w:rsidRPr="00B95B69">
              <w:rPr>
                <w:sz w:val="22"/>
                <w:szCs w:val="22"/>
                <w:lang w:val="ru-RU"/>
              </w:rPr>
              <w:t>20</w:t>
            </w:r>
            <w:proofErr w:type="spellEnd"/>
          </w:p>
        </w:tc>
        <w:tc>
          <w:tcPr>
            <w:tcW w:w="3118" w:type="dxa"/>
            <w:gridSpan w:val="3"/>
            <w:tcBorders>
              <w:top w:val="single" w:sz="4" w:space="0" w:color="auto"/>
              <w:left w:val="nil"/>
              <w:bottom w:val="single" w:sz="4" w:space="0" w:color="auto"/>
              <w:right w:val="single" w:sz="4" w:space="0" w:color="auto"/>
            </w:tcBorders>
            <w:shd w:val="clear" w:color="auto" w:fill="auto"/>
          </w:tcPr>
          <w:p w:rsidR="00B221E2" w:rsidRPr="00B95B69" w:rsidRDefault="00B221E2" w:rsidP="005A4B80">
            <w:pPr>
              <w:jc w:val="center"/>
            </w:pPr>
            <w:proofErr w:type="spellStart"/>
            <w:r w:rsidRPr="00B95B69">
              <w:rPr>
                <w:sz w:val="22"/>
                <w:szCs w:val="22"/>
              </w:rPr>
              <w:t>Проект</w:t>
            </w:r>
            <w:proofErr w:type="spellEnd"/>
            <w:r w:rsidRPr="00B95B69">
              <w:rPr>
                <w:sz w:val="22"/>
                <w:szCs w:val="22"/>
                <w:lang w:val="ru-RU"/>
              </w:rPr>
              <w:t xml:space="preserve"> </w:t>
            </w:r>
            <w:proofErr w:type="spellStart"/>
            <w:r w:rsidRPr="00B95B69">
              <w:rPr>
                <w:sz w:val="22"/>
                <w:szCs w:val="22"/>
              </w:rPr>
              <w:t>бюджета</w:t>
            </w:r>
            <w:proofErr w:type="spellEnd"/>
          </w:p>
        </w:tc>
        <w:tc>
          <w:tcPr>
            <w:tcW w:w="2977" w:type="dxa"/>
            <w:gridSpan w:val="3"/>
            <w:tcBorders>
              <w:top w:val="single" w:sz="4" w:space="0" w:color="auto"/>
              <w:left w:val="nil"/>
              <w:bottom w:val="single" w:sz="4" w:space="0" w:color="auto"/>
              <w:right w:val="single" w:sz="4" w:space="0" w:color="auto"/>
            </w:tcBorders>
            <w:shd w:val="clear" w:color="auto" w:fill="auto"/>
          </w:tcPr>
          <w:p w:rsidR="00B221E2" w:rsidRPr="00B95B69" w:rsidRDefault="00B221E2" w:rsidP="005A4B80">
            <w:pPr>
              <w:jc w:val="center"/>
              <w:rPr>
                <w:lang w:val="ru-RU"/>
              </w:rPr>
            </w:pPr>
            <w:r w:rsidRPr="00B95B69">
              <w:rPr>
                <w:sz w:val="22"/>
                <w:szCs w:val="22"/>
                <w:lang w:val="ru-RU"/>
              </w:rPr>
              <w:t>Темп роста (снижение) к предыдущему году, %</w:t>
            </w:r>
          </w:p>
        </w:tc>
      </w:tr>
      <w:tr w:rsidR="00B221E2" w:rsidRPr="007F3F0B" w:rsidTr="005A4B80">
        <w:trPr>
          <w:trHeight w:val="255"/>
        </w:trPr>
        <w:tc>
          <w:tcPr>
            <w:tcW w:w="2268" w:type="dxa"/>
            <w:vMerge/>
            <w:tcBorders>
              <w:top w:val="single" w:sz="4" w:space="0" w:color="auto"/>
              <w:left w:val="single" w:sz="4" w:space="0" w:color="auto"/>
              <w:bottom w:val="single" w:sz="4" w:space="0" w:color="auto"/>
              <w:right w:val="single" w:sz="4" w:space="0" w:color="auto"/>
            </w:tcBorders>
            <w:vAlign w:val="center"/>
          </w:tcPr>
          <w:p w:rsidR="00B221E2" w:rsidRPr="00B95B69" w:rsidRDefault="00B221E2" w:rsidP="005A4B80">
            <w:pPr>
              <w:rPr>
                <w:lang w:val="ru-RU"/>
              </w:rPr>
            </w:pPr>
          </w:p>
        </w:tc>
        <w:tc>
          <w:tcPr>
            <w:tcW w:w="1418" w:type="dxa"/>
            <w:vMerge/>
            <w:tcBorders>
              <w:left w:val="single" w:sz="4" w:space="0" w:color="auto"/>
              <w:bottom w:val="single" w:sz="4" w:space="0" w:color="auto"/>
              <w:right w:val="single" w:sz="4" w:space="0" w:color="auto"/>
            </w:tcBorders>
            <w:shd w:val="clear" w:color="auto" w:fill="auto"/>
          </w:tcPr>
          <w:p w:rsidR="00B221E2" w:rsidRPr="00B95B69" w:rsidRDefault="00B221E2" w:rsidP="005A4B80">
            <w:pPr>
              <w:jc w:val="center"/>
              <w:rPr>
                <w:lang w:val="ru-RU"/>
              </w:rPr>
            </w:pPr>
          </w:p>
        </w:tc>
        <w:tc>
          <w:tcPr>
            <w:tcW w:w="1134"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1</w:t>
            </w:r>
          </w:p>
        </w:tc>
        <w:tc>
          <w:tcPr>
            <w:tcW w:w="992"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2</w:t>
            </w:r>
          </w:p>
        </w:tc>
        <w:tc>
          <w:tcPr>
            <w:tcW w:w="992"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3</w:t>
            </w:r>
          </w:p>
        </w:tc>
        <w:tc>
          <w:tcPr>
            <w:tcW w:w="992"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1</w:t>
            </w:r>
          </w:p>
        </w:tc>
        <w:tc>
          <w:tcPr>
            <w:tcW w:w="1134"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2</w:t>
            </w:r>
          </w:p>
        </w:tc>
        <w:tc>
          <w:tcPr>
            <w:tcW w:w="851" w:type="dxa"/>
            <w:tcBorders>
              <w:top w:val="nil"/>
              <w:left w:val="nil"/>
              <w:bottom w:val="single" w:sz="4" w:space="0" w:color="auto"/>
              <w:right w:val="single" w:sz="4" w:space="0" w:color="auto"/>
            </w:tcBorders>
            <w:shd w:val="clear" w:color="auto" w:fill="auto"/>
          </w:tcPr>
          <w:p w:rsidR="00B221E2" w:rsidRPr="00B95B69" w:rsidRDefault="00B221E2" w:rsidP="00B95B69">
            <w:pPr>
              <w:jc w:val="center"/>
              <w:rPr>
                <w:lang w:val="ru-RU"/>
              </w:rPr>
            </w:pPr>
            <w:r w:rsidRPr="00B95B69">
              <w:rPr>
                <w:sz w:val="22"/>
                <w:szCs w:val="22"/>
              </w:rPr>
              <w:t>20</w:t>
            </w:r>
            <w:r w:rsidRPr="00B95B69">
              <w:rPr>
                <w:sz w:val="22"/>
                <w:szCs w:val="22"/>
                <w:lang w:val="ru-RU"/>
              </w:rPr>
              <w:t>2</w:t>
            </w:r>
            <w:r w:rsidR="00B95B69" w:rsidRPr="00B95B69">
              <w:rPr>
                <w:sz w:val="22"/>
                <w:szCs w:val="22"/>
                <w:lang w:val="ru-RU"/>
              </w:rPr>
              <w:t>3</w:t>
            </w:r>
          </w:p>
        </w:tc>
      </w:tr>
      <w:tr w:rsidR="00B221E2" w:rsidRPr="007F3F0B" w:rsidTr="005A4B80">
        <w:trPr>
          <w:trHeight w:val="452"/>
        </w:trPr>
        <w:tc>
          <w:tcPr>
            <w:tcW w:w="2268" w:type="dxa"/>
            <w:tcBorders>
              <w:top w:val="nil"/>
              <w:left w:val="single" w:sz="4" w:space="0" w:color="auto"/>
              <w:bottom w:val="single" w:sz="4" w:space="0" w:color="auto"/>
              <w:right w:val="single" w:sz="4" w:space="0" w:color="auto"/>
            </w:tcBorders>
            <w:shd w:val="clear" w:color="auto" w:fill="auto"/>
            <w:vAlign w:val="bottom"/>
          </w:tcPr>
          <w:p w:rsidR="00B221E2" w:rsidRPr="00B95B69" w:rsidRDefault="00B221E2" w:rsidP="005A4B80">
            <w:pPr>
              <w:rPr>
                <w:lang w:val="ru-RU"/>
              </w:rPr>
            </w:pPr>
            <w:proofErr w:type="spellStart"/>
            <w:r w:rsidRPr="00B95B69">
              <w:rPr>
                <w:sz w:val="22"/>
                <w:szCs w:val="22"/>
              </w:rPr>
              <w:t>Доходы</w:t>
            </w:r>
            <w:proofErr w:type="spellEnd"/>
            <w:r w:rsidRPr="00B95B69">
              <w:rPr>
                <w:sz w:val="22"/>
                <w:szCs w:val="22"/>
                <w:lang w:val="ru-RU"/>
              </w:rPr>
              <w:t>, в том числе:</w:t>
            </w:r>
          </w:p>
        </w:tc>
        <w:tc>
          <w:tcPr>
            <w:tcW w:w="1418" w:type="dxa"/>
            <w:tcBorders>
              <w:top w:val="nil"/>
              <w:left w:val="single" w:sz="4" w:space="0" w:color="auto"/>
              <w:bottom w:val="single" w:sz="4" w:space="0" w:color="auto"/>
              <w:right w:val="single" w:sz="4" w:space="0" w:color="auto"/>
            </w:tcBorders>
            <w:shd w:val="clear" w:color="auto" w:fill="auto"/>
            <w:vAlign w:val="bottom"/>
          </w:tcPr>
          <w:p w:rsidR="00B221E2" w:rsidRPr="004E61D7" w:rsidRDefault="004E61D7" w:rsidP="005A4B80">
            <w:pPr>
              <w:jc w:val="center"/>
              <w:rPr>
                <w:rFonts w:cs="Times New Roman"/>
                <w:lang w:val="ru-RU"/>
              </w:rPr>
            </w:pPr>
            <w:bookmarkStart w:id="0" w:name="_GoBack"/>
            <w:bookmarkEnd w:id="0"/>
            <w:r w:rsidRPr="004E61D7">
              <w:rPr>
                <w:rFonts w:cs="Times New Roman"/>
                <w:sz w:val="20"/>
                <w:szCs w:val="20"/>
              </w:rPr>
              <w:t>7516,6</w:t>
            </w:r>
          </w:p>
        </w:tc>
        <w:tc>
          <w:tcPr>
            <w:tcW w:w="1134" w:type="dxa"/>
            <w:tcBorders>
              <w:top w:val="nil"/>
              <w:left w:val="nil"/>
              <w:bottom w:val="single" w:sz="4" w:space="0" w:color="auto"/>
              <w:right w:val="single" w:sz="4" w:space="0" w:color="auto"/>
            </w:tcBorders>
            <w:shd w:val="clear" w:color="auto" w:fill="auto"/>
            <w:vAlign w:val="bottom"/>
          </w:tcPr>
          <w:p w:rsidR="00B221E2" w:rsidRPr="004E61D7" w:rsidRDefault="008D1F18" w:rsidP="005A4B80">
            <w:pPr>
              <w:jc w:val="center"/>
              <w:rPr>
                <w:rFonts w:cs="Times New Roman"/>
                <w:lang w:val="ru-RU"/>
              </w:rPr>
            </w:pPr>
            <w:r>
              <w:rPr>
                <w:rFonts w:cs="Times New Roman"/>
                <w:sz w:val="22"/>
                <w:szCs w:val="22"/>
                <w:lang w:val="ru-RU"/>
              </w:rPr>
              <w:t>6758,8</w:t>
            </w:r>
          </w:p>
        </w:tc>
        <w:tc>
          <w:tcPr>
            <w:tcW w:w="992"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sidRPr="00F27C07">
              <w:rPr>
                <w:rFonts w:cs="Times New Roman"/>
                <w:sz w:val="22"/>
                <w:szCs w:val="22"/>
                <w:lang w:val="ru-RU"/>
              </w:rPr>
              <w:t>6911,0</w:t>
            </w:r>
          </w:p>
        </w:tc>
        <w:tc>
          <w:tcPr>
            <w:tcW w:w="992"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6922,6</w:t>
            </w:r>
          </w:p>
        </w:tc>
        <w:tc>
          <w:tcPr>
            <w:tcW w:w="992" w:type="dxa"/>
            <w:tcBorders>
              <w:top w:val="nil"/>
              <w:left w:val="nil"/>
              <w:bottom w:val="single" w:sz="4" w:space="0" w:color="auto"/>
              <w:right w:val="single" w:sz="4" w:space="0" w:color="auto"/>
            </w:tcBorders>
            <w:shd w:val="clear" w:color="auto" w:fill="auto"/>
            <w:vAlign w:val="bottom"/>
          </w:tcPr>
          <w:p w:rsidR="00B221E2" w:rsidRPr="004E61D7" w:rsidRDefault="008D1F18" w:rsidP="005A4B80">
            <w:pPr>
              <w:jc w:val="center"/>
              <w:rPr>
                <w:rFonts w:cs="Times New Roman"/>
                <w:lang w:val="ru-RU"/>
              </w:rPr>
            </w:pPr>
            <w:r>
              <w:rPr>
                <w:rFonts w:cs="Times New Roman"/>
                <w:sz w:val="22"/>
                <w:szCs w:val="22"/>
                <w:lang w:val="ru-RU"/>
              </w:rPr>
              <w:t>-10,1</w:t>
            </w:r>
          </w:p>
        </w:tc>
        <w:tc>
          <w:tcPr>
            <w:tcW w:w="1134"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+2,3</w:t>
            </w:r>
          </w:p>
        </w:tc>
        <w:tc>
          <w:tcPr>
            <w:tcW w:w="851"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+0,2</w:t>
            </w:r>
          </w:p>
        </w:tc>
      </w:tr>
      <w:tr w:rsidR="00B221E2" w:rsidRPr="007F3F0B" w:rsidTr="005A4B80">
        <w:trPr>
          <w:trHeight w:val="8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B95B69" w:rsidRDefault="00B221E2" w:rsidP="005A4B80">
            <w:pPr>
              <w:rPr>
                <w:lang w:val="ru-RU"/>
              </w:rPr>
            </w:pPr>
            <w:r w:rsidRPr="00B95B69">
              <w:rPr>
                <w:sz w:val="22"/>
                <w:szCs w:val="22"/>
                <w:lang w:val="ru-RU"/>
              </w:rPr>
              <w:t>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F27C07" w:rsidRDefault="004E61D7" w:rsidP="005A4B80">
            <w:pPr>
              <w:jc w:val="center"/>
              <w:rPr>
                <w:rFonts w:cs="Times New Roman"/>
                <w:lang w:val="ru-RU"/>
              </w:rPr>
            </w:pPr>
            <w:r w:rsidRPr="00F27C07">
              <w:rPr>
                <w:rFonts w:cs="Times New Roman"/>
                <w:sz w:val="22"/>
                <w:szCs w:val="22"/>
              </w:rPr>
              <w:t>2902,2</w:t>
            </w:r>
          </w:p>
        </w:tc>
        <w:tc>
          <w:tcPr>
            <w:tcW w:w="1134"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291AA3" w:rsidP="005A4B80">
            <w:pPr>
              <w:jc w:val="center"/>
              <w:rPr>
                <w:rFonts w:cs="Times New Roman"/>
                <w:lang w:val="ru-RU"/>
              </w:rPr>
            </w:pPr>
            <w:r>
              <w:rPr>
                <w:rFonts w:cs="Times New Roman"/>
                <w:sz w:val="22"/>
                <w:szCs w:val="22"/>
                <w:lang w:val="ru-RU"/>
              </w:rPr>
              <w:t>2486,7</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291AA3" w:rsidP="005A4B80">
            <w:pPr>
              <w:jc w:val="center"/>
              <w:rPr>
                <w:rFonts w:cs="Times New Roman"/>
                <w:lang w:val="ru-RU"/>
              </w:rPr>
            </w:pPr>
            <w:r>
              <w:rPr>
                <w:rFonts w:cs="Times New Roman"/>
                <w:sz w:val="22"/>
                <w:szCs w:val="22"/>
                <w:lang w:val="ru-RU"/>
              </w:rPr>
              <w:t>2487,6</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291AA3" w:rsidP="005A4B80">
            <w:pPr>
              <w:jc w:val="center"/>
              <w:rPr>
                <w:rFonts w:cs="Times New Roman"/>
                <w:lang w:val="ru-RU"/>
              </w:rPr>
            </w:pPr>
            <w:r>
              <w:rPr>
                <w:rFonts w:cs="Times New Roman"/>
                <w:sz w:val="22"/>
                <w:szCs w:val="22"/>
                <w:lang w:val="ru-RU"/>
              </w:rPr>
              <w:t>2435,1</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291AA3" w:rsidP="005A4B80">
            <w:pPr>
              <w:jc w:val="center"/>
              <w:rPr>
                <w:rFonts w:cs="Times New Roman"/>
                <w:lang w:val="ru-RU"/>
              </w:rPr>
            </w:pPr>
            <w:r>
              <w:rPr>
                <w:rFonts w:cs="Times New Roman"/>
                <w:sz w:val="22"/>
                <w:szCs w:val="22"/>
                <w:lang w:val="ru-RU"/>
              </w:rPr>
              <w:t>-14,3</w:t>
            </w:r>
          </w:p>
        </w:tc>
        <w:tc>
          <w:tcPr>
            <w:tcW w:w="1134"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291AA3" w:rsidP="005A4B80">
            <w:pPr>
              <w:jc w:val="center"/>
              <w:rPr>
                <w:rFonts w:cs="Times New Roman"/>
                <w:lang w:val="ru-RU"/>
              </w:rPr>
            </w:pPr>
            <w:r w:rsidRPr="00F27C07">
              <w:rPr>
                <w:rFonts w:cs="Times New Roman"/>
                <w:sz w:val="22"/>
                <w:szCs w:val="22"/>
                <w:lang w:val="ru-RU"/>
              </w:rPr>
              <w:t>-</w:t>
            </w:r>
          </w:p>
        </w:tc>
        <w:tc>
          <w:tcPr>
            <w:tcW w:w="851"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291AA3" w:rsidP="005A4B80">
            <w:pPr>
              <w:jc w:val="center"/>
              <w:rPr>
                <w:rFonts w:cs="Times New Roman"/>
                <w:lang w:val="ru-RU"/>
              </w:rPr>
            </w:pPr>
            <w:r w:rsidRPr="00F27C07">
              <w:rPr>
                <w:rFonts w:cs="Times New Roman"/>
                <w:sz w:val="22"/>
                <w:szCs w:val="22"/>
                <w:lang w:val="ru-RU"/>
              </w:rPr>
              <w:t>-2,1</w:t>
            </w:r>
          </w:p>
        </w:tc>
      </w:tr>
      <w:tr w:rsidR="00B221E2" w:rsidRPr="007F3F0B" w:rsidTr="005A4B80">
        <w:trPr>
          <w:trHeight w:val="88"/>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B95B69" w:rsidRDefault="00B221E2" w:rsidP="005A4B80">
            <w:pPr>
              <w:rPr>
                <w:lang w:val="ru-RU"/>
              </w:rPr>
            </w:pPr>
            <w:r w:rsidRPr="00B95B69">
              <w:rPr>
                <w:sz w:val="22"/>
                <w:szCs w:val="22"/>
                <w:lang w:val="ru-RU"/>
              </w:rPr>
              <w:t>Собственные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F27C07" w:rsidRDefault="004E61D7" w:rsidP="005A4B80">
            <w:pPr>
              <w:jc w:val="center"/>
              <w:rPr>
                <w:rFonts w:cs="Times New Roman"/>
                <w:lang w:val="ru-RU"/>
              </w:rPr>
            </w:pPr>
            <w:r w:rsidRPr="00F27C07">
              <w:rPr>
                <w:rFonts w:cs="Times New Roman"/>
                <w:sz w:val="22"/>
                <w:szCs w:val="22"/>
              </w:rPr>
              <w:t>4614,4</w:t>
            </w:r>
          </w:p>
        </w:tc>
        <w:tc>
          <w:tcPr>
            <w:tcW w:w="1134"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8D1F18" w:rsidP="005A4B80">
            <w:pPr>
              <w:jc w:val="center"/>
              <w:rPr>
                <w:rFonts w:cs="Times New Roman"/>
                <w:lang w:val="ru-RU"/>
              </w:rPr>
            </w:pPr>
            <w:r>
              <w:rPr>
                <w:rFonts w:cs="Times New Roman"/>
                <w:sz w:val="22"/>
                <w:szCs w:val="22"/>
                <w:lang w:val="ru-RU"/>
              </w:rPr>
              <w:t>4272,0</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4423,4</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4487,5</w:t>
            </w:r>
          </w:p>
        </w:tc>
        <w:tc>
          <w:tcPr>
            <w:tcW w:w="992" w:type="dxa"/>
            <w:tcBorders>
              <w:top w:val="single" w:sz="4" w:space="0" w:color="auto"/>
              <w:left w:val="nil"/>
              <w:bottom w:val="single" w:sz="4" w:space="0" w:color="auto"/>
              <w:right w:val="single" w:sz="4" w:space="0" w:color="auto"/>
            </w:tcBorders>
            <w:shd w:val="clear" w:color="auto" w:fill="auto"/>
            <w:vAlign w:val="bottom"/>
          </w:tcPr>
          <w:p w:rsidR="00B221E2" w:rsidRPr="004E61D7" w:rsidRDefault="008D1F18" w:rsidP="005A4B80">
            <w:pPr>
              <w:jc w:val="center"/>
              <w:rPr>
                <w:rFonts w:cs="Times New Roman"/>
                <w:lang w:val="ru-RU"/>
              </w:rPr>
            </w:pPr>
            <w:r>
              <w:rPr>
                <w:rFonts w:cs="Times New Roman"/>
                <w:sz w:val="22"/>
                <w:szCs w:val="22"/>
                <w:lang w:val="ru-RU"/>
              </w:rPr>
              <w:t>-7,4</w:t>
            </w:r>
          </w:p>
        </w:tc>
        <w:tc>
          <w:tcPr>
            <w:tcW w:w="1134"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+3,5</w:t>
            </w:r>
          </w:p>
        </w:tc>
        <w:tc>
          <w:tcPr>
            <w:tcW w:w="851" w:type="dxa"/>
            <w:tcBorders>
              <w:top w:val="single" w:sz="4" w:space="0" w:color="auto"/>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+1,4</w:t>
            </w:r>
          </w:p>
        </w:tc>
      </w:tr>
      <w:tr w:rsidR="00B221E2" w:rsidRPr="007F3F0B" w:rsidTr="005A4B80">
        <w:trPr>
          <w:trHeight w:val="255"/>
        </w:trPr>
        <w:tc>
          <w:tcPr>
            <w:tcW w:w="2268" w:type="dxa"/>
            <w:tcBorders>
              <w:top w:val="nil"/>
              <w:left w:val="single" w:sz="4" w:space="0" w:color="auto"/>
              <w:bottom w:val="single" w:sz="4" w:space="0" w:color="auto"/>
              <w:right w:val="single" w:sz="4" w:space="0" w:color="auto"/>
            </w:tcBorders>
            <w:shd w:val="clear" w:color="auto" w:fill="auto"/>
            <w:vAlign w:val="bottom"/>
          </w:tcPr>
          <w:p w:rsidR="00B221E2" w:rsidRPr="00B95B69" w:rsidRDefault="00B221E2" w:rsidP="005A4B80">
            <w:proofErr w:type="spellStart"/>
            <w:r w:rsidRPr="00B95B69">
              <w:rPr>
                <w:sz w:val="22"/>
                <w:szCs w:val="22"/>
              </w:rPr>
              <w:t>Расходы</w:t>
            </w:r>
            <w:proofErr w:type="spellEnd"/>
          </w:p>
        </w:tc>
        <w:tc>
          <w:tcPr>
            <w:tcW w:w="1418" w:type="dxa"/>
            <w:tcBorders>
              <w:top w:val="nil"/>
              <w:left w:val="single" w:sz="4" w:space="0" w:color="auto"/>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sidRPr="00F27C07">
              <w:rPr>
                <w:rFonts w:cs="Times New Roman"/>
                <w:sz w:val="22"/>
                <w:szCs w:val="22"/>
                <w:lang w:val="ru-RU"/>
              </w:rPr>
              <w:t>6555,8</w:t>
            </w:r>
          </w:p>
        </w:tc>
        <w:tc>
          <w:tcPr>
            <w:tcW w:w="1134" w:type="dxa"/>
            <w:tcBorders>
              <w:top w:val="nil"/>
              <w:left w:val="nil"/>
              <w:bottom w:val="single" w:sz="4" w:space="0" w:color="auto"/>
              <w:right w:val="single" w:sz="4" w:space="0" w:color="auto"/>
            </w:tcBorders>
            <w:shd w:val="clear" w:color="auto" w:fill="auto"/>
            <w:vAlign w:val="bottom"/>
          </w:tcPr>
          <w:p w:rsidR="00B221E2" w:rsidRPr="004E61D7" w:rsidRDefault="008D1F18" w:rsidP="005A4B80">
            <w:pPr>
              <w:jc w:val="center"/>
              <w:rPr>
                <w:rFonts w:cs="Times New Roman"/>
                <w:lang w:val="ru-RU"/>
              </w:rPr>
            </w:pPr>
            <w:r>
              <w:rPr>
                <w:rFonts w:cs="Times New Roman"/>
                <w:sz w:val="22"/>
                <w:szCs w:val="22"/>
                <w:lang w:val="ru-RU"/>
              </w:rPr>
              <w:t>7113,1</w:t>
            </w:r>
          </w:p>
        </w:tc>
        <w:tc>
          <w:tcPr>
            <w:tcW w:w="992"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6911,0</w:t>
            </w:r>
          </w:p>
        </w:tc>
        <w:tc>
          <w:tcPr>
            <w:tcW w:w="992"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6922,6</w:t>
            </w:r>
          </w:p>
        </w:tc>
        <w:tc>
          <w:tcPr>
            <w:tcW w:w="992" w:type="dxa"/>
            <w:tcBorders>
              <w:top w:val="nil"/>
              <w:left w:val="nil"/>
              <w:bottom w:val="single" w:sz="4" w:space="0" w:color="auto"/>
              <w:right w:val="single" w:sz="4" w:space="0" w:color="auto"/>
            </w:tcBorders>
            <w:shd w:val="clear" w:color="auto" w:fill="auto"/>
            <w:vAlign w:val="bottom"/>
          </w:tcPr>
          <w:p w:rsidR="00B221E2" w:rsidRPr="004E61D7" w:rsidRDefault="00F27C07" w:rsidP="005A4B80">
            <w:pPr>
              <w:jc w:val="center"/>
              <w:rPr>
                <w:rFonts w:cs="Times New Roman"/>
                <w:lang w:val="ru-RU"/>
              </w:rPr>
            </w:pPr>
            <w:r>
              <w:rPr>
                <w:rFonts w:cs="Times New Roman"/>
                <w:lang w:val="ru-RU"/>
              </w:rPr>
              <w:t>+8,5</w:t>
            </w:r>
          </w:p>
        </w:tc>
        <w:tc>
          <w:tcPr>
            <w:tcW w:w="1134"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-2,8</w:t>
            </w:r>
          </w:p>
        </w:tc>
        <w:tc>
          <w:tcPr>
            <w:tcW w:w="851" w:type="dxa"/>
            <w:tcBorders>
              <w:top w:val="nil"/>
              <w:left w:val="nil"/>
              <w:bottom w:val="single" w:sz="4" w:space="0" w:color="auto"/>
              <w:right w:val="single" w:sz="4" w:space="0" w:color="auto"/>
            </w:tcBorders>
            <w:shd w:val="clear" w:color="auto" w:fill="auto"/>
            <w:vAlign w:val="bottom"/>
          </w:tcPr>
          <w:p w:rsidR="00B221E2" w:rsidRPr="00F27C07" w:rsidRDefault="00F27C07" w:rsidP="005A4B80">
            <w:pPr>
              <w:jc w:val="center"/>
              <w:rPr>
                <w:rFonts w:cs="Times New Roman"/>
                <w:lang w:val="ru-RU"/>
              </w:rPr>
            </w:pPr>
            <w:r>
              <w:rPr>
                <w:rFonts w:cs="Times New Roman"/>
                <w:sz w:val="22"/>
                <w:szCs w:val="22"/>
                <w:lang w:val="ru-RU"/>
              </w:rPr>
              <w:t>+0,2</w:t>
            </w:r>
          </w:p>
        </w:tc>
      </w:tr>
      <w:tr w:rsidR="00B221E2" w:rsidRPr="007F3F0B" w:rsidTr="005A4B80">
        <w:trPr>
          <w:trHeight w:val="255"/>
        </w:trPr>
        <w:tc>
          <w:tcPr>
            <w:tcW w:w="2268" w:type="dxa"/>
            <w:tcBorders>
              <w:top w:val="nil"/>
              <w:left w:val="single" w:sz="4" w:space="0" w:color="auto"/>
              <w:bottom w:val="single" w:sz="4" w:space="0" w:color="auto"/>
              <w:right w:val="single" w:sz="4" w:space="0" w:color="auto"/>
            </w:tcBorders>
            <w:shd w:val="clear" w:color="auto" w:fill="auto"/>
            <w:vAlign w:val="bottom"/>
          </w:tcPr>
          <w:p w:rsidR="00B221E2" w:rsidRPr="00B95B69" w:rsidRDefault="00B221E2" w:rsidP="005A4B80">
            <w:proofErr w:type="spellStart"/>
            <w:r w:rsidRPr="00B95B69">
              <w:rPr>
                <w:sz w:val="22"/>
                <w:szCs w:val="22"/>
              </w:rPr>
              <w:t>Дефицит</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B221E2" w:rsidRPr="00B95B69" w:rsidRDefault="00B221E2" w:rsidP="005A4B80">
            <w:pPr>
              <w:jc w:val="center"/>
              <w:rPr>
                <w:rFonts w:cs="Times New Roman"/>
                <w:lang w:val="ru-RU"/>
              </w:rPr>
            </w:pPr>
          </w:p>
        </w:tc>
        <w:tc>
          <w:tcPr>
            <w:tcW w:w="1134" w:type="dxa"/>
            <w:tcBorders>
              <w:top w:val="nil"/>
              <w:left w:val="nil"/>
              <w:bottom w:val="single" w:sz="4" w:space="0" w:color="auto"/>
              <w:right w:val="single" w:sz="4" w:space="0" w:color="auto"/>
            </w:tcBorders>
            <w:shd w:val="clear" w:color="auto" w:fill="auto"/>
            <w:noWrap/>
            <w:vAlign w:val="bottom"/>
          </w:tcPr>
          <w:p w:rsidR="00B221E2" w:rsidRPr="004E61D7" w:rsidRDefault="008D1F18" w:rsidP="005A4B80">
            <w:pPr>
              <w:jc w:val="center"/>
              <w:rPr>
                <w:rFonts w:cs="Times New Roman"/>
                <w:lang w:val="ru-RU"/>
              </w:rPr>
            </w:pPr>
            <w:r>
              <w:rPr>
                <w:rFonts w:cs="Times New Roman"/>
                <w:sz w:val="22"/>
                <w:szCs w:val="22"/>
                <w:lang w:val="ru-RU"/>
              </w:rPr>
              <w:t>354,3</w:t>
            </w:r>
          </w:p>
        </w:tc>
        <w:tc>
          <w:tcPr>
            <w:tcW w:w="992" w:type="dxa"/>
            <w:tcBorders>
              <w:top w:val="nil"/>
              <w:left w:val="nil"/>
              <w:bottom w:val="single" w:sz="4" w:space="0" w:color="auto"/>
              <w:right w:val="single" w:sz="4" w:space="0" w:color="auto"/>
            </w:tcBorders>
            <w:shd w:val="clear" w:color="auto" w:fill="auto"/>
            <w:noWrap/>
            <w:vAlign w:val="bottom"/>
          </w:tcPr>
          <w:p w:rsidR="00B221E2" w:rsidRPr="00F27C07" w:rsidRDefault="00F27C07" w:rsidP="005A4B80">
            <w:pPr>
              <w:jc w:val="center"/>
              <w:rPr>
                <w:rFonts w:cs="Times New Roman"/>
                <w:lang w:val="ru-RU"/>
              </w:rPr>
            </w:pPr>
            <w:r>
              <w:rPr>
                <w:rFonts w:cs="Times New Roman"/>
                <w:sz w:val="22"/>
                <w:szCs w:val="22"/>
                <w:lang w:val="ru-RU"/>
              </w:rPr>
              <w:t>-</w:t>
            </w:r>
          </w:p>
        </w:tc>
        <w:tc>
          <w:tcPr>
            <w:tcW w:w="992" w:type="dxa"/>
            <w:tcBorders>
              <w:top w:val="nil"/>
              <w:left w:val="nil"/>
              <w:bottom w:val="single" w:sz="4" w:space="0" w:color="auto"/>
              <w:right w:val="single" w:sz="4" w:space="0" w:color="auto"/>
            </w:tcBorders>
            <w:shd w:val="clear" w:color="auto" w:fill="auto"/>
            <w:noWrap/>
            <w:vAlign w:val="bottom"/>
          </w:tcPr>
          <w:p w:rsidR="00B221E2" w:rsidRPr="00F27C07" w:rsidRDefault="00F27C07" w:rsidP="005A4B80">
            <w:pPr>
              <w:jc w:val="center"/>
              <w:rPr>
                <w:rFonts w:cs="Times New Roman"/>
                <w:lang w:val="ru-RU"/>
              </w:rPr>
            </w:pPr>
            <w:r>
              <w:rPr>
                <w:rFonts w:cs="Times New Roman"/>
                <w:sz w:val="22"/>
                <w:szCs w:val="22"/>
                <w:lang w:val="ru-RU"/>
              </w:rPr>
              <w:t>-</w:t>
            </w:r>
          </w:p>
        </w:tc>
        <w:tc>
          <w:tcPr>
            <w:tcW w:w="992" w:type="dxa"/>
            <w:tcBorders>
              <w:top w:val="nil"/>
              <w:left w:val="nil"/>
              <w:bottom w:val="single" w:sz="4" w:space="0" w:color="auto"/>
              <w:right w:val="single" w:sz="4" w:space="0" w:color="auto"/>
            </w:tcBorders>
            <w:shd w:val="clear" w:color="auto" w:fill="auto"/>
            <w:noWrap/>
            <w:vAlign w:val="bottom"/>
          </w:tcPr>
          <w:p w:rsidR="00B221E2" w:rsidRPr="004E61D7" w:rsidRDefault="00F27C07" w:rsidP="005A4B80">
            <w:pPr>
              <w:jc w:val="center"/>
              <w:rPr>
                <w:rFonts w:cs="Times New Roman"/>
                <w:lang w:val="ru-RU"/>
              </w:rPr>
            </w:pPr>
            <w:r>
              <w:rPr>
                <w:rFonts w:cs="Times New Roman"/>
                <w:lang w:val="ru-RU"/>
              </w:rPr>
              <w:t>-</w:t>
            </w:r>
          </w:p>
        </w:tc>
        <w:tc>
          <w:tcPr>
            <w:tcW w:w="1134" w:type="dxa"/>
            <w:tcBorders>
              <w:top w:val="nil"/>
              <w:left w:val="nil"/>
              <w:bottom w:val="single" w:sz="4" w:space="0" w:color="auto"/>
              <w:right w:val="single" w:sz="4" w:space="0" w:color="auto"/>
            </w:tcBorders>
            <w:shd w:val="clear" w:color="auto" w:fill="auto"/>
            <w:noWrap/>
            <w:vAlign w:val="bottom"/>
          </w:tcPr>
          <w:p w:rsidR="00B221E2" w:rsidRPr="00F27C07" w:rsidRDefault="00F27C07" w:rsidP="005A4B80">
            <w:pPr>
              <w:jc w:val="center"/>
              <w:rPr>
                <w:rFonts w:cs="Times New Roman"/>
                <w:lang w:val="ru-RU"/>
              </w:rPr>
            </w:pPr>
            <w:r>
              <w:rPr>
                <w:rFonts w:cs="Times New Roman"/>
                <w:sz w:val="22"/>
                <w:szCs w:val="22"/>
                <w:lang w:val="ru-RU"/>
              </w:rPr>
              <w:t>-</w:t>
            </w:r>
          </w:p>
        </w:tc>
        <w:tc>
          <w:tcPr>
            <w:tcW w:w="851" w:type="dxa"/>
            <w:tcBorders>
              <w:top w:val="nil"/>
              <w:left w:val="nil"/>
              <w:bottom w:val="single" w:sz="4" w:space="0" w:color="auto"/>
              <w:right w:val="single" w:sz="4" w:space="0" w:color="auto"/>
            </w:tcBorders>
            <w:shd w:val="clear" w:color="auto" w:fill="auto"/>
            <w:noWrap/>
            <w:vAlign w:val="bottom"/>
          </w:tcPr>
          <w:p w:rsidR="00B221E2" w:rsidRPr="00F27C07" w:rsidRDefault="00F27C07" w:rsidP="005A4B80">
            <w:pPr>
              <w:jc w:val="center"/>
              <w:rPr>
                <w:rFonts w:cs="Times New Roman"/>
                <w:lang w:val="ru-RU"/>
              </w:rPr>
            </w:pPr>
            <w:r>
              <w:rPr>
                <w:rFonts w:cs="Times New Roman"/>
                <w:sz w:val="22"/>
                <w:szCs w:val="22"/>
                <w:lang w:val="ru-RU"/>
              </w:rPr>
              <w:t>-</w:t>
            </w:r>
          </w:p>
        </w:tc>
      </w:tr>
    </w:tbl>
    <w:p w:rsidR="00B221E2" w:rsidRPr="00F27C07" w:rsidRDefault="00B221E2" w:rsidP="00B221E2">
      <w:pPr>
        <w:ind w:left="142" w:hanging="142"/>
        <w:jc w:val="both"/>
        <w:rPr>
          <w:rFonts w:cs="Times New Roman"/>
          <w:lang w:val="ru-RU"/>
        </w:rPr>
      </w:pPr>
      <w:r w:rsidRPr="008D1F18">
        <w:rPr>
          <w:lang w:val="ru-RU"/>
        </w:rPr>
        <w:t xml:space="preserve">           </w:t>
      </w:r>
      <w:r w:rsidRPr="008D1F18">
        <w:rPr>
          <w:rFonts w:cs="Times New Roman"/>
          <w:lang w:val="ru-RU"/>
        </w:rPr>
        <w:t>В 202</w:t>
      </w:r>
      <w:r w:rsidR="008D1F18" w:rsidRPr="008D1F18">
        <w:rPr>
          <w:rFonts w:cs="Times New Roman"/>
          <w:lang w:val="ru-RU"/>
        </w:rPr>
        <w:t>1</w:t>
      </w:r>
      <w:r w:rsidRPr="008D1F18">
        <w:rPr>
          <w:rFonts w:cs="Times New Roman"/>
          <w:lang w:val="ru-RU"/>
        </w:rPr>
        <w:t xml:space="preserve"> году доходы прогнозируются в размере </w:t>
      </w:r>
      <w:r w:rsidR="008D1F18" w:rsidRPr="008D1F18">
        <w:rPr>
          <w:rFonts w:cs="Times New Roman"/>
          <w:lang w:val="ru-RU"/>
        </w:rPr>
        <w:t>6758,8</w:t>
      </w:r>
      <w:r w:rsidRPr="008D1F18">
        <w:rPr>
          <w:rFonts w:cs="Times New Roman"/>
          <w:lang w:val="ru-RU"/>
        </w:rPr>
        <w:t xml:space="preserve"> тыс. рублей, предполагается уменьшение доходов  бюджета сельского поселения к ожидаемому исполнению за 20</w:t>
      </w:r>
      <w:r w:rsidR="008D1F18" w:rsidRPr="008D1F18">
        <w:rPr>
          <w:rFonts w:cs="Times New Roman"/>
          <w:lang w:val="ru-RU"/>
        </w:rPr>
        <w:t>20</w:t>
      </w:r>
      <w:r w:rsidRPr="008D1F18">
        <w:rPr>
          <w:rFonts w:cs="Times New Roman"/>
          <w:lang w:val="ru-RU"/>
        </w:rPr>
        <w:t xml:space="preserve"> год на </w:t>
      </w:r>
      <w:r w:rsidR="008D1F18" w:rsidRPr="008D1F18">
        <w:rPr>
          <w:rFonts w:cs="Times New Roman"/>
          <w:lang w:val="ru-RU"/>
        </w:rPr>
        <w:t>10,1</w:t>
      </w:r>
      <w:r w:rsidRPr="008D1F18">
        <w:rPr>
          <w:rFonts w:cs="Times New Roman"/>
          <w:lang w:val="ru-RU"/>
        </w:rPr>
        <w:t xml:space="preserve"> %.</w:t>
      </w:r>
      <w:r w:rsidRPr="007F3F0B">
        <w:rPr>
          <w:rFonts w:cs="Times New Roman"/>
          <w:b/>
          <w:lang w:val="ru-RU"/>
        </w:rPr>
        <w:t xml:space="preserve"> </w:t>
      </w:r>
      <w:r w:rsidRPr="00F27C07">
        <w:rPr>
          <w:rFonts w:cs="Times New Roman"/>
          <w:lang w:val="ru-RU"/>
        </w:rPr>
        <w:t>Доходы бюджета сельского поселения на 202</w:t>
      </w:r>
      <w:r w:rsidR="00F27C07" w:rsidRPr="00F27C07">
        <w:rPr>
          <w:rFonts w:cs="Times New Roman"/>
          <w:lang w:val="ru-RU"/>
        </w:rPr>
        <w:t>2</w:t>
      </w:r>
      <w:r w:rsidRPr="00F27C07">
        <w:rPr>
          <w:rFonts w:cs="Times New Roman"/>
          <w:lang w:val="ru-RU"/>
        </w:rPr>
        <w:t xml:space="preserve"> год прогнозируются в объеме  </w:t>
      </w:r>
      <w:r w:rsidR="00F27C07" w:rsidRPr="00F27C07">
        <w:rPr>
          <w:rFonts w:cs="Times New Roman"/>
          <w:lang w:val="ru-RU"/>
        </w:rPr>
        <w:t>6911,0</w:t>
      </w:r>
      <w:r w:rsidRPr="00F27C07">
        <w:rPr>
          <w:rFonts w:cs="Times New Roman"/>
          <w:sz w:val="22"/>
          <w:szCs w:val="22"/>
          <w:lang w:val="ru-RU"/>
        </w:rPr>
        <w:t xml:space="preserve"> </w:t>
      </w:r>
      <w:r w:rsidRPr="00F27C07">
        <w:rPr>
          <w:rFonts w:cs="Times New Roman"/>
          <w:lang w:val="ru-RU"/>
        </w:rPr>
        <w:t xml:space="preserve">тыс. рублей (или на </w:t>
      </w:r>
      <w:r w:rsidR="00F27C07" w:rsidRPr="00F27C07">
        <w:rPr>
          <w:rFonts w:cs="Times New Roman"/>
          <w:lang w:val="ru-RU"/>
        </w:rPr>
        <w:t>2,3</w:t>
      </w:r>
      <w:r w:rsidRPr="00F27C07">
        <w:rPr>
          <w:rFonts w:cs="Times New Roman"/>
          <w:lang w:val="ru-RU"/>
        </w:rPr>
        <w:t xml:space="preserve"> % больше к 202</w:t>
      </w:r>
      <w:r w:rsidR="00F27C07" w:rsidRPr="00F27C07">
        <w:rPr>
          <w:rFonts w:cs="Times New Roman"/>
          <w:lang w:val="ru-RU"/>
        </w:rPr>
        <w:t>1</w:t>
      </w:r>
      <w:r w:rsidRPr="00F27C07">
        <w:rPr>
          <w:rFonts w:cs="Times New Roman"/>
          <w:lang w:val="ru-RU"/>
        </w:rPr>
        <w:t xml:space="preserve"> году); на 202</w:t>
      </w:r>
      <w:r w:rsidR="00F27C07" w:rsidRPr="00F27C07">
        <w:rPr>
          <w:rFonts w:cs="Times New Roman"/>
          <w:lang w:val="ru-RU"/>
        </w:rPr>
        <w:t>3</w:t>
      </w:r>
      <w:r w:rsidRPr="00F27C07">
        <w:rPr>
          <w:rFonts w:cs="Times New Roman"/>
          <w:lang w:val="ru-RU"/>
        </w:rPr>
        <w:t xml:space="preserve"> год прогнозируются в объеме </w:t>
      </w:r>
      <w:r w:rsidR="00F27C07" w:rsidRPr="00F27C07">
        <w:rPr>
          <w:rFonts w:cs="Times New Roman"/>
          <w:lang w:val="ru-RU"/>
        </w:rPr>
        <w:t>6922,6</w:t>
      </w:r>
      <w:r w:rsidRPr="00F27C07">
        <w:rPr>
          <w:rFonts w:cs="Times New Roman"/>
          <w:lang w:val="ru-RU"/>
        </w:rPr>
        <w:t xml:space="preserve">   тыс. руб. (или на </w:t>
      </w:r>
      <w:r w:rsidR="00F27C07" w:rsidRPr="00F27C07">
        <w:rPr>
          <w:rFonts w:cs="Times New Roman"/>
          <w:lang w:val="ru-RU"/>
        </w:rPr>
        <w:t>0,2</w:t>
      </w:r>
      <w:r w:rsidRPr="00F27C07">
        <w:rPr>
          <w:rFonts w:cs="Times New Roman"/>
          <w:lang w:val="ru-RU"/>
        </w:rPr>
        <w:t xml:space="preserve"> % больше к 202</w:t>
      </w:r>
      <w:r w:rsidR="00F27C07" w:rsidRPr="00F27C07">
        <w:rPr>
          <w:rFonts w:cs="Times New Roman"/>
          <w:lang w:val="ru-RU"/>
        </w:rPr>
        <w:t>2</w:t>
      </w:r>
      <w:r w:rsidRPr="00F27C07">
        <w:rPr>
          <w:rFonts w:cs="Times New Roman"/>
          <w:lang w:val="ru-RU"/>
        </w:rPr>
        <w:t xml:space="preserve"> г.).</w:t>
      </w:r>
    </w:p>
    <w:p w:rsidR="00B221E2" w:rsidRPr="00F27C07" w:rsidRDefault="00B221E2" w:rsidP="00B221E2">
      <w:pPr>
        <w:ind w:firstLine="142"/>
        <w:jc w:val="both"/>
        <w:rPr>
          <w:rFonts w:cs="Times New Roman"/>
          <w:lang w:val="ru-RU"/>
        </w:rPr>
      </w:pPr>
      <w:r w:rsidRPr="007F3F0B">
        <w:rPr>
          <w:rFonts w:cs="Aharoni"/>
          <w:b/>
          <w:lang w:val="ru-RU"/>
        </w:rPr>
        <w:t xml:space="preserve">       </w:t>
      </w:r>
      <w:r w:rsidRPr="00F27C07">
        <w:rPr>
          <w:rFonts w:cs="Times New Roman"/>
          <w:lang w:val="ru-RU"/>
        </w:rPr>
        <w:t>Расходы  бюджета сельского поселения  на 202</w:t>
      </w:r>
      <w:r w:rsidR="00F27C07" w:rsidRPr="00F27C07">
        <w:rPr>
          <w:rFonts w:cs="Times New Roman"/>
          <w:lang w:val="ru-RU"/>
        </w:rPr>
        <w:t>1</w:t>
      </w:r>
      <w:r w:rsidRPr="00F27C07">
        <w:rPr>
          <w:rFonts w:cs="Times New Roman"/>
          <w:lang w:val="ru-RU"/>
        </w:rPr>
        <w:t xml:space="preserve"> год прогнозируются в сумме </w:t>
      </w:r>
      <w:r w:rsidR="00F27C07" w:rsidRPr="00F27C07">
        <w:rPr>
          <w:rFonts w:cs="Times New Roman"/>
          <w:lang w:val="ru-RU"/>
        </w:rPr>
        <w:t>7113,1</w:t>
      </w:r>
      <w:r w:rsidRPr="00F27C07">
        <w:rPr>
          <w:rFonts w:cs="Times New Roman"/>
          <w:lang w:val="ru-RU"/>
        </w:rPr>
        <w:t xml:space="preserve"> тыс. рублей, на 202</w:t>
      </w:r>
      <w:r w:rsidR="00F27C07" w:rsidRPr="00F27C07">
        <w:rPr>
          <w:rFonts w:cs="Times New Roman"/>
          <w:lang w:val="ru-RU"/>
        </w:rPr>
        <w:t>2</w:t>
      </w:r>
      <w:r w:rsidRPr="00F27C07">
        <w:rPr>
          <w:rFonts w:cs="Times New Roman"/>
          <w:lang w:val="ru-RU"/>
        </w:rPr>
        <w:t xml:space="preserve"> – 202</w:t>
      </w:r>
      <w:r w:rsidR="00F27C07" w:rsidRPr="00F27C07">
        <w:rPr>
          <w:rFonts w:cs="Times New Roman"/>
          <w:lang w:val="ru-RU"/>
        </w:rPr>
        <w:t>3</w:t>
      </w:r>
      <w:r w:rsidRPr="00F27C07">
        <w:rPr>
          <w:rFonts w:cs="Times New Roman"/>
          <w:lang w:val="ru-RU"/>
        </w:rPr>
        <w:t xml:space="preserve"> годы год прогнозируются в тех же объемах, что и доходы. </w:t>
      </w:r>
    </w:p>
    <w:p w:rsidR="00B221E2" w:rsidRPr="00F27C07" w:rsidRDefault="00B221E2" w:rsidP="00B221E2">
      <w:pPr>
        <w:ind w:firstLine="142"/>
        <w:jc w:val="both"/>
        <w:rPr>
          <w:rFonts w:cs="Times New Roman"/>
          <w:lang w:val="ru-RU"/>
        </w:rPr>
      </w:pPr>
      <w:r w:rsidRPr="007F3F0B">
        <w:rPr>
          <w:rFonts w:cs="Times New Roman"/>
          <w:b/>
          <w:lang w:val="ru-RU"/>
        </w:rPr>
        <w:t xml:space="preserve">     </w:t>
      </w:r>
      <w:proofErr w:type="gramStart"/>
      <w:r w:rsidRPr="00F27C07">
        <w:rPr>
          <w:rFonts w:cs="Times New Roman"/>
          <w:lang w:val="ru-RU"/>
        </w:rPr>
        <w:t xml:space="preserve">Пунктом 3 статьи 184.1 БК РФ определено, что Решением о бюджете, в случае его утверждения на очередной финансовый год и плановый период, устанавливается общий объем условно утверждаемых расходов на первый год планового периода в объеме не менее 2,5 % общего объема расходов бюджета, на второй год планового периода в объеме не менее 5 % общего объема расходов бюджета.  </w:t>
      </w:r>
      <w:proofErr w:type="gramEnd"/>
    </w:p>
    <w:p w:rsidR="00B221E2" w:rsidRPr="00F27C07" w:rsidRDefault="00B221E2" w:rsidP="00B221E2">
      <w:pPr>
        <w:ind w:firstLine="142"/>
        <w:jc w:val="both"/>
        <w:rPr>
          <w:rFonts w:eastAsia="Times New Roman" w:cs="Times New Roman"/>
          <w:lang w:val="ru-RU"/>
        </w:rPr>
      </w:pPr>
      <w:r w:rsidRPr="00F27C07">
        <w:rPr>
          <w:rFonts w:eastAsia="Times New Roman" w:cs="Times New Roman"/>
          <w:lang w:val="ru-RU"/>
        </w:rPr>
        <w:t xml:space="preserve">       </w:t>
      </w:r>
      <w:proofErr w:type="gramStart"/>
      <w:r w:rsidRPr="00F27C07">
        <w:rPr>
          <w:rFonts w:eastAsia="Times New Roman" w:cs="Times New Roman"/>
          <w:lang w:val="ru-RU"/>
        </w:rPr>
        <w:t>В представленном проекте Решения о бюджете (пункт 2 статья 1) объем условно утвержденных расходов установлен на 202</w:t>
      </w:r>
      <w:r w:rsidR="00F27C07" w:rsidRPr="00F27C07">
        <w:rPr>
          <w:rFonts w:eastAsia="Times New Roman" w:cs="Times New Roman"/>
          <w:lang w:val="ru-RU"/>
        </w:rPr>
        <w:t>2</w:t>
      </w:r>
      <w:r w:rsidRPr="00F27C07">
        <w:rPr>
          <w:rFonts w:eastAsia="Times New Roman" w:cs="Times New Roman"/>
          <w:lang w:val="ru-RU"/>
        </w:rPr>
        <w:t xml:space="preserve"> год в размере  </w:t>
      </w:r>
      <w:r w:rsidRPr="00F27C07">
        <w:rPr>
          <w:lang w:val="ru-RU"/>
        </w:rPr>
        <w:t xml:space="preserve">расходы  </w:t>
      </w:r>
      <w:r w:rsidR="00F27C07" w:rsidRPr="00F27C07">
        <w:rPr>
          <w:lang w:val="ru-RU"/>
        </w:rPr>
        <w:t xml:space="preserve">172,0 </w:t>
      </w:r>
      <w:r w:rsidRPr="00F27C07">
        <w:rPr>
          <w:lang w:val="ru-RU"/>
        </w:rPr>
        <w:t>тыс. рублей</w:t>
      </w:r>
      <w:r w:rsidRPr="00F27C07">
        <w:rPr>
          <w:rFonts w:eastAsia="Times New Roman" w:cs="Times New Roman"/>
          <w:lang w:val="ru-RU"/>
        </w:rPr>
        <w:t xml:space="preserve"> или 2,5 % от общего объема расходов местного бюджета на этот период; на 202</w:t>
      </w:r>
      <w:r w:rsidR="00F27C07" w:rsidRPr="00F27C07">
        <w:rPr>
          <w:rFonts w:eastAsia="Times New Roman" w:cs="Times New Roman"/>
          <w:lang w:val="ru-RU"/>
        </w:rPr>
        <w:t>3</w:t>
      </w:r>
      <w:r w:rsidRPr="00F27C07">
        <w:rPr>
          <w:rFonts w:eastAsia="Times New Roman" w:cs="Times New Roman"/>
          <w:lang w:val="ru-RU"/>
        </w:rPr>
        <w:t xml:space="preserve"> год –  </w:t>
      </w:r>
      <w:r w:rsidR="00F27C07" w:rsidRPr="00F27C07">
        <w:rPr>
          <w:lang w:val="ru-RU"/>
        </w:rPr>
        <w:t>343,9</w:t>
      </w:r>
      <w:r w:rsidR="00F27C07" w:rsidRPr="00F27C07">
        <w:rPr>
          <w:color w:val="FF0000"/>
          <w:lang w:val="ru-RU"/>
        </w:rPr>
        <w:t xml:space="preserve"> </w:t>
      </w:r>
      <w:r w:rsidRPr="00F27C07">
        <w:rPr>
          <w:lang w:val="ru-RU"/>
        </w:rPr>
        <w:t>тыс. рублей</w:t>
      </w:r>
      <w:r w:rsidRPr="00F27C07">
        <w:rPr>
          <w:rFonts w:eastAsia="Times New Roman" w:cs="Times New Roman"/>
          <w:lang w:val="ru-RU"/>
        </w:rPr>
        <w:t xml:space="preserve">  или 5 % от общего объема расходов местного бюджета на этот период.   </w:t>
      </w:r>
      <w:proofErr w:type="gramEnd"/>
    </w:p>
    <w:p w:rsidR="00B221E2" w:rsidRPr="00F27C07" w:rsidRDefault="00B221E2" w:rsidP="00B221E2">
      <w:pPr>
        <w:ind w:firstLine="142"/>
        <w:jc w:val="both"/>
        <w:rPr>
          <w:lang w:val="ru-RU"/>
        </w:rPr>
      </w:pPr>
      <w:r w:rsidRPr="00F27C07">
        <w:rPr>
          <w:rFonts w:eastAsia="Times New Roman" w:cs="Times New Roman"/>
          <w:lang w:val="ru-RU"/>
        </w:rPr>
        <w:t xml:space="preserve">       </w:t>
      </w:r>
      <w:r w:rsidRPr="00F27C07">
        <w:rPr>
          <w:rFonts w:eastAsia="Times New Roman" w:cs="Times New Roman"/>
          <w:color w:val="000000"/>
          <w:lang w:val="ru-RU"/>
        </w:rPr>
        <w:t xml:space="preserve">Таким образом, требования </w:t>
      </w:r>
      <w:r w:rsidRPr="00F27C07">
        <w:rPr>
          <w:rFonts w:eastAsia="Times New Roman" w:cs="Times New Roman"/>
          <w:lang w:val="ru-RU"/>
        </w:rPr>
        <w:t xml:space="preserve">пункта 3 статьи 184.1 БК РФ </w:t>
      </w:r>
      <w:r w:rsidRPr="00F27C07">
        <w:rPr>
          <w:rFonts w:eastAsia="Times New Roman" w:cs="Times New Roman"/>
          <w:color w:val="000000"/>
          <w:lang w:val="ru-RU"/>
        </w:rPr>
        <w:t xml:space="preserve">в </w:t>
      </w:r>
      <w:proofErr w:type="gramStart"/>
      <w:r w:rsidRPr="00F27C07">
        <w:rPr>
          <w:rFonts w:eastAsia="Times New Roman" w:cs="Times New Roman"/>
          <w:color w:val="000000"/>
          <w:lang w:val="ru-RU"/>
        </w:rPr>
        <w:t>части</w:t>
      </w:r>
      <w:proofErr w:type="gramEnd"/>
      <w:r w:rsidRPr="00F27C07">
        <w:rPr>
          <w:rFonts w:eastAsia="Times New Roman" w:cs="Times New Roman"/>
          <w:color w:val="000000"/>
          <w:lang w:val="ru-RU"/>
        </w:rPr>
        <w:t xml:space="preserve"> условно утверждаемых расходов соблюдены.</w:t>
      </w:r>
      <w:r w:rsidRPr="00F27C07">
        <w:rPr>
          <w:lang w:val="ru-RU"/>
        </w:rPr>
        <w:t xml:space="preserve">  </w:t>
      </w:r>
    </w:p>
    <w:p w:rsidR="00B221E2" w:rsidRPr="00F27C07" w:rsidRDefault="00B221E2" w:rsidP="00B221E2">
      <w:pPr>
        <w:ind w:firstLine="142"/>
        <w:jc w:val="both"/>
        <w:rPr>
          <w:lang w:val="ru-RU"/>
        </w:rPr>
      </w:pPr>
      <w:r w:rsidRPr="007F3F0B">
        <w:rPr>
          <w:b/>
          <w:lang w:val="ru-RU"/>
        </w:rPr>
        <w:t xml:space="preserve">      </w:t>
      </w:r>
      <w:r w:rsidRPr="00F27C07">
        <w:rPr>
          <w:lang w:val="ru-RU"/>
        </w:rPr>
        <w:t>На</w:t>
      </w:r>
      <w:r w:rsidRPr="007F3F0B">
        <w:rPr>
          <w:b/>
          <w:lang w:val="ru-RU"/>
        </w:rPr>
        <w:t xml:space="preserve"> </w:t>
      </w:r>
      <w:r w:rsidRPr="00F27C07">
        <w:rPr>
          <w:lang w:val="ru-RU"/>
        </w:rPr>
        <w:t>202</w:t>
      </w:r>
      <w:r w:rsidR="00F27C07" w:rsidRPr="00F27C07">
        <w:rPr>
          <w:lang w:val="ru-RU"/>
        </w:rPr>
        <w:t>1</w:t>
      </w:r>
      <w:r w:rsidRPr="00F27C07">
        <w:rPr>
          <w:lang w:val="ru-RU"/>
        </w:rPr>
        <w:t xml:space="preserve">год прогнозируется дефицит  бюджета в сумме </w:t>
      </w:r>
      <w:r w:rsidR="00F27C07" w:rsidRPr="00F27C07">
        <w:rPr>
          <w:lang w:val="ru-RU"/>
        </w:rPr>
        <w:t>354,3</w:t>
      </w:r>
      <w:r w:rsidRPr="00F27C07">
        <w:rPr>
          <w:lang w:val="ru-RU"/>
        </w:rPr>
        <w:t xml:space="preserve"> тыс. рублей.</w:t>
      </w:r>
    </w:p>
    <w:p w:rsidR="00B221E2" w:rsidRPr="00F27C07" w:rsidRDefault="00B221E2" w:rsidP="00B221E2">
      <w:pPr>
        <w:ind w:firstLine="142"/>
        <w:jc w:val="both"/>
        <w:rPr>
          <w:rFonts w:cs="Times New Roman"/>
          <w:iCs/>
          <w:lang w:val="ru-RU"/>
        </w:rPr>
      </w:pPr>
      <w:r w:rsidRPr="007F3F0B">
        <w:rPr>
          <w:b/>
          <w:lang w:val="ru-RU"/>
        </w:rPr>
        <w:t xml:space="preserve">       </w:t>
      </w:r>
      <w:r w:rsidRPr="00F27C07">
        <w:rPr>
          <w:lang w:val="ru-RU"/>
        </w:rPr>
        <w:t>Проведенной оценкой взаимоотношений местного бюджета с бюджетами других уровней  бюджетной системы установлено, что безвозмездные поступления в 202</w:t>
      </w:r>
      <w:r w:rsidR="00F27C07" w:rsidRPr="00F27C07">
        <w:rPr>
          <w:lang w:val="ru-RU"/>
        </w:rPr>
        <w:t>1</w:t>
      </w:r>
      <w:r w:rsidRPr="00F27C07">
        <w:rPr>
          <w:lang w:val="ru-RU"/>
        </w:rPr>
        <w:t xml:space="preserve">   году относительно 20</w:t>
      </w:r>
      <w:r w:rsidR="00F27C07" w:rsidRPr="00F27C07">
        <w:rPr>
          <w:lang w:val="ru-RU"/>
        </w:rPr>
        <w:t>20</w:t>
      </w:r>
      <w:r w:rsidRPr="00F27C07">
        <w:rPr>
          <w:lang w:val="ru-RU"/>
        </w:rPr>
        <w:t xml:space="preserve">  года уменьшены  на  </w:t>
      </w:r>
      <w:r w:rsidR="00F27C07" w:rsidRPr="00F27C07">
        <w:rPr>
          <w:lang w:val="ru-RU"/>
        </w:rPr>
        <w:t>415,5</w:t>
      </w:r>
      <w:r w:rsidRPr="00F27C07">
        <w:rPr>
          <w:lang w:val="ru-RU"/>
        </w:rPr>
        <w:t xml:space="preserve"> тыс. рублей и составили </w:t>
      </w:r>
      <w:r w:rsidR="00F27C07" w:rsidRPr="00F27C07">
        <w:rPr>
          <w:rFonts w:cs="Times New Roman"/>
          <w:lang w:val="ru-RU"/>
        </w:rPr>
        <w:t>2486,7</w:t>
      </w:r>
      <w:r w:rsidRPr="00F27C07">
        <w:rPr>
          <w:rFonts w:cs="Times New Roman"/>
          <w:lang w:val="ru-RU"/>
        </w:rPr>
        <w:t xml:space="preserve">  </w:t>
      </w:r>
      <w:r w:rsidR="00F27C07" w:rsidRPr="00F27C07">
        <w:rPr>
          <w:lang w:val="ru-RU"/>
        </w:rPr>
        <w:t xml:space="preserve">тыс. рублей, в 2022 </w:t>
      </w:r>
      <w:r w:rsidRPr="00F27C07">
        <w:rPr>
          <w:lang w:val="ru-RU"/>
        </w:rPr>
        <w:t xml:space="preserve">году  незначительно </w:t>
      </w:r>
      <w:r w:rsidR="00F27C07" w:rsidRPr="00F27C07">
        <w:rPr>
          <w:lang w:val="ru-RU"/>
        </w:rPr>
        <w:t>увеличиваются</w:t>
      </w:r>
      <w:r w:rsidRPr="00F27C07">
        <w:rPr>
          <w:lang w:val="ru-RU"/>
        </w:rPr>
        <w:t xml:space="preserve"> на </w:t>
      </w:r>
      <w:r w:rsidR="00F27C07" w:rsidRPr="00F27C07">
        <w:rPr>
          <w:lang w:val="ru-RU"/>
        </w:rPr>
        <w:t>0</w:t>
      </w:r>
      <w:r w:rsidRPr="00F27C07">
        <w:rPr>
          <w:lang w:val="ru-RU"/>
        </w:rPr>
        <w:t>,9 тыс. рублей к  202</w:t>
      </w:r>
      <w:r w:rsidR="00F27C07" w:rsidRPr="00F27C07">
        <w:rPr>
          <w:lang w:val="ru-RU"/>
        </w:rPr>
        <w:t>1</w:t>
      </w:r>
      <w:r w:rsidRPr="00F27C07">
        <w:rPr>
          <w:lang w:val="ru-RU"/>
        </w:rPr>
        <w:t xml:space="preserve"> году и прогнозируются в сумме  </w:t>
      </w:r>
      <w:r w:rsidRPr="00F27C07">
        <w:rPr>
          <w:rFonts w:cs="Times New Roman"/>
          <w:lang w:val="ru-RU"/>
        </w:rPr>
        <w:t xml:space="preserve"> </w:t>
      </w:r>
      <w:r w:rsidR="00F27C07" w:rsidRPr="00F27C07">
        <w:rPr>
          <w:rFonts w:cs="Times New Roman"/>
          <w:lang w:val="ru-RU"/>
        </w:rPr>
        <w:t>2487,6</w:t>
      </w:r>
      <w:r w:rsidRPr="00F27C07">
        <w:rPr>
          <w:rFonts w:cs="Times New Roman"/>
          <w:lang w:val="ru-RU"/>
        </w:rPr>
        <w:t xml:space="preserve">  тыс. рублей</w:t>
      </w:r>
      <w:r w:rsidRPr="00F27C07">
        <w:rPr>
          <w:lang w:val="ru-RU"/>
        </w:rPr>
        <w:t xml:space="preserve">. </w:t>
      </w:r>
      <w:r w:rsidRPr="00F27C07">
        <w:rPr>
          <w:rStyle w:val="FontStyle89"/>
          <w:lang w:val="ru-RU"/>
        </w:rPr>
        <w:t xml:space="preserve"> </w:t>
      </w:r>
      <w:r w:rsidRPr="00F27C07">
        <w:rPr>
          <w:rFonts w:cs="Times New Roman"/>
          <w:iCs/>
          <w:lang w:val="ru-RU"/>
        </w:rPr>
        <w:t>П</w:t>
      </w:r>
      <w:r w:rsidRPr="00F27C07">
        <w:rPr>
          <w:rFonts w:cs="Times New Roman"/>
          <w:lang w:val="ru-RU"/>
        </w:rPr>
        <w:t xml:space="preserve">араметры бюджета </w:t>
      </w:r>
      <w:proofErr w:type="spellStart"/>
      <w:r w:rsidRPr="00F27C07">
        <w:rPr>
          <w:rFonts w:cs="Times New Roman"/>
          <w:lang w:val="ru-RU"/>
        </w:rPr>
        <w:t>Краснолиповского</w:t>
      </w:r>
      <w:proofErr w:type="spellEnd"/>
      <w:r w:rsidRPr="00F27C07">
        <w:rPr>
          <w:rFonts w:cs="Times New Roman"/>
          <w:lang w:val="ru-RU"/>
        </w:rPr>
        <w:t xml:space="preserve"> сельского поселения в среднесрочном периоде не имеют стабильной динамики. Решающее влияние на формирование параметров бюджета оказывают межбюджетные трансферты. </w:t>
      </w:r>
      <w:r w:rsidRPr="00F27C07">
        <w:rPr>
          <w:rFonts w:cs="Times New Roman"/>
          <w:iCs/>
          <w:lang w:val="ru-RU"/>
        </w:rPr>
        <w:t xml:space="preserve">    </w:t>
      </w:r>
    </w:p>
    <w:p w:rsidR="00B221E2" w:rsidRPr="007F3F0B" w:rsidRDefault="00B221E2" w:rsidP="00B221E2">
      <w:pPr>
        <w:ind w:left="-142" w:firstLine="142"/>
        <w:jc w:val="both"/>
        <w:rPr>
          <w:b/>
          <w:lang w:val="ru-RU"/>
        </w:rPr>
      </w:pPr>
      <w:r w:rsidRPr="007F3F0B">
        <w:rPr>
          <w:b/>
          <w:lang w:val="ru-RU"/>
        </w:rPr>
        <w:t xml:space="preserve">        </w:t>
      </w:r>
    </w:p>
    <w:p w:rsidR="00B221E2" w:rsidRPr="00F27C07" w:rsidRDefault="00B221E2" w:rsidP="00B221E2">
      <w:pPr>
        <w:pStyle w:val="a3"/>
        <w:spacing w:after="0"/>
        <w:jc w:val="both"/>
        <w:rPr>
          <w:i/>
          <w:iCs/>
          <w:lang w:val="ru-RU"/>
        </w:rPr>
      </w:pPr>
      <w:r w:rsidRPr="007F3F0B">
        <w:rPr>
          <w:rStyle w:val="FontStyle89"/>
          <w:b/>
          <w:sz w:val="24"/>
          <w:szCs w:val="24"/>
          <w:lang w:val="ru-RU"/>
        </w:rPr>
        <w:t xml:space="preserve"> </w:t>
      </w:r>
      <w:r w:rsidRPr="007F3F0B">
        <w:rPr>
          <w:b/>
          <w:i/>
          <w:iCs/>
          <w:lang w:val="ru-RU"/>
        </w:rPr>
        <w:t xml:space="preserve">                          </w:t>
      </w:r>
      <w:r w:rsidRPr="00F27C07">
        <w:rPr>
          <w:i/>
          <w:iCs/>
          <w:lang w:val="ru-RU"/>
        </w:rPr>
        <w:t>Перечень главных администраторов доходов местного бюджета</w:t>
      </w:r>
    </w:p>
    <w:p w:rsidR="00B221E2" w:rsidRPr="00F27C07" w:rsidRDefault="00B221E2" w:rsidP="00B221E2">
      <w:pPr>
        <w:pStyle w:val="western"/>
        <w:spacing w:before="0" w:beforeAutospacing="0"/>
        <w:ind w:firstLine="709"/>
        <w:jc w:val="both"/>
        <w:rPr>
          <w:sz w:val="24"/>
          <w:szCs w:val="24"/>
        </w:rPr>
      </w:pPr>
      <w:r w:rsidRPr="00F27C07">
        <w:rPr>
          <w:sz w:val="24"/>
          <w:szCs w:val="24"/>
        </w:rPr>
        <w:t>Доходы местного бюджета, поступающие в 202</w:t>
      </w:r>
      <w:r w:rsidR="00F27C07" w:rsidRPr="00F27C07">
        <w:rPr>
          <w:sz w:val="24"/>
          <w:szCs w:val="24"/>
        </w:rPr>
        <w:t>1</w:t>
      </w:r>
      <w:r w:rsidRPr="00F27C07">
        <w:rPr>
          <w:sz w:val="24"/>
          <w:szCs w:val="24"/>
        </w:rPr>
        <w:t>-202</w:t>
      </w:r>
      <w:r w:rsidR="00F27C07" w:rsidRPr="00F27C07">
        <w:rPr>
          <w:sz w:val="24"/>
          <w:szCs w:val="24"/>
        </w:rPr>
        <w:t>3</w:t>
      </w:r>
      <w:r w:rsidRPr="00F27C07">
        <w:rPr>
          <w:sz w:val="24"/>
          <w:szCs w:val="24"/>
        </w:rPr>
        <w:t xml:space="preserve">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Статье 2 в приложении № 1 к проекту решения приведен перечень главных администраторов доходов местного бюджета - органов местного самоуправления </w:t>
      </w:r>
      <w:proofErr w:type="spellStart"/>
      <w:r w:rsidRPr="00F27C07">
        <w:rPr>
          <w:sz w:val="24"/>
          <w:szCs w:val="24"/>
        </w:rPr>
        <w:t>Краснолиповского</w:t>
      </w:r>
      <w:proofErr w:type="spellEnd"/>
      <w:r w:rsidRPr="00F27C07">
        <w:rPr>
          <w:sz w:val="24"/>
          <w:szCs w:val="24"/>
        </w:rPr>
        <w:t xml:space="preserve"> сельского поселения.</w:t>
      </w:r>
    </w:p>
    <w:p w:rsidR="00B221E2" w:rsidRPr="00F27C07" w:rsidRDefault="00B221E2" w:rsidP="00B221E2">
      <w:pPr>
        <w:pStyle w:val="western"/>
        <w:spacing w:before="0" w:beforeAutospacing="0"/>
        <w:ind w:firstLine="709"/>
        <w:jc w:val="both"/>
        <w:rPr>
          <w:sz w:val="24"/>
          <w:szCs w:val="24"/>
        </w:rPr>
      </w:pPr>
      <w:r w:rsidRPr="00F27C07">
        <w:rPr>
          <w:sz w:val="24"/>
          <w:szCs w:val="24"/>
        </w:rPr>
        <w:t xml:space="preserve">Статьей 2  в приложении 2 представлены перечни главных администраторов доходов местного бюджета: администрацией </w:t>
      </w:r>
      <w:proofErr w:type="spellStart"/>
      <w:r w:rsidRPr="00F27C07">
        <w:rPr>
          <w:sz w:val="24"/>
          <w:szCs w:val="24"/>
        </w:rPr>
        <w:t>Краснолиповского</w:t>
      </w:r>
      <w:proofErr w:type="spellEnd"/>
      <w:r w:rsidRPr="00F27C07">
        <w:rPr>
          <w:sz w:val="24"/>
          <w:szCs w:val="24"/>
        </w:rPr>
        <w:t xml:space="preserve"> сельского поселения </w:t>
      </w:r>
      <w:proofErr w:type="spellStart"/>
      <w:r w:rsidRPr="00F27C07">
        <w:rPr>
          <w:sz w:val="24"/>
          <w:szCs w:val="24"/>
        </w:rPr>
        <w:t>Фроловского</w:t>
      </w:r>
      <w:proofErr w:type="spellEnd"/>
      <w:r w:rsidRPr="00F27C07">
        <w:rPr>
          <w:sz w:val="24"/>
          <w:szCs w:val="24"/>
        </w:rPr>
        <w:t xml:space="preserve"> муниципального района - 945</w:t>
      </w:r>
      <w:r w:rsidRPr="00F27C07">
        <w:rPr>
          <w:bCs/>
          <w:sz w:val="24"/>
          <w:szCs w:val="24"/>
        </w:rPr>
        <w:t xml:space="preserve">, </w:t>
      </w:r>
      <w:r w:rsidRPr="00F27C07">
        <w:rPr>
          <w:sz w:val="24"/>
          <w:szCs w:val="24"/>
        </w:rPr>
        <w:t xml:space="preserve">код главного администратора доходов - 975 «Финансовый отдел администрации </w:t>
      </w:r>
      <w:proofErr w:type="spellStart"/>
      <w:r w:rsidRPr="00F27C07">
        <w:rPr>
          <w:sz w:val="24"/>
          <w:szCs w:val="24"/>
        </w:rPr>
        <w:t>Фроловского</w:t>
      </w:r>
      <w:proofErr w:type="spellEnd"/>
      <w:r w:rsidRPr="00F27C07">
        <w:rPr>
          <w:sz w:val="24"/>
          <w:szCs w:val="24"/>
        </w:rPr>
        <w:t xml:space="preserve"> муниципального района».</w:t>
      </w:r>
    </w:p>
    <w:p w:rsidR="00B221E2" w:rsidRPr="007F3F0B" w:rsidRDefault="00B221E2" w:rsidP="00B221E2">
      <w:pPr>
        <w:pStyle w:val="western"/>
        <w:spacing w:before="0" w:beforeAutospacing="0"/>
        <w:ind w:firstLine="709"/>
        <w:jc w:val="both"/>
        <w:rPr>
          <w:b/>
          <w:sz w:val="24"/>
          <w:szCs w:val="24"/>
        </w:rPr>
      </w:pPr>
    </w:p>
    <w:p w:rsidR="00B221E2" w:rsidRPr="00F27C07" w:rsidRDefault="00B221E2" w:rsidP="00B221E2">
      <w:pPr>
        <w:pStyle w:val="western"/>
        <w:spacing w:before="0" w:beforeAutospacing="0"/>
        <w:ind w:firstLine="709"/>
        <w:jc w:val="center"/>
        <w:rPr>
          <w:i/>
          <w:iCs/>
          <w:sz w:val="24"/>
          <w:szCs w:val="24"/>
        </w:rPr>
      </w:pPr>
      <w:r w:rsidRPr="00F27C07">
        <w:rPr>
          <w:i/>
          <w:iCs/>
          <w:sz w:val="24"/>
          <w:szCs w:val="24"/>
        </w:rPr>
        <w:t xml:space="preserve">Перечень главных </w:t>
      </w:r>
      <w:proofErr w:type="gramStart"/>
      <w:r w:rsidRPr="00F27C07">
        <w:rPr>
          <w:i/>
          <w:iCs/>
          <w:sz w:val="24"/>
          <w:szCs w:val="24"/>
        </w:rPr>
        <w:t>администраторов источников финансирования дефицита местного бюджета</w:t>
      </w:r>
      <w:proofErr w:type="gramEnd"/>
    </w:p>
    <w:p w:rsidR="00B221E2" w:rsidRPr="00F27C07" w:rsidRDefault="00B221E2" w:rsidP="00B221E2">
      <w:pPr>
        <w:pStyle w:val="western"/>
        <w:spacing w:before="0" w:beforeAutospacing="0"/>
        <w:ind w:firstLine="709"/>
        <w:jc w:val="both"/>
        <w:rPr>
          <w:sz w:val="24"/>
          <w:szCs w:val="24"/>
        </w:rPr>
      </w:pPr>
      <w:proofErr w:type="gramStart"/>
      <w:r w:rsidRPr="00F27C07">
        <w:rPr>
          <w:sz w:val="24"/>
          <w:szCs w:val="24"/>
        </w:rPr>
        <w:t xml:space="preserve">В приложении № 2 к проекту решения «О бюджете  </w:t>
      </w:r>
      <w:proofErr w:type="spellStart"/>
      <w:r w:rsidRPr="00F27C07">
        <w:rPr>
          <w:sz w:val="24"/>
          <w:szCs w:val="24"/>
        </w:rPr>
        <w:t>Краснолиповского</w:t>
      </w:r>
      <w:proofErr w:type="spellEnd"/>
      <w:r w:rsidRPr="00F27C07">
        <w:rPr>
          <w:sz w:val="24"/>
          <w:szCs w:val="24"/>
        </w:rPr>
        <w:t xml:space="preserve"> сельского поселения </w:t>
      </w:r>
      <w:proofErr w:type="spellStart"/>
      <w:r w:rsidRPr="00F27C07">
        <w:rPr>
          <w:sz w:val="24"/>
          <w:szCs w:val="24"/>
        </w:rPr>
        <w:t>Фроловского</w:t>
      </w:r>
      <w:proofErr w:type="spellEnd"/>
      <w:r w:rsidRPr="00F27C07">
        <w:rPr>
          <w:sz w:val="24"/>
          <w:szCs w:val="24"/>
        </w:rPr>
        <w:t xml:space="preserve"> муниципального района на 202</w:t>
      </w:r>
      <w:r w:rsidR="00F27C07" w:rsidRPr="00F27C07">
        <w:rPr>
          <w:sz w:val="24"/>
          <w:szCs w:val="24"/>
        </w:rPr>
        <w:t>1</w:t>
      </w:r>
      <w:r w:rsidRPr="00F27C07">
        <w:rPr>
          <w:sz w:val="24"/>
          <w:szCs w:val="24"/>
        </w:rPr>
        <w:t xml:space="preserve"> год и на плановый период 202</w:t>
      </w:r>
      <w:r w:rsidR="00F27C07" w:rsidRPr="00F27C07">
        <w:rPr>
          <w:sz w:val="24"/>
          <w:szCs w:val="24"/>
        </w:rPr>
        <w:t>2</w:t>
      </w:r>
      <w:r w:rsidRPr="00F27C07">
        <w:rPr>
          <w:sz w:val="24"/>
          <w:szCs w:val="24"/>
        </w:rPr>
        <w:t xml:space="preserve"> и </w:t>
      </w:r>
      <w:r w:rsidRPr="00F27C07">
        <w:rPr>
          <w:sz w:val="24"/>
          <w:szCs w:val="24"/>
        </w:rPr>
        <w:lastRenderedPageBreak/>
        <w:t>202</w:t>
      </w:r>
      <w:r w:rsidR="00F27C07" w:rsidRPr="00F27C07">
        <w:rPr>
          <w:sz w:val="24"/>
          <w:szCs w:val="24"/>
        </w:rPr>
        <w:t>3</w:t>
      </w:r>
      <w:r w:rsidRPr="00F27C07">
        <w:rPr>
          <w:sz w:val="24"/>
          <w:szCs w:val="24"/>
        </w:rPr>
        <w:t xml:space="preserve"> годов» приведен перечень главных администраторов источников финансирования дефицита бюджета </w:t>
      </w:r>
      <w:proofErr w:type="spellStart"/>
      <w:r w:rsidRPr="00F27C07">
        <w:rPr>
          <w:sz w:val="24"/>
          <w:szCs w:val="24"/>
        </w:rPr>
        <w:t>Краснолиповского</w:t>
      </w:r>
      <w:proofErr w:type="spellEnd"/>
      <w:r w:rsidRPr="00F27C07">
        <w:rPr>
          <w:sz w:val="24"/>
          <w:szCs w:val="24"/>
        </w:rPr>
        <w:t xml:space="preserve"> сельского поселения </w:t>
      </w:r>
      <w:proofErr w:type="spellStart"/>
      <w:r w:rsidRPr="00F27C07">
        <w:rPr>
          <w:sz w:val="24"/>
          <w:szCs w:val="24"/>
        </w:rPr>
        <w:t>Фроловского</w:t>
      </w:r>
      <w:proofErr w:type="spellEnd"/>
      <w:r w:rsidRPr="00F27C07">
        <w:rPr>
          <w:sz w:val="24"/>
          <w:szCs w:val="24"/>
        </w:rPr>
        <w:t xml:space="preserve"> муниципального района, в которые включены: администрация </w:t>
      </w:r>
      <w:proofErr w:type="spellStart"/>
      <w:r w:rsidRPr="00F27C07">
        <w:rPr>
          <w:sz w:val="24"/>
          <w:szCs w:val="24"/>
        </w:rPr>
        <w:t>Краснолиповского</w:t>
      </w:r>
      <w:proofErr w:type="spellEnd"/>
      <w:r w:rsidRPr="00F27C07">
        <w:rPr>
          <w:sz w:val="24"/>
          <w:szCs w:val="24"/>
        </w:rPr>
        <w:t xml:space="preserve"> сельского поселения </w:t>
      </w:r>
      <w:proofErr w:type="spellStart"/>
      <w:r w:rsidRPr="00F27C07">
        <w:rPr>
          <w:sz w:val="24"/>
          <w:szCs w:val="24"/>
        </w:rPr>
        <w:t>Фроловского</w:t>
      </w:r>
      <w:proofErr w:type="spellEnd"/>
      <w:r w:rsidRPr="00F27C07">
        <w:rPr>
          <w:sz w:val="24"/>
          <w:szCs w:val="24"/>
        </w:rPr>
        <w:t xml:space="preserve"> муниципального района - 945, источниками финансирования дефицита бюджета являются средства от продажи акций и</w:t>
      </w:r>
      <w:proofErr w:type="gramEnd"/>
      <w:r w:rsidRPr="00F27C07">
        <w:rPr>
          <w:sz w:val="24"/>
          <w:szCs w:val="24"/>
        </w:rPr>
        <w:t xml:space="preserve"> иных форм участия в капитале, находящихся в собственности поселения.</w:t>
      </w:r>
    </w:p>
    <w:p w:rsidR="00B221E2" w:rsidRPr="00F27C07" w:rsidRDefault="00B221E2" w:rsidP="00B221E2">
      <w:pPr>
        <w:pStyle w:val="a4"/>
        <w:tabs>
          <w:tab w:val="left" w:pos="0"/>
        </w:tabs>
        <w:spacing w:line="240" w:lineRule="auto"/>
        <w:ind w:right="-1" w:firstLine="426"/>
        <w:jc w:val="both"/>
        <w:rPr>
          <w:rFonts w:cs="Times New Roman"/>
          <w:lang w:val="ru-RU"/>
        </w:rPr>
      </w:pPr>
      <w:r w:rsidRPr="00F27C07">
        <w:rPr>
          <w:lang w:val="ru-RU"/>
        </w:rPr>
        <w:t xml:space="preserve"> </w:t>
      </w:r>
      <w:proofErr w:type="gramStart"/>
      <w:r w:rsidRPr="00F27C07">
        <w:rPr>
          <w:lang w:val="ru-RU"/>
        </w:rPr>
        <w:t xml:space="preserve">Перечни главных администраторов доходов бюджета, главных администраторов источников финансирования дефицита бюджета, перечни закрепляемых за ними доходов и источников финансирования дефицита бюджета предусмотрены статьей 2 проекта бюджета в соответствии с требованиями </w:t>
      </w:r>
      <w:r w:rsidRPr="00F27C07">
        <w:rPr>
          <w:rFonts w:cs="Times New Roman"/>
          <w:lang w:val="ru-RU"/>
        </w:rPr>
        <w:t>ст</w:t>
      </w:r>
      <w:r w:rsidRPr="00F27C07">
        <w:rPr>
          <w:lang w:val="ru-RU"/>
        </w:rPr>
        <w:t>атьи</w:t>
      </w:r>
      <w:r w:rsidRPr="00F27C07">
        <w:rPr>
          <w:rFonts w:cs="Times New Roman"/>
          <w:lang w:val="ru-RU"/>
        </w:rPr>
        <w:t xml:space="preserve"> 160.1 БК РФ</w:t>
      </w:r>
      <w:r w:rsidRPr="00F27C07">
        <w:rPr>
          <w:lang w:val="ru-RU"/>
        </w:rPr>
        <w:t xml:space="preserve"> и П</w:t>
      </w:r>
      <w:r w:rsidRPr="00F27C07">
        <w:rPr>
          <w:rFonts w:cs="Times New Roman"/>
          <w:lang w:val="ru-RU"/>
        </w:rPr>
        <w:t>орядк</w:t>
      </w:r>
      <w:r w:rsidRPr="00F27C07">
        <w:rPr>
          <w:lang w:val="ru-RU"/>
        </w:rPr>
        <w:t>у</w:t>
      </w:r>
      <w:r w:rsidRPr="00F27C07">
        <w:rPr>
          <w:rFonts w:cs="Times New Roman"/>
          <w:lang w:val="ru-RU"/>
        </w:rPr>
        <w:t xml:space="preserve"> осуществления бюджетных полномочий главных администраторов доходов бюджета </w:t>
      </w:r>
      <w:proofErr w:type="spellStart"/>
      <w:r w:rsidRPr="00F27C07">
        <w:rPr>
          <w:rFonts w:cs="Times New Roman"/>
          <w:lang w:val="ru-RU"/>
        </w:rPr>
        <w:t>Краснолиповского</w:t>
      </w:r>
      <w:proofErr w:type="spellEnd"/>
      <w:r w:rsidRPr="00F27C07">
        <w:rPr>
          <w:rFonts w:cs="Times New Roman"/>
          <w:lang w:val="ru-RU"/>
        </w:rPr>
        <w:t xml:space="preserve"> сельского поселения </w:t>
      </w:r>
      <w:proofErr w:type="spellStart"/>
      <w:r w:rsidRPr="00F27C07">
        <w:rPr>
          <w:rFonts w:cs="Times New Roman"/>
          <w:lang w:val="ru-RU"/>
        </w:rPr>
        <w:t>Фроловского</w:t>
      </w:r>
      <w:proofErr w:type="spellEnd"/>
      <w:r w:rsidRPr="00F27C07">
        <w:rPr>
          <w:rFonts w:cs="Times New Roman"/>
          <w:lang w:val="ru-RU"/>
        </w:rPr>
        <w:t xml:space="preserve"> муниципального района</w:t>
      </w:r>
      <w:r w:rsidRPr="00F27C07">
        <w:rPr>
          <w:lang w:val="ru-RU"/>
        </w:rPr>
        <w:t xml:space="preserve">, </w:t>
      </w:r>
      <w:r w:rsidRPr="00F27C07">
        <w:rPr>
          <w:rFonts w:cs="Times New Roman"/>
          <w:lang w:val="ru-RU"/>
        </w:rPr>
        <w:t xml:space="preserve">утвержденный постановлением Главы </w:t>
      </w:r>
      <w:proofErr w:type="spellStart"/>
      <w:r w:rsidRPr="00F27C07">
        <w:rPr>
          <w:rFonts w:cs="Times New Roman"/>
          <w:lang w:val="ru-RU"/>
        </w:rPr>
        <w:t>Краснолиповского</w:t>
      </w:r>
      <w:proofErr w:type="spellEnd"/>
      <w:r w:rsidRPr="00F27C07">
        <w:rPr>
          <w:rFonts w:cs="Times New Roman"/>
          <w:lang w:val="ru-RU"/>
        </w:rPr>
        <w:t xml:space="preserve"> сельского поселения от 25.09.2013 г. № 50</w:t>
      </w:r>
      <w:r w:rsidR="00A5452A" w:rsidRPr="00F27C07">
        <w:rPr>
          <w:rFonts w:cs="Times New Roman"/>
          <w:lang w:val="ru-RU"/>
        </w:rPr>
        <w:t xml:space="preserve"> (ред</w:t>
      </w:r>
      <w:proofErr w:type="gramEnd"/>
      <w:r w:rsidR="00A5452A" w:rsidRPr="00F27C07">
        <w:rPr>
          <w:rFonts w:cs="Times New Roman"/>
          <w:lang w:val="ru-RU"/>
        </w:rPr>
        <w:t>. от 20.11.2013 № 66)</w:t>
      </w:r>
      <w:r w:rsidRPr="00F27C07">
        <w:rPr>
          <w:rFonts w:cs="Times New Roman"/>
          <w:lang w:val="ru-RU"/>
        </w:rPr>
        <w:t>.</w:t>
      </w:r>
    </w:p>
    <w:p w:rsidR="009130D1" w:rsidRPr="007F3F0B" w:rsidRDefault="009130D1" w:rsidP="00B221E2">
      <w:pPr>
        <w:jc w:val="center"/>
        <w:outlineLvl w:val="0"/>
        <w:rPr>
          <w:rFonts w:cs="Times New Roman"/>
          <w:b/>
          <w:i/>
          <w:lang w:val="ru-RU"/>
        </w:rPr>
      </w:pPr>
    </w:p>
    <w:p w:rsidR="00B221E2" w:rsidRPr="00F27C07" w:rsidRDefault="00B221E2" w:rsidP="00B221E2">
      <w:pPr>
        <w:jc w:val="center"/>
        <w:outlineLvl w:val="0"/>
        <w:rPr>
          <w:rFonts w:cs="Times New Roman"/>
          <w:i/>
          <w:lang w:val="ru-RU"/>
        </w:rPr>
      </w:pPr>
      <w:r w:rsidRPr="00F27C07">
        <w:rPr>
          <w:rFonts w:cs="Times New Roman"/>
          <w:i/>
          <w:lang w:val="ru-RU"/>
        </w:rPr>
        <w:t xml:space="preserve">Доходы бюджета </w:t>
      </w:r>
      <w:proofErr w:type="spellStart"/>
      <w:r w:rsidRPr="00F27C07">
        <w:rPr>
          <w:rFonts w:cs="Times New Roman"/>
          <w:i/>
          <w:lang w:val="ru-RU"/>
        </w:rPr>
        <w:t>Краснолиповского</w:t>
      </w:r>
      <w:proofErr w:type="spellEnd"/>
      <w:r w:rsidRPr="00F27C07">
        <w:rPr>
          <w:rFonts w:cs="Times New Roman"/>
          <w:i/>
          <w:lang w:val="ru-RU"/>
        </w:rPr>
        <w:t xml:space="preserve"> сельского поселения </w:t>
      </w:r>
    </w:p>
    <w:p w:rsidR="009130D1" w:rsidRPr="00F27C07" w:rsidRDefault="00B221E2" w:rsidP="009130D1">
      <w:pPr>
        <w:jc w:val="both"/>
        <w:rPr>
          <w:rFonts w:eastAsia="Times New Roman" w:cs="Times New Roman"/>
          <w:lang w:val="ru-RU" w:eastAsia="ru-RU"/>
        </w:rPr>
      </w:pPr>
      <w:r w:rsidRPr="00F27C07">
        <w:rPr>
          <w:rFonts w:cs="Times New Roman"/>
          <w:lang w:val="ru-RU"/>
        </w:rPr>
        <w:t xml:space="preserve">         </w:t>
      </w:r>
      <w:r w:rsidR="009130D1" w:rsidRPr="00F27C07">
        <w:rPr>
          <w:rFonts w:eastAsia="Times New Roman" w:cs="Times New Roman"/>
          <w:lang w:val="ru-RU" w:eastAsia="ru-RU"/>
        </w:rPr>
        <w:t xml:space="preserve">        В соответствии со ст.174.1 БК РФ, прогнозирование доходов бюджета </w:t>
      </w:r>
      <w:proofErr w:type="spellStart"/>
      <w:r w:rsidR="009130D1" w:rsidRPr="00F27C07">
        <w:rPr>
          <w:rFonts w:eastAsia="Times New Roman" w:cs="Times New Roman"/>
          <w:lang w:val="ru-RU" w:eastAsia="ru-RU"/>
        </w:rPr>
        <w:t>Краснолиповского</w:t>
      </w:r>
      <w:proofErr w:type="spellEnd"/>
      <w:r w:rsidR="009130D1" w:rsidRPr="00F27C07">
        <w:rPr>
          <w:rFonts w:eastAsia="Times New Roman" w:cs="Times New Roman"/>
          <w:lang w:val="ru-RU" w:eastAsia="ru-RU"/>
        </w:rPr>
        <w:t xml:space="preserve">  сельского поселения  основывается на прогнозе социально-экономического развития поселения. Доходная часть Проекта спрогнозирована в соответствии с основными направлениями налоговой и бюджетной политики, а также на основе оценки ожидаемого поступления налоговых и других обязательных платежей в бюджет поселения в 202</w:t>
      </w:r>
      <w:r w:rsidR="00F27C07" w:rsidRPr="00F27C07">
        <w:rPr>
          <w:rFonts w:eastAsia="Times New Roman" w:cs="Times New Roman"/>
          <w:lang w:val="ru-RU" w:eastAsia="ru-RU"/>
        </w:rPr>
        <w:t>1</w:t>
      </w:r>
      <w:r w:rsidR="009130D1" w:rsidRPr="00F27C07">
        <w:rPr>
          <w:rFonts w:eastAsia="Times New Roman" w:cs="Times New Roman"/>
          <w:lang w:val="ru-RU" w:eastAsia="ru-RU"/>
        </w:rPr>
        <w:t xml:space="preserve"> году.</w:t>
      </w:r>
    </w:p>
    <w:p w:rsidR="009130D1" w:rsidRPr="00F27C07" w:rsidRDefault="009130D1" w:rsidP="009130D1">
      <w:pPr>
        <w:jc w:val="both"/>
        <w:rPr>
          <w:rFonts w:eastAsia="Times New Roman" w:cs="Times New Roman"/>
          <w:lang w:val="ru-RU" w:eastAsia="ru-RU"/>
        </w:rPr>
      </w:pPr>
      <w:r w:rsidRPr="00F27C07">
        <w:rPr>
          <w:rFonts w:eastAsia="Times New Roman" w:cs="Times New Roman"/>
          <w:lang w:val="ru-RU" w:eastAsia="ru-RU"/>
        </w:rPr>
        <w:t xml:space="preserve">        Доходы, отраженные в Проекте, отнесены к группам, подгруппам, статьям и подстатьям (кодам) классификации доходов бюджетов Российской Федерации по видам доходов с соблюдением положений статей 20, 41, 42 Бюджетного кодекса Российской Федерации.</w:t>
      </w:r>
    </w:p>
    <w:p w:rsidR="009130D1" w:rsidRPr="00F27C07" w:rsidRDefault="009130D1" w:rsidP="009130D1">
      <w:pPr>
        <w:jc w:val="both"/>
        <w:rPr>
          <w:rFonts w:eastAsia="Times New Roman" w:cs="Times New Roman"/>
          <w:lang w:val="ru-RU" w:eastAsia="ru-RU"/>
        </w:rPr>
      </w:pPr>
      <w:r w:rsidRPr="00F27C07">
        <w:rPr>
          <w:rFonts w:eastAsia="Times New Roman" w:cs="Times New Roman"/>
          <w:lang w:val="ru-RU" w:eastAsia="ru-RU"/>
        </w:rPr>
        <w:t xml:space="preserve">            В соответствии с требованием ст.184.1 Бюджетного кодекса Российской Федерации</w:t>
      </w:r>
    </w:p>
    <w:p w:rsidR="009130D1" w:rsidRPr="00F27C07" w:rsidRDefault="009130D1" w:rsidP="009130D1">
      <w:pPr>
        <w:jc w:val="both"/>
        <w:rPr>
          <w:rFonts w:eastAsia="Times New Roman" w:cs="Times New Roman"/>
          <w:lang w:val="ru-RU" w:eastAsia="ru-RU"/>
        </w:rPr>
      </w:pPr>
      <w:r w:rsidRPr="00F27C07">
        <w:rPr>
          <w:rFonts w:eastAsia="Times New Roman" w:cs="Times New Roman"/>
          <w:lang w:val="ru-RU" w:eastAsia="ru-RU"/>
        </w:rPr>
        <w:t xml:space="preserve">Проектом предусмотрено утверждение </w:t>
      </w:r>
      <w:proofErr w:type="gramStart"/>
      <w:r w:rsidRPr="00F27C07">
        <w:rPr>
          <w:rFonts w:eastAsia="Times New Roman" w:cs="Times New Roman"/>
          <w:lang w:val="ru-RU" w:eastAsia="ru-RU"/>
        </w:rPr>
        <w:t>перечня главных администраторов доходов бюджета муниципального образования</w:t>
      </w:r>
      <w:proofErr w:type="gramEnd"/>
      <w:r w:rsidRPr="00F27C07">
        <w:rPr>
          <w:rFonts w:eastAsia="Times New Roman" w:cs="Times New Roman"/>
          <w:lang w:val="ru-RU" w:eastAsia="ru-RU"/>
        </w:rPr>
        <w:t>.</w:t>
      </w:r>
    </w:p>
    <w:p w:rsidR="00B221E2" w:rsidRPr="00F27C07" w:rsidRDefault="00C72822" w:rsidP="009130D1">
      <w:pPr>
        <w:jc w:val="both"/>
        <w:rPr>
          <w:lang w:val="ru-RU"/>
        </w:rPr>
      </w:pPr>
      <w:r>
        <w:rPr>
          <w:rFonts w:eastAsia="Times New Roman" w:cs="Times New Roman"/>
          <w:b/>
          <w:lang w:val="ru-RU" w:eastAsia="ru-RU"/>
        </w:rPr>
        <w:t xml:space="preserve"> </w:t>
      </w:r>
      <w:r w:rsidR="00B221E2" w:rsidRPr="007F3F0B">
        <w:rPr>
          <w:b/>
          <w:lang w:val="ru-RU"/>
        </w:rPr>
        <w:t xml:space="preserve">           </w:t>
      </w:r>
      <w:r w:rsidR="00B221E2" w:rsidRPr="00F27C07">
        <w:rPr>
          <w:lang w:val="ru-RU"/>
        </w:rPr>
        <w:t>Состав и объем прогнозируемых на 202</w:t>
      </w:r>
      <w:r w:rsidR="00F27C07" w:rsidRPr="00F27C07">
        <w:rPr>
          <w:lang w:val="ru-RU"/>
        </w:rPr>
        <w:t>1</w:t>
      </w:r>
      <w:r w:rsidR="00B221E2" w:rsidRPr="00F27C07">
        <w:rPr>
          <w:lang w:val="ru-RU"/>
        </w:rPr>
        <w:t>-202</w:t>
      </w:r>
      <w:r w:rsidR="00F27C07" w:rsidRPr="00F27C07">
        <w:rPr>
          <w:lang w:val="ru-RU"/>
        </w:rPr>
        <w:t>3</w:t>
      </w:r>
      <w:r w:rsidR="00B221E2" w:rsidRPr="00F27C07">
        <w:rPr>
          <w:lang w:val="ru-RU"/>
        </w:rPr>
        <w:t xml:space="preserve"> г. доходы  бюджета по видам, группам, подгруппам, статьям, подстатьям содержатся в приложении №3 к проекту Решения о бюджете.  </w:t>
      </w:r>
    </w:p>
    <w:p w:rsidR="00B221E2" w:rsidRPr="00F27C07" w:rsidRDefault="00B221E2" w:rsidP="00B221E2">
      <w:pPr>
        <w:pStyle w:val="a4"/>
        <w:tabs>
          <w:tab w:val="left" w:pos="0"/>
        </w:tabs>
        <w:spacing w:line="240" w:lineRule="auto"/>
        <w:ind w:right="-1" w:firstLine="426"/>
        <w:jc w:val="both"/>
        <w:rPr>
          <w:lang w:val="ru-RU"/>
        </w:rPr>
      </w:pPr>
      <w:r w:rsidRPr="007F3F0B">
        <w:rPr>
          <w:b/>
          <w:lang w:val="ru-RU"/>
        </w:rPr>
        <w:t xml:space="preserve">  </w:t>
      </w:r>
      <w:r w:rsidRPr="00F27C07">
        <w:rPr>
          <w:lang w:val="ru-RU"/>
        </w:rPr>
        <w:t xml:space="preserve">Структура доходной части бюджета </w:t>
      </w:r>
      <w:proofErr w:type="spellStart"/>
      <w:r w:rsidRPr="00F27C07">
        <w:rPr>
          <w:lang w:val="ru-RU"/>
        </w:rPr>
        <w:t>Краснолиповского</w:t>
      </w:r>
      <w:proofErr w:type="spellEnd"/>
      <w:r w:rsidRPr="00F27C07">
        <w:rPr>
          <w:lang w:val="ru-RU"/>
        </w:rPr>
        <w:t xml:space="preserve"> сельского поселения на 202</w:t>
      </w:r>
      <w:r w:rsidR="00F27C07" w:rsidRPr="00F27C07">
        <w:rPr>
          <w:lang w:val="ru-RU"/>
        </w:rPr>
        <w:t>1</w:t>
      </w:r>
      <w:r w:rsidRPr="00F27C07">
        <w:rPr>
          <w:lang w:val="ru-RU"/>
        </w:rPr>
        <w:t>-202</w:t>
      </w:r>
      <w:r w:rsidR="00F27C07" w:rsidRPr="00F27C07">
        <w:rPr>
          <w:lang w:val="ru-RU"/>
        </w:rPr>
        <w:t>3</w:t>
      </w:r>
      <w:r w:rsidRPr="00F27C07">
        <w:rPr>
          <w:lang w:val="ru-RU"/>
        </w:rPr>
        <w:t xml:space="preserve"> годы представлена в таблице № 3:</w:t>
      </w:r>
    </w:p>
    <w:p w:rsidR="00B221E2" w:rsidRPr="00F27C07" w:rsidRDefault="00B221E2" w:rsidP="00B221E2">
      <w:pPr>
        <w:pStyle w:val="a7"/>
        <w:ind w:left="-284"/>
        <w:jc w:val="both"/>
        <w:rPr>
          <w:sz w:val="20"/>
          <w:szCs w:val="20"/>
        </w:rPr>
      </w:pPr>
      <w:r w:rsidRPr="00F27C07">
        <w:t xml:space="preserve">                                                                                                                                 </w:t>
      </w:r>
      <w:r w:rsidRPr="00F27C07">
        <w:rPr>
          <w:sz w:val="20"/>
          <w:szCs w:val="20"/>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134"/>
        <w:gridCol w:w="851"/>
        <w:gridCol w:w="1134"/>
        <w:gridCol w:w="850"/>
        <w:gridCol w:w="1134"/>
        <w:gridCol w:w="851"/>
        <w:gridCol w:w="1134"/>
        <w:gridCol w:w="992"/>
      </w:tblGrid>
      <w:tr w:rsidR="00B221E2" w:rsidRPr="007F3F0B" w:rsidTr="005A4B80">
        <w:trPr>
          <w:trHeight w:val="531"/>
        </w:trPr>
        <w:tc>
          <w:tcPr>
            <w:tcW w:w="1701" w:type="dxa"/>
            <w:vMerge w:val="restart"/>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r w:rsidRPr="00291AA3">
              <w:rPr>
                <w:rFonts w:ascii="Times New Roman" w:hAnsi="Times New Roman" w:cs="Times New Roman"/>
                <w:color w:val="auto"/>
                <w:sz w:val="22"/>
                <w:szCs w:val="22"/>
              </w:rPr>
              <w:t>Показатели</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rsidR="00B221E2" w:rsidRPr="00291AA3" w:rsidRDefault="00B221E2" w:rsidP="00291AA3">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sidRPr="00291AA3">
              <w:rPr>
                <w:rFonts w:ascii="Times New Roman" w:hAnsi="Times New Roman" w:cs="Times New Roman"/>
                <w:color w:val="auto"/>
                <w:sz w:val="22"/>
                <w:szCs w:val="22"/>
              </w:rPr>
              <w:t>20</w:t>
            </w:r>
            <w:proofErr w:type="spellStart"/>
            <w:r w:rsidR="00291AA3" w:rsidRPr="00291AA3">
              <w:rPr>
                <w:rFonts w:ascii="Times New Roman" w:hAnsi="Times New Roman" w:cs="Times New Roman"/>
                <w:color w:val="auto"/>
                <w:sz w:val="22"/>
                <w:szCs w:val="22"/>
                <w:lang w:val="ru-RU"/>
              </w:rPr>
              <w:t>20</w:t>
            </w:r>
            <w:proofErr w:type="spellEnd"/>
            <w:r w:rsidRPr="00291AA3">
              <w:rPr>
                <w:rFonts w:ascii="Times New Roman" w:hAnsi="Times New Roman" w:cs="Times New Roman"/>
                <w:color w:val="auto"/>
                <w:sz w:val="22"/>
                <w:szCs w:val="22"/>
              </w:rPr>
              <w:t xml:space="preserve"> </w:t>
            </w:r>
            <w:proofErr w:type="spellStart"/>
            <w:r w:rsidRPr="00291AA3">
              <w:rPr>
                <w:rFonts w:ascii="Times New Roman" w:hAnsi="Times New Roman" w:cs="Times New Roman"/>
                <w:color w:val="auto"/>
                <w:sz w:val="22"/>
                <w:szCs w:val="22"/>
              </w:rPr>
              <w:t>год</w:t>
            </w:r>
            <w:proofErr w:type="spellEnd"/>
            <w:r w:rsidRPr="00291AA3">
              <w:rPr>
                <w:rFonts w:ascii="Times New Roman" w:hAnsi="Times New Roman" w:cs="Times New Roman"/>
                <w:color w:val="auto"/>
                <w:sz w:val="22"/>
                <w:szCs w:val="22"/>
              </w:rPr>
              <w:t xml:space="preserve"> (</w:t>
            </w:r>
            <w:proofErr w:type="spellStart"/>
            <w:r w:rsidRPr="00291AA3">
              <w:rPr>
                <w:rFonts w:ascii="Times New Roman" w:hAnsi="Times New Roman" w:cs="Times New Roman"/>
                <w:color w:val="auto"/>
                <w:sz w:val="22"/>
                <w:szCs w:val="22"/>
              </w:rPr>
              <w:t>оценка</w:t>
            </w:r>
            <w:proofErr w:type="spellEnd"/>
            <w:r w:rsidRPr="00291AA3">
              <w:rPr>
                <w:rFonts w:ascii="Times New Roman" w:hAnsi="Times New Roman" w:cs="Times New Roman"/>
                <w:color w:val="auto"/>
                <w:sz w:val="22"/>
                <w:szCs w:val="22"/>
                <w:lang w:val="ru-RU"/>
              </w:rPr>
              <w:t xml:space="preserve"> администрации)</w:t>
            </w:r>
          </w:p>
        </w:tc>
        <w:tc>
          <w:tcPr>
            <w:tcW w:w="1984" w:type="dxa"/>
            <w:gridSpan w:val="2"/>
            <w:tcBorders>
              <w:top w:val="single" w:sz="4" w:space="0" w:color="auto"/>
              <w:left w:val="single" w:sz="4" w:space="0" w:color="auto"/>
              <w:bottom w:val="single" w:sz="4" w:space="0" w:color="auto"/>
              <w:right w:val="single" w:sz="4" w:space="0" w:color="auto"/>
            </w:tcBorders>
          </w:tcPr>
          <w:p w:rsidR="00B221E2" w:rsidRPr="00291AA3" w:rsidRDefault="00B221E2" w:rsidP="00291AA3">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r w:rsidRPr="00291AA3">
              <w:rPr>
                <w:rFonts w:ascii="Times New Roman" w:hAnsi="Times New Roman" w:cs="Times New Roman"/>
                <w:color w:val="auto"/>
                <w:sz w:val="22"/>
                <w:szCs w:val="22"/>
              </w:rPr>
              <w:t>20</w:t>
            </w:r>
            <w:r w:rsidRPr="00291AA3">
              <w:rPr>
                <w:rFonts w:ascii="Times New Roman" w:hAnsi="Times New Roman" w:cs="Times New Roman"/>
                <w:color w:val="auto"/>
                <w:sz w:val="22"/>
                <w:szCs w:val="22"/>
                <w:lang w:val="ru-RU"/>
              </w:rPr>
              <w:t>2</w:t>
            </w:r>
            <w:r w:rsidR="00291AA3" w:rsidRPr="00291AA3">
              <w:rPr>
                <w:rFonts w:ascii="Times New Roman" w:hAnsi="Times New Roman" w:cs="Times New Roman"/>
                <w:color w:val="auto"/>
                <w:sz w:val="22"/>
                <w:szCs w:val="22"/>
                <w:lang w:val="ru-RU"/>
              </w:rPr>
              <w:t>1</w:t>
            </w:r>
            <w:r w:rsidRPr="00291AA3">
              <w:rPr>
                <w:rFonts w:ascii="Times New Roman" w:hAnsi="Times New Roman" w:cs="Times New Roman"/>
                <w:color w:val="auto"/>
                <w:sz w:val="22"/>
                <w:szCs w:val="22"/>
              </w:rPr>
              <w:t xml:space="preserve"> </w:t>
            </w:r>
            <w:proofErr w:type="spellStart"/>
            <w:r w:rsidRPr="00291AA3">
              <w:rPr>
                <w:rFonts w:ascii="Times New Roman" w:hAnsi="Times New Roman" w:cs="Times New Roman"/>
                <w:color w:val="auto"/>
                <w:sz w:val="22"/>
                <w:szCs w:val="22"/>
              </w:rPr>
              <w:t>год</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rsidR="00B221E2" w:rsidRPr="00291AA3" w:rsidRDefault="00B221E2" w:rsidP="00291AA3">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r w:rsidRPr="00291AA3">
              <w:rPr>
                <w:rFonts w:ascii="Times New Roman" w:hAnsi="Times New Roman" w:cs="Times New Roman"/>
                <w:color w:val="auto"/>
                <w:sz w:val="22"/>
                <w:szCs w:val="22"/>
              </w:rPr>
              <w:t>20</w:t>
            </w:r>
            <w:r w:rsidRPr="00291AA3">
              <w:rPr>
                <w:rFonts w:ascii="Times New Roman" w:hAnsi="Times New Roman" w:cs="Times New Roman"/>
                <w:color w:val="auto"/>
                <w:sz w:val="22"/>
                <w:szCs w:val="22"/>
                <w:lang w:val="ru-RU"/>
              </w:rPr>
              <w:t>2</w:t>
            </w:r>
            <w:r w:rsidR="00291AA3" w:rsidRPr="00291AA3">
              <w:rPr>
                <w:rFonts w:ascii="Times New Roman" w:hAnsi="Times New Roman" w:cs="Times New Roman"/>
                <w:color w:val="auto"/>
                <w:sz w:val="22"/>
                <w:szCs w:val="22"/>
                <w:lang w:val="ru-RU"/>
              </w:rPr>
              <w:t>2</w:t>
            </w:r>
            <w:r w:rsidRPr="00291AA3">
              <w:rPr>
                <w:rFonts w:ascii="Times New Roman" w:hAnsi="Times New Roman" w:cs="Times New Roman"/>
                <w:color w:val="auto"/>
                <w:sz w:val="22"/>
                <w:szCs w:val="22"/>
              </w:rPr>
              <w:t xml:space="preserve"> </w:t>
            </w:r>
            <w:proofErr w:type="spellStart"/>
            <w:r w:rsidRPr="00291AA3">
              <w:rPr>
                <w:rFonts w:ascii="Times New Roman" w:hAnsi="Times New Roman" w:cs="Times New Roman"/>
                <w:color w:val="auto"/>
                <w:sz w:val="22"/>
                <w:szCs w:val="22"/>
              </w:rPr>
              <w:t>год</w:t>
            </w:r>
            <w:proofErr w:type="spellEnd"/>
          </w:p>
        </w:tc>
        <w:tc>
          <w:tcPr>
            <w:tcW w:w="2126" w:type="dxa"/>
            <w:gridSpan w:val="2"/>
            <w:tcBorders>
              <w:top w:val="single" w:sz="4" w:space="0" w:color="auto"/>
              <w:left w:val="single" w:sz="4" w:space="0" w:color="auto"/>
              <w:bottom w:val="single" w:sz="4" w:space="0" w:color="auto"/>
              <w:right w:val="single" w:sz="4" w:space="0" w:color="auto"/>
            </w:tcBorders>
          </w:tcPr>
          <w:p w:rsidR="00B221E2" w:rsidRPr="00291AA3" w:rsidRDefault="00B221E2" w:rsidP="00291AA3">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r w:rsidRPr="00291AA3">
              <w:rPr>
                <w:rFonts w:ascii="Times New Roman" w:hAnsi="Times New Roman" w:cs="Times New Roman"/>
                <w:color w:val="auto"/>
                <w:sz w:val="22"/>
                <w:szCs w:val="22"/>
              </w:rPr>
              <w:t>20</w:t>
            </w:r>
            <w:r w:rsidRPr="00291AA3">
              <w:rPr>
                <w:rFonts w:ascii="Times New Roman" w:hAnsi="Times New Roman" w:cs="Times New Roman"/>
                <w:color w:val="auto"/>
                <w:sz w:val="22"/>
                <w:szCs w:val="22"/>
                <w:lang w:val="ru-RU"/>
              </w:rPr>
              <w:t>2</w:t>
            </w:r>
            <w:r w:rsidR="00291AA3" w:rsidRPr="00291AA3">
              <w:rPr>
                <w:rFonts w:ascii="Times New Roman" w:hAnsi="Times New Roman" w:cs="Times New Roman"/>
                <w:color w:val="auto"/>
                <w:sz w:val="22"/>
                <w:szCs w:val="22"/>
                <w:lang w:val="ru-RU"/>
              </w:rPr>
              <w:t>3</w:t>
            </w:r>
            <w:r w:rsidRPr="00291AA3">
              <w:rPr>
                <w:rFonts w:ascii="Times New Roman" w:hAnsi="Times New Roman" w:cs="Times New Roman"/>
                <w:color w:val="auto"/>
                <w:sz w:val="22"/>
                <w:szCs w:val="22"/>
              </w:rPr>
              <w:t xml:space="preserve"> </w:t>
            </w:r>
            <w:proofErr w:type="spellStart"/>
            <w:r w:rsidRPr="00291AA3">
              <w:rPr>
                <w:rFonts w:ascii="Times New Roman" w:hAnsi="Times New Roman" w:cs="Times New Roman"/>
                <w:color w:val="auto"/>
                <w:sz w:val="22"/>
                <w:szCs w:val="22"/>
              </w:rPr>
              <w:t>год</w:t>
            </w:r>
            <w:proofErr w:type="spellEnd"/>
          </w:p>
        </w:tc>
      </w:tr>
      <w:tr w:rsidR="00B221E2" w:rsidRPr="007F3F0B" w:rsidTr="005A4B80">
        <w:tc>
          <w:tcPr>
            <w:tcW w:w="1701" w:type="dxa"/>
            <w:vMerge/>
            <w:tcBorders>
              <w:top w:val="single" w:sz="4" w:space="0" w:color="auto"/>
              <w:left w:val="single" w:sz="4" w:space="0" w:color="auto"/>
              <w:bottom w:val="single" w:sz="4" w:space="0" w:color="auto"/>
              <w:right w:val="single" w:sz="4" w:space="0" w:color="auto"/>
            </w:tcBorders>
            <w:vAlign w:val="center"/>
          </w:tcPr>
          <w:p w:rsidR="00B221E2" w:rsidRPr="00291AA3" w:rsidRDefault="00B221E2" w:rsidP="005A4B80">
            <w:pPr>
              <w:jc w:val="center"/>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сумма</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доля</w:t>
            </w:r>
            <w:proofErr w:type="spellEnd"/>
            <w:proofErr w:type="gramEnd"/>
            <w:r w:rsidRPr="00291AA3">
              <w:rPr>
                <w:rFonts w:ascii="Times New Roman" w:hAnsi="Times New Roman" w:cs="Times New Roman"/>
                <w:color w:val="auto"/>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сумма</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доля</w:t>
            </w:r>
            <w:proofErr w:type="spellEnd"/>
            <w:proofErr w:type="gramEnd"/>
            <w:r w:rsidRPr="00291AA3">
              <w:rPr>
                <w:rFonts w:ascii="Times New Roman" w:hAnsi="Times New Roman" w:cs="Times New Roman"/>
                <w:color w:val="auto"/>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сумма</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доля</w:t>
            </w:r>
            <w:proofErr w:type="spellEnd"/>
            <w:proofErr w:type="gramEnd"/>
            <w:r w:rsidRPr="00291AA3">
              <w:rPr>
                <w:rFonts w:ascii="Times New Roman" w:hAnsi="Times New Roman" w:cs="Times New Roman"/>
                <w:color w:val="auto"/>
                <w:sz w:val="22"/>
                <w:szCs w:val="22"/>
              </w:rPr>
              <w:t>, %</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сумма</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доля</w:t>
            </w:r>
            <w:proofErr w:type="spellEnd"/>
            <w:proofErr w:type="gramEnd"/>
            <w:r w:rsidRPr="00291AA3">
              <w:rPr>
                <w:rFonts w:ascii="Times New Roman" w:hAnsi="Times New Roman" w:cs="Times New Roman"/>
                <w:color w:val="auto"/>
                <w:sz w:val="22"/>
                <w:szCs w:val="22"/>
              </w:rPr>
              <w:t>, %</w:t>
            </w:r>
          </w:p>
        </w:tc>
      </w:tr>
      <w:tr w:rsidR="00B221E2" w:rsidRPr="007F3F0B" w:rsidTr="005A4B80">
        <w:tc>
          <w:tcPr>
            <w:tcW w:w="170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proofErr w:type="spellStart"/>
            <w:r w:rsidRPr="00291AA3">
              <w:rPr>
                <w:rFonts w:ascii="Times New Roman" w:hAnsi="Times New Roman" w:cs="Times New Roman"/>
                <w:color w:val="auto"/>
                <w:sz w:val="22"/>
                <w:szCs w:val="22"/>
              </w:rPr>
              <w:t>Налоговые</w:t>
            </w:r>
            <w:proofErr w:type="spellEnd"/>
          </w:p>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доходы</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jc w:val="center"/>
              <w:rPr>
                <w:rFonts w:cs="Times New Roman"/>
                <w:lang w:val="ru-RU"/>
              </w:rPr>
            </w:pPr>
            <w:r w:rsidRPr="00291AA3">
              <w:rPr>
                <w:rFonts w:cs="Times New Roman"/>
                <w:sz w:val="22"/>
                <w:szCs w:val="22"/>
                <w:lang w:val="ru-RU"/>
              </w:rPr>
              <w:t>4584,4</w:t>
            </w:r>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61,0</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pStyle w:val="a7"/>
              <w:spacing w:line="240" w:lineRule="auto"/>
              <w:jc w:val="center"/>
              <w:rPr>
                <w:sz w:val="22"/>
                <w:szCs w:val="22"/>
              </w:rPr>
            </w:pPr>
            <w:r>
              <w:rPr>
                <w:sz w:val="22"/>
                <w:szCs w:val="22"/>
              </w:rPr>
              <w:t>4272,0</w:t>
            </w:r>
          </w:p>
        </w:tc>
        <w:tc>
          <w:tcPr>
            <w:tcW w:w="850"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63,2</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4423,4</w:t>
            </w:r>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64,0</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4487,5</w:t>
            </w:r>
          </w:p>
        </w:tc>
        <w:tc>
          <w:tcPr>
            <w:tcW w:w="992"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64,8</w:t>
            </w:r>
          </w:p>
        </w:tc>
      </w:tr>
      <w:tr w:rsidR="00B221E2" w:rsidRPr="007F3F0B" w:rsidTr="005A4B80">
        <w:tc>
          <w:tcPr>
            <w:tcW w:w="170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proofErr w:type="spellStart"/>
            <w:r w:rsidRPr="00291AA3">
              <w:rPr>
                <w:rFonts w:ascii="Times New Roman" w:hAnsi="Times New Roman" w:cs="Times New Roman"/>
                <w:color w:val="auto"/>
                <w:sz w:val="22"/>
                <w:szCs w:val="22"/>
              </w:rPr>
              <w:t>Неналоговые</w:t>
            </w:r>
            <w:proofErr w:type="spellEnd"/>
          </w:p>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доходы</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sidRPr="00291AA3">
              <w:rPr>
                <w:rFonts w:ascii="Times New Roman" w:hAnsi="Times New Roman" w:cs="Times New Roman"/>
                <w:color w:val="auto"/>
                <w:sz w:val="22"/>
                <w:szCs w:val="22"/>
                <w:lang w:val="ru-RU"/>
              </w:rPr>
              <w:t>30,0</w:t>
            </w:r>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0,4</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pStyle w:val="a7"/>
              <w:spacing w:line="240" w:lineRule="auto"/>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B221E2" w:rsidRPr="00291AA3" w:rsidRDefault="00BB2DDD" w:rsidP="005A4B80">
            <w:pPr>
              <w:pStyle w:val="a7"/>
              <w:spacing w:line="240" w:lineRule="auto"/>
              <w:jc w:val="center"/>
              <w:rPr>
                <w:sz w:val="22"/>
                <w:szCs w:val="22"/>
              </w:rPr>
            </w:pPr>
            <w:r>
              <w:rPr>
                <w:sz w:val="22"/>
                <w:szCs w:val="22"/>
              </w:rPr>
              <w:t>-</w:t>
            </w:r>
          </w:p>
        </w:tc>
      </w:tr>
      <w:tr w:rsidR="00B221E2" w:rsidRPr="007F3F0B" w:rsidTr="005A4B80">
        <w:tc>
          <w:tcPr>
            <w:tcW w:w="170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proofErr w:type="spellStart"/>
            <w:r w:rsidRPr="00291AA3">
              <w:rPr>
                <w:rFonts w:ascii="Times New Roman" w:hAnsi="Times New Roman" w:cs="Times New Roman"/>
                <w:color w:val="auto"/>
                <w:sz w:val="22"/>
                <w:szCs w:val="22"/>
              </w:rPr>
              <w:t>Безвозмездные</w:t>
            </w:r>
            <w:proofErr w:type="spellEnd"/>
          </w:p>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proofErr w:type="gramStart"/>
            <w:r w:rsidRPr="00291AA3">
              <w:rPr>
                <w:rFonts w:ascii="Times New Roman" w:hAnsi="Times New Roman" w:cs="Times New Roman"/>
                <w:color w:val="auto"/>
                <w:sz w:val="22"/>
                <w:szCs w:val="22"/>
              </w:rPr>
              <w:t>поступления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bottom"/>
          </w:tcPr>
          <w:p w:rsidR="00B221E2" w:rsidRPr="00291AA3" w:rsidRDefault="00291AA3" w:rsidP="005A4B80">
            <w:pPr>
              <w:jc w:val="center"/>
              <w:rPr>
                <w:rFonts w:cs="Times New Roman"/>
                <w:lang w:val="ru-RU"/>
              </w:rPr>
            </w:pPr>
            <w:r w:rsidRPr="00291AA3">
              <w:rPr>
                <w:rFonts w:cs="Times New Roman"/>
                <w:sz w:val="22"/>
                <w:szCs w:val="22"/>
                <w:lang w:val="ru-RU"/>
              </w:rPr>
              <w:t>2902,2</w:t>
            </w:r>
          </w:p>
        </w:tc>
        <w:tc>
          <w:tcPr>
            <w:tcW w:w="851" w:type="dxa"/>
            <w:tcBorders>
              <w:top w:val="single" w:sz="4" w:space="0" w:color="auto"/>
              <w:left w:val="single" w:sz="4" w:space="0" w:color="auto"/>
              <w:bottom w:val="single" w:sz="4" w:space="0" w:color="auto"/>
              <w:right w:val="single" w:sz="4" w:space="0" w:color="auto"/>
            </w:tcBorders>
            <w:vAlign w:val="bottom"/>
          </w:tcPr>
          <w:p w:rsidR="00B221E2" w:rsidRPr="00291AA3" w:rsidRDefault="00291AA3" w:rsidP="005A4B80">
            <w:pPr>
              <w:jc w:val="center"/>
              <w:rPr>
                <w:rFonts w:cs="Times New Roman"/>
                <w:lang w:val="ru-RU"/>
              </w:rPr>
            </w:pPr>
            <w:r>
              <w:rPr>
                <w:rFonts w:cs="Times New Roman"/>
                <w:sz w:val="22"/>
                <w:szCs w:val="22"/>
                <w:lang w:val="ru-RU"/>
              </w:rPr>
              <w:t>38,6</w:t>
            </w:r>
          </w:p>
        </w:tc>
        <w:tc>
          <w:tcPr>
            <w:tcW w:w="1134" w:type="dxa"/>
            <w:tcBorders>
              <w:top w:val="single" w:sz="4" w:space="0" w:color="auto"/>
              <w:left w:val="single" w:sz="4" w:space="0" w:color="auto"/>
              <w:bottom w:val="single" w:sz="4" w:space="0" w:color="auto"/>
              <w:right w:val="single" w:sz="4" w:space="0" w:color="auto"/>
            </w:tcBorders>
            <w:vAlign w:val="bottom"/>
          </w:tcPr>
          <w:p w:rsidR="00B221E2" w:rsidRPr="00291AA3" w:rsidRDefault="00291AA3" w:rsidP="005A4B80">
            <w:pPr>
              <w:jc w:val="center"/>
              <w:rPr>
                <w:rFonts w:cs="Times New Roman"/>
                <w:lang w:val="ru-RU"/>
              </w:rPr>
            </w:pPr>
            <w:r>
              <w:rPr>
                <w:rFonts w:cs="Times New Roman"/>
                <w:sz w:val="22"/>
                <w:szCs w:val="22"/>
                <w:lang w:val="ru-RU"/>
              </w:rPr>
              <w:t>2486,7</w:t>
            </w:r>
          </w:p>
        </w:tc>
        <w:tc>
          <w:tcPr>
            <w:tcW w:w="850" w:type="dxa"/>
            <w:tcBorders>
              <w:top w:val="single" w:sz="4" w:space="0" w:color="auto"/>
              <w:left w:val="single" w:sz="4" w:space="0" w:color="auto"/>
              <w:bottom w:val="single" w:sz="4" w:space="0" w:color="auto"/>
              <w:right w:val="single" w:sz="4" w:space="0" w:color="auto"/>
            </w:tcBorders>
            <w:vAlign w:val="center"/>
          </w:tcPr>
          <w:p w:rsidR="00B221E2" w:rsidRPr="00291AA3" w:rsidRDefault="008D1F18" w:rsidP="005A4B80">
            <w:pPr>
              <w:jc w:val="center"/>
              <w:rPr>
                <w:rFonts w:cs="Times New Roman"/>
                <w:bCs/>
                <w:color w:val="000000"/>
                <w:lang w:val="ru-RU"/>
              </w:rPr>
            </w:pPr>
            <w:r>
              <w:rPr>
                <w:rFonts w:cs="Times New Roman"/>
                <w:bCs/>
                <w:color w:val="000000"/>
                <w:sz w:val="22"/>
                <w:szCs w:val="22"/>
                <w:lang w:val="ru-RU"/>
              </w:rPr>
              <w:t>36,8</w:t>
            </w:r>
          </w:p>
        </w:tc>
        <w:tc>
          <w:tcPr>
            <w:tcW w:w="1134" w:type="dxa"/>
            <w:tcBorders>
              <w:top w:val="single" w:sz="4" w:space="0" w:color="auto"/>
              <w:left w:val="single" w:sz="4" w:space="0" w:color="auto"/>
              <w:bottom w:val="single" w:sz="4" w:space="0" w:color="auto"/>
              <w:right w:val="single" w:sz="4" w:space="0" w:color="auto"/>
            </w:tcBorders>
            <w:vAlign w:val="center"/>
          </w:tcPr>
          <w:p w:rsidR="00B221E2" w:rsidRPr="00291AA3" w:rsidRDefault="00291AA3" w:rsidP="005A4B80">
            <w:pPr>
              <w:jc w:val="center"/>
              <w:rPr>
                <w:rFonts w:cs="Times New Roman"/>
                <w:bCs/>
                <w:color w:val="000000"/>
                <w:lang w:val="ru-RU"/>
              </w:rPr>
            </w:pPr>
            <w:r>
              <w:rPr>
                <w:rFonts w:cs="Times New Roman"/>
                <w:bCs/>
                <w:color w:val="000000"/>
                <w:sz w:val="22"/>
                <w:szCs w:val="22"/>
                <w:lang w:val="ru-RU"/>
              </w:rPr>
              <w:t>2487,6</w:t>
            </w:r>
          </w:p>
        </w:tc>
        <w:tc>
          <w:tcPr>
            <w:tcW w:w="851" w:type="dxa"/>
            <w:tcBorders>
              <w:top w:val="single" w:sz="4" w:space="0" w:color="auto"/>
              <w:left w:val="single" w:sz="4" w:space="0" w:color="auto"/>
              <w:bottom w:val="single" w:sz="4" w:space="0" w:color="auto"/>
              <w:right w:val="single" w:sz="4" w:space="0" w:color="auto"/>
            </w:tcBorders>
            <w:vAlign w:val="center"/>
          </w:tcPr>
          <w:p w:rsidR="00B221E2" w:rsidRPr="00291AA3"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36,0</w:t>
            </w:r>
          </w:p>
        </w:tc>
        <w:tc>
          <w:tcPr>
            <w:tcW w:w="1134" w:type="dxa"/>
            <w:tcBorders>
              <w:top w:val="single" w:sz="4" w:space="0" w:color="auto"/>
              <w:left w:val="single" w:sz="4" w:space="0" w:color="auto"/>
              <w:bottom w:val="single" w:sz="4" w:space="0" w:color="auto"/>
              <w:right w:val="single" w:sz="4" w:space="0" w:color="auto"/>
            </w:tcBorders>
            <w:vAlign w:val="center"/>
          </w:tcPr>
          <w:p w:rsidR="00B221E2" w:rsidRPr="00291AA3" w:rsidRDefault="00291AA3"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2435,1</w:t>
            </w:r>
          </w:p>
        </w:tc>
        <w:tc>
          <w:tcPr>
            <w:tcW w:w="992" w:type="dxa"/>
            <w:tcBorders>
              <w:top w:val="single" w:sz="4" w:space="0" w:color="auto"/>
              <w:left w:val="single" w:sz="4" w:space="0" w:color="auto"/>
              <w:bottom w:val="single" w:sz="4" w:space="0" w:color="auto"/>
              <w:right w:val="single" w:sz="4" w:space="0" w:color="auto"/>
            </w:tcBorders>
            <w:vAlign w:val="center"/>
          </w:tcPr>
          <w:p w:rsidR="00B221E2" w:rsidRPr="00291AA3"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35,2</w:t>
            </w:r>
          </w:p>
        </w:tc>
      </w:tr>
      <w:tr w:rsidR="00B221E2" w:rsidRPr="007F3F0B" w:rsidTr="005A4B80">
        <w:tc>
          <w:tcPr>
            <w:tcW w:w="1701" w:type="dxa"/>
            <w:tcBorders>
              <w:top w:val="single" w:sz="4" w:space="0" w:color="auto"/>
              <w:left w:val="single" w:sz="4" w:space="0" w:color="auto"/>
              <w:bottom w:val="single" w:sz="4" w:space="0" w:color="auto"/>
              <w:right w:val="single" w:sz="4" w:space="0" w:color="auto"/>
            </w:tcBorders>
          </w:tcPr>
          <w:p w:rsidR="00B221E2" w:rsidRPr="00291AA3" w:rsidRDefault="00B221E2"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rPr>
            </w:pPr>
            <w:proofErr w:type="spellStart"/>
            <w:r w:rsidRPr="00291AA3">
              <w:rPr>
                <w:rFonts w:ascii="Times New Roman" w:hAnsi="Times New Roman" w:cs="Times New Roman"/>
                <w:color w:val="auto"/>
                <w:sz w:val="22"/>
                <w:szCs w:val="22"/>
              </w:rPr>
              <w:t>Итого</w:t>
            </w:r>
            <w:proofErr w:type="spellEnd"/>
            <w:r w:rsidRPr="00291AA3">
              <w:rPr>
                <w:rFonts w:ascii="Times New Roman" w:hAnsi="Times New Roman" w:cs="Times New Roman"/>
                <w:color w:val="auto"/>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jc w:val="center"/>
              <w:rPr>
                <w:rFonts w:cs="Times New Roman"/>
                <w:lang w:val="ru-RU"/>
              </w:rPr>
            </w:pPr>
            <w:r>
              <w:rPr>
                <w:rFonts w:cs="Times New Roman"/>
                <w:sz w:val="22"/>
                <w:szCs w:val="22"/>
                <w:lang w:val="ru-RU"/>
              </w:rPr>
              <w:t>7516,6</w:t>
            </w:r>
          </w:p>
        </w:tc>
        <w:tc>
          <w:tcPr>
            <w:tcW w:w="851" w:type="dxa"/>
            <w:tcBorders>
              <w:top w:val="single" w:sz="4" w:space="0" w:color="auto"/>
              <w:left w:val="single" w:sz="4" w:space="0" w:color="auto"/>
              <w:bottom w:val="single" w:sz="4" w:space="0" w:color="auto"/>
              <w:right w:val="single" w:sz="4" w:space="0" w:color="auto"/>
            </w:tcBorders>
          </w:tcPr>
          <w:p w:rsidR="00B221E2" w:rsidRPr="00291AA3" w:rsidRDefault="00291AA3"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100,0</w:t>
            </w:r>
          </w:p>
        </w:tc>
        <w:tc>
          <w:tcPr>
            <w:tcW w:w="1134"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jc w:val="center"/>
              <w:rPr>
                <w:rFonts w:cs="Times New Roman"/>
                <w:lang w:val="ru-RU"/>
              </w:rPr>
            </w:pPr>
            <w:r>
              <w:rPr>
                <w:rFonts w:cs="Times New Roman"/>
                <w:sz w:val="22"/>
                <w:szCs w:val="22"/>
                <w:lang w:val="ru-RU"/>
              </w:rPr>
              <w:t>6758,7</w:t>
            </w:r>
          </w:p>
        </w:tc>
        <w:tc>
          <w:tcPr>
            <w:tcW w:w="850" w:type="dxa"/>
            <w:tcBorders>
              <w:top w:val="single" w:sz="4" w:space="0" w:color="auto"/>
              <w:left w:val="single" w:sz="4" w:space="0" w:color="auto"/>
              <w:bottom w:val="single" w:sz="4" w:space="0" w:color="auto"/>
              <w:right w:val="single" w:sz="4" w:space="0" w:color="auto"/>
            </w:tcBorders>
          </w:tcPr>
          <w:p w:rsidR="00B221E2" w:rsidRPr="00291AA3" w:rsidRDefault="008D1F18" w:rsidP="005A4B80">
            <w:pPr>
              <w:jc w:val="center"/>
              <w:rPr>
                <w:rFonts w:cs="Times New Roman"/>
                <w:lang w:val="ru-RU"/>
              </w:rPr>
            </w:pPr>
            <w:r>
              <w:rPr>
                <w:rFonts w:cs="Times New Roman"/>
                <w:sz w:val="22"/>
                <w:szCs w:val="22"/>
                <w:lang w:val="ru-RU"/>
              </w:rPr>
              <w:t>100,0</w:t>
            </w:r>
          </w:p>
        </w:tc>
        <w:tc>
          <w:tcPr>
            <w:tcW w:w="1134" w:type="dxa"/>
            <w:tcBorders>
              <w:top w:val="single" w:sz="4" w:space="0" w:color="auto"/>
              <w:left w:val="single" w:sz="4" w:space="0" w:color="auto"/>
              <w:bottom w:val="single" w:sz="4" w:space="0" w:color="auto"/>
              <w:right w:val="single" w:sz="4" w:space="0" w:color="auto"/>
            </w:tcBorders>
          </w:tcPr>
          <w:p w:rsidR="00B221E2" w:rsidRPr="00BB2DDD" w:rsidRDefault="00BB2DDD" w:rsidP="005A4B80">
            <w:pPr>
              <w:jc w:val="center"/>
              <w:rPr>
                <w:rFonts w:cs="Times New Roman"/>
                <w:lang w:val="ru-RU"/>
              </w:rPr>
            </w:pPr>
            <w:r w:rsidRPr="00BB2DDD">
              <w:rPr>
                <w:rFonts w:cs="Times New Roman"/>
                <w:sz w:val="22"/>
                <w:szCs w:val="22"/>
                <w:lang w:val="ru-RU"/>
              </w:rPr>
              <w:t>6911,0</w:t>
            </w:r>
          </w:p>
        </w:tc>
        <w:tc>
          <w:tcPr>
            <w:tcW w:w="851" w:type="dxa"/>
            <w:tcBorders>
              <w:top w:val="single" w:sz="4" w:space="0" w:color="auto"/>
              <w:left w:val="single" w:sz="4" w:space="0" w:color="auto"/>
              <w:bottom w:val="single" w:sz="4" w:space="0" w:color="auto"/>
              <w:right w:val="single" w:sz="4" w:space="0" w:color="auto"/>
            </w:tcBorders>
          </w:tcPr>
          <w:p w:rsidR="00B221E2" w:rsidRPr="00BB2DDD"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100,0</w:t>
            </w:r>
          </w:p>
        </w:tc>
        <w:tc>
          <w:tcPr>
            <w:tcW w:w="1134" w:type="dxa"/>
            <w:tcBorders>
              <w:top w:val="single" w:sz="4" w:space="0" w:color="auto"/>
              <w:left w:val="single" w:sz="4" w:space="0" w:color="auto"/>
              <w:bottom w:val="single" w:sz="4" w:space="0" w:color="auto"/>
              <w:right w:val="single" w:sz="4" w:space="0" w:color="auto"/>
            </w:tcBorders>
          </w:tcPr>
          <w:p w:rsidR="00B221E2" w:rsidRPr="00BB2DDD"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6922,6</w:t>
            </w:r>
          </w:p>
        </w:tc>
        <w:tc>
          <w:tcPr>
            <w:tcW w:w="992" w:type="dxa"/>
            <w:tcBorders>
              <w:top w:val="single" w:sz="4" w:space="0" w:color="auto"/>
              <w:left w:val="single" w:sz="4" w:space="0" w:color="auto"/>
              <w:bottom w:val="single" w:sz="4" w:space="0" w:color="auto"/>
              <w:right w:val="single" w:sz="4" w:space="0" w:color="auto"/>
            </w:tcBorders>
          </w:tcPr>
          <w:p w:rsidR="00B221E2" w:rsidRPr="00BB2DDD" w:rsidRDefault="00BB2DDD" w:rsidP="005A4B80">
            <w:pPr>
              <w:pStyle w:val="af1"/>
              <w:pBdr>
                <w:bottom w:val="none" w:sz="0" w:space="0" w:color="auto"/>
              </w:pBdr>
              <w:tabs>
                <w:tab w:val="num" w:pos="0"/>
              </w:tabs>
              <w:spacing w:after="0"/>
              <w:jc w:val="center"/>
              <w:outlineLvl w:val="0"/>
              <w:rPr>
                <w:rFonts w:ascii="Times New Roman" w:hAnsi="Times New Roman" w:cs="Times New Roman"/>
                <w:color w:val="auto"/>
                <w:sz w:val="22"/>
                <w:szCs w:val="22"/>
                <w:lang w:val="ru-RU"/>
              </w:rPr>
            </w:pPr>
            <w:r>
              <w:rPr>
                <w:rFonts w:ascii="Times New Roman" w:hAnsi="Times New Roman" w:cs="Times New Roman"/>
                <w:color w:val="auto"/>
                <w:sz w:val="22"/>
                <w:szCs w:val="22"/>
                <w:lang w:val="ru-RU"/>
              </w:rPr>
              <w:t>100,0</w:t>
            </w:r>
          </w:p>
        </w:tc>
      </w:tr>
    </w:tbl>
    <w:p w:rsidR="009130D1" w:rsidRPr="007F3F0B" w:rsidRDefault="00B221E2" w:rsidP="00B221E2">
      <w:pPr>
        <w:pStyle w:val="a7"/>
        <w:jc w:val="both"/>
        <w:rPr>
          <w:b/>
        </w:rPr>
      </w:pPr>
      <w:r w:rsidRPr="007F3F0B">
        <w:rPr>
          <w:b/>
        </w:rPr>
        <w:t xml:space="preserve">            </w:t>
      </w:r>
    </w:p>
    <w:p w:rsidR="00B221E2" w:rsidRPr="00BB2DDD" w:rsidRDefault="009130D1" w:rsidP="00B221E2">
      <w:pPr>
        <w:pStyle w:val="a7"/>
        <w:jc w:val="both"/>
      </w:pPr>
      <w:r w:rsidRPr="007F3F0B">
        <w:rPr>
          <w:b/>
        </w:rPr>
        <w:t xml:space="preserve">           </w:t>
      </w:r>
      <w:r w:rsidR="00B221E2" w:rsidRPr="007F3F0B">
        <w:rPr>
          <w:b/>
        </w:rPr>
        <w:t xml:space="preserve"> </w:t>
      </w:r>
      <w:proofErr w:type="gramStart"/>
      <w:r w:rsidR="00B221E2" w:rsidRPr="00BB2DDD">
        <w:t>Согласно приведенным в таблице данным относительно оценки 20</w:t>
      </w:r>
      <w:r w:rsidR="00BB2DDD" w:rsidRPr="00BB2DDD">
        <w:t>20</w:t>
      </w:r>
      <w:r w:rsidR="00B221E2" w:rsidRPr="00BB2DDD">
        <w:t xml:space="preserve">  года, в 202</w:t>
      </w:r>
      <w:r w:rsidR="00BB2DDD" w:rsidRPr="00BB2DDD">
        <w:t>1</w:t>
      </w:r>
      <w:r w:rsidR="00B221E2" w:rsidRPr="00BB2DDD">
        <w:t xml:space="preserve"> году доходы бюджета сельского поселения прогнозируются в сумме </w:t>
      </w:r>
      <w:r w:rsidR="00BB2DDD" w:rsidRPr="00BB2DDD">
        <w:t>6758,7</w:t>
      </w:r>
      <w:r w:rsidR="00B221E2" w:rsidRPr="00BB2DDD">
        <w:t xml:space="preserve"> тыс. рублей, что меньше  20</w:t>
      </w:r>
      <w:r w:rsidR="00BB2DDD" w:rsidRPr="00BB2DDD">
        <w:t>20</w:t>
      </w:r>
      <w:r w:rsidR="00B221E2" w:rsidRPr="00BB2DDD">
        <w:t xml:space="preserve"> года на  </w:t>
      </w:r>
      <w:r w:rsidR="00BB2DDD" w:rsidRPr="00BB2DDD">
        <w:t>757,9</w:t>
      </w:r>
      <w:r w:rsidR="00B221E2" w:rsidRPr="00BB2DDD">
        <w:t xml:space="preserve">   тыс. рублей,   на 202</w:t>
      </w:r>
      <w:r w:rsidR="00BB2DDD" w:rsidRPr="00BB2DDD">
        <w:t>2</w:t>
      </w:r>
      <w:r w:rsidR="00B221E2" w:rsidRPr="00BB2DDD">
        <w:t xml:space="preserve"> год  -  </w:t>
      </w:r>
      <w:r w:rsidR="00BB2DDD" w:rsidRPr="00BB2DDD">
        <w:t>6911,0</w:t>
      </w:r>
      <w:r w:rsidR="00B221E2" w:rsidRPr="00BB2DDD">
        <w:t xml:space="preserve"> тыс. рублей больше  на    </w:t>
      </w:r>
      <w:r w:rsidR="00BB2DDD" w:rsidRPr="00BB2DDD">
        <w:t>152,3</w:t>
      </w:r>
      <w:r w:rsidR="00B221E2" w:rsidRPr="00BB2DDD">
        <w:t xml:space="preserve"> тыс. рублей   к 202</w:t>
      </w:r>
      <w:r w:rsidR="00BB2DDD" w:rsidRPr="00BB2DDD">
        <w:t>1</w:t>
      </w:r>
      <w:r w:rsidR="00B221E2" w:rsidRPr="00BB2DDD">
        <w:t xml:space="preserve"> году, на 202</w:t>
      </w:r>
      <w:r w:rsidR="00BB2DDD" w:rsidRPr="00BB2DDD">
        <w:t>3</w:t>
      </w:r>
      <w:r w:rsidR="00B221E2" w:rsidRPr="00BB2DDD">
        <w:t xml:space="preserve"> год – </w:t>
      </w:r>
      <w:r w:rsidR="00BB2DDD" w:rsidRPr="00BB2DDD">
        <w:t>6922,6</w:t>
      </w:r>
      <w:r w:rsidR="00B221E2" w:rsidRPr="00BB2DDD">
        <w:t xml:space="preserve"> тыс. рублей или на </w:t>
      </w:r>
      <w:r w:rsidR="00BB2DDD" w:rsidRPr="00BB2DDD">
        <w:t>11,6</w:t>
      </w:r>
      <w:r w:rsidR="00B221E2" w:rsidRPr="00BB2DDD">
        <w:t xml:space="preserve">  тыс. рублей больше  к 202</w:t>
      </w:r>
      <w:r w:rsidR="00BB2DDD" w:rsidRPr="00BB2DDD">
        <w:t>2</w:t>
      </w:r>
      <w:r w:rsidR="00B221E2" w:rsidRPr="00BB2DDD">
        <w:t xml:space="preserve"> году.</w:t>
      </w:r>
      <w:proofErr w:type="gramEnd"/>
      <w:r w:rsidR="00B221E2" w:rsidRPr="00BB2DDD">
        <w:t xml:space="preserve"> Основной удельный вес занимают собственные доходы по годам 202</w:t>
      </w:r>
      <w:r w:rsidR="00BB2DDD" w:rsidRPr="00BB2DDD">
        <w:t>1</w:t>
      </w:r>
      <w:r w:rsidR="00B221E2" w:rsidRPr="00BB2DDD">
        <w:t xml:space="preserve"> -202</w:t>
      </w:r>
      <w:r w:rsidR="00BB2DDD" w:rsidRPr="00BB2DDD">
        <w:t xml:space="preserve">3  соответственно 63,2 %; 64,0 %, 64,8 </w:t>
      </w:r>
      <w:r w:rsidR="00B221E2" w:rsidRPr="00BB2DDD">
        <w:t xml:space="preserve">%. </w:t>
      </w:r>
    </w:p>
    <w:p w:rsidR="00B221E2" w:rsidRPr="00BB2DDD" w:rsidRDefault="00B221E2" w:rsidP="00B221E2">
      <w:pPr>
        <w:pStyle w:val="a7"/>
        <w:ind w:hanging="284"/>
        <w:jc w:val="both"/>
        <w:rPr>
          <w:lang w:eastAsia="ru-RU"/>
        </w:rPr>
      </w:pPr>
      <w:r w:rsidRPr="00BB2DDD">
        <w:tab/>
        <w:t xml:space="preserve">           Состав и объем прогнозируемых на 2020-2022 годы доходов бюджета сельского поселения по видам, группам, подгруппам, статьям и подстатьям содержатся в приложении № 3 к проекту Решения о бюджете, а также пояснительной записке администрации сельского поселения. Расчеты по доходам представлены по всем видам налогов в табличной форме.</w:t>
      </w:r>
    </w:p>
    <w:p w:rsidR="00B221E2" w:rsidRPr="00BB2DDD" w:rsidRDefault="00B221E2" w:rsidP="00B221E2">
      <w:pPr>
        <w:ind w:hanging="284"/>
        <w:jc w:val="both"/>
        <w:rPr>
          <w:bCs/>
          <w:lang w:val="ru-RU"/>
        </w:rPr>
      </w:pPr>
      <w:r w:rsidRPr="007F3F0B">
        <w:rPr>
          <w:b/>
          <w:bCs/>
          <w:lang w:val="ru-RU"/>
        </w:rPr>
        <w:t xml:space="preserve">                 </w:t>
      </w:r>
      <w:r w:rsidRPr="00BB2DDD">
        <w:rPr>
          <w:bCs/>
          <w:lang w:val="ru-RU"/>
        </w:rPr>
        <w:t xml:space="preserve">Прогноз поступления доходов </w:t>
      </w:r>
      <w:proofErr w:type="spellStart"/>
      <w:r w:rsidRPr="00BB2DDD">
        <w:rPr>
          <w:bCs/>
          <w:lang w:val="ru-RU"/>
        </w:rPr>
        <w:t>Краснолиповского</w:t>
      </w:r>
      <w:proofErr w:type="spellEnd"/>
      <w:r w:rsidRPr="00BB2DDD">
        <w:rPr>
          <w:bCs/>
          <w:lang w:val="ru-RU"/>
        </w:rPr>
        <w:t xml:space="preserve"> сельского поселения на 202</w:t>
      </w:r>
      <w:r w:rsidR="00BB2DDD" w:rsidRPr="00BB2DDD">
        <w:rPr>
          <w:bCs/>
          <w:lang w:val="ru-RU"/>
        </w:rPr>
        <w:t>1</w:t>
      </w:r>
      <w:r w:rsidRPr="00BB2DDD">
        <w:rPr>
          <w:bCs/>
          <w:lang w:val="ru-RU"/>
        </w:rPr>
        <w:t xml:space="preserve"> год и </w:t>
      </w:r>
      <w:r w:rsidRPr="00BB2DDD">
        <w:rPr>
          <w:bCs/>
          <w:lang w:val="ru-RU"/>
        </w:rPr>
        <w:lastRenderedPageBreak/>
        <w:t>плановый период 202</w:t>
      </w:r>
      <w:r w:rsidR="00BB2DDD" w:rsidRPr="00BB2DDD">
        <w:rPr>
          <w:bCs/>
          <w:lang w:val="ru-RU"/>
        </w:rPr>
        <w:t>2</w:t>
      </w:r>
      <w:r w:rsidRPr="00BB2DDD">
        <w:rPr>
          <w:bCs/>
          <w:lang w:val="ru-RU"/>
        </w:rPr>
        <w:t>-202</w:t>
      </w:r>
      <w:r w:rsidR="00BB2DDD" w:rsidRPr="00BB2DDD">
        <w:rPr>
          <w:bCs/>
          <w:lang w:val="ru-RU"/>
        </w:rPr>
        <w:t>3</w:t>
      </w:r>
      <w:r w:rsidRPr="00BB2DDD">
        <w:rPr>
          <w:bCs/>
          <w:lang w:val="ru-RU"/>
        </w:rPr>
        <w:t xml:space="preserve"> годов в таблице № 4.</w:t>
      </w:r>
    </w:p>
    <w:p w:rsidR="00B221E2" w:rsidRPr="00BB2DDD" w:rsidRDefault="00B221E2" w:rsidP="00B221E2">
      <w:pPr>
        <w:pStyle w:val="a3"/>
        <w:ind w:hanging="284"/>
        <w:jc w:val="both"/>
        <w:rPr>
          <w:bCs/>
          <w:sz w:val="18"/>
          <w:szCs w:val="18"/>
          <w:lang w:val="ru-RU"/>
        </w:rPr>
      </w:pPr>
      <w:r w:rsidRPr="007F3F0B">
        <w:rPr>
          <w:b/>
          <w:bCs/>
          <w:sz w:val="18"/>
          <w:szCs w:val="18"/>
          <w:lang w:val="ru-RU"/>
        </w:rPr>
        <w:t xml:space="preserve">                                                                                                                                                                  </w:t>
      </w:r>
      <w:r w:rsidRPr="00BB2DDD">
        <w:rPr>
          <w:bCs/>
          <w:sz w:val="18"/>
          <w:szCs w:val="18"/>
          <w:lang w:val="ru-RU"/>
        </w:rPr>
        <w:t>(тыс</w:t>
      </w:r>
      <w:proofErr w:type="gramStart"/>
      <w:r w:rsidRPr="00BB2DDD">
        <w:rPr>
          <w:bCs/>
          <w:sz w:val="18"/>
          <w:szCs w:val="18"/>
          <w:lang w:val="ru-RU"/>
        </w:rPr>
        <w:t>.р</w:t>
      </w:r>
      <w:proofErr w:type="gramEnd"/>
      <w:r w:rsidRPr="00BB2DDD">
        <w:rPr>
          <w:bCs/>
          <w:sz w:val="18"/>
          <w:szCs w:val="18"/>
          <w:lang w:val="ru-RU"/>
        </w:rPr>
        <w:t>уб.)</w:t>
      </w:r>
    </w:p>
    <w:tbl>
      <w:tblPr>
        <w:tblW w:w="9953" w:type="dxa"/>
        <w:tblLayout w:type="fixed"/>
        <w:tblCellMar>
          <w:left w:w="30" w:type="dxa"/>
          <w:right w:w="30" w:type="dxa"/>
        </w:tblCellMar>
        <w:tblLook w:val="0000"/>
      </w:tblPr>
      <w:tblGrid>
        <w:gridCol w:w="3007"/>
        <w:gridCol w:w="1134"/>
        <w:gridCol w:w="992"/>
        <w:gridCol w:w="993"/>
        <w:gridCol w:w="992"/>
        <w:gridCol w:w="992"/>
        <w:gridCol w:w="851"/>
        <w:gridCol w:w="992"/>
      </w:tblGrid>
      <w:tr w:rsidR="00B221E2" w:rsidRPr="007F3F0B" w:rsidTr="009130D1">
        <w:trPr>
          <w:trHeight w:val="1291"/>
        </w:trPr>
        <w:tc>
          <w:tcPr>
            <w:tcW w:w="3007" w:type="dxa"/>
            <w:tcBorders>
              <w:top w:val="single" w:sz="12" w:space="0" w:color="000000"/>
              <w:left w:val="single" w:sz="6" w:space="0" w:color="000000"/>
              <w:bottom w:val="single" w:sz="6" w:space="0" w:color="000000"/>
              <w:right w:val="single" w:sz="6" w:space="0" w:color="000000"/>
            </w:tcBorders>
          </w:tcPr>
          <w:p w:rsidR="00B221E2" w:rsidRPr="00291AA3" w:rsidRDefault="00B221E2" w:rsidP="005A4B80">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Показатели</w:t>
            </w:r>
          </w:p>
        </w:tc>
        <w:tc>
          <w:tcPr>
            <w:tcW w:w="1134" w:type="dxa"/>
            <w:tcBorders>
              <w:top w:val="single" w:sz="12" w:space="0" w:color="000000"/>
              <w:left w:val="single" w:sz="6" w:space="0" w:color="000000"/>
              <w:bottom w:val="single" w:sz="6" w:space="0" w:color="000000"/>
              <w:right w:val="single" w:sz="6" w:space="0" w:color="000000"/>
            </w:tcBorders>
          </w:tcPr>
          <w:p w:rsidR="009130D1" w:rsidRPr="00291AA3" w:rsidRDefault="00B221E2" w:rsidP="005A4B80">
            <w:pPr>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xml:space="preserve">Назначено на </w:t>
            </w:r>
          </w:p>
          <w:p w:rsidR="00B221E2" w:rsidRPr="00291AA3" w:rsidRDefault="00B221E2" w:rsidP="00291AA3">
            <w:pPr>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20</w:t>
            </w:r>
            <w:r w:rsidR="00291AA3" w:rsidRPr="00291AA3">
              <w:rPr>
                <w:rFonts w:eastAsiaTheme="minorHAnsi" w:cs="Times New Roman"/>
                <w:bCs/>
                <w:color w:val="000000"/>
                <w:kern w:val="0"/>
                <w:sz w:val="22"/>
                <w:szCs w:val="22"/>
                <w:lang w:val="ru-RU" w:bidi="ar-SA"/>
              </w:rPr>
              <w:t>20</w:t>
            </w:r>
            <w:r w:rsidRPr="00291AA3">
              <w:rPr>
                <w:rFonts w:eastAsiaTheme="minorHAnsi" w:cs="Times New Roman"/>
                <w:bCs/>
                <w:color w:val="000000"/>
                <w:kern w:val="0"/>
                <w:sz w:val="22"/>
                <w:szCs w:val="22"/>
                <w:lang w:val="ru-RU" w:bidi="ar-SA"/>
              </w:rPr>
              <w:t xml:space="preserve"> год  </w:t>
            </w:r>
          </w:p>
        </w:tc>
        <w:tc>
          <w:tcPr>
            <w:tcW w:w="992" w:type="dxa"/>
            <w:tcBorders>
              <w:top w:val="single" w:sz="12" w:space="0" w:color="000000"/>
              <w:left w:val="single" w:sz="6" w:space="0" w:color="000000"/>
              <w:bottom w:val="single" w:sz="6" w:space="0" w:color="000000"/>
              <w:right w:val="single" w:sz="6" w:space="0" w:color="000000"/>
            </w:tcBorders>
          </w:tcPr>
          <w:p w:rsidR="00B221E2" w:rsidRPr="00291AA3" w:rsidRDefault="00B221E2" w:rsidP="005A4B80">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xml:space="preserve">Прогноз </w:t>
            </w:r>
          </w:p>
          <w:p w:rsidR="009130D1" w:rsidRPr="00291AA3" w:rsidRDefault="00B221E2" w:rsidP="005A4B80">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xml:space="preserve">на </w:t>
            </w:r>
          </w:p>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202</w:t>
            </w:r>
            <w:r w:rsidR="00291AA3" w:rsidRPr="00291AA3">
              <w:rPr>
                <w:rFonts w:eastAsiaTheme="minorHAnsi" w:cs="Times New Roman"/>
                <w:bCs/>
                <w:color w:val="000000"/>
                <w:kern w:val="0"/>
                <w:sz w:val="22"/>
                <w:szCs w:val="22"/>
                <w:lang w:val="ru-RU" w:bidi="ar-SA"/>
              </w:rPr>
              <w:t>1</w:t>
            </w:r>
            <w:r w:rsidRPr="00291AA3">
              <w:rPr>
                <w:rFonts w:eastAsiaTheme="minorHAnsi" w:cs="Times New Roman"/>
                <w:bCs/>
                <w:color w:val="000000"/>
                <w:kern w:val="0"/>
                <w:sz w:val="22"/>
                <w:szCs w:val="22"/>
                <w:lang w:val="ru-RU" w:bidi="ar-SA"/>
              </w:rPr>
              <w:t xml:space="preserve"> год</w:t>
            </w:r>
          </w:p>
        </w:tc>
        <w:tc>
          <w:tcPr>
            <w:tcW w:w="993" w:type="dxa"/>
            <w:tcBorders>
              <w:top w:val="single" w:sz="12" w:space="0" w:color="000000"/>
              <w:left w:val="single" w:sz="6" w:space="0" w:color="000000"/>
              <w:bottom w:val="single" w:sz="6" w:space="0" w:color="000000"/>
              <w:right w:val="single" w:sz="6" w:space="0" w:color="000000"/>
            </w:tcBorders>
          </w:tcPr>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прогноза бюджета   202</w:t>
            </w:r>
            <w:r w:rsidR="00291AA3" w:rsidRPr="00291AA3">
              <w:rPr>
                <w:rFonts w:eastAsiaTheme="minorHAnsi" w:cs="Times New Roman"/>
                <w:bCs/>
                <w:color w:val="000000"/>
                <w:kern w:val="0"/>
                <w:sz w:val="22"/>
                <w:szCs w:val="22"/>
                <w:lang w:val="ru-RU" w:bidi="ar-SA"/>
              </w:rPr>
              <w:t>1</w:t>
            </w:r>
            <w:r w:rsidRPr="00291AA3">
              <w:rPr>
                <w:rFonts w:eastAsiaTheme="minorHAnsi" w:cs="Times New Roman"/>
                <w:bCs/>
                <w:color w:val="000000"/>
                <w:kern w:val="0"/>
                <w:sz w:val="22"/>
                <w:szCs w:val="22"/>
                <w:lang w:val="ru-RU" w:bidi="ar-SA"/>
              </w:rPr>
              <w:t xml:space="preserve">   к </w:t>
            </w:r>
            <w:r w:rsidR="009130D1" w:rsidRPr="00291AA3">
              <w:rPr>
                <w:rFonts w:eastAsiaTheme="minorHAnsi" w:cs="Times New Roman"/>
                <w:bCs/>
                <w:color w:val="000000"/>
                <w:kern w:val="0"/>
                <w:sz w:val="22"/>
                <w:szCs w:val="22"/>
                <w:lang w:val="ru-RU" w:bidi="ar-SA"/>
              </w:rPr>
              <w:t xml:space="preserve"> </w:t>
            </w:r>
            <w:r w:rsidRPr="00291AA3">
              <w:rPr>
                <w:rFonts w:eastAsiaTheme="minorHAnsi" w:cs="Times New Roman"/>
                <w:bCs/>
                <w:color w:val="000000"/>
                <w:kern w:val="0"/>
                <w:sz w:val="22"/>
                <w:szCs w:val="22"/>
                <w:lang w:val="ru-RU" w:bidi="ar-SA"/>
              </w:rPr>
              <w:t xml:space="preserve">   20</w:t>
            </w:r>
            <w:r w:rsidR="00291AA3" w:rsidRPr="00291AA3">
              <w:rPr>
                <w:rFonts w:eastAsiaTheme="minorHAnsi" w:cs="Times New Roman"/>
                <w:bCs/>
                <w:color w:val="000000"/>
                <w:kern w:val="0"/>
                <w:sz w:val="22"/>
                <w:szCs w:val="22"/>
                <w:lang w:val="ru-RU" w:bidi="ar-SA"/>
              </w:rPr>
              <w:t>20</w:t>
            </w:r>
          </w:p>
        </w:tc>
        <w:tc>
          <w:tcPr>
            <w:tcW w:w="992" w:type="dxa"/>
            <w:tcBorders>
              <w:top w:val="single" w:sz="12" w:space="0" w:color="000000"/>
              <w:left w:val="single" w:sz="6" w:space="0" w:color="000000"/>
              <w:bottom w:val="single" w:sz="6" w:space="0" w:color="auto"/>
              <w:right w:val="single" w:sz="6" w:space="0" w:color="000000"/>
            </w:tcBorders>
          </w:tcPr>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Прогноз на 202</w:t>
            </w:r>
            <w:r w:rsidR="00291AA3" w:rsidRPr="00291AA3">
              <w:rPr>
                <w:rFonts w:eastAsiaTheme="minorHAnsi" w:cs="Times New Roman"/>
                <w:bCs/>
                <w:color w:val="000000"/>
                <w:kern w:val="0"/>
                <w:sz w:val="22"/>
                <w:szCs w:val="22"/>
                <w:lang w:val="ru-RU" w:bidi="ar-SA"/>
              </w:rPr>
              <w:t>2</w:t>
            </w:r>
            <w:r w:rsidRPr="00291AA3">
              <w:rPr>
                <w:rFonts w:eastAsiaTheme="minorHAnsi" w:cs="Times New Roman"/>
                <w:bCs/>
                <w:color w:val="000000"/>
                <w:kern w:val="0"/>
                <w:sz w:val="22"/>
                <w:szCs w:val="22"/>
                <w:lang w:val="ru-RU" w:bidi="ar-SA"/>
              </w:rPr>
              <w:t xml:space="preserve"> год</w:t>
            </w:r>
          </w:p>
        </w:tc>
        <w:tc>
          <w:tcPr>
            <w:tcW w:w="992" w:type="dxa"/>
            <w:tcBorders>
              <w:top w:val="single" w:sz="12" w:space="0" w:color="000000"/>
              <w:left w:val="single" w:sz="6" w:space="0" w:color="000000"/>
              <w:bottom w:val="single" w:sz="6" w:space="0" w:color="auto"/>
              <w:right w:val="single" w:sz="6" w:space="0" w:color="000000"/>
            </w:tcBorders>
          </w:tcPr>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прогноза бюджета   202</w:t>
            </w:r>
            <w:r w:rsidR="00291AA3" w:rsidRPr="00291AA3">
              <w:rPr>
                <w:rFonts w:eastAsiaTheme="minorHAnsi" w:cs="Times New Roman"/>
                <w:bCs/>
                <w:color w:val="000000"/>
                <w:kern w:val="0"/>
                <w:sz w:val="22"/>
                <w:szCs w:val="22"/>
                <w:lang w:val="ru-RU" w:bidi="ar-SA"/>
              </w:rPr>
              <w:t>2</w:t>
            </w:r>
            <w:r w:rsidRPr="00291AA3">
              <w:rPr>
                <w:rFonts w:eastAsiaTheme="minorHAnsi" w:cs="Times New Roman"/>
                <w:bCs/>
                <w:color w:val="000000"/>
                <w:kern w:val="0"/>
                <w:sz w:val="22"/>
                <w:szCs w:val="22"/>
                <w:lang w:val="ru-RU" w:bidi="ar-SA"/>
              </w:rPr>
              <w:t xml:space="preserve">   к </w:t>
            </w:r>
            <w:r w:rsidR="009130D1" w:rsidRPr="00291AA3">
              <w:rPr>
                <w:rFonts w:eastAsiaTheme="minorHAnsi" w:cs="Times New Roman"/>
                <w:bCs/>
                <w:color w:val="000000"/>
                <w:kern w:val="0"/>
                <w:sz w:val="22"/>
                <w:szCs w:val="22"/>
                <w:lang w:val="ru-RU" w:bidi="ar-SA"/>
              </w:rPr>
              <w:t xml:space="preserve"> </w:t>
            </w:r>
            <w:r w:rsidRPr="00291AA3">
              <w:rPr>
                <w:rFonts w:eastAsiaTheme="minorHAnsi" w:cs="Times New Roman"/>
                <w:bCs/>
                <w:color w:val="000000"/>
                <w:kern w:val="0"/>
                <w:sz w:val="22"/>
                <w:szCs w:val="22"/>
                <w:lang w:val="ru-RU" w:bidi="ar-SA"/>
              </w:rPr>
              <w:t xml:space="preserve">   202</w:t>
            </w:r>
            <w:r w:rsidR="00291AA3" w:rsidRPr="00291AA3">
              <w:rPr>
                <w:rFonts w:eastAsiaTheme="minorHAnsi" w:cs="Times New Roman"/>
                <w:bCs/>
                <w:color w:val="000000"/>
                <w:kern w:val="0"/>
                <w:sz w:val="22"/>
                <w:szCs w:val="22"/>
                <w:lang w:val="ru-RU" w:bidi="ar-SA"/>
              </w:rPr>
              <w:t>1</w:t>
            </w:r>
          </w:p>
        </w:tc>
        <w:tc>
          <w:tcPr>
            <w:tcW w:w="851" w:type="dxa"/>
            <w:tcBorders>
              <w:top w:val="single" w:sz="12" w:space="0" w:color="000000"/>
              <w:left w:val="single" w:sz="6" w:space="0" w:color="000000"/>
              <w:bottom w:val="single" w:sz="6" w:space="0" w:color="auto"/>
              <w:right w:val="single" w:sz="6" w:space="0" w:color="auto"/>
            </w:tcBorders>
          </w:tcPr>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Прогноз на 202</w:t>
            </w:r>
            <w:r w:rsidR="00291AA3" w:rsidRPr="00291AA3">
              <w:rPr>
                <w:rFonts w:eastAsiaTheme="minorHAnsi" w:cs="Times New Roman"/>
                <w:bCs/>
                <w:color w:val="000000"/>
                <w:kern w:val="0"/>
                <w:sz w:val="22"/>
                <w:szCs w:val="22"/>
                <w:lang w:val="ru-RU" w:bidi="ar-SA"/>
              </w:rPr>
              <w:t>3</w:t>
            </w:r>
            <w:r w:rsidRPr="00291AA3">
              <w:rPr>
                <w:rFonts w:eastAsiaTheme="minorHAnsi" w:cs="Times New Roman"/>
                <w:bCs/>
                <w:color w:val="000000"/>
                <w:kern w:val="0"/>
                <w:sz w:val="22"/>
                <w:szCs w:val="22"/>
                <w:lang w:val="ru-RU" w:bidi="ar-SA"/>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B221E2" w:rsidRPr="00291AA3" w:rsidRDefault="00B221E2" w:rsidP="00291AA3">
            <w:pPr>
              <w:widowControl/>
              <w:suppressAutoHyphens w:val="0"/>
              <w:autoSpaceDE w:val="0"/>
              <w:adjustRightInd w:val="0"/>
              <w:jc w:val="center"/>
              <w:rPr>
                <w:rFonts w:eastAsiaTheme="minorHAnsi" w:cs="Times New Roman"/>
                <w:bCs/>
                <w:color w:val="000000"/>
                <w:kern w:val="0"/>
                <w:lang w:val="ru-RU" w:bidi="ar-SA"/>
              </w:rPr>
            </w:pPr>
            <w:r w:rsidRPr="00291AA3">
              <w:rPr>
                <w:rFonts w:eastAsiaTheme="minorHAnsi" w:cs="Times New Roman"/>
                <w:bCs/>
                <w:color w:val="000000"/>
                <w:kern w:val="0"/>
                <w:sz w:val="22"/>
                <w:szCs w:val="22"/>
                <w:lang w:val="ru-RU" w:bidi="ar-SA"/>
              </w:rPr>
              <w:t>% прогноза бюджета   202</w:t>
            </w:r>
            <w:r w:rsidR="00291AA3" w:rsidRPr="00291AA3">
              <w:rPr>
                <w:rFonts w:eastAsiaTheme="minorHAnsi" w:cs="Times New Roman"/>
                <w:bCs/>
                <w:color w:val="000000"/>
                <w:kern w:val="0"/>
                <w:sz w:val="22"/>
                <w:szCs w:val="22"/>
                <w:lang w:val="ru-RU" w:bidi="ar-SA"/>
              </w:rPr>
              <w:t>3</w:t>
            </w:r>
            <w:r w:rsidRPr="00291AA3">
              <w:rPr>
                <w:rFonts w:eastAsiaTheme="minorHAnsi" w:cs="Times New Roman"/>
                <w:bCs/>
                <w:color w:val="000000"/>
                <w:kern w:val="0"/>
                <w:sz w:val="22"/>
                <w:szCs w:val="22"/>
                <w:lang w:val="ru-RU" w:bidi="ar-SA"/>
              </w:rPr>
              <w:t xml:space="preserve">   к </w:t>
            </w:r>
            <w:r w:rsidR="009130D1" w:rsidRPr="00291AA3">
              <w:rPr>
                <w:rFonts w:eastAsiaTheme="minorHAnsi" w:cs="Times New Roman"/>
                <w:bCs/>
                <w:color w:val="000000"/>
                <w:kern w:val="0"/>
                <w:sz w:val="22"/>
                <w:szCs w:val="22"/>
                <w:lang w:val="ru-RU" w:bidi="ar-SA"/>
              </w:rPr>
              <w:t xml:space="preserve"> </w:t>
            </w:r>
            <w:r w:rsidRPr="00291AA3">
              <w:rPr>
                <w:rFonts w:eastAsiaTheme="minorHAnsi" w:cs="Times New Roman"/>
                <w:bCs/>
                <w:color w:val="000000"/>
                <w:kern w:val="0"/>
                <w:sz w:val="22"/>
                <w:szCs w:val="22"/>
                <w:lang w:val="ru-RU" w:bidi="ar-SA"/>
              </w:rPr>
              <w:t xml:space="preserve"> </w:t>
            </w:r>
            <w:r w:rsidR="009130D1" w:rsidRPr="00291AA3">
              <w:rPr>
                <w:rFonts w:eastAsiaTheme="minorHAnsi" w:cs="Times New Roman"/>
                <w:bCs/>
                <w:color w:val="000000"/>
                <w:kern w:val="0"/>
                <w:sz w:val="22"/>
                <w:szCs w:val="22"/>
                <w:lang w:val="ru-RU" w:bidi="ar-SA"/>
              </w:rPr>
              <w:t xml:space="preserve"> </w:t>
            </w:r>
            <w:r w:rsidRPr="00291AA3">
              <w:rPr>
                <w:rFonts w:eastAsiaTheme="minorHAnsi" w:cs="Times New Roman"/>
                <w:bCs/>
                <w:color w:val="000000"/>
                <w:kern w:val="0"/>
                <w:sz w:val="22"/>
                <w:szCs w:val="22"/>
                <w:lang w:val="ru-RU" w:bidi="ar-SA"/>
              </w:rPr>
              <w:t xml:space="preserve"> 202</w:t>
            </w:r>
            <w:r w:rsidR="00291AA3" w:rsidRPr="00291AA3">
              <w:rPr>
                <w:rFonts w:eastAsiaTheme="minorHAnsi" w:cs="Times New Roman"/>
                <w:bCs/>
                <w:color w:val="000000"/>
                <w:kern w:val="0"/>
                <w:sz w:val="22"/>
                <w:szCs w:val="22"/>
                <w:lang w:val="ru-RU" w:bidi="ar-SA"/>
              </w:rPr>
              <w:t>2</w:t>
            </w:r>
          </w:p>
        </w:tc>
      </w:tr>
      <w:tr w:rsidR="00B221E2" w:rsidRPr="007F3F0B" w:rsidTr="009130D1">
        <w:trPr>
          <w:trHeight w:val="216"/>
        </w:trPr>
        <w:tc>
          <w:tcPr>
            <w:tcW w:w="3007" w:type="dxa"/>
            <w:tcBorders>
              <w:top w:val="single" w:sz="6" w:space="0" w:color="000000"/>
              <w:left w:val="single" w:sz="2" w:space="0" w:color="000000"/>
              <w:bottom w:val="single" w:sz="6" w:space="0" w:color="000000"/>
              <w:right w:val="single" w:sz="4"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1</w:t>
            </w:r>
          </w:p>
        </w:tc>
        <w:tc>
          <w:tcPr>
            <w:tcW w:w="1134" w:type="dxa"/>
            <w:tcBorders>
              <w:top w:val="single" w:sz="6" w:space="0" w:color="000000"/>
              <w:left w:val="single" w:sz="4" w:space="0" w:color="auto"/>
              <w:bottom w:val="single" w:sz="6" w:space="0" w:color="000000"/>
              <w:right w:val="single" w:sz="6" w:space="0" w:color="000000"/>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2</w:t>
            </w:r>
          </w:p>
        </w:tc>
        <w:tc>
          <w:tcPr>
            <w:tcW w:w="992" w:type="dxa"/>
            <w:tcBorders>
              <w:top w:val="single" w:sz="6" w:space="0" w:color="000000"/>
              <w:left w:val="single" w:sz="6" w:space="0" w:color="000000"/>
              <w:bottom w:val="single" w:sz="6" w:space="0" w:color="000000"/>
              <w:right w:val="single" w:sz="6" w:space="0" w:color="000000"/>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3</w:t>
            </w:r>
          </w:p>
        </w:tc>
        <w:tc>
          <w:tcPr>
            <w:tcW w:w="993" w:type="dxa"/>
            <w:tcBorders>
              <w:top w:val="single" w:sz="6" w:space="0" w:color="000000"/>
              <w:left w:val="single" w:sz="6" w:space="0" w:color="000000"/>
              <w:bottom w:val="single" w:sz="6" w:space="0" w:color="000000"/>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4</w:t>
            </w:r>
          </w:p>
        </w:tc>
        <w:tc>
          <w:tcPr>
            <w:tcW w:w="992" w:type="dxa"/>
            <w:tcBorders>
              <w:top w:val="single" w:sz="6" w:space="0" w:color="auto"/>
              <w:left w:val="single" w:sz="6" w:space="0" w:color="auto"/>
              <w:bottom w:val="single" w:sz="6"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5</w:t>
            </w:r>
          </w:p>
        </w:tc>
        <w:tc>
          <w:tcPr>
            <w:tcW w:w="992" w:type="dxa"/>
            <w:tcBorders>
              <w:top w:val="single" w:sz="6" w:space="0" w:color="auto"/>
              <w:left w:val="single" w:sz="6" w:space="0" w:color="auto"/>
              <w:bottom w:val="single" w:sz="6"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6</w:t>
            </w:r>
          </w:p>
        </w:tc>
        <w:tc>
          <w:tcPr>
            <w:tcW w:w="851" w:type="dxa"/>
            <w:tcBorders>
              <w:top w:val="single" w:sz="6" w:space="0" w:color="auto"/>
              <w:left w:val="single" w:sz="6" w:space="0" w:color="auto"/>
              <w:bottom w:val="single" w:sz="6"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7</w:t>
            </w:r>
          </w:p>
        </w:tc>
        <w:tc>
          <w:tcPr>
            <w:tcW w:w="992" w:type="dxa"/>
            <w:tcBorders>
              <w:top w:val="single" w:sz="6" w:space="0" w:color="auto"/>
              <w:left w:val="single" w:sz="6" w:space="0" w:color="auto"/>
              <w:bottom w:val="single" w:sz="6"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8</w:t>
            </w:r>
          </w:p>
        </w:tc>
      </w:tr>
      <w:tr w:rsidR="00B221E2" w:rsidRPr="007F3F0B" w:rsidTr="009130D1">
        <w:trPr>
          <w:trHeight w:val="430"/>
        </w:trPr>
        <w:tc>
          <w:tcPr>
            <w:tcW w:w="3007" w:type="dxa"/>
            <w:tcBorders>
              <w:top w:val="single" w:sz="6" w:space="0" w:color="000000"/>
              <w:left w:val="single" w:sz="6" w:space="0" w:color="000000"/>
              <w:bottom w:val="single" w:sz="6" w:space="0" w:color="000000"/>
              <w:right w:val="single" w:sz="4" w:space="0" w:color="auto"/>
            </w:tcBorders>
          </w:tcPr>
          <w:p w:rsidR="00B221E2" w:rsidRPr="00291AA3" w:rsidRDefault="00B221E2" w:rsidP="005A4B80">
            <w:pPr>
              <w:widowControl/>
              <w:suppressAutoHyphens w:val="0"/>
              <w:autoSpaceDE w:val="0"/>
              <w:adjustRightInd w:val="0"/>
              <w:jc w:val="center"/>
              <w:rPr>
                <w:rFonts w:eastAsiaTheme="minorHAnsi" w:cs="Times New Roman"/>
                <w:bCs/>
                <w:color w:val="000000"/>
                <w:kern w:val="0"/>
                <w:lang w:val="ru-RU" w:bidi="ar-SA"/>
              </w:rPr>
            </w:pPr>
            <w:proofErr w:type="spellStart"/>
            <w:r w:rsidRPr="00291AA3">
              <w:rPr>
                <w:rFonts w:cs="Times New Roman"/>
                <w:bCs/>
                <w:i/>
                <w:sz w:val="22"/>
                <w:szCs w:val="22"/>
              </w:rPr>
              <w:t>Налоговые</w:t>
            </w:r>
            <w:proofErr w:type="spellEnd"/>
            <w:r w:rsidRPr="00291AA3">
              <w:rPr>
                <w:rFonts w:cs="Times New Roman"/>
                <w:bCs/>
                <w:i/>
                <w:sz w:val="22"/>
                <w:szCs w:val="22"/>
                <w:lang w:val="ru-RU"/>
              </w:rPr>
              <w:t xml:space="preserve"> </w:t>
            </w:r>
            <w:proofErr w:type="spellStart"/>
            <w:r w:rsidRPr="00291AA3">
              <w:rPr>
                <w:rFonts w:cs="Times New Roman"/>
                <w:bCs/>
                <w:i/>
                <w:sz w:val="22"/>
                <w:szCs w:val="22"/>
              </w:rPr>
              <w:t>доходы</w:t>
            </w:r>
            <w:proofErr w:type="spellEnd"/>
          </w:p>
        </w:tc>
        <w:tc>
          <w:tcPr>
            <w:tcW w:w="1134" w:type="dxa"/>
            <w:tcBorders>
              <w:top w:val="single" w:sz="6" w:space="0" w:color="000000"/>
              <w:left w:val="single" w:sz="4" w:space="0" w:color="auto"/>
              <w:bottom w:val="single" w:sz="6" w:space="0" w:color="000000"/>
              <w:right w:val="single" w:sz="6" w:space="0" w:color="000000"/>
            </w:tcBorders>
            <w:vAlign w:val="center"/>
          </w:tcPr>
          <w:p w:rsidR="00B221E2" w:rsidRPr="00291AA3" w:rsidRDefault="008D1F18" w:rsidP="005A4B80">
            <w:pPr>
              <w:widowControl/>
              <w:suppressAutoHyphens w:val="0"/>
              <w:autoSpaceDE w:val="0"/>
              <w:adjustRightInd w:val="0"/>
              <w:jc w:val="center"/>
              <w:rPr>
                <w:rFonts w:eastAsiaTheme="minorHAnsi" w:cs="Times New Roman"/>
                <w:bCs/>
                <w:color w:val="000000"/>
                <w:kern w:val="0"/>
                <w:lang w:val="ru-RU" w:bidi="ar-SA"/>
              </w:rPr>
            </w:pPr>
            <w:r>
              <w:rPr>
                <w:rFonts w:eastAsiaTheme="minorHAnsi" w:cs="Times New Roman"/>
                <w:bCs/>
                <w:color w:val="000000"/>
                <w:kern w:val="0"/>
                <w:sz w:val="22"/>
                <w:szCs w:val="22"/>
                <w:lang w:val="ru-RU" w:bidi="ar-SA"/>
              </w:rPr>
              <w:t>4744,7</w:t>
            </w:r>
          </w:p>
        </w:tc>
        <w:tc>
          <w:tcPr>
            <w:tcW w:w="992" w:type="dxa"/>
            <w:tcBorders>
              <w:top w:val="single" w:sz="6" w:space="0" w:color="000000"/>
              <w:left w:val="single" w:sz="6" w:space="0" w:color="000000"/>
              <w:bottom w:val="single" w:sz="6" w:space="0" w:color="000000"/>
              <w:right w:val="single" w:sz="6" w:space="0" w:color="000000"/>
            </w:tcBorders>
            <w:vAlign w:val="center"/>
          </w:tcPr>
          <w:p w:rsidR="00B221E2" w:rsidRPr="00250040" w:rsidRDefault="00250040" w:rsidP="005A4B80">
            <w:pPr>
              <w:widowControl/>
              <w:suppressAutoHyphens w:val="0"/>
              <w:autoSpaceDE w:val="0"/>
              <w:adjustRightInd w:val="0"/>
              <w:jc w:val="center"/>
              <w:rPr>
                <w:rFonts w:eastAsiaTheme="minorHAnsi" w:cs="Times New Roman"/>
                <w:color w:val="000000"/>
                <w:kern w:val="0"/>
                <w:lang w:val="ru-RU" w:bidi="ar-SA"/>
              </w:rPr>
            </w:pPr>
            <w:r>
              <w:rPr>
                <w:rFonts w:eastAsiaTheme="minorHAnsi" w:cs="Times New Roman"/>
                <w:color w:val="000000"/>
                <w:kern w:val="0"/>
                <w:sz w:val="22"/>
                <w:szCs w:val="22"/>
                <w:lang w:val="ru-RU" w:bidi="ar-SA"/>
              </w:rPr>
              <w:t>4272,0</w:t>
            </w:r>
          </w:p>
        </w:tc>
        <w:tc>
          <w:tcPr>
            <w:tcW w:w="993" w:type="dxa"/>
            <w:tcBorders>
              <w:top w:val="single" w:sz="6" w:space="0" w:color="000000"/>
              <w:left w:val="single" w:sz="6" w:space="0" w:color="000000"/>
              <w:bottom w:val="single" w:sz="6" w:space="0" w:color="000000"/>
              <w:right w:val="single" w:sz="6" w:space="0" w:color="auto"/>
            </w:tcBorders>
            <w:vAlign w:val="center"/>
          </w:tcPr>
          <w:p w:rsidR="00B221E2" w:rsidRPr="00291AA3" w:rsidRDefault="00250040" w:rsidP="005A4B80">
            <w:pPr>
              <w:widowControl/>
              <w:suppressAutoHyphens w:val="0"/>
              <w:autoSpaceDE w:val="0"/>
              <w:adjustRightInd w:val="0"/>
              <w:jc w:val="center"/>
              <w:rPr>
                <w:rFonts w:eastAsiaTheme="minorHAnsi" w:cs="Times New Roman"/>
                <w:color w:val="000000"/>
                <w:kern w:val="0"/>
                <w:lang w:val="ru-RU" w:bidi="ar-SA"/>
              </w:rPr>
            </w:pPr>
            <w:r>
              <w:rPr>
                <w:rFonts w:eastAsiaTheme="minorHAnsi" w:cs="Times New Roman"/>
                <w:color w:val="000000"/>
                <w:kern w:val="0"/>
                <w:sz w:val="22"/>
                <w:szCs w:val="22"/>
                <w:lang w:val="ru-RU" w:bidi="ar-SA"/>
              </w:rPr>
              <w:t>90,0</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sidRPr="00BB2DDD">
              <w:rPr>
                <w:sz w:val="22"/>
                <w:szCs w:val="22"/>
                <w:lang w:val="ru-RU"/>
              </w:rPr>
              <w:t>4423,4</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103,5</w:t>
            </w:r>
          </w:p>
        </w:tc>
        <w:tc>
          <w:tcPr>
            <w:tcW w:w="851"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4487,5</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101,4</w:t>
            </w:r>
          </w:p>
        </w:tc>
      </w:tr>
      <w:tr w:rsidR="008D1F18" w:rsidRPr="007F3F0B" w:rsidTr="009130D1">
        <w:trPr>
          <w:trHeight w:val="216"/>
        </w:trPr>
        <w:tc>
          <w:tcPr>
            <w:tcW w:w="3007" w:type="dxa"/>
            <w:tcBorders>
              <w:top w:val="single" w:sz="6" w:space="0" w:color="000000"/>
              <w:left w:val="single" w:sz="6" w:space="0" w:color="000000"/>
              <w:bottom w:val="single" w:sz="6" w:space="0" w:color="000000"/>
              <w:right w:val="single" w:sz="6" w:space="0" w:color="000000"/>
            </w:tcBorders>
          </w:tcPr>
          <w:p w:rsidR="008D1F18" w:rsidRPr="00291AA3" w:rsidRDefault="008D1F18"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Налог на доходы физических лиц</w:t>
            </w:r>
          </w:p>
        </w:tc>
        <w:tc>
          <w:tcPr>
            <w:tcW w:w="1134" w:type="dxa"/>
            <w:tcBorders>
              <w:top w:val="single" w:sz="6" w:space="0" w:color="000000"/>
              <w:left w:val="single" w:sz="6" w:space="0" w:color="000000"/>
              <w:bottom w:val="single" w:sz="6" w:space="0" w:color="auto"/>
              <w:right w:val="single" w:sz="6" w:space="0" w:color="000000"/>
            </w:tcBorders>
            <w:vAlign w:val="center"/>
          </w:tcPr>
          <w:p w:rsidR="008D1F18" w:rsidRPr="00250040" w:rsidRDefault="008D1F18" w:rsidP="00B20D13">
            <w:pPr>
              <w:pStyle w:val="a7"/>
              <w:jc w:val="center"/>
              <w:rPr>
                <w:sz w:val="22"/>
                <w:szCs w:val="22"/>
              </w:rPr>
            </w:pPr>
            <w:r w:rsidRPr="00250040">
              <w:rPr>
                <w:sz w:val="22"/>
                <w:szCs w:val="22"/>
              </w:rPr>
              <w:t>1387,0</w:t>
            </w:r>
          </w:p>
        </w:tc>
        <w:tc>
          <w:tcPr>
            <w:tcW w:w="992" w:type="dxa"/>
            <w:tcBorders>
              <w:top w:val="single" w:sz="6" w:space="0" w:color="000000"/>
              <w:left w:val="single" w:sz="6" w:space="0" w:color="000000"/>
              <w:bottom w:val="single" w:sz="6" w:space="0" w:color="auto"/>
              <w:right w:val="single" w:sz="12" w:space="0" w:color="000000"/>
            </w:tcBorders>
            <w:vAlign w:val="center"/>
          </w:tcPr>
          <w:p w:rsidR="008D1F18" w:rsidRPr="00291AA3" w:rsidRDefault="00250040" w:rsidP="005A4B80">
            <w:pPr>
              <w:jc w:val="center"/>
              <w:rPr>
                <w:lang w:val="ru-RU"/>
              </w:rPr>
            </w:pPr>
            <w:r>
              <w:rPr>
                <w:sz w:val="22"/>
                <w:szCs w:val="22"/>
                <w:lang w:val="ru-RU"/>
              </w:rPr>
              <w:t>1455,0</w:t>
            </w:r>
          </w:p>
        </w:tc>
        <w:tc>
          <w:tcPr>
            <w:tcW w:w="993" w:type="dxa"/>
            <w:tcBorders>
              <w:top w:val="single" w:sz="6" w:space="0" w:color="000000"/>
              <w:left w:val="single" w:sz="12" w:space="0" w:color="000000"/>
              <w:bottom w:val="single" w:sz="6" w:space="0" w:color="000000"/>
              <w:right w:val="single" w:sz="6" w:space="0" w:color="auto"/>
            </w:tcBorders>
            <w:vAlign w:val="center"/>
          </w:tcPr>
          <w:p w:rsidR="008D1F18" w:rsidRPr="00291AA3" w:rsidRDefault="00250040" w:rsidP="005A4B80">
            <w:pPr>
              <w:jc w:val="center"/>
              <w:rPr>
                <w:lang w:val="ru-RU"/>
              </w:rPr>
            </w:pPr>
            <w:r>
              <w:rPr>
                <w:sz w:val="22"/>
                <w:szCs w:val="22"/>
                <w:lang w:val="ru-RU"/>
              </w:rPr>
              <w:t>104,9</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1484,4</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102,0</w:t>
            </w:r>
          </w:p>
        </w:tc>
        <w:tc>
          <w:tcPr>
            <w:tcW w:w="851"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1523,0</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102,6</w:t>
            </w:r>
          </w:p>
        </w:tc>
      </w:tr>
      <w:tr w:rsidR="008D1F18" w:rsidRPr="007F3F0B" w:rsidTr="009130D1">
        <w:trPr>
          <w:trHeight w:val="430"/>
        </w:trPr>
        <w:tc>
          <w:tcPr>
            <w:tcW w:w="3007" w:type="dxa"/>
            <w:tcBorders>
              <w:top w:val="single" w:sz="6" w:space="0" w:color="000000"/>
              <w:left w:val="single" w:sz="6" w:space="0" w:color="000000"/>
              <w:bottom w:val="single" w:sz="6" w:space="0" w:color="000000"/>
              <w:right w:val="single" w:sz="6" w:space="0" w:color="auto"/>
            </w:tcBorders>
          </w:tcPr>
          <w:p w:rsidR="008D1F18" w:rsidRPr="00291AA3" w:rsidRDefault="008D1F18"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Налоги на товары (работы, услуги), реализуемые на территории РФ</w:t>
            </w:r>
          </w:p>
        </w:tc>
        <w:tc>
          <w:tcPr>
            <w:tcW w:w="1134" w:type="dxa"/>
            <w:tcBorders>
              <w:top w:val="single" w:sz="6" w:space="0" w:color="auto"/>
              <w:left w:val="single" w:sz="6" w:space="0" w:color="auto"/>
              <w:bottom w:val="single" w:sz="6" w:space="0" w:color="auto"/>
              <w:right w:val="single" w:sz="6" w:space="0" w:color="auto"/>
            </w:tcBorders>
            <w:vAlign w:val="center"/>
          </w:tcPr>
          <w:p w:rsidR="008D1F18" w:rsidRPr="00334EB6" w:rsidRDefault="008D1F18" w:rsidP="00B20D13">
            <w:pPr>
              <w:pStyle w:val="a7"/>
              <w:jc w:val="center"/>
              <w:rPr>
                <w:sz w:val="22"/>
                <w:szCs w:val="22"/>
              </w:rPr>
            </w:pPr>
            <w:r w:rsidRPr="00334EB6">
              <w:rPr>
                <w:sz w:val="22"/>
                <w:szCs w:val="22"/>
              </w:rPr>
              <w:t>1942,7</w:t>
            </w:r>
          </w:p>
        </w:tc>
        <w:tc>
          <w:tcPr>
            <w:tcW w:w="992" w:type="dxa"/>
            <w:tcBorders>
              <w:top w:val="single" w:sz="6" w:space="0" w:color="auto"/>
              <w:left w:val="single" w:sz="6" w:space="0" w:color="auto"/>
              <w:bottom w:val="single" w:sz="6" w:space="0" w:color="auto"/>
              <w:right w:val="single" w:sz="6" w:space="0" w:color="000000"/>
            </w:tcBorders>
            <w:vAlign w:val="center"/>
          </w:tcPr>
          <w:p w:rsidR="008D1F18" w:rsidRPr="00291AA3" w:rsidRDefault="00250040" w:rsidP="005A4B80">
            <w:pPr>
              <w:jc w:val="center"/>
              <w:rPr>
                <w:lang w:val="ru-RU"/>
              </w:rPr>
            </w:pPr>
            <w:r>
              <w:rPr>
                <w:sz w:val="22"/>
                <w:szCs w:val="22"/>
                <w:lang w:val="ru-RU"/>
              </w:rPr>
              <w:t>1492,0</w:t>
            </w:r>
          </w:p>
        </w:tc>
        <w:tc>
          <w:tcPr>
            <w:tcW w:w="993" w:type="dxa"/>
            <w:tcBorders>
              <w:top w:val="single" w:sz="6" w:space="0" w:color="000000"/>
              <w:left w:val="single" w:sz="6" w:space="0" w:color="000000"/>
              <w:bottom w:val="single" w:sz="6" w:space="0" w:color="000000"/>
              <w:right w:val="single" w:sz="6" w:space="0" w:color="auto"/>
            </w:tcBorders>
            <w:vAlign w:val="center"/>
          </w:tcPr>
          <w:p w:rsidR="008D1F18" w:rsidRPr="00334EB6" w:rsidRDefault="00334EB6" w:rsidP="005A4B80">
            <w:pPr>
              <w:jc w:val="center"/>
              <w:rPr>
                <w:lang w:val="ru-RU"/>
              </w:rPr>
            </w:pPr>
            <w:r>
              <w:rPr>
                <w:sz w:val="22"/>
                <w:szCs w:val="22"/>
                <w:lang w:val="ru-RU"/>
              </w:rPr>
              <w:t>76,8</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1613,8</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108,2</w:t>
            </w:r>
          </w:p>
        </w:tc>
        <w:tc>
          <w:tcPr>
            <w:tcW w:w="851"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1639,1</w:t>
            </w:r>
          </w:p>
        </w:tc>
        <w:tc>
          <w:tcPr>
            <w:tcW w:w="992" w:type="dxa"/>
            <w:tcBorders>
              <w:top w:val="single" w:sz="6" w:space="0" w:color="auto"/>
              <w:left w:val="single" w:sz="6" w:space="0" w:color="auto"/>
              <w:bottom w:val="single" w:sz="6" w:space="0" w:color="auto"/>
              <w:right w:val="single" w:sz="6" w:space="0" w:color="auto"/>
            </w:tcBorders>
            <w:vAlign w:val="center"/>
          </w:tcPr>
          <w:p w:rsidR="008D1F18" w:rsidRPr="00BB2DDD" w:rsidRDefault="00BB2DDD" w:rsidP="005A4B80">
            <w:pPr>
              <w:jc w:val="center"/>
              <w:rPr>
                <w:lang w:val="ru-RU"/>
              </w:rPr>
            </w:pPr>
            <w:r>
              <w:rPr>
                <w:sz w:val="22"/>
                <w:szCs w:val="22"/>
                <w:lang w:val="ru-RU"/>
              </w:rPr>
              <w:t>101,6</w:t>
            </w:r>
          </w:p>
        </w:tc>
      </w:tr>
      <w:tr w:rsidR="00B221E2" w:rsidRPr="008D1F18" w:rsidTr="009130D1">
        <w:trPr>
          <w:trHeight w:val="430"/>
        </w:trPr>
        <w:tc>
          <w:tcPr>
            <w:tcW w:w="3007" w:type="dxa"/>
            <w:tcBorders>
              <w:top w:val="single" w:sz="6" w:space="0" w:color="000000"/>
              <w:left w:val="single" w:sz="6" w:space="0" w:color="000000"/>
              <w:bottom w:val="single" w:sz="6" w:space="0" w:color="000000"/>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Единый сельскохозяйственный налог, уплачиваемый крестьянскими хозяйствами и индивидуальными предпринимателями</w:t>
            </w:r>
          </w:p>
        </w:tc>
        <w:tc>
          <w:tcPr>
            <w:tcW w:w="1134" w:type="dxa"/>
            <w:tcBorders>
              <w:top w:val="single" w:sz="6" w:space="0" w:color="auto"/>
              <w:left w:val="single" w:sz="6" w:space="0" w:color="auto"/>
              <w:bottom w:val="single" w:sz="6" w:space="0" w:color="auto"/>
              <w:right w:val="single" w:sz="6" w:space="0" w:color="auto"/>
            </w:tcBorders>
            <w:vAlign w:val="center"/>
          </w:tcPr>
          <w:p w:rsidR="00B221E2" w:rsidRPr="00291AA3" w:rsidRDefault="008D1F18" w:rsidP="005A4B80">
            <w:pPr>
              <w:jc w:val="center"/>
              <w:rPr>
                <w:lang w:val="ru-RU"/>
              </w:rPr>
            </w:pPr>
            <w:r>
              <w:rPr>
                <w:sz w:val="22"/>
                <w:szCs w:val="22"/>
                <w:lang w:val="ru-RU"/>
              </w:rPr>
              <w:t>70,0</w:t>
            </w:r>
          </w:p>
        </w:tc>
        <w:tc>
          <w:tcPr>
            <w:tcW w:w="992" w:type="dxa"/>
            <w:tcBorders>
              <w:top w:val="single" w:sz="6" w:space="0" w:color="auto"/>
              <w:left w:val="single" w:sz="6" w:space="0" w:color="auto"/>
              <w:bottom w:val="single" w:sz="6" w:space="0" w:color="auto"/>
              <w:right w:val="single" w:sz="6" w:space="0" w:color="000000"/>
            </w:tcBorders>
            <w:vAlign w:val="center"/>
          </w:tcPr>
          <w:p w:rsidR="00B221E2" w:rsidRPr="00291AA3" w:rsidRDefault="00250040" w:rsidP="005A4B80">
            <w:pPr>
              <w:jc w:val="center"/>
              <w:rPr>
                <w:lang w:val="ru-RU"/>
              </w:rPr>
            </w:pPr>
            <w:r>
              <w:rPr>
                <w:sz w:val="22"/>
                <w:szCs w:val="22"/>
                <w:lang w:val="ru-RU"/>
              </w:rPr>
              <w:t>80,0</w:t>
            </w:r>
          </w:p>
        </w:tc>
        <w:tc>
          <w:tcPr>
            <w:tcW w:w="993" w:type="dxa"/>
            <w:tcBorders>
              <w:top w:val="single" w:sz="6" w:space="0" w:color="000000"/>
              <w:left w:val="single" w:sz="6" w:space="0" w:color="000000"/>
              <w:bottom w:val="single" w:sz="6" w:space="0" w:color="000000"/>
              <w:right w:val="single" w:sz="6" w:space="0" w:color="auto"/>
            </w:tcBorders>
            <w:vAlign w:val="center"/>
          </w:tcPr>
          <w:p w:rsidR="00B221E2" w:rsidRPr="00291AA3" w:rsidRDefault="00334EB6" w:rsidP="005A4B80">
            <w:pPr>
              <w:jc w:val="center"/>
              <w:rPr>
                <w:lang w:val="ru-RU"/>
              </w:rPr>
            </w:pPr>
            <w:r>
              <w:rPr>
                <w:sz w:val="22"/>
                <w:szCs w:val="22"/>
                <w:lang w:val="ru-RU"/>
              </w:rPr>
              <w:t>114,3</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80,2</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100,2</w:t>
            </w:r>
          </w:p>
        </w:tc>
        <w:tc>
          <w:tcPr>
            <w:tcW w:w="851"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80,4</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100,2</w:t>
            </w:r>
          </w:p>
        </w:tc>
      </w:tr>
      <w:tr w:rsidR="00B221E2" w:rsidRPr="007F3F0B" w:rsidTr="009130D1">
        <w:trPr>
          <w:trHeight w:val="216"/>
        </w:trPr>
        <w:tc>
          <w:tcPr>
            <w:tcW w:w="3007" w:type="dxa"/>
            <w:tcBorders>
              <w:top w:val="single" w:sz="6" w:space="0" w:color="000000"/>
              <w:left w:val="single" w:sz="6" w:space="0" w:color="000000"/>
              <w:bottom w:val="single" w:sz="6" w:space="0" w:color="000000"/>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Налог на имущество физических лиц</w:t>
            </w:r>
          </w:p>
        </w:tc>
        <w:tc>
          <w:tcPr>
            <w:tcW w:w="1134" w:type="dxa"/>
            <w:tcBorders>
              <w:top w:val="single" w:sz="6" w:space="0" w:color="auto"/>
              <w:left w:val="single" w:sz="6" w:space="0" w:color="auto"/>
              <w:bottom w:val="single" w:sz="6" w:space="0" w:color="auto"/>
              <w:right w:val="single" w:sz="6" w:space="0" w:color="auto"/>
            </w:tcBorders>
            <w:vAlign w:val="center"/>
          </w:tcPr>
          <w:p w:rsidR="00B221E2" w:rsidRPr="00291AA3" w:rsidRDefault="008D1F18" w:rsidP="005A4B80">
            <w:pPr>
              <w:jc w:val="center"/>
              <w:rPr>
                <w:lang w:val="ru-RU"/>
              </w:rPr>
            </w:pPr>
            <w:r>
              <w:rPr>
                <w:sz w:val="22"/>
                <w:szCs w:val="22"/>
                <w:lang w:val="ru-RU"/>
              </w:rPr>
              <w:t>45,0</w:t>
            </w:r>
          </w:p>
        </w:tc>
        <w:tc>
          <w:tcPr>
            <w:tcW w:w="992" w:type="dxa"/>
            <w:tcBorders>
              <w:top w:val="single" w:sz="6" w:space="0" w:color="auto"/>
              <w:left w:val="single" w:sz="6" w:space="0" w:color="auto"/>
              <w:bottom w:val="single" w:sz="6" w:space="0" w:color="auto"/>
              <w:right w:val="single" w:sz="6" w:space="0" w:color="000000"/>
            </w:tcBorders>
            <w:vAlign w:val="center"/>
          </w:tcPr>
          <w:p w:rsidR="00B221E2" w:rsidRPr="00291AA3" w:rsidRDefault="00250040" w:rsidP="005A4B80">
            <w:pPr>
              <w:jc w:val="center"/>
              <w:rPr>
                <w:lang w:val="ru-RU"/>
              </w:rPr>
            </w:pPr>
            <w:r>
              <w:rPr>
                <w:sz w:val="22"/>
                <w:szCs w:val="22"/>
                <w:lang w:val="ru-RU"/>
              </w:rPr>
              <w:t>45,0</w:t>
            </w:r>
          </w:p>
        </w:tc>
        <w:tc>
          <w:tcPr>
            <w:tcW w:w="993" w:type="dxa"/>
            <w:tcBorders>
              <w:top w:val="single" w:sz="6" w:space="0" w:color="000000"/>
              <w:left w:val="single" w:sz="6" w:space="0" w:color="000000"/>
              <w:bottom w:val="single" w:sz="6" w:space="0" w:color="000000"/>
              <w:right w:val="single" w:sz="6" w:space="0" w:color="auto"/>
            </w:tcBorders>
            <w:vAlign w:val="center"/>
          </w:tcPr>
          <w:p w:rsidR="00B221E2" w:rsidRPr="00291AA3" w:rsidRDefault="00334EB6" w:rsidP="005A4B80">
            <w:pPr>
              <w:jc w:val="center"/>
              <w:rPr>
                <w:lang w:val="ru-RU"/>
              </w:rPr>
            </w:pPr>
            <w:r>
              <w:rPr>
                <w:sz w:val="22"/>
                <w:szCs w:val="22"/>
                <w:lang w:val="ru-RU"/>
              </w:rPr>
              <w:t>100,0</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45,0</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100,0</w:t>
            </w:r>
          </w:p>
        </w:tc>
        <w:tc>
          <w:tcPr>
            <w:tcW w:w="851"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45,0</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100,0</w:t>
            </w:r>
          </w:p>
        </w:tc>
      </w:tr>
      <w:tr w:rsidR="00B221E2" w:rsidRPr="007F3F0B" w:rsidTr="009130D1">
        <w:trPr>
          <w:trHeight w:val="156"/>
        </w:trPr>
        <w:tc>
          <w:tcPr>
            <w:tcW w:w="3007" w:type="dxa"/>
            <w:tcBorders>
              <w:top w:val="single" w:sz="6" w:space="0" w:color="000000"/>
              <w:left w:val="single" w:sz="6" w:space="0" w:color="000000"/>
              <w:bottom w:val="single" w:sz="4"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Земельный налог</w:t>
            </w:r>
          </w:p>
        </w:tc>
        <w:tc>
          <w:tcPr>
            <w:tcW w:w="1134" w:type="dxa"/>
            <w:tcBorders>
              <w:top w:val="single" w:sz="6" w:space="0" w:color="auto"/>
              <w:left w:val="single" w:sz="6" w:space="0" w:color="auto"/>
              <w:bottom w:val="single" w:sz="4" w:space="0" w:color="auto"/>
              <w:right w:val="single" w:sz="6" w:space="0" w:color="auto"/>
            </w:tcBorders>
            <w:vAlign w:val="center"/>
          </w:tcPr>
          <w:p w:rsidR="00B221E2" w:rsidRPr="00291AA3" w:rsidRDefault="008D1F18" w:rsidP="005A4B80">
            <w:pPr>
              <w:jc w:val="center"/>
              <w:rPr>
                <w:lang w:val="ru-RU"/>
              </w:rPr>
            </w:pPr>
            <w:r>
              <w:rPr>
                <w:sz w:val="22"/>
                <w:szCs w:val="22"/>
                <w:lang w:val="ru-RU"/>
              </w:rPr>
              <w:t>1300,0</w:t>
            </w:r>
          </w:p>
        </w:tc>
        <w:tc>
          <w:tcPr>
            <w:tcW w:w="992" w:type="dxa"/>
            <w:tcBorders>
              <w:top w:val="single" w:sz="6" w:space="0" w:color="auto"/>
              <w:left w:val="single" w:sz="6" w:space="0" w:color="auto"/>
              <w:bottom w:val="single" w:sz="4" w:space="0" w:color="auto"/>
              <w:right w:val="single" w:sz="6" w:space="0" w:color="000000"/>
            </w:tcBorders>
            <w:vAlign w:val="center"/>
          </w:tcPr>
          <w:p w:rsidR="00B221E2" w:rsidRPr="00291AA3" w:rsidRDefault="00250040" w:rsidP="005A4B80">
            <w:pPr>
              <w:jc w:val="center"/>
              <w:rPr>
                <w:lang w:val="ru-RU"/>
              </w:rPr>
            </w:pPr>
            <w:r>
              <w:rPr>
                <w:sz w:val="22"/>
                <w:szCs w:val="22"/>
                <w:lang w:val="ru-RU"/>
              </w:rPr>
              <w:t>1200,0</w:t>
            </w:r>
          </w:p>
        </w:tc>
        <w:tc>
          <w:tcPr>
            <w:tcW w:w="993" w:type="dxa"/>
            <w:tcBorders>
              <w:top w:val="single" w:sz="6" w:space="0" w:color="000000"/>
              <w:left w:val="single" w:sz="6" w:space="0" w:color="000000"/>
              <w:bottom w:val="single" w:sz="4" w:space="0" w:color="auto"/>
              <w:right w:val="single" w:sz="6" w:space="0" w:color="auto"/>
            </w:tcBorders>
            <w:vAlign w:val="center"/>
          </w:tcPr>
          <w:p w:rsidR="00B221E2" w:rsidRPr="00291AA3" w:rsidRDefault="00334EB6" w:rsidP="005A4B80">
            <w:pPr>
              <w:jc w:val="center"/>
              <w:rPr>
                <w:lang w:val="ru-RU"/>
              </w:rPr>
            </w:pPr>
            <w:r>
              <w:rPr>
                <w:sz w:val="22"/>
                <w:szCs w:val="22"/>
                <w:lang w:val="ru-RU"/>
              </w:rPr>
              <w:t>92,3</w:t>
            </w:r>
          </w:p>
        </w:tc>
        <w:tc>
          <w:tcPr>
            <w:tcW w:w="992" w:type="dxa"/>
            <w:tcBorders>
              <w:top w:val="single" w:sz="6" w:space="0" w:color="auto"/>
              <w:left w:val="single" w:sz="6" w:space="0" w:color="auto"/>
              <w:bottom w:val="single" w:sz="4" w:space="0" w:color="auto"/>
              <w:right w:val="single" w:sz="6" w:space="0" w:color="auto"/>
            </w:tcBorders>
            <w:vAlign w:val="center"/>
          </w:tcPr>
          <w:p w:rsidR="00B221E2" w:rsidRPr="00BB2DDD" w:rsidRDefault="00BB2DDD" w:rsidP="005A4B80">
            <w:pPr>
              <w:jc w:val="center"/>
              <w:rPr>
                <w:lang w:val="ru-RU"/>
              </w:rPr>
            </w:pPr>
            <w:r>
              <w:rPr>
                <w:sz w:val="22"/>
                <w:szCs w:val="22"/>
                <w:lang w:val="ru-RU"/>
              </w:rPr>
              <w:t>1200,0</w:t>
            </w:r>
          </w:p>
        </w:tc>
        <w:tc>
          <w:tcPr>
            <w:tcW w:w="992" w:type="dxa"/>
            <w:tcBorders>
              <w:top w:val="single" w:sz="6" w:space="0" w:color="auto"/>
              <w:left w:val="single" w:sz="6" w:space="0" w:color="auto"/>
              <w:bottom w:val="single" w:sz="4" w:space="0" w:color="auto"/>
              <w:right w:val="single" w:sz="6" w:space="0" w:color="auto"/>
            </w:tcBorders>
            <w:vAlign w:val="center"/>
          </w:tcPr>
          <w:p w:rsidR="00B221E2" w:rsidRPr="00BB2DDD" w:rsidRDefault="00BB2DDD" w:rsidP="005A4B80">
            <w:pPr>
              <w:jc w:val="center"/>
              <w:rPr>
                <w:lang w:val="ru-RU"/>
              </w:rPr>
            </w:pPr>
            <w:r>
              <w:rPr>
                <w:sz w:val="22"/>
                <w:szCs w:val="22"/>
                <w:lang w:val="ru-RU"/>
              </w:rPr>
              <w:t>100,0</w:t>
            </w:r>
          </w:p>
        </w:tc>
        <w:tc>
          <w:tcPr>
            <w:tcW w:w="851" w:type="dxa"/>
            <w:tcBorders>
              <w:top w:val="single" w:sz="6" w:space="0" w:color="auto"/>
              <w:left w:val="single" w:sz="6" w:space="0" w:color="auto"/>
              <w:bottom w:val="single" w:sz="4" w:space="0" w:color="auto"/>
              <w:right w:val="single" w:sz="6" w:space="0" w:color="auto"/>
            </w:tcBorders>
            <w:vAlign w:val="center"/>
          </w:tcPr>
          <w:p w:rsidR="00B221E2" w:rsidRPr="00BB2DDD" w:rsidRDefault="00BB2DDD" w:rsidP="005A4B80">
            <w:pPr>
              <w:jc w:val="center"/>
              <w:rPr>
                <w:lang w:val="ru-RU"/>
              </w:rPr>
            </w:pPr>
            <w:r>
              <w:rPr>
                <w:sz w:val="22"/>
                <w:szCs w:val="22"/>
                <w:lang w:val="ru-RU"/>
              </w:rPr>
              <w:t>1200,0</w:t>
            </w:r>
          </w:p>
        </w:tc>
        <w:tc>
          <w:tcPr>
            <w:tcW w:w="992" w:type="dxa"/>
            <w:tcBorders>
              <w:top w:val="single" w:sz="6" w:space="0" w:color="auto"/>
              <w:left w:val="single" w:sz="6" w:space="0" w:color="auto"/>
              <w:bottom w:val="single" w:sz="4" w:space="0" w:color="auto"/>
              <w:right w:val="single" w:sz="6" w:space="0" w:color="auto"/>
            </w:tcBorders>
            <w:vAlign w:val="center"/>
          </w:tcPr>
          <w:p w:rsidR="00B221E2" w:rsidRPr="00BB2DDD" w:rsidRDefault="00BB2DDD" w:rsidP="005A4B80">
            <w:pPr>
              <w:jc w:val="center"/>
              <w:rPr>
                <w:lang w:val="ru-RU"/>
              </w:rPr>
            </w:pPr>
            <w:r>
              <w:rPr>
                <w:sz w:val="22"/>
                <w:szCs w:val="22"/>
                <w:lang w:val="ru-RU"/>
              </w:rPr>
              <w:t>100,0</w:t>
            </w:r>
          </w:p>
        </w:tc>
      </w:tr>
      <w:tr w:rsidR="00B221E2" w:rsidRPr="007F3F0B" w:rsidTr="009130D1">
        <w:trPr>
          <w:trHeight w:val="91"/>
        </w:trPr>
        <w:tc>
          <w:tcPr>
            <w:tcW w:w="3007" w:type="dxa"/>
            <w:tcBorders>
              <w:top w:val="single" w:sz="4" w:space="0" w:color="auto"/>
              <w:left w:val="single" w:sz="6" w:space="0" w:color="000000"/>
              <w:bottom w:val="single" w:sz="6" w:space="0" w:color="auto"/>
              <w:right w:val="single" w:sz="6" w:space="0" w:color="auto"/>
            </w:tcBorders>
          </w:tcPr>
          <w:p w:rsidR="00B221E2" w:rsidRPr="00291AA3" w:rsidRDefault="00B221E2" w:rsidP="005A4B80">
            <w:pPr>
              <w:autoSpaceDE w:val="0"/>
              <w:adjustRightInd w:val="0"/>
              <w:jc w:val="center"/>
              <w:rPr>
                <w:rFonts w:eastAsiaTheme="minorHAnsi" w:cs="Times New Roman"/>
                <w:color w:val="000000"/>
                <w:kern w:val="0"/>
                <w:lang w:val="ru-RU" w:bidi="ar-SA"/>
              </w:rPr>
            </w:pPr>
            <w:proofErr w:type="spellStart"/>
            <w:r w:rsidRPr="00291AA3">
              <w:rPr>
                <w:rFonts w:cs="Times New Roman"/>
                <w:bCs/>
                <w:i/>
                <w:sz w:val="22"/>
                <w:szCs w:val="22"/>
                <w:lang w:val="ru-RU"/>
              </w:rPr>
              <w:t>Нен</w:t>
            </w:r>
            <w:r w:rsidRPr="00291AA3">
              <w:rPr>
                <w:rFonts w:cs="Times New Roman"/>
                <w:bCs/>
                <w:i/>
                <w:sz w:val="22"/>
                <w:szCs w:val="22"/>
              </w:rPr>
              <w:t>алоговые</w:t>
            </w:r>
            <w:proofErr w:type="spellEnd"/>
            <w:r w:rsidRPr="00291AA3">
              <w:rPr>
                <w:rFonts w:cs="Times New Roman"/>
                <w:bCs/>
                <w:i/>
                <w:sz w:val="22"/>
                <w:szCs w:val="22"/>
                <w:lang w:val="ru-RU"/>
              </w:rPr>
              <w:t xml:space="preserve"> </w:t>
            </w:r>
            <w:proofErr w:type="spellStart"/>
            <w:r w:rsidRPr="00291AA3">
              <w:rPr>
                <w:rFonts w:cs="Times New Roman"/>
                <w:bCs/>
                <w:i/>
                <w:sz w:val="22"/>
                <w:szCs w:val="22"/>
              </w:rPr>
              <w:t>доходы</w:t>
            </w:r>
            <w:proofErr w:type="spellEnd"/>
          </w:p>
        </w:tc>
        <w:tc>
          <w:tcPr>
            <w:tcW w:w="1134" w:type="dxa"/>
            <w:tcBorders>
              <w:top w:val="single" w:sz="4" w:space="0" w:color="auto"/>
              <w:left w:val="single" w:sz="6" w:space="0" w:color="auto"/>
              <w:bottom w:val="single" w:sz="6" w:space="0" w:color="auto"/>
              <w:right w:val="single" w:sz="6" w:space="0" w:color="auto"/>
            </w:tcBorders>
            <w:vAlign w:val="center"/>
          </w:tcPr>
          <w:p w:rsidR="00B221E2" w:rsidRPr="00291AA3" w:rsidRDefault="008D1F18" w:rsidP="005A4B80">
            <w:pPr>
              <w:jc w:val="center"/>
              <w:rPr>
                <w:lang w:val="ru-RU"/>
              </w:rPr>
            </w:pPr>
            <w:r>
              <w:rPr>
                <w:sz w:val="22"/>
                <w:szCs w:val="22"/>
                <w:lang w:val="ru-RU"/>
              </w:rPr>
              <w:t>0,6</w:t>
            </w:r>
          </w:p>
        </w:tc>
        <w:tc>
          <w:tcPr>
            <w:tcW w:w="992" w:type="dxa"/>
            <w:tcBorders>
              <w:top w:val="single" w:sz="4" w:space="0" w:color="auto"/>
              <w:left w:val="single" w:sz="6" w:space="0" w:color="auto"/>
              <w:bottom w:val="single" w:sz="6" w:space="0" w:color="auto"/>
              <w:right w:val="single" w:sz="6" w:space="0" w:color="000000"/>
            </w:tcBorders>
            <w:vAlign w:val="center"/>
          </w:tcPr>
          <w:p w:rsidR="00B221E2" w:rsidRPr="00291AA3" w:rsidRDefault="00250040" w:rsidP="005A4B80">
            <w:pPr>
              <w:jc w:val="center"/>
              <w:rPr>
                <w:lang w:val="ru-RU"/>
              </w:rPr>
            </w:pPr>
            <w:r>
              <w:rPr>
                <w:sz w:val="22"/>
                <w:szCs w:val="22"/>
                <w:lang w:val="ru-RU"/>
              </w:rPr>
              <w:t>-</w:t>
            </w:r>
          </w:p>
        </w:tc>
        <w:tc>
          <w:tcPr>
            <w:tcW w:w="993" w:type="dxa"/>
            <w:tcBorders>
              <w:top w:val="single" w:sz="4" w:space="0" w:color="auto"/>
              <w:left w:val="single" w:sz="6" w:space="0" w:color="000000"/>
              <w:bottom w:val="single" w:sz="6" w:space="0" w:color="000000"/>
              <w:right w:val="single" w:sz="6" w:space="0" w:color="auto"/>
            </w:tcBorders>
            <w:vAlign w:val="center"/>
          </w:tcPr>
          <w:p w:rsidR="00B221E2" w:rsidRPr="00291AA3" w:rsidRDefault="00334EB6" w:rsidP="005A4B80">
            <w:pPr>
              <w:jc w:val="center"/>
              <w:rPr>
                <w:lang w:val="ru-RU"/>
              </w:rPr>
            </w:pPr>
            <w:r>
              <w:rPr>
                <w:sz w:val="22"/>
                <w:szCs w:val="22"/>
                <w:lang w:val="ru-RU"/>
              </w:rPr>
              <w:t>-</w:t>
            </w:r>
          </w:p>
        </w:tc>
        <w:tc>
          <w:tcPr>
            <w:tcW w:w="992" w:type="dxa"/>
            <w:tcBorders>
              <w:top w:val="single" w:sz="4"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992" w:type="dxa"/>
            <w:tcBorders>
              <w:top w:val="single" w:sz="4"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851" w:type="dxa"/>
            <w:tcBorders>
              <w:top w:val="single" w:sz="4"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992" w:type="dxa"/>
            <w:tcBorders>
              <w:top w:val="single" w:sz="4"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r>
      <w:tr w:rsidR="00B221E2" w:rsidRPr="007F3F0B" w:rsidTr="009130D1">
        <w:trPr>
          <w:trHeight w:val="406"/>
        </w:trPr>
        <w:tc>
          <w:tcPr>
            <w:tcW w:w="3007" w:type="dxa"/>
            <w:tcBorders>
              <w:top w:val="single" w:sz="6" w:space="0" w:color="auto"/>
              <w:left w:val="single" w:sz="6" w:space="0" w:color="auto"/>
              <w:bottom w:val="single" w:sz="6" w:space="0" w:color="auto"/>
              <w:right w:val="single" w:sz="6" w:space="0" w:color="auto"/>
            </w:tcBorders>
          </w:tcPr>
          <w:p w:rsidR="00B221E2" w:rsidRPr="00291AA3" w:rsidRDefault="00B221E2" w:rsidP="005A4B80">
            <w:pPr>
              <w:widowControl/>
              <w:suppressAutoHyphens w:val="0"/>
              <w:autoSpaceDE w:val="0"/>
              <w:adjustRightInd w:val="0"/>
              <w:jc w:val="center"/>
              <w:rPr>
                <w:rFonts w:eastAsiaTheme="minorHAnsi" w:cs="Times New Roman"/>
                <w:color w:val="000000"/>
                <w:kern w:val="0"/>
                <w:lang w:val="ru-RU" w:bidi="ar-SA"/>
              </w:rPr>
            </w:pPr>
            <w:r w:rsidRPr="00291AA3">
              <w:rPr>
                <w:rFonts w:eastAsiaTheme="minorHAnsi" w:cs="Times New Roman"/>
                <w:color w:val="000000"/>
                <w:kern w:val="0"/>
                <w:sz w:val="22"/>
                <w:szCs w:val="22"/>
                <w:lang w:val="ru-RU" w:bidi="ar-SA"/>
              </w:rPr>
              <w:t>Прочие доходы от оказания платных услуг</w:t>
            </w:r>
          </w:p>
        </w:tc>
        <w:tc>
          <w:tcPr>
            <w:tcW w:w="1134" w:type="dxa"/>
            <w:tcBorders>
              <w:top w:val="single" w:sz="6" w:space="0" w:color="auto"/>
              <w:left w:val="single" w:sz="6" w:space="0" w:color="auto"/>
              <w:bottom w:val="single" w:sz="6" w:space="0" w:color="auto"/>
              <w:right w:val="single" w:sz="6" w:space="0" w:color="auto"/>
            </w:tcBorders>
            <w:vAlign w:val="center"/>
          </w:tcPr>
          <w:p w:rsidR="00B221E2" w:rsidRPr="00291AA3" w:rsidRDefault="008D1F18" w:rsidP="005A4B80">
            <w:pPr>
              <w:jc w:val="center"/>
              <w:rPr>
                <w:lang w:val="ru-RU"/>
              </w:rPr>
            </w:pPr>
            <w:r>
              <w:rPr>
                <w:sz w:val="22"/>
                <w:szCs w:val="22"/>
                <w:lang w:val="ru-RU"/>
              </w:rPr>
              <w:t>0,6</w:t>
            </w:r>
          </w:p>
        </w:tc>
        <w:tc>
          <w:tcPr>
            <w:tcW w:w="992" w:type="dxa"/>
            <w:tcBorders>
              <w:top w:val="single" w:sz="6" w:space="0" w:color="auto"/>
              <w:left w:val="single" w:sz="6" w:space="0" w:color="auto"/>
              <w:bottom w:val="single" w:sz="6" w:space="0" w:color="auto"/>
              <w:right w:val="single" w:sz="6" w:space="0" w:color="000000"/>
            </w:tcBorders>
            <w:vAlign w:val="center"/>
          </w:tcPr>
          <w:p w:rsidR="00B221E2" w:rsidRPr="00291AA3" w:rsidRDefault="00250040" w:rsidP="005A4B80">
            <w:pPr>
              <w:jc w:val="center"/>
              <w:rPr>
                <w:lang w:val="ru-RU"/>
              </w:rPr>
            </w:pPr>
            <w:r>
              <w:rPr>
                <w:sz w:val="22"/>
                <w:szCs w:val="22"/>
                <w:lang w:val="ru-RU"/>
              </w:rPr>
              <w:t>-</w:t>
            </w:r>
          </w:p>
        </w:tc>
        <w:tc>
          <w:tcPr>
            <w:tcW w:w="993" w:type="dxa"/>
            <w:tcBorders>
              <w:top w:val="single" w:sz="6" w:space="0" w:color="000000"/>
              <w:left w:val="single" w:sz="6" w:space="0" w:color="000000"/>
              <w:bottom w:val="single" w:sz="6" w:space="0" w:color="auto"/>
              <w:right w:val="single" w:sz="6" w:space="0" w:color="auto"/>
            </w:tcBorders>
            <w:vAlign w:val="center"/>
          </w:tcPr>
          <w:p w:rsidR="00B221E2" w:rsidRPr="00291AA3" w:rsidRDefault="00334EB6" w:rsidP="005A4B80">
            <w:pPr>
              <w:jc w:val="center"/>
              <w:rPr>
                <w:lang w:val="ru-RU"/>
              </w:rPr>
            </w:pPr>
            <w:r>
              <w:rPr>
                <w:sz w:val="22"/>
                <w:szCs w:val="22"/>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851"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w:t>
            </w:r>
          </w:p>
        </w:tc>
      </w:tr>
      <w:tr w:rsidR="00B221E2" w:rsidRPr="007F3F0B" w:rsidTr="009130D1">
        <w:trPr>
          <w:trHeight w:val="329"/>
        </w:trPr>
        <w:tc>
          <w:tcPr>
            <w:tcW w:w="3007" w:type="dxa"/>
            <w:tcBorders>
              <w:top w:val="single" w:sz="6" w:space="0" w:color="000000"/>
              <w:left w:val="single" w:sz="6" w:space="0" w:color="000000"/>
              <w:bottom w:val="single" w:sz="6" w:space="0" w:color="000000"/>
              <w:right w:val="single" w:sz="6" w:space="0" w:color="000000"/>
            </w:tcBorders>
          </w:tcPr>
          <w:p w:rsidR="00B221E2" w:rsidRPr="00291AA3" w:rsidRDefault="00B221E2" w:rsidP="005A4B80">
            <w:pPr>
              <w:widowControl/>
              <w:suppressAutoHyphens w:val="0"/>
              <w:autoSpaceDE w:val="0"/>
              <w:adjustRightInd w:val="0"/>
              <w:jc w:val="center"/>
              <w:rPr>
                <w:rFonts w:eastAsiaTheme="minorHAnsi" w:cs="Times New Roman"/>
                <w:i/>
                <w:color w:val="000000"/>
                <w:kern w:val="0"/>
                <w:lang w:val="ru-RU" w:bidi="ar-SA"/>
              </w:rPr>
            </w:pPr>
            <w:r w:rsidRPr="00291AA3">
              <w:rPr>
                <w:rFonts w:eastAsiaTheme="minorHAnsi" w:cs="Times New Roman"/>
                <w:i/>
                <w:color w:val="000000"/>
                <w:kern w:val="0"/>
                <w:sz w:val="22"/>
                <w:szCs w:val="22"/>
                <w:lang w:val="ru-RU" w:bidi="ar-SA"/>
              </w:rPr>
              <w:t>Безвозмездные поступления</w:t>
            </w:r>
          </w:p>
        </w:tc>
        <w:tc>
          <w:tcPr>
            <w:tcW w:w="1134" w:type="dxa"/>
            <w:tcBorders>
              <w:top w:val="single" w:sz="6" w:space="0" w:color="000000"/>
              <w:left w:val="single" w:sz="6" w:space="0" w:color="000000"/>
              <w:bottom w:val="single" w:sz="6" w:space="0" w:color="000000"/>
              <w:right w:val="single" w:sz="6" w:space="0" w:color="000000"/>
            </w:tcBorders>
            <w:vAlign w:val="center"/>
          </w:tcPr>
          <w:p w:rsidR="00B221E2" w:rsidRPr="00291AA3" w:rsidRDefault="00291AA3" w:rsidP="005A4B80">
            <w:pPr>
              <w:jc w:val="center"/>
              <w:rPr>
                <w:lang w:val="ru-RU"/>
              </w:rPr>
            </w:pPr>
            <w:r w:rsidRPr="00291AA3">
              <w:rPr>
                <w:rFonts w:cs="Times New Roman"/>
                <w:sz w:val="22"/>
                <w:szCs w:val="22"/>
              </w:rPr>
              <w:t>3371,7</w:t>
            </w:r>
          </w:p>
        </w:tc>
        <w:tc>
          <w:tcPr>
            <w:tcW w:w="992" w:type="dxa"/>
            <w:tcBorders>
              <w:top w:val="single" w:sz="6" w:space="0" w:color="000000"/>
              <w:left w:val="single" w:sz="6" w:space="0" w:color="000000"/>
              <w:bottom w:val="single" w:sz="6" w:space="0" w:color="000000"/>
              <w:right w:val="single" w:sz="12" w:space="0" w:color="000000"/>
            </w:tcBorders>
            <w:vAlign w:val="center"/>
          </w:tcPr>
          <w:p w:rsidR="00B221E2" w:rsidRPr="00291AA3" w:rsidRDefault="00291AA3" w:rsidP="005A4B80">
            <w:pPr>
              <w:jc w:val="center"/>
              <w:rPr>
                <w:lang w:val="ru-RU"/>
              </w:rPr>
            </w:pPr>
            <w:r w:rsidRPr="00291AA3">
              <w:rPr>
                <w:sz w:val="22"/>
                <w:szCs w:val="22"/>
                <w:lang w:val="ru-RU"/>
              </w:rPr>
              <w:t>2486,7</w:t>
            </w:r>
          </w:p>
        </w:tc>
        <w:tc>
          <w:tcPr>
            <w:tcW w:w="993" w:type="dxa"/>
            <w:tcBorders>
              <w:top w:val="single" w:sz="6" w:space="0" w:color="000000"/>
              <w:left w:val="single" w:sz="12" w:space="0" w:color="000000"/>
              <w:bottom w:val="single" w:sz="6" w:space="0" w:color="000000"/>
              <w:right w:val="single" w:sz="6" w:space="0" w:color="auto"/>
            </w:tcBorders>
            <w:vAlign w:val="center"/>
          </w:tcPr>
          <w:p w:rsidR="00B221E2" w:rsidRPr="00291AA3" w:rsidRDefault="00334EB6" w:rsidP="005A4B80">
            <w:pPr>
              <w:jc w:val="center"/>
              <w:rPr>
                <w:lang w:val="ru-RU"/>
              </w:rPr>
            </w:pPr>
            <w:r>
              <w:rPr>
                <w:sz w:val="22"/>
                <w:szCs w:val="22"/>
                <w:lang w:val="ru-RU"/>
              </w:rPr>
              <w:t>73,7</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291AA3" w:rsidP="005A4B80">
            <w:pPr>
              <w:jc w:val="center"/>
              <w:rPr>
                <w:lang w:val="ru-RU"/>
              </w:rPr>
            </w:pPr>
            <w:r w:rsidRPr="00BB2DDD">
              <w:rPr>
                <w:sz w:val="22"/>
                <w:szCs w:val="22"/>
                <w:lang w:val="ru-RU"/>
              </w:rPr>
              <w:t>2487,6</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100,0</w:t>
            </w:r>
          </w:p>
        </w:tc>
        <w:tc>
          <w:tcPr>
            <w:tcW w:w="851" w:type="dxa"/>
            <w:tcBorders>
              <w:top w:val="single" w:sz="6" w:space="0" w:color="auto"/>
              <w:left w:val="single" w:sz="6" w:space="0" w:color="auto"/>
              <w:bottom w:val="single" w:sz="6" w:space="0" w:color="auto"/>
              <w:right w:val="single" w:sz="6" w:space="0" w:color="auto"/>
            </w:tcBorders>
            <w:vAlign w:val="center"/>
          </w:tcPr>
          <w:p w:rsidR="00B221E2" w:rsidRPr="00BB2DDD" w:rsidRDefault="00291AA3" w:rsidP="005A4B80">
            <w:pPr>
              <w:jc w:val="center"/>
              <w:rPr>
                <w:lang w:val="ru-RU"/>
              </w:rPr>
            </w:pPr>
            <w:r w:rsidRPr="00BB2DDD">
              <w:rPr>
                <w:sz w:val="22"/>
                <w:szCs w:val="22"/>
                <w:lang w:val="ru-RU"/>
              </w:rPr>
              <w:t>2435,1</w:t>
            </w:r>
          </w:p>
        </w:tc>
        <w:tc>
          <w:tcPr>
            <w:tcW w:w="992" w:type="dxa"/>
            <w:tcBorders>
              <w:top w:val="single" w:sz="6" w:space="0" w:color="auto"/>
              <w:left w:val="single" w:sz="6" w:space="0" w:color="auto"/>
              <w:bottom w:val="single" w:sz="6" w:space="0" w:color="auto"/>
              <w:right w:val="single" w:sz="6" w:space="0" w:color="auto"/>
            </w:tcBorders>
            <w:vAlign w:val="center"/>
          </w:tcPr>
          <w:p w:rsidR="00B221E2" w:rsidRPr="00BB2DDD" w:rsidRDefault="00BB2DDD" w:rsidP="005A4B80">
            <w:pPr>
              <w:jc w:val="center"/>
              <w:rPr>
                <w:lang w:val="ru-RU"/>
              </w:rPr>
            </w:pPr>
            <w:r>
              <w:rPr>
                <w:sz w:val="22"/>
                <w:szCs w:val="22"/>
                <w:lang w:val="ru-RU"/>
              </w:rPr>
              <w:t>97,9</w:t>
            </w:r>
          </w:p>
        </w:tc>
      </w:tr>
    </w:tbl>
    <w:p w:rsidR="00EF56F2" w:rsidRDefault="00B221E2" w:rsidP="00B221E2">
      <w:pPr>
        <w:pStyle w:val="a3"/>
        <w:spacing w:after="0" w:line="240" w:lineRule="auto"/>
        <w:jc w:val="both"/>
        <w:rPr>
          <w:b/>
          <w:bCs/>
          <w:lang w:val="ru-RU"/>
        </w:rPr>
      </w:pPr>
      <w:r w:rsidRPr="007F3F0B">
        <w:rPr>
          <w:b/>
          <w:bCs/>
          <w:lang w:val="ru-RU"/>
        </w:rPr>
        <w:t xml:space="preserve">      </w:t>
      </w:r>
    </w:p>
    <w:p w:rsidR="00B221E2" w:rsidRPr="006F327A" w:rsidRDefault="00B221E2" w:rsidP="00B221E2">
      <w:pPr>
        <w:pStyle w:val="a3"/>
        <w:spacing w:after="0" w:line="240" w:lineRule="auto"/>
        <w:jc w:val="both"/>
        <w:rPr>
          <w:bCs/>
          <w:lang w:val="ru-RU"/>
        </w:rPr>
      </w:pPr>
      <w:r w:rsidRPr="007F3F0B">
        <w:rPr>
          <w:b/>
          <w:bCs/>
          <w:lang w:val="ru-RU"/>
        </w:rPr>
        <w:t xml:space="preserve">   </w:t>
      </w:r>
      <w:r w:rsidR="00021953">
        <w:rPr>
          <w:b/>
          <w:bCs/>
          <w:lang w:val="ru-RU"/>
        </w:rPr>
        <w:tab/>
      </w:r>
      <w:r w:rsidRPr="00334EB6">
        <w:rPr>
          <w:bCs/>
          <w:lang w:val="ru-RU"/>
        </w:rPr>
        <w:t>Из приведенных в  таблице прогнозирования собственных доходов следует, что на 202</w:t>
      </w:r>
      <w:r w:rsidR="00334EB6" w:rsidRPr="00334EB6">
        <w:rPr>
          <w:bCs/>
          <w:lang w:val="ru-RU"/>
        </w:rPr>
        <w:t>1</w:t>
      </w:r>
      <w:r w:rsidRPr="00334EB6">
        <w:rPr>
          <w:bCs/>
          <w:lang w:val="ru-RU"/>
        </w:rPr>
        <w:t xml:space="preserve">  год к 20</w:t>
      </w:r>
      <w:r w:rsidR="00334EB6" w:rsidRPr="00334EB6">
        <w:rPr>
          <w:bCs/>
          <w:lang w:val="ru-RU"/>
        </w:rPr>
        <w:t>20</w:t>
      </w:r>
      <w:r w:rsidRPr="00334EB6">
        <w:rPr>
          <w:bCs/>
          <w:lang w:val="ru-RU"/>
        </w:rPr>
        <w:t xml:space="preserve"> году наблюдается  </w:t>
      </w:r>
      <w:r w:rsidR="00334EB6" w:rsidRPr="00334EB6">
        <w:rPr>
          <w:bCs/>
          <w:lang w:val="ru-RU"/>
        </w:rPr>
        <w:t>снижение</w:t>
      </w:r>
      <w:r w:rsidRPr="00334EB6">
        <w:rPr>
          <w:bCs/>
          <w:lang w:val="ru-RU"/>
        </w:rPr>
        <w:t xml:space="preserve">  поступлений по налоговым доходам на </w:t>
      </w:r>
      <w:r w:rsidR="00334EB6" w:rsidRPr="00334EB6">
        <w:rPr>
          <w:bCs/>
          <w:lang w:val="ru-RU"/>
        </w:rPr>
        <w:t xml:space="preserve">472,7 тыс. рублей или -10,0 </w:t>
      </w:r>
      <w:r w:rsidRPr="00BC5655">
        <w:rPr>
          <w:bCs/>
          <w:lang w:val="ru-RU"/>
        </w:rPr>
        <w:t xml:space="preserve">%; неналоговые доходы </w:t>
      </w:r>
      <w:r w:rsidRPr="00BC5655">
        <w:rPr>
          <w:lang w:val="ru-RU"/>
        </w:rPr>
        <w:t xml:space="preserve"> </w:t>
      </w:r>
      <w:r w:rsidR="00334EB6" w:rsidRPr="00BC5655">
        <w:rPr>
          <w:lang w:val="ru-RU"/>
        </w:rPr>
        <w:t xml:space="preserve">не </w:t>
      </w:r>
      <w:r w:rsidR="00334EB6" w:rsidRPr="00BC5655">
        <w:rPr>
          <w:bCs/>
          <w:lang w:val="ru-RU"/>
        </w:rPr>
        <w:t>планируются</w:t>
      </w:r>
      <w:r w:rsidRPr="00BC5655">
        <w:rPr>
          <w:bCs/>
          <w:lang w:val="ru-RU"/>
        </w:rPr>
        <w:t xml:space="preserve">; </w:t>
      </w:r>
      <w:proofErr w:type="gramStart"/>
      <w:r w:rsidR="00BC5655" w:rsidRPr="00BC5655">
        <w:rPr>
          <w:bCs/>
          <w:lang w:val="ru-RU"/>
        </w:rPr>
        <w:t>безвозмездные поступления в 2021</w:t>
      </w:r>
      <w:r w:rsidRPr="00BC5655">
        <w:rPr>
          <w:bCs/>
          <w:lang w:val="ru-RU"/>
        </w:rPr>
        <w:t xml:space="preserve"> году  планируются в сумме </w:t>
      </w:r>
      <w:r w:rsidR="00BC5655" w:rsidRPr="00BC5655">
        <w:rPr>
          <w:rFonts w:eastAsiaTheme="minorHAnsi" w:cs="Times New Roman"/>
          <w:color w:val="000000"/>
          <w:lang w:val="ru-RU" w:bidi="ar-SA"/>
        </w:rPr>
        <w:t>2486,7</w:t>
      </w:r>
      <w:r w:rsidRPr="00BC5655">
        <w:rPr>
          <w:bCs/>
          <w:lang w:val="ru-RU"/>
        </w:rPr>
        <w:t xml:space="preserve"> тыс. рублей или на </w:t>
      </w:r>
      <w:r w:rsidR="00BC5655" w:rsidRPr="00BC5655">
        <w:rPr>
          <w:bCs/>
          <w:lang w:val="ru-RU"/>
        </w:rPr>
        <w:t>885,0</w:t>
      </w:r>
      <w:r w:rsidRPr="00BC5655">
        <w:rPr>
          <w:bCs/>
          <w:lang w:val="ru-RU"/>
        </w:rPr>
        <w:t xml:space="preserve"> тыс. рублей </w:t>
      </w:r>
      <w:r w:rsidR="00BC5655" w:rsidRPr="00BC5655">
        <w:rPr>
          <w:bCs/>
          <w:lang w:val="ru-RU"/>
        </w:rPr>
        <w:t>меньше</w:t>
      </w:r>
      <w:r w:rsidRPr="00BC5655">
        <w:rPr>
          <w:bCs/>
          <w:lang w:val="ru-RU"/>
        </w:rPr>
        <w:t xml:space="preserve"> к 20</w:t>
      </w:r>
      <w:r w:rsidR="00BC5655" w:rsidRPr="00BC5655">
        <w:rPr>
          <w:bCs/>
          <w:lang w:val="ru-RU"/>
        </w:rPr>
        <w:t>20</w:t>
      </w:r>
      <w:r w:rsidRPr="00BC5655">
        <w:rPr>
          <w:bCs/>
          <w:lang w:val="ru-RU"/>
        </w:rPr>
        <w:t xml:space="preserve"> году,</w:t>
      </w:r>
      <w:r w:rsidRPr="007F3F0B">
        <w:rPr>
          <w:b/>
          <w:bCs/>
          <w:lang w:val="ru-RU"/>
        </w:rPr>
        <w:t xml:space="preserve"> </w:t>
      </w:r>
      <w:r w:rsidRPr="006F327A">
        <w:rPr>
          <w:bCs/>
          <w:lang w:val="ru-RU"/>
        </w:rPr>
        <w:t>в 202</w:t>
      </w:r>
      <w:r w:rsidR="00BB2DDD" w:rsidRPr="006F327A">
        <w:rPr>
          <w:bCs/>
          <w:lang w:val="ru-RU"/>
        </w:rPr>
        <w:t>2</w:t>
      </w:r>
      <w:r w:rsidRPr="006F327A">
        <w:rPr>
          <w:bCs/>
          <w:lang w:val="ru-RU"/>
        </w:rPr>
        <w:t xml:space="preserve"> год собственные доходы планируется в сумме </w:t>
      </w:r>
      <w:r w:rsidR="00BB2DDD" w:rsidRPr="006F327A">
        <w:rPr>
          <w:bCs/>
          <w:lang w:val="ru-RU"/>
        </w:rPr>
        <w:t>4423,4</w:t>
      </w:r>
      <w:r w:rsidRPr="006F327A">
        <w:rPr>
          <w:bCs/>
          <w:lang w:val="ru-RU"/>
        </w:rPr>
        <w:t xml:space="preserve"> тыс. рублей, что больше на </w:t>
      </w:r>
      <w:r w:rsidR="00BB2DDD" w:rsidRPr="006F327A">
        <w:rPr>
          <w:bCs/>
          <w:lang w:val="ru-RU"/>
        </w:rPr>
        <w:t>151,4</w:t>
      </w:r>
      <w:r w:rsidRPr="006F327A">
        <w:rPr>
          <w:bCs/>
          <w:lang w:val="ru-RU"/>
        </w:rPr>
        <w:t xml:space="preserve"> тыс. рублей  202</w:t>
      </w:r>
      <w:r w:rsidR="00BB2DDD" w:rsidRPr="006F327A">
        <w:rPr>
          <w:bCs/>
          <w:lang w:val="ru-RU"/>
        </w:rPr>
        <w:t>1</w:t>
      </w:r>
      <w:r w:rsidRPr="006F327A">
        <w:rPr>
          <w:bCs/>
          <w:lang w:val="ru-RU"/>
        </w:rPr>
        <w:t xml:space="preserve"> года, на 202</w:t>
      </w:r>
      <w:r w:rsidR="006F327A" w:rsidRPr="006F327A">
        <w:rPr>
          <w:bCs/>
          <w:lang w:val="ru-RU"/>
        </w:rPr>
        <w:t>3</w:t>
      </w:r>
      <w:r w:rsidRPr="006F327A">
        <w:rPr>
          <w:bCs/>
          <w:lang w:val="ru-RU"/>
        </w:rPr>
        <w:t xml:space="preserve"> год   увеличиваются на </w:t>
      </w:r>
      <w:r w:rsidR="006F327A" w:rsidRPr="006F327A">
        <w:rPr>
          <w:bCs/>
          <w:lang w:val="ru-RU"/>
        </w:rPr>
        <w:t>64,1</w:t>
      </w:r>
      <w:r w:rsidRPr="006F327A">
        <w:rPr>
          <w:bCs/>
          <w:lang w:val="ru-RU"/>
        </w:rPr>
        <w:t xml:space="preserve">  тыс. рублей </w:t>
      </w:r>
      <w:r w:rsidR="006F327A" w:rsidRPr="006F327A">
        <w:rPr>
          <w:bCs/>
          <w:lang w:val="ru-RU"/>
        </w:rPr>
        <w:t xml:space="preserve"> </w:t>
      </w:r>
      <w:r w:rsidRPr="006F327A">
        <w:rPr>
          <w:bCs/>
          <w:lang w:val="ru-RU"/>
        </w:rPr>
        <w:t>к объему 202</w:t>
      </w:r>
      <w:r w:rsidR="006F327A" w:rsidRPr="006F327A">
        <w:rPr>
          <w:bCs/>
          <w:lang w:val="ru-RU"/>
        </w:rPr>
        <w:t>2</w:t>
      </w:r>
      <w:r w:rsidRPr="006F327A">
        <w:rPr>
          <w:bCs/>
          <w:lang w:val="ru-RU"/>
        </w:rPr>
        <w:t xml:space="preserve"> года</w:t>
      </w:r>
      <w:r w:rsidR="006F327A" w:rsidRPr="006F327A">
        <w:rPr>
          <w:bCs/>
          <w:lang w:val="ru-RU"/>
        </w:rPr>
        <w:t xml:space="preserve"> и составили 4487,5 тыс. рублей</w:t>
      </w:r>
      <w:r w:rsidRPr="006F327A">
        <w:rPr>
          <w:bCs/>
          <w:lang w:val="ru-RU"/>
        </w:rPr>
        <w:t>.</w:t>
      </w:r>
      <w:proofErr w:type="gramEnd"/>
    </w:p>
    <w:p w:rsidR="00B221E2" w:rsidRPr="006F327A" w:rsidRDefault="00B221E2" w:rsidP="00B221E2">
      <w:pPr>
        <w:pStyle w:val="a3"/>
        <w:spacing w:after="0" w:line="240" w:lineRule="auto"/>
        <w:jc w:val="both"/>
        <w:rPr>
          <w:bCs/>
          <w:lang w:val="ru-RU"/>
        </w:rPr>
      </w:pPr>
      <w:r w:rsidRPr="006F327A">
        <w:rPr>
          <w:bCs/>
          <w:lang w:val="ru-RU"/>
        </w:rPr>
        <w:t xml:space="preserve">          В целях оценки расчета основных видов налоговых доходов контрольно-счетной палатой проведен анализ обоснованности расчетов администрации Поселения по основным налоговым доходам местного бюджета.</w:t>
      </w:r>
    </w:p>
    <w:p w:rsidR="00B221E2" w:rsidRPr="006F327A" w:rsidRDefault="00B221E2" w:rsidP="00B221E2">
      <w:pPr>
        <w:pStyle w:val="a3"/>
        <w:spacing w:after="0" w:line="240" w:lineRule="auto"/>
        <w:jc w:val="both"/>
        <w:rPr>
          <w:bCs/>
          <w:lang w:val="ru-RU"/>
        </w:rPr>
      </w:pPr>
      <w:r w:rsidRPr="006F327A">
        <w:rPr>
          <w:bCs/>
          <w:lang w:val="ru-RU"/>
        </w:rPr>
        <w:t xml:space="preserve">         </w:t>
      </w:r>
      <w:r w:rsidRPr="006F327A">
        <w:rPr>
          <w:rFonts w:cs="Times New Roman"/>
          <w:lang w:val="ru-RU"/>
        </w:rPr>
        <w:t xml:space="preserve">Наибольшую долю налоговых доходов бюджета в трехлетней перспективе    будут составлять  </w:t>
      </w:r>
      <w:r w:rsidRPr="006F327A">
        <w:rPr>
          <w:rFonts w:eastAsia="Times New Roman" w:cs="Times New Roman"/>
          <w:lang w:val="ru-RU" w:eastAsia="ar-SA"/>
        </w:rPr>
        <w:t xml:space="preserve"> налоги на товары (работы, услуги), реализуемые на территории РФ</w:t>
      </w:r>
    </w:p>
    <w:p w:rsidR="00B221E2" w:rsidRPr="006F327A" w:rsidRDefault="00B221E2" w:rsidP="00B221E2">
      <w:pPr>
        <w:jc w:val="both"/>
        <w:rPr>
          <w:rFonts w:eastAsia="Times New Roman" w:cs="Times New Roman"/>
          <w:lang w:val="ru-RU" w:eastAsia="ar-SA"/>
        </w:rPr>
      </w:pPr>
      <w:r w:rsidRPr="006F327A">
        <w:rPr>
          <w:rFonts w:eastAsia="Times New Roman" w:cs="Times New Roman"/>
          <w:lang w:val="ru-RU" w:eastAsia="ar-SA"/>
        </w:rPr>
        <w:t xml:space="preserve">         Согласно Проектом решения </w:t>
      </w:r>
      <w:proofErr w:type="gramStart"/>
      <w:r w:rsidRPr="006F327A">
        <w:rPr>
          <w:rFonts w:eastAsia="Times New Roman" w:cs="Times New Roman"/>
          <w:lang w:val="ru-RU" w:eastAsia="ar-SA"/>
        </w:rPr>
        <w:t xml:space="preserve">планируется поступление акцизов в бюджет </w:t>
      </w:r>
      <w:proofErr w:type="spellStart"/>
      <w:r w:rsidRPr="006F327A">
        <w:rPr>
          <w:rFonts w:eastAsia="Times New Roman" w:cs="Times New Roman"/>
          <w:lang w:val="ru-RU" w:eastAsia="ar-SA"/>
        </w:rPr>
        <w:t>Краснолиповского</w:t>
      </w:r>
      <w:proofErr w:type="spellEnd"/>
      <w:r w:rsidRPr="006F327A">
        <w:rPr>
          <w:rFonts w:eastAsia="Times New Roman" w:cs="Times New Roman"/>
          <w:lang w:val="ru-RU" w:eastAsia="ar-SA"/>
        </w:rPr>
        <w:t xml:space="preserve"> сельского поселения </w:t>
      </w:r>
      <w:proofErr w:type="spellStart"/>
      <w:r w:rsidRPr="006F327A">
        <w:rPr>
          <w:rFonts w:eastAsia="Times New Roman" w:cs="Times New Roman"/>
          <w:lang w:val="ru-RU" w:eastAsia="ar-SA"/>
        </w:rPr>
        <w:t>Фроловского</w:t>
      </w:r>
      <w:proofErr w:type="spellEnd"/>
      <w:r w:rsidRPr="006F327A">
        <w:rPr>
          <w:rFonts w:eastAsia="Times New Roman" w:cs="Times New Roman"/>
          <w:lang w:val="ru-RU" w:eastAsia="ar-SA"/>
        </w:rPr>
        <w:t xml:space="preserve"> муниципального района прогнозируются</w:t>
      </w:r>
      <w:proofErr w:type="gramEnd"/>
      <w:r w:rsidRPr="006F327A">
        <w:rPr>
          <w:rFonts w:eastAsia="Times New Roman" w:cs="Times New Roman"/>
          <w:lang w:val="ru-RU" w:eastAsia="ar-SA"/>
        </w:rPr>
        <w:t xml:space="preserve"> в 202</w:t>
      </w:r>
      <w:r w:rsidR="006F327A" w:rsidRPr="006F327A">
        <w:rPr>
          <w:rFonts w:eastAsia="Times New Roman" w:cs="Times New Roman"/>
          <w:lang w:val="ru-RU" w:eastAsia="ar-SA"/>
        </w:rPr>
        <w:t>1</w:t>
      </w:r>
      <w:r w:rsidRPr="006F327A">
        <w:rPr>
          <w:rFonts w:eastAsia="Times New Roman" w:cs="Times New Roman"/>
          <w:lang w:val="ru-RU" w:eastAsia="ar-SA"/>
        </w:rPr>
        <w:t xml:space="preserve"> году – </w:t>
      </w:r>
      <w:r w:rsidR="006F327A" w:rsidRPr="006F327A">
        <w:rPr>
          <w:rFonts w:eastAsia="Times New Roman" w:cs="Times New Roman"/>
          <w:lang w:val="ru-RU" w:eastAsia="ar-SA"/>
        </w:rPr>
        <w:t>1492,0</w:t>
      </w:r>
      <w:r w:rsidRPr="006F327A">
        <w:rPr>
          <w:rFonts w:eastAsia="Times New Roman" w:cs="Times New Roman"/>
          <w:lang w:val="ru-RU" w:eastAsia="ar-SA"/>
        </w:rPr>
        <w:t xml:space="preserve"> тыс. рублей, что к 20</w:t>
      </w:r>
      <w:r w:rsidR="006F327A" w:rsidRPr="006F327A">
        <w:rPr>
          <w:rFonts w:eastAsia="Times New Roman" w:cs="Times New Roman"/>
          <w:lang w:val="ru-RU" w:eastAsia="ar-SA"/>
        </w:rPr>
        <w:t>20</w:t>
      </w:r>
      <w:r w:rsidRPr="006F327A">
        <w:rPr>
          <w:rFonts w:eastAsia="Times New Roman" w:cs="Times New Roman"/>
          <w:lang w:val="ru-RU" w:eastAsia="ar-SA"/>
        </w:rPr>
        <w:t xml:space="preserve"> году </w:t>
      </w:r>
      <w:r w:rsidR="006F327A" w:rsidRPr="006F327A">
        <w:rPr>
          <w:rFonts w:eastAsia="Times New Roman" w:cs="Times New Roman"/>
          <w:lang w:val="ru-RU" w:eastAsia="ar-SA"/>
        </w:rPr>
        <w:t>меньше</w:t>
      </w:r>
      <w:r w:rsidRPr="006F327A">
        <w:rPr>
          <w:rFonts w:eastAsia="Times New Roman" w:cs="Times New Roman"/>
          <w:lang w:val="ru-RU" w:eastAsia="ar-SA"/>
        </w:rPr>
        <w:t xml:space="preserve">  на   </w:t>
      </w:r>
      <w:r w:rsidR="006F327A" w:rsidRPr="006F327A">
        <w:rPr>
          <w:rFonts w:eastAsia="Times New Roman" w:cs="Times New Roman"/>
          <w:lang w:val="ru-RU" w:eastAsia="ar-SA"/>
        </w:rPr>
        <w:t>450,7</w:t>
      </w:r>
      <w:r w:rsidRPr="006F327A">
        <w:rPr>
          <w:rFonts w:eastAsia="Times New Roman" w:cs="Times New Roman"/>
          <w:lang w:val="ru-RU" w:eastAsia="ar-SA"/>
        </w:rPr>
        <w:t xml:space="preserve"> тыс. рублей и </w:t>
      </w:r>
      <w:r w:rsidRPr="006F327A">
        <w:rPr>
          <w:rFonts w:cs="Times New Roman"/>
          <w:bCs/>
          <w:lang w:val="ru-RU"/>
        </w:rPr>
        <w:t xml:space="preserve">занимает </w:t>
      </w:r>
      <w:r w:rsidR="006F327A" w:rsidRPr="006F327A">
        <w:rPr>
          <w:rFonts w:cs="Times New Roman"/>
          <w:bCs/>
          <w:lang w:val="ru-RU"/>
        </w:rPr>
        <w:t>34,9</w:t>
      </w:r>
      <w:r w:rsidRPr="006F327A">
        <w:rPr>
          <w:rFonts w:cs="Times New Roman"/>
          <w:bCs/>
          <w:lang w:val="ru-RU"/>
        </w:rPr>
        <w:t xml:space="preserve"> </w:t>
      </w:r>
      <w:r w:rsidRPr="006F327A">
        <w:rPr>
          <w:rFonts w:cs="Times New Roman"/>
          <w:lang w:val="ru-RU"/>
        </w:rPr>
        <w:t>% от суммы</w:t>
      </w:r>
      <w:r w:rsidRPr="007F3F0B">
        <w:rPr>
          <w:rFonts w:cs="Times New Roman"/>
          <w:b/>
          <w:lang w:val="ru-RU"/>
        </w:rPr>
        <w:t xml:space="preserve"> </w:t>
      </w:r>
      <w:r w:rsidRPr="006F327A">
        <w:rPr>
          <w:rFonts w:cs="Times New Roman"/>
          <w:lang w:val="ru-RU"/>
        </w:rPr>
        <w:t>налоговых доходов</w:t>
      </w:r>
      <w:r w:rsidRPr="006F327A">
        <w:rPr>
          <w:rFonts w:eastAsia="Times New Roman" w:cs="Times New Roman"/>
          <w:lang w:val="ru-RU" w:eastAsia="ar-SA"/>
        </w:rPr>
        <w:t>; в 202</w:t>
      </w:r>
      <w:r w:rsidR="006F327A" w:rsidRPr="006F327A">
        <w:rPr>
          <w:rFonts w:eastAsia="Times New Roman" w:cs="Times New Roman"/>
          <w:lang w:val="ru-RU" w:eastAsia="ar-SA"/>
        </w:rPr>
        <w:t>2</w:t>
      </w:r>
      <w:r w:rsidRPr="006F327A">
        <w:rPr>
          <w:rFonts w:eastAsia="Times New Roman" w:cs="Times New Roman"/>
          <w:lang w:val="ru-RU" w:eastAsia="ar-SA"/>
        </w:rPr>
        <w:t xml:space="preserve"> году – </w:t>
      </w:r>
      <w:r w:rsidR="006F327A" w:rsidRPr="006F327A">
        <w:rPr>
          <w:rFonts w:eastAsia="Times New Roman" w:cs="Times New Roman"/>
          <w:lang w:val="ru-RU" w:eastAsia="ar-SA"/>
        </w:rPr>
        <w:t>1613,8</w:t>
      </w:r>
      <w:r w:rsidRPr="006F327A">
        <w:rPr>
          <w:rFonts w:eastAsia="Times New Roman" w:cs="Times New Roman"/>
          <w:lang w:val="ru-RU" w:eastAsia="ar-SA"/>
        </w:rPr>
        <w:t xml:space="preserve"> тыс. рублей, 202</w:t>
      </w:r>
      <w:r w:rsidR="006F327A" w:rsidRPr="006F327A">
        <w:rPr>
          <w:rFonts w:eastAsia="Times New Roman" w:cs="Times New Roman"/>
          <w:lang w:val="ru-RU" w:eastAsia="ar-SA"/>
        </w:rPr>
        <w:t>3</w:t>
      </w:r>
      <w:r w:rsidRPr="006F327A">
        <w:rPr>
          <w:rFonts w:eastAsia="Times New Roman" w:cs="Times New Roman"/>
          <w:lang w:val="ru-RU" w:eastAsia="ar-SA"/>
        </w:rPr>
        <w:t xml:space="preserve">  году  - </w:t>
      </w:r>
      <w:r w:rsidR="006F327A" w:rsidRPr="006F327A">
        <w:rPr>
          <w:rFonts w:eastAsia="Times New Roman" w:cs="Times New Roman"/>
          <w:lang w:val="ru-RU" w:eastAsia="ar-SA"/>
        </w:rPr>
        <w:t>1639,1</w:t>
      </w:r>
      <w:r w:rsidRPr="006F327A">
        <w:rPr>
          <w:rFonts w:eastAsia="Times New Roman" w:cs="Times New Roman"/>
          <w:lang w:val="ru-RU" w:eastAsia="ar-SA"/>
        </w:rPr>
        <w:t xml:space="preserve">  тыс. рублей. </w:t>
      </w:r>
    </w:p>
    <w:p w:rsidR="009130D1" w:rsidRPr="00C72822" w:rsidRDefault="00B221E2" w:rsidP="009130D1">
      <w:pPr>
        <w:tabs>
          <w:tab w:val="center" w:pos="4677"/>
          <w:tab w:val="left" w:pos="7367"/>
        </w:tabs>
        <w:ind w:firstLine="180"/>
        <w:jc w:val="both"/>
        <w:rPr>
          <w:rFonts w:cs="Times New Roman"/>
          <w:lang w:val="ru-RU"/>
        </w:rPr>
      </w:pPr>
      <w:r w:rsidRPr="007F3F0B">
        <w:rPr>
          <w:b/>
          <w:lang w:val="ru-RU"/>
        </w:rPr>
        <w:t xml:space="preserve">        </w:t>
      </w:r>
      <w:r w:rsidR="00C72822">
        <w:rPr>
          <w:rFonts w:cs="Times New Roman"/>
          <w:b/>
          <w:lang w:val="ru-RU"/>
        </w:rPr>
        <w:t xml:space="preserve">  </w:t>
      </w:r>
      <w:proofErr w:type="gramStart"/>
      <w:r w:rsidR="009130D1" w:rsidRPr="00C72822">
        <w:rPr>
          <w:rFonts w:cs="Times New Roman"/>
          <w:lang w:val="ru-RU"/>
        </w:rPr>
        <w:t>Расчет прогноза поступления доходов от акцизов на нефтепродукты произведен на основе ожидаемой оценки поступления данных видов доходов за 20</w:t>
      </w:r>
      <w:r w:rsidR="00C72822" w:rsidRPr="00C72822">
        <w:rPr>
          <w:rFonts w:cs="Times New Roman"/>
          <w:lang w:val="ru-RU"/>
        </w:rPr>
        <w:t>20</w:t>
      </w:r>
      <w:r w:rsidR="009130D1" w:rsidRPr="00C72822">
        <w:rPr>
          <w:rFonts w:cs="Times New Roman"/>
          <w:lang w:val="ru-RU"/>
        </w:rPr>
        <w:t xml:space="preserve">год, с учетом применения ставок акцизов в соответствии </w:t>
      </w:r>
      <w:r w:rsidR="00C72822" w:rsidRPr="00C72822">
        <w:rPr>
          <w:rFonts w:cs="Times New Roman"/>
          <w:lang w:val="ru-RU"/>
        </w:rPr>
        <w:t>с</w:t>
      </w:r>
      <w:r w:rsidR="009130D1" w:rsidRPr="00C72822">
        <w:rPr>
          <w:rFonts w:cs="Times New Roman"/>
          <w:lang w:val="ru-RU"/>
        </w:rPr>
        <w:t xml:space="preserve"> Налогов</w:t>
      </w:r>
      <w:r w:rsidR="00C72822" w:rsidRPr="00C72822">
        <w:rPr>
          <w:rFonts w:cs="Times New Roman"/>
          <w:lang w:val="ru-RU"/>
        </w:rPr>
        <w:t>ым</w:t>
      </w:r>
      <w:r w:rsidR="009130D1" w:rsidRPr="00C72822">
        <w:rPr>
          <w:rFonts w:cs="Times New Roman"/>
          <w:lang w:val="ru-RU"/>
        </w:rPr>
        <w:t xml:space="preserve"> кодекс</w:t>
      </w:r>
      <w:r w:rsidR="00C72822" w:rsidRPr="00C72822">
        <w:rPr>
          <w:rFonts w:cs="Times New Roman"/>
          <w:lang w:val="ru-RU"/>
        </w:rPr>
        <w:t>ом</w:t>
      </w:r>
      <w:r w:rsidR="009130D1" w:rsidRPr="00C72822">
        <w:rPr>
          <w:rFonts w:cs="Times New Roman"/>
          <w:lang w:val="ru-RU"/>
        </w:rPr>
        <w:t xml:space="preserve"> Российской Федерации, нормативов отчислений исходя из норм Бюджетного кодекса РФ, Закона о федеральном бюджете, отчислений по дифференцированным нормативам, рассчитанным исходя из протяженности автомобильных дорог, находящихся в собственности </w:t>
      </w:r>
      <w:proofErr w:type="spellStart"/>
      <w:r w:rsidR="00C72822" w:rsidRPr="00C72822">
        <w:rPr>
          <w:rFonts w:cs="Times New Roman"/>
          <w:lang w:val="ru-RU"/>
        </w:rPr>
        <w:t>Краснолиповского</w:t>
      </w:r>
      <w:proofErr w:type="spellEnd"/>
      <w:r w:rsidR="009130D1" w:rsidRPr="00C72822">
        <w:rPr>
          <w:rFonts w:cs="Times New Roman"/>
          <w:lang w:val="ru-RU"/>
        </w:rPr>
        <w:t xml:space="preserve"> сельского поселения.</w:t>
      </w:r>
      <w:proofErr w:type="gramEnd"/>
    </w:p>
    <w:p w:rsidR="00021953" w:rsidRDefault="00021953" w:rsidP="009130D1">
      <w:pPr>
        <w:pStyle w:val="a7"/>
        <w:ind w:right="-1" w:firstLine="708"/>
        <w:jc w:val="both"/>
      </w:pPr>
    </w:p>
    <w:p w:rsidR="00021953" w:rsidRDefault="00021953" w:rsidP="009130D1">
      <w:pPr>
        <w:pStyle w:val="a7"/>
        <w:ind w:right="-1" w:firstLine="708"/>
        <w:jc w:val="both"/>
      </w:pPr>
    </w:p>
    <w:p w:rsidR="009130D1" w:rsidRPr="00C72822" w:rsidRDefault="009130D1" w:rsidP="009130D1">
      <w:pPr>
        <w:pStyle w:val="a7"/>
        <w:ind w:right="-1" w:firstLine="708"/>
        <w:jc w:val="both"/>
      </w:pPr>
      <w:r w:rsidRPr="00C72822">
        <w:lastRenderedPageBreak/>
        <w:t xml:space="preserve">Расчет прогнозных поступлений акцизов по подакцизным товарам (продукции), производимым на территории Российской Федерации, на 2020–2022 годы осуществлен на основе прогнозируемых показателей объемов производства и реализации подакцизных товаров, ставок акцизов, установленных в главе 22 "Акцизы" Налогового кодекса Российской Федерации. </w:t>
      </w:r>
    </w:p>
    <w:p w:rsidR="00B221E2" w:rsidRPr="006F327A" w:rsidRDefault="009130D1" w:rsidP="009130D1">
      <w:pPr>
        <w:tabs>
          <w:tab w:val="center" w:pos="4677"/>
          <w:tab w:val="left" w:pos="7367"/>
        </w:tabs>
        <w:ind w:firstLine="180"/>
        <w:jc w:val="both"/>
        <w:rPr>
          <w:rFonts w:cs="Times New Roman"/>
          <w:lang w:val="ru-RU"/>
        </w:rPr>
      </w:pPr>
      <w:r w:rsidRPr="007F3F0B">
        <w:rPr>
          <w:rFonts w:cs="Times New Roman"/>
          <w:b/>
          <w:lang w:val="ru-RU"/>
        </w:rPr>
        <w:t xml:space="preserve">        </w:t>
      </w:r>
      <w:r w:rsidR="00B221E2" w:rsidRPr="006F327A">
        <w:rPr>
          <w:rFonts w:cs="Times New Roman"/>
          <w:lang w:val="ru-RU"/>
        </w:rPr>
        <w:t xml:space="preserve">Налог  на доходы физических лиц </w:t>
      </w:r>
      <w:r w:rsidR="00B221E2" w:rsidRPr="006F327A">
        <w:rPr>
          <w:rFonts w:cs="Times New Roman"/>
          <w:bCs/>
          <w:lang w:val="ru-RU"/>
        </w:rPr>
        <w:t xml:space="preserve">(далее – НДФЛ), который занимает </w:t>
      </w:r>
      <w:r w:rsidR="006F327A" w:rsidRPr="006F327A">
        <w:rPr>
          <w:rFonts w:cs="Times New Roman"/>
          <w:bCs/>
          <w:lang w:val="ru-RU"/>
        </w:rPr>
        <w:t>34,1</w:t>
      </w:r>
      <w:r w:rsidR="00B221E2" w:rsidRPr="006F327A">
        <w:rPr>
          <w:rFonts w:cs="Times New Roman"/>
          <w:bCs/>
          <w:lang w:val="ru-RU"/>
        </w:rPr>
        <w:t xml:space="preserve"> </w:t>
      </w:r>
      <w:r w:rsidR="00B221E2" w:rsidRPr="006F327A">
        <w:rPr>
          <w:rFonts w:cs="Times New Roman"/>
          <w:lang w:val="ru-RU"/>
        </w:rPr>
        <w:t>% от суммы налоговых доходов и составляет на 202</w:t>
      </w:r>
      <w:r w:rsidR="006F327A" w:rsidRPr="006F327A">
        <w:rPr>
          <w:rFonts w:cs="Times New Roman"/>
          <w:lang w:val="ru-RU"/>
        </w:rPr>
        <w:t>1</w:t>
      </w:r>
      <w:r w:rsidR="00B221E2" w:rsidRPr="006F327A">
        <w:rPr>
          <w:rFonts w:cs="Times New Roman"/>
          <w:lang w:val="ru-RU"/>
        </w:rPr>
        <w:t xml:space="preserve"> год </w:t>
      </w:r>
      <w:r w:rsidR="006F327A" w:rsidRPr="006F327A">
        <w:rPr>
          <w:rFonts w:eastAsiaTheme="minorHAnsi" w:cs="Times New Roman"/>
          <w:color w:val="000000"/>
          <w:lang w:val="ru-RU"/>
        </w:rPr>
        <w:t>1455,0</w:t>
      </w:r>
      <w:r w:rsidR="00B221E2" w:rsidRPr="006F327A">
        <w:rPr>
          <w:rFonts w:eastAsiaTheme="minorHAnsi" w:cs="Times New Roman"/>
          <w:color w:val="000000"/>
          <w:lang w:val="ru-RU"/>
        </w:rPr>
        <w:t xml:space="preserve"> </w:t>
      </w:r>
      <w:r w:rsidR="00B221E2" w:rsidRPr="006F327A">
        <w:rPr>
          <w:rFonts w:cs="Times New Roman"/>
          <w:lang w:val="ru-RU"/>
        </w:rPr>
        <w:t>тыс. рублей.  На 202</w:t>
      </w:r>
      <w:r w:rsidR="006F327A" w:rsidRPr="006F327A">
        <w:rPr>
          <w:rFonts w:cs="Times New Roman"/>
          <w:lang w:val="ru-RU"/>
        </w:rPr>
        <w:t>2</w:t>
      </w:r>
      <w:r w:rsidR="00B221E2" w:rsidRPr="006F327A">
        <w:rPr>
          <w:rFonts w:cs="Times New Roman"/>
          <w:lang w:val="ru-RU"/>
        </w:rPr>
        <w:t xml:space="preserve"> – 202</w:t>
      </w:r>
      <w:r w:rsidR="006F327A" w:rsidRPr="006F327A">
        <w:rPr>
          <w:rFonts w:cs="Times New Roman"/>
          <w:lang w:val="ru-RU"/>
        </w:rPr>
        <w:t>3</w:t>
      </w:r>
      <w:r w:rsidR="00B221E2" w:rsidRPr="006F327A">
        <w:rPr>
          <w:rFonts w:cs="Times New Roman"/>
          <w:lang w:val="ru-RU"/>
        </w:rPr>
        <w:t xml:space="preserve"> годы </w:t>
      </w:r>
      <w:r w:rsidR="00E16B24" w:rsidRPr="006F327A">
        <w:rPr>
          <w:rFonts w:cs="Times New Roman"/>
          <w:lang w:val="ru-RU"/>
        </w:rPr>
        <w:t xml:space="preserve"> </w:t>
      </w:r>
      <w:r w:rsidR="00B221E2" w:rsidRPr="006F327A">
        <w:rPr>
          <w:rFonts w:cs="Times New Roman"/>
          <w:lang w:val="ru-RU"/>
        </w:rPr>
        <w:t xml:space="preserve">НДФЛ прогнозируется соответственно </w:t>
      </w:r>
      <w:r w:rsidR="006F327A" w:rsidRPr="006F327A">
        <w:rPr>
          <w:rFonts w:cs="Times New Roman"/>
          <w:lang w:val="ru-RU"/>
        </w:rPr>
        <w:t>1484,4</w:t>
      </w:r>
      <w:r w:rsidR="00B221E2" w:rsidRPr="006F327A">
        <w:rPr>
          <w:rFonts w:cs="Times New Roman"/>
          <w:lang w:val="ru-RU"/>
        </w:rPr>
        <w:t xml:space="preserve"> тыс. рублей и </w:t>
      </w:r>
      <w:r w:rsidR="006F327A" w:rsidRPr="006F327A">
        <w:rPr>
          <w:rFonts w:cs="Times New Roman"/>
          <w:lang w:val="ru-RU"/>
        </w:rPr>
        <w:t>1523,0</w:t>
      </w:r>
      <w:r w:rsidR="00B221E2" w:rsidRPr="006F327A">
        <w:rPr>
          <w:rFonts w:cs="Times New Roman"/>
          <w:lang w:val="ru-RU"/>
        </w:rPr>
        <w:t xml:space="preserve"> тыс. рублей.</w:t>
      </w:r>
    </w:p>
    <w:p w:rsidR="009130D1" w:rsidRPr="00C72822" w:rsidRDefault="00B221E2" w:rsidP="009130D1">
      <w:pPr>
        <w:autoSpaceDE w:val="0"/>
        <w:adjustRightInd w:val="0"/>
        <w:ind w:hanging="284"/>
        <w:jc w:val="both"/>
        <w:rPr>
          <w:rFonts w:cs="Times New Roman"/>
          <w:lang w:val="ru-RU"/>
        </w:rPr>
      </w:pPr>
      <w:r w:rsidRPr="007F3F0B">
        <w:rPr>
          <w:rFonts w:cs="Times New Roman"/>
          <w:b/>
          <w:lang w:val="ru-RU" w:eastAsia="ar-SA"/>
        </w:rPr>
        <w:t xml:space="preserve">               </w:t>
      </w:r>
      <w:r w:rsidR="009130D1" w:rsidRPr="00C72822">
        <w:rPr>
          <w:rFonts w:cs="Times New Roman"/>
          <w:lang w:val="ru-RU"/>
        </w:rPr>
        <w:t xml:space="preserve">При расчете учтены нормативы зачисления налога, установленные Бюджетным кодексом Российской Федерации, Законом Волгоградской области от 29 ноября 2011 года № 2258–ОД "Об установлении единых нормативов отчислений в местные бюджеты от налогов, подлежащих зачислению в областной бюджет", а также данные: прогнозируемый администрацией </w:t>
      </w:r>
      <w:proofErr w:type="spellStart"/>
      <w:r w:rsidR="006F327A" w:rsidRPr="00C72822">
        <w:rPr>
          <w:rFonts w:cs="Times New Roman"/>
          <w:lang w:val="ru-RU"/>
        </w:rPr>
        <w:t>Краснолиповского</w:t>
      </w:r>
      <w:proofErr w:type="spellEnd"/>
      <w:r w:rsidR="006F327A" w:rsidRPr="00C72822">
        <w:rPr>
          <w:rFonts w:cs="Times New Roman"/>
          <w:lang w:val="ru-RU"/>
        </w:rPr>
        <w:t xml:space="preserve"> </w:t>
      </w:r>
      <w:r w:rsidR="009130D1" w:rsidRPr="00C72822">
        <w:rPr>
          <w:rFonts w:cs="Times New Roman"/>
          <w:lang w:val="ru-RU"/>
        </w:rPr>
        <w:t xml:space="preserve"> сельского поселения  фонд оплаты труда на 20</w:t>
      </w:r>
      <w:r w:rsidR="00C72822" w:rsidRPr="00C72822">
        <w:rPr>
          <w:rFonts w:cs="Times New Roman"/>
          <w:lang w:val="ru-RU"/>
        </w:rPr>
        <w:t>19</w:t>
      </w:r>
      <w:r w:rsidR="009130D1" w:rsidRPr="00C72822">
        <w:rPr>
          <w:rFonts w:cs="Times New Roman"/>
          <w:lang w:val="ru-RU"/>
        </w:rPr>
        <w:t>-20</w:t>
      </w:r>
      <w:r w:rsidR="00C72822" w:rsidRPr="00C72822">
        <w:rPr>
          <w:rFonts w:cs="Times New Roman"/>
          <w:lang w:val="ru-RU"/>
        </w:rPr>
        <w:t xml:space="preserve">20 </w:t>
      </w:r>
      <w:r w:rsidR="009130D1" w:rsidRPr="00C72822">
        <w:rPr>
          <w:rFonts w:cs="Times New Roman"/>
          <w:lang w:val="ru-RU"/>
        </w:rPr>
        <w:t>год</w:t>
      </w:r>
      <w:r w:rsidR="00C72822" w:rsidRPr="00C72822">
        <w:rPr>
          <w:rFonts w:cs="Times New Roman"/>
          <w:lang w:val="ru-RU"/>
        </w:rPr>
        <w:t>ы</w:t>
      </w:r>
      <w:r w:rsidR="009130D1" w:rsidRPr="00C72822">
        <w:rPr>
          <w:rFonts w:cs="Times New Roman"/>
          <w:lang w:val="ru-RU"/>
        </w:rPr>
        <w:t xml:space="preserve">; отчетные данные ИФНС по </w:t>
      </w:r>
      <w:proofErr w:type="spellStart"/>
      <w:r w:rsidR="009130D1" w:rsidRPr="00C72822">
        <w:rPr>
          <w:rFonts w:cs="Times New Roman"/>
          <w:lang w:val="ru-RU"/>
        </w:rPr>
        <w:t>Фроловскому</w:t>
      </w:r>
      <w:proofErr w:type="spellEnd"/>
      <w:r w:rsidR="009130D1" w:rsidRPr="00C72822">
        <w:rPr>
          <w:rFonts w:cs="Times New Roman"/>
          <w:lang w:val="ru-RU"/>
        </w:rPr>
        <w:t xml:space="preserve"> району по форме 2-НДФЛ «Отчет о налоговой базе и структуре начислений по налогу на доходы физических лиц, удерживаемому налоговыми агентами» за 201</w:t>
      </w:r>
      <w:r w:rsidR="00C72822" w:rsidRPr="00C72822">
        <w:rPr>
          <w:rFonts w:cs="Times New Roman"/>
          <w:lang w:val="ru-RU"/>
        </w:rPr>
        <w:t>9</w:t>
      </w:r>
      <w:r w:rsidR="009130D1" w:rsidRPr="00C72822">
        <w:rPr>
          <w:rFonts w:cs="Times New Roman"/>
          <w:lang w:val="ru-RU"/>
        </w:rPr>
        <w:t xml:space="preserve">, </w:t>
      </w:r>
      <w:r w:rsidR="00C72822" w:rsidRPr="00C72822">
        <w:rPr>
          <w:rFonts w:cs="Times New Roman"/>
          <w:lang w:val="ru-RU"/>
        </w:rPr>
        <w:t xml:space="preserve"> </w:t>
      </w:r>
      <w:r w:rsidR="009130D1" w:rsidRPr="00C72822">
        <w:rPr>
          <w:rFonts w:cs="Times New Roman"/>
          <w:lang w:val="ru-RU"/>
        </w:rPr>
        <w:t xml:space="preserve"> 9 месяцев 20</w:t>
      </w:r>
      <w:r w:rsidR="00C72822" w:rsidRPr="00C72822">
        <w:rPr>
          <w:rFonts w:cs="Times New Roman"/>
          <w:lang w:val="ru-RU"/>
        </w:rPr>
        <w:t>20</w:t>
      </w:r>
      <w:r w:rsidR="009130D1" w:rsidRPr="00C72822">
        <w:rPr>
          <w:rFonts w:cs="Times New Roman"/>
          <w:lang w:val="ru-RU"/>
        </w:rPr>
        <w:t xml:space="preserve"> года. </w:t>
      </w:r>
    </w:p>
    <w:p w:rsidR="00E16B24" w:rsidRPr="00C72822" w:rsidRDefault="00E16B24" w:rsidP="00E16B24">
      <w:pPr>
        <w:pStyle w:val="18"/>
        <w:ind w:firstLine="284"/>
        <w:jc w:val="both"/>
        <w:rPr>
          <w:sz w:val="24"/>
          <w:szCs w:val="24"/>
        </w:rPr>
      </w:pPr>
      <w:r w:rsidRPr="00C72822">
        <w:rPr>
          <w:sz w:val="24"/>
          <w:szCs w:val="24"/>
        </w:rPr>
        <w:t xml:space="preserve">       Расчет земельного налога на 2020 год произведен в соответствии с главой 31 части второй Налогового кодекса Российской Федерации «Земельный налог» и произведен исходя из прогноза объёма налогооблагаемой базы, оценки погашения задолженности по налогу. </w:t>
      </w:r>
      <w:r w:rsidRPr="00C72822">
        <w:rPr>
          <w:bCs/>
          <w:sz w:val="24"/>
          <w:szCs w:val="24"/>
        </w:rPr>
        <w:t xml:space="preserve">Норматив зачисления в  бюджет поселения земельного налога - 100%. </w:t>
      </w:r>
      <w:r w:rsidRPr="00C72822">
        <w:rPr>
          <w:sz w:val="24"/>
          <w:szCs w:val="24"/>
        </w:rPr>
        <w:t xml:space="preserve">Расчет земельного  налога на 2020 год произведен в соответствии с главой 31 части второй Налогового кодекса Российской Федерации «Земельный налог». </w:t>
      </w:r>
    </w:p>
    <w:p w:rsidR="006F327A" w:rsidRPr="006F327A" w:rsidRDefault="00E16B24" w:rsidP="006F327A">
      <w:pPr>
        <w:autoSpaceDE w:val="0"/>
        <w:adjustRightInd w:val="0"/>
        <w:ind w:hanging="284"/>
        <w:jc w:val="both"/>
        <w:rPr>
          <w:lang w:val="ru-RU"/>
        </w:rPr>
      </w:pPr>
      <w:r w:rsidRPr="007F3F0B">
        <w:rPr>
          <w:rFonts w:cs="Times New Roman"/>
          <w:b/>
          <w:lang w:val="ru-RU"/>
        </w:rPr>
        <w:t xml:space="preserve">               </w:t>
      </w:r>
      <w:r w:rsidRPr="00C72822">
        <w:rPr>
          <w:rFonts w:cs="Times New Roman"/>
          <w:lang w:val="ru-RU"/>
        </w:rPr>
        <w:t>При расчете земельного налога на 20</w:t>
      </w:r>
      <w:r w:rsidR="006F327A" w:rsidRPr="00C72822">
        <w:rPr>
          <w:rFonts w:cs="Times New Roman"/>
          <w:lang w:val="ru-RU"/>
        </w:rPr>
        <w:t>21</w:t>
      </w:r>
      <w:r w:rsidRPr="00C72822">
        <w:rPr>
          <w:rFonts w:cs="Times New Roman"/>
          <w:lang w:val="ru-RU"/>
        </w:rPr>
        <w:t xml:space="preserve"> год использованы следующие данные:</w:t>
      </w:r>
      <w:r w:rsidRPr="00C72822">
        <w:rPr>
          <w:rFonts w:cs="Times New Roman"/>
        </w:rPr>
        <w:t> </w:t>
      </w:r>
      <w:r w:rsidRPr="00C72822">
        <w:rPr>
          <w:rFonts w:cs="Times New Roman"/>
          <w:lang w:val="ru-RU"/>
        </w:rPr>
        <w:t>утвержденная кадастровая стоимость земельных участков по видам использования земель; установленные Решением Совета депутатов сельского поселения ставки земельного налога;</w:t>
      </w:r>
      <w:r w:rsidRPr="00C72822">
        <w:rPr>
          <w:rFonts w:cs="Times New Roman"/>
        </w:rPr>
        <w:t> </w:t>
      </w:r>
      <w:r w:rsidRPr="00C72822">
        <w:rPr>
          <w:rFonts w:cs="Times New Roman"/>
          <w:lang w:val="ru-RU"/>
        </w:rPr>
        <w:t>прогноз объёма налогооблагаемой базы, оценка погашения задолженности по налогу.</w:t>
      </w:r>
      <w:r w:rsidR="006F327A">
        <w:rPr>
          <w:rFonts w:cs="Times New Roman"/>
          <w:b/>
          <w:lang w:val="ru-RU"/>
        </w:rPr>
        <w:t xml:space="preserve"> </w:t>
      </w:r>
      <w:r w:rsidR="006F327A" w:rsidRPr="006F327A">
        <w:rPr>
          <w:bCs/>
          <w:lang w:val="ru-RU"/>
        </w:rPr>
        <w:t xml:space="preserve">Поступление в бюджет сельского поселения земельного налога на 2021 - 2023 годы прогнозируется  исходя из его ожидаемого исполнения за 2020 год и объем поступлений   соответственно  по 1200,0 тыс. рублей в каждом году, что на 100,0 тыс. рублей меньше   уровня  2020 года.  </w:t>
      </w:r>
    </w:p>
    <w:p w:rsidR="00B221E2" w:rsidRPr="006F327A" w:rsidRDefault="00E16B24" w:rsidP="009130D1">
      <w:pPr>
        <w:autoSpaceDE w:val="0"/>
        <w:adjustRightInd w:val="0"/>
        <w:ind w:hanging="284"/>
        <w:jc w:val="both"/>
        <w:rPr>
          <w:bCs/>
          <w:lang w:val="ru-RU"/>
        </w:rPr>
      </w:pPr>
      <w:r w:rsidRPr="007F3F0B">
        <w:rPr>
          <w:b/>
          <w:bCs/>
          <w:lang w:val="ru-RU"/>
        </w:rPr>
        <w:t xml:space="preserve">                 </w:t>
      </w:r>
      <w:r w:rsidR="00B221E2" w:rsidRPr="006F327A">
        <w:rPr>
          <w:bCs/>
          <w:lang w:val="ru-RU"/>
        </w:rPr>
        <w:t>Поступления ЕСХН в доход местного бюджета прогнозируются  на 202</w:t>
      </w:r>
      <w:r w:rsidR="006F327A" w:rsidRPr="006F327A">
        <w:rPr>
          <w:bCs/>
          <w:lang w:val="ru-RU"/>
        </w:rPr>
        <w:t>1</w:t>
      </w:r>
      <w:r w:rsidR="00B221E2" w:rsidRPr="006F327A">
        <w:rPr>
          <w:bCs/>
          <w:lang w:val="ru-RU"/>
        </w:rPr>
        <w:t xml:space="preserve"> год – </w:t>
      </w:r>
      <w:r w:rsidR="006F327A" w:rsidRPr="006F327A">
        <w:rPr>
          <w:bCs/>
          <w:lang w:val="ru-RU"/>
        </w:rPr>
        <w:t>80,0</w:t>
      </w:r>
      <w:r w:rsidR="00B221E2" w:rsidRPr="006F327A">
        <w:rPr>
          <w:bCs/>
          <w:lang w:val="ru-RU"/>
        </w:rPr>
        <w:t xml:space="preserve"> тыс. рублей, к 20</w:t>
      </w:r>
      <w:r w:rsidR="006F327A" w:rsidRPr="006F327A">
        <w:rPr>
          <w:bCs/>
          <w:lang w:val="ru-RU"/>
        </w:rPr>
        <w:t>20</w:t>
      </w:r>
      <w:r w:rsidR="00B221E2" w:rsidRPr="006F327A">
        <w:rPr>
          <w:bCs/>
          <w:lang w:val="ru-RU"/>
        </w:rPr>
        <w:t xml:space="preserve"> году  прогнозные показатели увеличиваетс</w:t>
      </w:r>
      <w:r w:rsidR="006F327A" w:rsidRPr="006F327A">
        <w:rPr>
          <w:bCs/>
          <w:lang w:val="ru-RU"/>
        </w:rPr>
        <w:t>я  на  10,0 тыс. рублей</w:t>
      </w:r>
      <w:r w:rsidR="00B221E2" w:rsidRPr="006F327A">
        <w:rPr>
          <w:bCs/>
          <w:lang w:val="ru-RU"/>
        </w:rPr>
        <w:t>;  на 202</w:t>
      </w:r>
      <w:r w:rsidR="006F327A" w:rsidRPr="006F327A">
        <w:rPr>
          <w:bCs/>
          <w:lang w:val="ru-RU"/>
        </w:rPr>
        <w:t>2</w:t>
      </w:r>
      <w:r w:rsidR="00B221E2" w:rsidRPr="006F327A">
        <w:rPr>
          <w:bCs/>
          <w:lang w:val="ru-RU"/>
        </w:rPr>
        <w:t>-202</w:t>
      </w:r>
      <w:r w:rsidR="006F327A" w:rsidRPr="006F327A">
        <w:rPr>
          <w:bCs/>
          <w:lang w:val="ru-RU"/>
        </w:rPr>
        <w:t>3</w:t>
      </w:r>
      <w:r w:rsidR="00B221E2" w:rsidRPr="006F327A">
        <w:rPr>
          <w:bCs/>
          <w:lang w:val="ru-RU"/>
        </w:rPr>
        <w:t xml:space="preserve">  годы прогноз составляет соответственно по годам </w:t>
      </w:r>
      <w:r w:rsidR="006F327A" w:rsidRPr="006F327A">
        <w:rPr>
          <w:bCs/>
          <w:lang w:val="ru-RU"/>
        </w:rPr>
        <w:t>80,2</w:t>
      </w:r>
      <w:r w:rsidR="00B221E2" w:rsidRPr="006F327A">
        <w:rPr>
          <w:bCs/>
          <w:lang w:val="ru-RU"/>
        </w:rPr>
        <w:t xml:space="preserve"> тыс. рублей и </w:t>
      </w:r>
      <w:r w:rsidR="006F327A" w:rsidRPr="006F327A">
        <w:rPr>
          <w:bCs/>
          <w:lang w:val="ru-RU"/>
        </w:rPr>
        <w:t>80,4</w:t>
      </w:r>
      <w:r w:rsidR="00B221E2" w:rsidRPr="006F327A">
        <w:rPr>
          <w:bCs/>
          <w:lang w:val="ru-RU"/>
        </w:rPr>
        <w:t xml:space="preserve"> тыс. рублей.</w:t>
      </w:r>
    </w:p>
    <w:p w:rsidR="00E16B24" w:rsidRPr="006F327A" w:rsidRDefault="00B221E2" w:rsidP="00B221E2">
      <w:pPr>
        <w:ind w:hanging="284"/>
        <w:jc w:val="both"/>
        <w:rPr>
          <w:bCs/>
          <w:color w:val="000000"/>
          <w:spacing w:val="3"/>
          <w:lang w:val="ru-RU"/>
        </w:rPr>
      </w:pPr>
      <w:r w:rsidRPr="007F3F0B">
        <w:rPr>
          <w:b/>
          <w:bCs/>
          <w:lang w:val="ru-RU"/>
        </w:rPr>
        <w:t xml:space="preserve"> </w:t>
      </w:r>
      <w:r w:rsidRPr="007F3F0B">
        <w:rPr>
          <w:b/>
          <w:bCs/>
          <w:color w:val="000000"/>
          <w:spacing w:val="3"/>
          <w:lang w:val="ru-RU"/>
        </w:rPr>
        <w:t xml:space="preserve">            </w:t>
      </w:r>
      <w:r w:rsidRPr="006F327A">
        <w:rPr>
          <w:bCs/>
          <w:color w:val="000000"/>
          <w:spacing w:val="3"/>
          <w:lang w:val="ru-RU"/>
        </w:rPr>
        <w:t>Налог на имущество физических лиц в доходной части бюджета сельского поселения  предусмотрен на 202</w:t>
      </w:r>
      <w:r w:rsidR="006F327A" w:rsidRPr="006F327A">
        <w:rPr>
          <w:bCs/>
          <w:color w:val="000000"/>
          <w:spacing w:val="3"/>
          <w:lang w:val="ru-RU"/>
        </w:rPr>
        <w:t>1</w:t>
      </w:r>
      <w:r w:rsidRPr="006F327A">
        <w:rPr>
          <w:bCs/>
          <w:color w:val="000000"/>
          <w:spacing w:val="3"/>
          <w:lang w:val="ru-RU"/>
        </w:rPr>
        <w:t xml:space="preserve"> год и плановый период 202</w:t>
      </w:r>
      <w:r w:rsidR="006F327A" w:rsidRPr="006F327A">
        <w:rPr>
          <w:bCs/>
          <w:color w:val="000000"/>
          <w:spacing w:val="3"/>
          <w:lang w:val="ru-RU"/>
        </w:rPr>
        <w:t>2</w:t>
      </w:r>
      <w:r w:rsidRPr="006F327A">
        <w:rPr>
          <w:bCs/>
          <w:color w:val="000000"/>
          <w:spacing w:val="3"/>
          <w:lang w:val="ru-RU"/>
        </w:rPr>
        <w:t>-202</w:t>
      </w:r>
      <w:r w:rsidR="006F327A" w:rsidRPr="006F327A">
        <w:rPr>
          <w:bCs/>
          <w:color w:val="000000"/>
          <w:spacing w:val="3"/>
          <w:lang w:val="ru-RU"/>
        </w:rPr>
        <w:t>3</w:t>
      </w:r>
      <w:r w:rsidRPr="006F327A">
        <w:rPr>
          <w:bCs/>
          <w:color w:val="000000"/>
          <w:spacing w:val="3"/>
          <w:lang w:val="ru-RU"/>
        </w:rPr>
        <w:t xml:space="preserve"> гг.  соответственно в сумме  по  45,0 тыс. рублей в каждом году</w:t>
      </w:r>
      <w:r w:rsidR="006F327A" w:rsidRPr="006F327A">
        <w:rPr>
          <w:bCs/>
          <w:color w:val="000000"/>
          <w:spacing w:val="3"/>
          <w:lang w:val="ru-RU"/>
        </w:rPr>
        <w:t>,</w:t>
      </w:r>
      <w:r w:rsidRPr="006F327A">
        <w:rPr>
          <w:bCs/>
          <w:color w:val="000000"/>
          <w:spacing w:val="3"/>
          <w:lang w:val="ru-RU"/>
        </w:rPr>
        <w:t xml:space="preserve"> </w:t>
      </w:r>
      <w:r w:rsidR="006F327A" w:rsidRPr="006F327A">
        <w:rPr>
          <w:bCs/>
          <w:color w:val="000000"/>
          <w:spacing w:val="3"/>
          <w:lang w:val="ru-RU"/>
        </w:rPr>
        <w:t xml:space="preserve">что на уровне </w:t>
      </w:r>
      <w:r w:rsidRPr="006F327A">
        <w:rPr>
          <w:bCs/>
          <w:color w:val="000000"/>
          <w:spacing w:val="3"/>
          <w:lang w:val="ru-RU"/>
        </w:rPr>
        <w:t xml:space="preserve">  20</w:t>
      </w:r>
      <w:r w:rsidR="006F327A" w:rsidRPr="006F327A">
        <w:rPr>
          <w:bCs/>
          <w:color w:val="000000"/>
          <w:spacing w:val="3"/>
          <w:lang w:val="ru-RU"/>
        </w:rPr>
        <w:t>20</w:t>
      </w:r>
      <w:r w:rsidRPr="006F327A">
        <w:rPr>
          <w:bCs/>
          <w:color w:val="000000"/>
          <w:spacing w:val="3"/>
          <w:lang w:val="ru-RU"/>
        </w:rPr>
        <w:t xml:space="preserve"> год</w:t>
      </w:r>
      <w:r w:rsidR="006F327A" w:rsidRPr="006F327A">
        <w:rPr>
          <w:bCs/>
          <w:color w:val="000000"/>
          <w:spacing w:val="3"/>
          <w:lang w:val="ru-RU"/>
        </w:rPr>
        <w:t>а</w:t>
      </w:r>
      <w:r w:rsidRPr="006F327A">
        <w:rPr>
          <w:bCs/>
          <w:color w:val="000000"/>
          <w:spacing w:val="3"/>
          <w:lang w:val="ru-RU"/>
        </w:rPr>
        <w:t xml:space="preserve">.  </w:t>
      </w:r>
    </w:p>
    <w:p w:rsidR="00E16B24" w:rsidRPr="00C72822" w:rsidRDefault="00E16B24" w:rsidP="00E16B24">
      <w:pPr>
        <w:autoSpaceDE w:val="0"/>
        <w:adjustRightInd w:val="0"/>
        <w:ind w:hanging="284"/>
        <w:jc w:val="both"/>
        <w:rPr>
          <w:rFonts w:cs="Times New Roman"/>
          <w:lang w:val="ru-RU"/>
        </w:rPr>
      </w:pPr>
      <w:r w:rsidRPr="007F3F0B">
        <w:rPr>
          <w:rFonts w:ascii="Arial" w:hAnsi="Arial" w:cs="Arial"/>
          <w:b/>
          <w:sz w:val="30"/>
          <w:szCs w:val="30"/>
          <w:lang w:val="ru-RU"/>
        </w:rPr>
        <w:t xml:space="preserve">           </w:t>
      </w:r>
      <w:r w:rsidRPr="00C72822">
        <w:rPr>
          <w:rFonts w:cs="Times New Roman"/>
          <w:lang w:val="ru-RU"/>
        </w:rPr>
        <w:t>Расчет поступлений по налогу на имущество организаций произведен в соответствии с положениями главы 30 "Налог на имущество организаций" части второй Налогового кодекса Российской Федерации и Законом Волгоградской области от 28 ноября 2003года № 888–ОД "О налоге на имущество организаций".</w:t>
      </w:r>
    </w:p>
    <w:p w:rsidR="00B221E2" w:rsidRPr="00255D2F" w:rsidRDefault="00E16B24" w:rsidP="00255D2F">
      <w:pPr>
        <w:autoSpaceDE w:val="0"/>
        <w:adjustRightInd w:val="0"/>
        <w:ind w:hanging="284"/>
        <w:jc w:val="both"/>
        <w:rPr>
          <w:lang w:val="ru-RU"/>
        </w:rPr>
      </w:pPr>
      <w:r w:rsidRPr="007F3F0B">
        <w:rPr>
          <w:rFonts w:cs="Times New Roman"/>
          <w:b/>
          <w:lang w:val="ru-RU"/>
        </w:rPr>
        <w:t xml:space="preserve"> </w:t>
      </w:r>
      <w:r w:rsidR="00B221E2" w:rsidRPr="007F3F0B">
        <w:rPr>
          <w:b/>
          <w:bCs/>
          <w:color w:val="000000"/>
          <w:spacing w:val="3"/>
          <w:lang w:val="ru-RU"/>
        </w:rPr>
        <w:t xml:space="preserve">          </w:t>
      </w:r>
      <w:r w:rsidRPr="007F3F0B">
        <w:rPr>
          <w:b/>
          <w:bCs/>
          <w:color w:val="000000"/>
          <w:spacing w:val="3"/>
          <w:lang w:val="ru-RU"/>
        </w:rPr>
        <w:t xml:space="preserve">   </w:t>
      </w:r>
      <w:r w:rsidR="00B221E2" w:rsidRPr="00255D2F">
        <w:rPr>
          <w:lang w:val="ru-RU"/>
        </w:rPr>
        <w:t>Неналоговые доходы на  2021-202</w:t>
      </w:r>
      <w:r w:rsidR="006F327A" w:rsidRPr="00255D2F">
        <w:rPr>
          <w:lang w:val="ru-RU"/>
        </w:rPr>
        <w:t>3</w:t>
      </w:r>
      <w:r w:rsidR="00B221E2" w:rsidRPr="00255D2F">
        <w:rPr>
          <w:lang w:val="ru-RU"/>
        </w:rPr>
        <w:t xml:space="preserve"> годы </w:t>
      </w:r>
      <w:r w:rsidR="00255D2F" w:rsidRPr="00255D2F">
        <w:rPr>
          <w:lang w:val="ru-RU"/>
        </w:rPr>
        <w:t xml:space="preserve"> </w:t>
      </w:r>
      <w:r w:rsidR="00B221E2" w:rsidRPr="00255D2F">
        <w:rPr>
          <w:lang w:val="ru-RU"/>
        </w:rPr>
        <w:t xml:space="preserve"> не планируются. </w:t>
      </w:r>
      <w:r w:rsidR="00B221E2" w:rsidRPr="00255D2F">
        <w:rPr>
          <w:color w:val="696969"/>
          <w:lang w:val="ru-RU"/>
        </w:rPr>
        <w:t xml:space="preserve"> </w:t>
      </w:r>
      <w:r w:rsidR="00B221E2" w:rsidRPr="00255D2F">
        <w:rPr>
          <w:lang w:val="ru-RU"/>
        </w:rPr>
        <w:t xml:space="preserve"> </w:t>
      </w:r>
    </w:p>
    <w:p w:rsidR="00B221E2" w:rsidRPr="006F327A" w:rsidRDefault="00E16B24" w:rsidP="00B221E2">
      <w:pPr>
        <w:pStyle w:val="a3"/>
        <w:spacing w:after="0" w:line="240" w:lineRule="auto"/>
        <w:ind w:hanging="284"/>
        <w:jc w:val="both"/>
        <w:rPr>
          <w:rStyle w:val="FontStyle89"/>
          <w:sz w:val="24"/>
          <w:szCs w:val="24"/>
          <w:lang w:val="ru-RU"/>
        </w:rPr>
      </w:pPr>
      <w:r w:rsidRPr="006F327A">
        <w:rPr>
          <w:rStyle w:val="FontStyle89"/>
          <w:sz w:val="24"/>
          <w:szCs w:val="24"/>
          <w:lang w:val="ru-RU"/>
        </w:rPr>
        <w:t xml:space="preserve">               </w:t>
      </w:r>
      <w:r w:rsidR="00B221E2" w:rsidRPr="006F327A">
        <w:rPr>
          <w:rStyle w:val="FontStyle89"/>
          <w:sz w:val="24"/>
          <w:szCs w:val="24"/>
          <w:lang w:val="ru-RU"/>
        </w:rPr>
        <w:t xml:space="preserve">Контрольно-счетная палата считает возможным принять суммы главного администратора - «Администрации </w:t>
      </w:r>
      <w:proofErr w:type="spellStart"/>
      <w:r w:rsidR="00B221E2" w:rsidRPr="006F327A">
        <w:rPr>
          <w:rStyle w:val="FontStyle89"/>
          <w:sz w:val="24"/>
          <w:szCs w:val="24"/>
          <w:lang w:val="ru-RU"/>
        </w:rPr>
        <w:t>Краснолиповского</w:t>
      </w:r>
      <w:proofErr w:type="spellEnd"/>
      <w:r w:rsidR="00B221E2" w:rsidRPr="006F327A">
        <w:rPr>
          <w:rStyle w:val="FontStyle89"/>
          <w:sz w:val="24"/>
          <w:szCs w:val="24"/>
          <w:lang w:val="ru-RU"/>
        </w:rPr>
        <w:t xml:space="preserve"> сельского поселения» собственных доходов с учетом предоставленных документов.</w:t>
      </w:r>
    </w:p>
    <w:p w:rsidR="00B221E2" w:rsidRPr="006F327A" w:rsidRDefault="00E16B24" w:rsidP="00B221E2">
      <w:pPr>
        <w:ind w:hanging="284"/>
        <w:jc w:val="both"/>
        <w:rPr>
          <w:lang w:val="ru-RU"/>
        </w:rPr>
      </w:pPr>
      <w:r w:rsidRPr="006F327A">
        <w:rPr>
          <w:lang w:val="ru-RU"/>
        </w:rPr>
        <w:t xml:space="preserve">                 </w:t>
      </w:r>
      <w:r w:rsidR="00B221E2" w:rsidRPr="006F327A">
        <w:rPr>
          <w:lang w:val="ru-RU"/>
        </w:rPr>
        <w:t>Налоговых кредитов и налоговых льгот в бюджете сельского поселения не планируется. Введение налогов и сборов, установление которых отнесено к ведению органов государственной власти Волгоградской области и Российской Федерации, а также налоговых доходов, не предусмотренных федеральным законодательством о налогах и сборах, не допускалось.</w:t>
      </w:r>
    </w:p>
    <w:p w:rsidR="00255D2F" w:rsidRDefault="00B221E2" w:rsidP="00B221E2">
      <w:pPr>
        <w:ind w:hanging="284"/>
        <w:jc w:val="both"/>
        <w:rPr>
          <w:rStyle w:val="FontStyle89"/>
          <w:b/>
          <w:sz w:val="24"/>
          <w:szCs w:val="24"/>
          <w:lang w:val="ru-RU"/>
        </w:rPr>
      </w:pPr>
      <w:r w:rsidRPr="007F3F0B">
        <w:rPr>
          <w:rStyle w:val="FontStyle89"/>
          <w:b/>
          <w:sz w:val="24"/>
          <w:szCs w:val="24"/>
          <w:lang w:val="ru-RU"/>
        </w:rPr>
        <w:t xml:space="preserve">                                                        </w:t>
      </w:r>
    </w:p>
    <w:p w:rsidR="00B221E2" w:rsidRPr="00291AA3" w:rsidRDefault="00255D2F" w:rsidP="00B221E2">
      <w:pPr>
        <w:ind w:hanging="284"/>
        <w:jc w:val="both"/>
        <w:rPr>
          <w:rStyle w:val="FontStyle89"/>
          <w:i/>
          <w:sz w:val="24"/>
          <w:szCs w:val="24"/>
          <w:lang w:val="ru-RU"/>
        </w:rPr>
      </w:pPr>
      <w:r>
        <w:rPr>
          <w:rStyle w:val="FontStyle89"/>
          <w:b/>
          <w:sz w:val="24"/>
          <w:szCs w:val="24"/>
          <w:lang w:val="ru-RU"/>
        </w:rPr>
        <w:t xml:space="preserve">                                                        </w:t>
      </w:r>
      <w:r w:rsidR="00B221E2" w:rsidRPr="00291AA3">
        <w:rPr>
          <w:rStyle w:val="FontStyle89"/>
          <w:i/>
          <w:sz w:val="24"/>
          <w:szCs w:val="24"/>
          <w:lang w:val="ru-RU"/>
        </w:rPr>
        <w:t xml:space="preserve">Безвозмездные поступления </w:t>
      </w:r>
    </w:p>
    <w:p w:rsidR="00B221E2" w:rsidRPr="00291AA3" w:rsidRDefault="00B221E2" w:rsidP="00B221E2">
      <w:pPr>
        <w:ind w:hanging="284"/>
        <w:jc w:val="both"/>
        <w:rPr>
          <w:rFonts w:cs="Times New Roman"/>
          <w:lang w:val="ru-RU"/>
        </w:rPr>
      </w:pPr>
      <w:r w:rsidRPr="00291AA3">
        <w:rPr>
          <w:lang w:val="ru-RU"/>
        </w:rPr>
        <w:t xml:space="preserve">             </w:t>
      </w:r>
      <w:r w:rsidRPr="00291AA3">
        <w:rPr>
          <w:rFonts w:cs="Times New Roman"/>
          <w:lang w:val="ru-RU"/>
        </w:rPr>
        <w:t xml:space="preserve">Проведенной оценкой взаимоотношений бюджета </w:t>
      </w:r>
      <w:proofErr w:type="spellStart"/>
      <w:r w:rsidRPr="00291AA3">
        <w:rPr>
          <w:rFonts w:cs="Times New Roman"/>
          <w:lang w:val="ru-RU"/>
        </w:rPr>
        <w:t>Краснолиповского</w:t>
      </w:r>
      <w:proofErr w:type="spellEnd"/>
      <w:r w:rsidRPr="00291AA3">
        <w:rPr>
          <w:rFonts w:cs="Times New Roman"/>
          <w:lang w:val="ru-RU"/>
        </w:rPr>
        <w:t xml:space="preserve">  сельского поселения  с бюджетами других уровней установлено, что безвозмездные поступления в 202</w:t>
      </w:r>
      <w:r w:rsidR="00291AA3" w:rsidRPr="00291AA3">
        <w:rPr>
          <w:rFonts w:cs="Times New Roman"/>
          <w:lang w:val="ru-RU"/>
        </w:rPr>
        <w:t>1</w:t>
      </w:r>
      <w:r w:rsidRPr="00291AA3">
        <w:rPr>
          <w:rFonts w:cs="Times New Roman"/>
          <w:lang w:val="ru-RU"/>
        </w:rPr>
        <w:t xml:space="preserve"> </w:t>
      </w:r>
      <w:r w:rsidRPr="00291AA3">
        <w:rPr>
          <w:rFonts w:cs="Times New Roman"/>
          <w:lang w:val="ru-RU"/>
        </w:rPr>
        <w:lastRenderedPageBreak/>
        <w:t>году</w:t>
      </w:r>
      <w:r w:rsidRPr="00291AA3">
        <w:rPr>
          <w:rFonts w:cs="Times New Roman"/>
          <w:i/>
          <w:lang w:val="ru-RU"/>
        </w:rPr>
        <w:t xml:space="preserve"> </w:t>
      </w:r>
      <w:r w:rsidR="00BC5655">
        <w:rPr>
          <w:rFonts w:cs="Times New Roman"/>
          <w:lang w:val="ru-RU"/>
        </w:rPr>
        <w:t xml:space="preserve">планируются   </w:t>
      </w:r>
      <w:r w:rsidR="00291AA3" w:rsidRPr="00291AA3">
        <w:rPr>
          <w:rFonts w:cs="Times New Roman"/>
          <w:lang w:val="ru-RU"/>
        </w:rPr>
        <w:t>2486,7</w:t>
      </w:r>
      <w:r w:rsidRPr="00291AA3">
        <w:rPr>
          <w:rFonts w:cs="Times New Roman"/>
          <w:lang w:val="ru-RU"/>
        </w:rPr>
        <w:t xml:space="preserve">  тыс. рублей</w:t>
      </w:r>
      <w:proofErr w:type="gramStart"/>
      <w:r w:rsidRPr="00291AA3">
        <w:rPr>
          <w:rFonts w:cs="Times New Roman"/>
          <w:lang w:val="ru-RU"/>
        </w:rPr>
        <w:t xml:space="preserve"> ,</w:t>
      </w:r>
      <w:proofErr w:type="gramEnd"/>
      <w:r w:rsidRPr="00291AA3">
        <w:rPr>
          <w:rFonts w:cs="Times New Roman"/>
          <w:lang w:val="ru-RU"/>
        </w:rPr>
        <w:t xml:space="preserve">  что ниже к 20</w:t>
      </w:r>
      <w:r w:rsidR="00291AA3" w:rsidRPr="00291AA3">
        <w:rPr>
          <w:rFonts w:cs="Times New Roman"/>
          <w:lang w:val="ru-RU"/>
        </w:rPr>
        <w:t>20</w:t>
      </w:r>
      <w:r w:rsidRPr="00291AA3">
        <w:rPr>
          <w:rFonts w:cs="Times New Roman"/>
          <w:lang w:val="ru-RU"/>
        </w:rPr>
        <w:t xml:space="preserve"> году на </w:t>
      </w:r>
      <w:r w:rsidR="00291AA3" w:rsidRPr="00291AA3">
        <w:rPr>
          <w:rFonts w:cs="Times New Roman"/>
          <w:lang w:val="ru-RU"/>
        </w:rPr>
        <w:t>885,0 тыс. рублей</w:t>
      </w:r>
      <w:r w:rsidRPr="00291AA3">
        <w:rPr>
          <w:rFonts w:cs="Times New Roman"/>
          <w:lang w:val="ru-RU"/>
        </w:rPr>
        <w:t>,  в том числе: дотации на выравнивание уровня бюджетной обеспеченности 1474,0  тыс. рублей, с</w:t>
      </w:r>
      <w:r w:rsidRPr="00291AA3">
        <w:rPr>
          <w:bCs/>
          <w:lang w:val="ru-RU"/>
        </w:rPr>
        <w:t xml:space="preserve">убвенции на осуществление первичного воинского учёта  </w:t>
      </w:r>
      <w:r w:rsidR="00E16B24" w:rsidRPr="00291AA3">
        <w:rPr>
          <w:rFonts w:cs="Times New Roman"/>
          <w:lang w:val="ru-RU"/>
        </w:rPr>
        <w:t xml:space="preserve">- </w:t>
      </w:r>
      <w:r w:rsidR="00291AA3" w:rsidRPr="00291AA3">
        <w:rPr>
          <w:rFonts w:cs="Times New Roman"/>
          <w:lang w:val="ru-RU"/>
        </w:rPr>
        <w:t>85,8</w:t>
      </w:r>
      <w:r w:rsidRPr="00291AA3">
        <w:rPr>
          <w:bCs/>
          <w:lang w:val="ru-RU"/>
        </w:rPr>
        <w:t xml:space="preserve"> тыс. рублей, субвенции на создание административных комиссий  -  3,</w:t>
      </w:r>
      <w:r w:rsidR="00291AA3" w:rsidRPr="00291AA3">
        <w:rPr>
          <w:bCs/>
          <w:lang w:val="ru-RU"/>
        </w:rPr>
        <w:t>4</w:t>
      </w:r>
      <w:r w:rsidRPr="00291AA3">
        <w:rPr>
          <w:bCs/>
          <w:lang w:val="ru-RU"/>
        </w:rPr>
        <w:t xml:space="preserve"> тыс. рублей; </w:t>
      </w:r>
      <w:r w:rsidRPr="00291AA3">
        <w:rPr>
          <w:rFonts w:cs="Times New Roman"/>
          <w:lang w:val="ru-RU"/>
        </w:rPr>
        <w:t xml:space="preserve">   межбюджетные трансферты </w:t>
      </w:r>
      <w:r w:rsidR="00291AA3" w:rsidRPr="00291AA3">
        <w:rPr>
          <w:rFonts w:cs="Times New Roman"/>
          <w:lang w:val="ru-RU"/>
        </w:rPr>
        <w:t>923,6  тыс. рублей. Н</w:t>
      </w:r>
      <w:r w:rsidRPr="00291AA3">
        <w:rPr>
          <w:rFonts w:cs="Times New Roman"/>
          <w:lang w:val="ru-RU"/>
        </w:rPr>
        <w:t>а 202</w:t>
      </w:r>
      <w:r w:rsidR="00291AA3" w:rsidRPr="00291AA3">
        <w:rPr>
          <w:rFonts w:cs="Times New Roman"/>
          <w:lang w:val="ru-RU"/>
        </w:rPr>
        <w:t>2</w:t>
      </w:r>
      <w:r w:rsidRPr="00291AA3">
        <w:rPr>
          <w:rFonts w:cs="Times New Roman"/>
          <w:lang w:val="ru-RU"/>
        </w:rPr>
        <w:t xml:space="preserve"> – 202</w:t>
      </w:r>
      <w:r w:rsidR="00291AA3" w:rsidRPr="00291AA3">
        <w:rPr>
          <w:rFonts w:cs="Times New Roman"/>
          <w:lang w:val="ru-RU"/>
        </w:rPr>
        <w:t>3</w:t>
      </w:r>
      <w:r w:rsidRPr="00291AA3">
        <w:rPr>
          <w:rFonts w:cs="Times New Roman"/>
          <w:lang w:val="ru-RU"/>
        </w:rPr>
        <w:t xml:space="preserve"> годы соответственно </w:t>
      </w:r>
      <w:r w:rsidR="00291AA3" w:rsidRPr="00291AA3">
        <w:rPr>
          <w:rFonts w:cs="Times New Roman"/>
          <w:lang w:val="ru-RU"/>
        </w:rPr>
        <w:t>2487,6</w:t>
      </w:r>
      <w:r w:rsidRPr="00291AA3">
        <w:rPr>
          <w:rFonts w:cs="Times New Roman"/>
          <w:lang w:val="ru-RU"/>
        </w:rPr>
        <w:t xml:space="preserve"> тыс. рублей и </w:t>
      </w:r>
      <w:r w:rsidR="00291AA3" w:rsidRPr="00291AA3">
        <w:rPr>
          <w:rFonts w:cs="Times New Roman"/>
          <w:lang w:val="ru-RU"/>
        </w:rPr>
        <w:t>2435,1</w:t>
      </w:r>
      <w:r w:rsidRPr="00291AA3">
        <w:rPr>
          <w:rFonts w:cs="Times New Roman"/>
          <w:lang w:val="ru-RU"/>
        </w:rPr>
        <w:t xml:space="preserve"> тыс. рублей.  </w:t>
      </w:r>
    </w:p>
    <w:p w:rsidR="00B221E2" w:rsidRPr="00BC5655" w:rsidRDefault="00B221E2" w:rsidP="00B221E2">
      <w:pPr>
        <w:pStyle w:val="a3"/>
        <w:spacing w:after="0" w:line="240" w:lineRule="auto"/>
        <w:ind w:hanging="284"/>
        <w:jc w:val="both"/>
        <w:rPr>
          <w:lang w:val="ru-RU"/>
        </w:rPr>
      </w:pPr>
      <w:r w:rsidRPr="007F3F0B">
        <w:rPr>
          <w:b/>
          <w:lang w:val="ru-RU"/>
        </w:rPr>
        <w:t xml:space="preserve">             </w:t>
      </w:r>
      <w:r w:rsidRPr="00BC5655">
        <w:rPr>
          <w:lang w:val="ru-RU"/>
        </w:rPr>
        <w:t>В 202</w:t>
      </w:r>
      <w:r w:rsidR="00BC5655" w:rsidRPr="00BC5655">
        <w:rPr>
          <w:lang w:val="ru-RU"/>
        </w:rPr>
        <w:t>1</w:t>
      </w:r>
      <w:r w:rsidRPr="00BC5655">
        <w:rPr>
          <w:lang w:val="ru-RU"/>
        </w:rPr>
        <w:t xml:space="preserve"> году структура безвозмездных поступлений выглядит следующим образом: дота</w:t>
      </w:r>
      <w:r w:rsidR="00BC5655" w:rsidRPr="00BC5655">
        <w:rPr>
          <w:lang w:val="ru-RU"/>
        </w:rPr>
        <w:t xml:space="preserve">ции из областного бюджета – 21,8 </w:t>
      </w:r>
      <w:r w:rsidRPr="00BC5655">
        <w:rPr>
          <w:lang w:val="ru-RU"/>
        </w:rPr>
        <w:t xml:space="preserve">%, субвенции – </w:t>
      </w:r>
      <w:r w:rsidR="00BC5655" w:rsidRPr="00BC5655">
        <w:rPr>
          <w:lang w:val="ru-RU"/>
        </w:rPr>
        <w:t>1,3</w:t>
      </w:r>
      <w:r w:rsidRPr="00BC5655">
        <w:rPr>
          <w:lang w:val="ru-RU"/>
        </w:rPr>
        <w:t xml:space="preserve"> %, прочие межбюджетные трансферты  -  </w:t>
      </w:r>
      <w:r w:rsidR="00BC5655" w:rsidRPr="00BC5655">
        <w:rPr>
          <w:lang w:val="ru-RU"/>
        </w:rPr>
        <w:t>13,7</w:t>
      </w:r>
      <w:r w:rsidRPr="00BC5655">
        <w:rPr>
          <w:lang w:val="ru-RU"/>
        </w:rPr>
        <w:t xml:space="preserve"> % к общей сумме доходов.</w:t>
      </w:r>
    </w:p>
    <w:p w:rsidR="00B221E2" w:rsidRPr="00C72822" w:rsidRDefault="00B221E2" w:rsidP="00E16B24">
      <w:pPr>
        <w:ind w:firstLine="142"/>
        <w:jc w:val="both"/>
        <w:rPr>
          <w:lang w:val="ru-RU"/>
        </w:rPr>
      </w:pPr>
      <w:r w:rsidRPr="007F3F0B">
        <w:rPr>
          <w:b/>
          <w:lang w:val="ru-RU"/>
        </w:rPr>
        <w:t xml:space="preserve">  </w:t>
      </w:r>
      <w:bookmarkStart w:id="1" w:name="_Toc164233573"/>
      <w:r w:rsidR="00BC5655">
        <w:rPr>
          <w:b/>
          <w:lang w:val="ru-RU"/>
        </w:rPr>
        <w:t xml:space="preserve">    </w:t>
      </w:r>
      <w:r w:rsidRPr="00C72822">
        <w:rPr>
          <w:lang w:val="ru-RU"/>
        </w:rPr>
        <w:t>Анализ оценки  показателей по доходам бюджета сельского поселения в 20</w:t>
      </w:r>
      <w:r w:rsidR="00E16B24" w:rsidRPr="00C72822">
        <w:rPr>
          <w:lang w:val="ru-RU"/>
        </w:rPr>
        <w:t>20</w:t>
      </w:r>
      <w:r w:rsidRPr="00C72822">
        <w:rPr>
          <w:lang w:val="ru-RU"/>
        </w:rPr>
        <w:t>-202</w:t>
      </w:r>
      <w:r w:rsidR="00E16B24" w:rsidRPr="00C72822">
        <w:rPr>
          <w:lang w:val="ru-RU"/>
        </w:rPr>
        <w:t>2</w:t>
      </w:r>
      <w:r w:rsidRPr="00C72822">
        <w:rPr>
          <w:lang w:val="ru-RU"/>
        </w:rPr>
        <w:t xml:space="preserve"> годах, как и в предшествующие годы, свидетельствует о том, что исполнение расходных обязательств будет зависеть в большей степени от бюджетной помощи в виде дотаций бюджету сельского поселения на выравнивание бюджетной обеспеченности.</w:t>
      </w:r>
    </w:p>
    <w:p w:rsidR="00B221E2" w:rsidRPr="007F3F0B" w:rsidRDefault="00B221E2" w:rsidP="00E16B24">
      <w:pPr>
        <w:ind w:hanging="284"/>
        <w:jc w:val="both"/>
        <w:rPr>
          <w:b/>
          <w:lang w:val="ru-RU"/>
        </w:rPr>
      </w:pPr>
    </w:p>
    <w:p w:rsidR="00B221E2" w:rsidRPr="00BC5655" w:rsidRDefault="00B221E2" w:rsidP="00B221E2">
      <w:pPr>
        <w:pStyle w:val="western"/>
        <w:spacing w:before="0" w:beforeAutospacing="0"/>
        <w:ind w:firstLine="709"/>
        <w:jc w:val="center"/>
        <w:rPr>
          <w:sz w:val="24"/>
          <w:szCs w:val="24"/>
        </w:rPr>
      </w:pPr>
      <w:r w:rsidRPr="00BC5655">
        <w:rPr>
          <w:i/>
          <w:iCs/>
          <w:sz w:val="24"/>
          <w:szCs w:val="24"/>
        </w:rPr>
        <w:t>Перечень главных распорядителей средств местного бюджета</w:t>
      </w:r>
    </w:p>
    <w:p w:rsidR="00B221E2" w:rsidRPr="00BC5655" w:rsidRDefault="00B221E2" w:rsidP="00B221E2">
      <w:pPr>
        <w:pStyle w:val="western"/>
        <w:spacing w:before="0" w:beforeAutospacing="0"/>
        <w:ind w:firstLine="709"/>
        <w:jc w:val="both"/>
        <w:rPr>
          <w:sz w:val="24"/>
          <w:szCs w:val="24"/>
        </w:rPr>
      </w:pPr>
      <w:r w:rsidRPr="00BC5655">
        <w:rPr>
          <w:sz w:val="24"/>
          <w:szCs w:val="24"/>
        </w:rPr>
        <w:t xml:space="preserve">При распределении расходов бюджета </w:t>
      </w:r>
      <w:proofErr w:type="spellStart"/>
      <w:r w:rsidRPr="00BC5655">
        <w:rPr>
          <w:sz w:val="24"/>
          <w:szCs w:val="24"/>
        </w:rPr>
        <w:t>Краснолиповского</w:t>
      </w:r>
      <w:proofErr w:type="spellEnd"/>
      <w:r w:rsidRPr="00BC5655">
        <w:rPr>
          <w:sz w:val="24"/>
          <w:szCs w:val="24"/>
        </w:rPr>
        <w:t xml:space="preserve"> сельского поселения </w:t>
      </w:r>
      <w:proofErr w:type="spellStart"/>
      <w:r w:rsidRPr="00BC5655">
        <w:rPr>
          <w:sz w:val="24"/>
          <w:szCs w:val="24"/>
        </w:rPr>
        <w:t>Фроловского</w:t>
      </w:r>
      <w:proofErr w:type="spellEnd"/>
      <w:r w:rsidRPr="00BC5655">
        <w:rPr>
          <w:sz w:val="24"/>
          <w:szCs w:val="24"/>
        </w:rPr>
        <w:t xml:space="preserve"> муниципального района согласно приложению № 4 к проекту Решения «О бюджете </w:t>
      </w:r>
      <w:proofErr w:type="spellStart"/>
      <w:r w:rsidRPr="00BC5655">
        <w:rPr>
          <w:sz w:val="24"/>
          <w:szCs w:val="24"/>
        </w:rPr>
        <w:t>Краснолиповского</w:t>
      </w:r>
      <w:proofErr w:type="spellEnd"/>
      <w:r w:rsidRPr="00BC5655">
        <w:rPr>
          <w:sz w:val="24"/>
          <w:szCs w:val="24"/>
        </w:rPr>
        <w:t xml:space="preserve"> сельского поселения на 202</w:t>
      </w:r>
      <w:r w:rsidR="00BC5655" w:rsidRPr="00BC5655">
        <w:rPr>
          <w:sz w:val="24"/>
          <w:szCs w:val="24"/>
        </w:rPr>
        <w:t>1</w:t>
      </w:r>
      <w:r w:rsidRPr="00BC5655">
        <w:rPr>
          <w:sz w:val="24"/>
          <w:szCs w:val="24"/>
        </w:rPr>
        <w:t xml:space="preserve"> год и на период до 202</w:t>
      </w:r>
      <w:r w:rsidR="00BC5655" w:rsidRPr="00BC5655">
        <w:rPr>
          <w:sz w:val="24"/>
          <w:szCs w:val="24"/>
        </w:rPr>
        <w:t>3</w:t>
      </w:r>
      <w:r w:rsidRPr="00BC5655">
        <w:rPr>
          <w:sz w:val="24"/>
          <w:szCs w:val="24"/>
        </w:rPr>
        <w:t xml:space="preserve"> года», главными распорядителями определены Администрацией </w:t>
      </w:r>
      <w:proofErr w:type="spellStart"/>
      <w:r w:rsidRPr="00BC5655">
        <w:rPr>
          <w:sz w:val="24"/>
          <w:szCs w:val="24"/>
        </w:rPr>
        <w:t>Краснолиповского</w:t>
      </w:r>
      <w:proofErr w:type="spellEnd"/>
      <w:r w:rsidRPr="00BC5655">
        <w:rPr>
          <w:sz w:val="24"/>
          <w:szCs w:val="24"/>
        </w:rPr>
        <w:t xml:space="preserve">  сельского поселения </w:t>
      </w:r>
      <w:proofErr w:type="spellStart"/>
      <w:r w:rsidRPr="00BC5655">
        <w:rPr>
          <w:sz w:val="24"/>
          <w:szCs w:val="24"/>
        </w:rPr>
        <w:t>Фроловского</w:t>
      </w:r>
      <w:proofErr w:type="spellEnd"/>
      <w:r w:rsidRPr="00BC5655">
        <w:rPr>
          <w:sz w:val="24"/>
          <w:szCs w:val="24"/>
        </w:rPr>
        <w:t xml:space="preserve"> муниципального района (код ведомства 945).</w:t>
      </w:r>
    </w:p>
    <w:bookmarkEnd w:id="1"/>
    <w:p w:rsidR="00B221E2" w:rsidRPr="007F3F0B" w:rsidRDefault="00B221E2" w:rsidP="00B221E2">
      <w:pPr>
        <w:jc w:val="center"/>
        <w:outlineLvl w:val="0"/>
        <w:rPr>
          <w:b/>
          <w:i/>
          <w:lang w:val="ru-RU"/>
        </w:rPr>
      </w:pPr>
    </w:p>
    <w:p w:rsidR="00B221E2" w:rsidRPr="00C72822" w:rsidRDefault="00B221E2" w:rsidP="00B221E2">
      <w:pPr>
        <w:jc w:val="center"/>
        <w:outlineLvl w:val="0"/>
        <w:rPr>
          <w:i/>
          <w:lang w:val="ru-RU"/>
        </w:rPr>
      </w:pPr>
      <w:r w:rsidRPr="00C72822">
        <w:rPr>
          <w:i/>
          <w:lang w:val="ru-RU"/>
        </w:rPr>
        <w:t xml:space="preserve">Расходы бюджета </w:t>
      </w:r>
      <w:proofErr w:type="spellStart"/>
      <w:r w:rsidRPr="00C72822">
        <w:rPr>
          <w:i/>
          <w:lang w:val="ru-RU"/>
        </w:rPr>
        <w:t>Краснолиповского</w:t>
      </w:r>
      <w:proofErr w:type="spellEnd"/>
      <w:r w:rsidRPr="00C72822">
        <w:rPr>
          <w:i/>
          <w:lang w:val="ru-RU"/>
        </w:rPr>
        <w:t xml:space="preserve"> сельского поселения</w:t>
      </w:r>
    </w:p>
    <w:p w:rsidR="00B221E2" w:rsidRPr="00C72822" w:rsidRDefault="00B221E2" w:rsidP="00B221E2">
      <w:pPr>
        <w:jc w:val="both"/>
        <w:outlineLvl w:val="0"/>
        <w:rPr>
          <w:lang w:val="ru-RU"/>
        </w:rPr>
      </w:pPr>
      <w:r w:rsidRPr="00C72822">
        <w:rPr>
          <w:rFonts w:cs="Times New Roman"/>
          <w:lang w:val="ru-RU"/>
        </w:rPr>
        <w:t xml:space="preserve">             </w:t>
      </w:r>
      <w:r w:rsidRPr="00C72822">
        <w:rPr>
          <w:lang w:val="ru-RU"/>
        </w:rPr>
        <w:t xml:space="preserve">Расходы </w:t>
      </w:r>
      <w:proofErr w:type="gramStart"/>
      <w:r w:rsidRPr="00C72822">
        <w:rPr>
          <w:lang w:val="ru-RU"/>
        </w:rPr>
        <w:t>в Проекте решения о бюджете сельского поселения направлены на решение вопросов местного значения в соответствии с федеральным законом</w:t>
      </w:r>
      <w:proofErr w:type="gramEnd"/>
      <w:r w:rsidRPr="00C72822">
        <w:rPr>
          <w:lang w:val="ru-RU"/>
        </w:rPr>
        <w:t xml:space="preserve"> от 6 октября 2003 года № 131-ФЗ «Об общих принципах организации местного самоуправления в Российской Федерации» (далее 131-ФЗ) и на содержание органов местного самоуправления. Основная задача местной администрации – формирование сбалансированного и эффективного бюджета в условиях ограниченных параметров  бюджета. </w:t>
      </w:r>
    </w:p>
    <w:p w:rsidR="00B221E2" w:rsidRPr="00C72822" w:rsidRDefault="00B221E2" w:rsidP="00B221E2">
      <w:pPr>
        <w:contextualSpacing/>
        <w:jc w:val="both"/>
        <w:rPr>
          <w:rFonts w:ascii="Arial" w:hAnsi="Arial" w:cs="Arial"/>
          <w:lang w:val="ru-RU"/>
        </w:rPr>
      </w:pPr>
      <w:r w:rsidRPr="00C72822">
        <w:rPr>
          <w:lang w:val="ru-RU"/>
        </w:rPr>
        <w:t xml:space="preserve">        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 определенные в соответствии с прогнозом по доходам</w:t>
      </w:r>
      <w:r w:rsidRPr="00C72822">
        <w:rPr>
          <w:rFonts w:ascii="Arial" w:hAnsi="Arial" w:cs="Arial"/>
          <w:lang w:val="ru-RU"/>
        </w:rPr>
        <w:t xml:space="preserve">. </w:t>
      </w:r>
    </w:p>
    <w:p w:rsidR="00B221E2" w:rsidRPr="00BC5655" w:rsidRDefault="00B221E2" w:rsidP="00B221E2">
      <w:pPr>
        <w:pStyle w:val="6"/>
        <w:shd w:val="clear" w:color="auto" w:fill="auto"/>
        <w:spacing w:before="0" w:line="240" w:lineRule="auto"/>
        <w:ind w:right="-1" w:firstLine="0"/>
        <w:rPr>
          <w:rFonts w:ascii="Times New Roman" w:hAnsi="Times New Roman"/>
          <w:sz w:val="24"/>
          <w:szCs w:val="24"/>
        </w:rPr>
      </w:pPr>
      <w:r w:rsidRPr="00BC5655">
        <w:rPr>
          <w:sz w:val="24"/>
          <w:szCs w:val="24"/>
        </w:rPr>
        <w:t xml:space="preserve">              </w:t>
      </w:r>
      <w:r w:rsidRPr="00BC5655">
        <w:rPr>
          <w:rFonts w:ascii="Times New Roman" w:hAnsi="Times New Roman"/>
          <w:sz w:val="24"/>
          <w:szCs w:val="24"/>
        </w:rPr>
        <w:t xml:space="preserve">В соответствии с п.3 ст. 184.1 Бюджетного кодекса РФ  распределение бюджетных ассигнований  проектом решения о бюджете предлагается утвердить </w:t>
      </w:r>
      <w:proofErr w:type="gramStart"/>
      <w:r w:rsidRPr="00BC5655">
        <w:rPr>
          <w:rFonts w:ascii="Times New Roman" w:hAnsi="Times New Roman"/>
          <w:sz w:val="24"/>
          <w:szCs w:val="24"/>
        </w:rPr>
        <w:t>по</w:t>
      </w:r>
      <w:proofErr w:type="gramEnd"/>
      <w:r w:rsidRPr="00BC5655">
        <w:rPr>
          <w:rFonts w:ascii="Times New Roman" w:hAnsi="Times New Roman"/>
          <w:sz w:val="24"/>
          <w:szCs w:val="24"/>
        </w:rPr>
        <w:t xml:space="preserve">: </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xml:space="preserve">- разделам и подразделам функциональной классификации расходов бюджета (приложение № 5 к проекту решения), </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xml:space="preserve">- разделам и подразделам функциональной классификации расходов бюджета источником финансового </w:t>
      </w:r>
      <w:proofErr w:type="gramStart"/>
      <w:r w:rsidRPr="00BC5655">
        <w:rPr>
          <w:rFonts w:ascii="Times New Roman" w:hAnsi="Times New Roman"/>
          <w:sz w:val="24"/>
          <w:szCs w:val="24"/>
        </w:rPr>
        <w:t>обеспечения</w:t>
      </w:r>
      <w:proofErr w:type="gramEnd"/>
      <w:r w:rsidRPr="00BC5655">
        <w:rPr>
          <w:rFonts w:ascii="Times New Roman" w:hAnsi="Times New Roman"/>
          <w:sz w:val="24"/>
          <w:szCs w:val="24"/>
        </w:rPr>
        <w:t xml:space="preserve"> которых являются субвенции из областного бюджета (приложение  № 6 к проекту решения);</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xml:space="preserve">- разделам и подразделам функциональной классификации расходов бюджета источником финансового </w:t>
      </w:r>
      <w:proofErr w:type="gramStart"/>
      <w:r w:rsidRPr="00BC5655">
        <w:rPr>
          <w:rFonts w:ascii="Times New Roman" w:hAnsi="Times New Roman"/>
          <w:sz w:val="24"/>
          <w:szCs w:val="24"/>
        </w:rPr>
        <w:t>обеспечения</w:t>
      </w:r>
      <w:proofErr w:type="gramEnd"/>
      <w:r w:rsidRPr="00BC5655">
        <w:rPr>
          <w:rFonts w:ascii="Times New Roman" w:hAnsi="Times New Roman"/>
          <w:sz w:val="24"/>
          <w:szCs w:val="24"/>
        </w:rPr>
        <w:t xml:space="preserve"> которых являются субсидии из областного бюджета (приложение № 7 к проекту решения);</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разделам и подразделам, целевым статьям, группам видам расходов районного бюджета (приложение № 8 к проекту решения);</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ведомственная структура расходов районного бюджета  (приложение № 9 к проекту решения);</w:t>
      </w:r>
    </w:p>
    <w:p w:rsidR="00B221E2" w:rsidRPr="00BC5655" w:rsidRDefault="00B221E2" w:rsidP="00B221E2">
      <w:pPr>
        <w:pStyle w:val="ConsPlusNormal"/>
        <w:ind w:firstLine="540"/>
        <w:jc w:val="both"/>
        <w:rPr>
          <w:rFonts w:ascii="Times New Roman" w:hAnsi="Times New Roman"/>
          <w:sz w:val="24"/>
          <w:szCs w:val="24"/>
        </w:rPr>
      </w:pPr>
      <w:r w:rsidRPr="00BC5655">
        <w:rPr>
          <w:rFonts w:ascii="Times New Roman" w:hAnsi="Times New Roman"/>
          <w:sz w:val="24"/>
          <w:szCs w:val="24"/>
        </w:rPr>
        <w:t>- муниципального дорожного фонда  (приложение № 10 к проекту решения).</w:t>
      </w:r>
    </w:p>
    <w:p w:rsidR="00B221E2" w:rsidRPr="00B20D13" w:rsidRDefault="00B221E2" w:rsidP="00B221E2">
      <w:pPr>
        <w:ind w:hanging="284"/>
        <w:jc w:val="both"/>
        <w:rPr>
          <w:bCs/>
          <w:lang w:val="ru-RU"/>
        </w:rPr>
      </w:pPr>
      <w:r w:rsidRPr="00B20D13">
        <w:rPr>
          <w:lang w:val="ru-RU"/>
        </w:rPr>
        <w:t xml:space="preserve">          Общий объем расходов бюджета </w:t>
      </w:r>
      <w:proofErr w:type="spellStart"/>
      <w:r w:rsidRPr="00B20D13">
        <w:rPr>
          <w:lang w:val="ru-RU"/>
        </w:rPr>
        <w:t>Краснолиповского</w:t>
      </w:r>
      <w:proofErr w:type="spellEnd"/>
      <w:r w:rsidRPr="00B20D13">
        <w:rPr>
          <w:bCs/>
          <w:lang w:val="ru-RU"/>
        </w:rPr>
        <w:t xml:space="preserve"> сельского поселения</w:t>
      </w:r>
      <w:r w:rsidRPr="00B20D13">
        <w:rPr>
          <w:lang w:val="ru-RU"/>
        </w:rPr>
        <w:t xml:space="preserve"> на 202</w:t>
      </w:r>
      <w:r w:rsidR="009B144A" w:rsidRPr="00B20D13">
        <w:rPr>
          <w:lang w:val="ru-RU"/>
        </w:rPr>
        <w:t>1</w:t>
      </w:r>
      <w:r w:rsidRPr="00B20D13">
        <w:rPr>
          <w:lang w:val="ru-RU"/>
        </w:rPr>
        <w:t xml:space="preserve"> год определен в сумме </w:t>
      </w:r>
      <w:r w:rsidR="009B144A" w:rsidRPr="00B20D13">
        <w:rPr>
          <w:bCs/>
          <w:lang w:val="ru-RU"/>
        </w:rPr>
        <w:t>7113,1</w:t>
      </w:r>
      <w:r w:rsidRPr="00B20D13">
        <w:rPr>
          <w:bCs/>
          <w:lang w:val="ru-RU"/>
        </w:rPr>
        <w:t xml:space="preserve">  тыс. рублей</w:t>
      </w:r>
      <w:r w:rsidR="009B144A" w:rsidRPr="00B20D13">
        <w:rPr>
          <w:bCs/>
          <w:lang w:val="ru-RU"/>
        </w:rPr>
        <w:t xml:space="preserve">, </w:t>
      </w:r>
      <w:r w:rsidRPr="00B20D13">
        <w:rPr>
          <w:lang w:val="ru-RU"/>
        </w:rPr>
        <w:t>на 202</w:t>
      </w:r>
      <w:r w:rsidR="009B144A" w:rsidRPr="00B20D13">
        <w:rPr>
          <w:lang w:val="ru-RU"/>
        </w:rPr>
        <w:t>2</w:t>
      </w:r>
      <w:r w:rsidRPr="00B20D13">
        <w:rPr>
          <w:lang w:val="ru-RU"/>
        </w:rPr>
        <w:t xml:space="preserve"> год – </w:t>
      </w:r>
      <w:r w:rsidR="00B20D13" w:rsidRPr="00B20D13">
        <w:rPr>
          <w:lang w:val="ru-RU"/>
        </w:rPr>
        <w:t>6934,4</w:t>
      </w:r>
      <w:r w:rsidRPr="00B20D13">
        <w:rPr>
          <w:lang w:val="ru-RU"/>
        </w:rPr>
        <w:t xml:space="preserve"> тыс. рублей, на 202</w:t>
      </w:r>
      <w:r w:rsidR="00B20D13" w:rsidRPr="00B20D13">
        <w:rPr>
          <w:lang w:val="ru-RU"/>
        </w:rPr>
        <w:t>3</w:t>
      </w:r>
      <w:r w:rsidRPr="00B20D13">
        <w:rPr>
          <w:lang w:val="ru-RU"/>
        </w:rPr>
        <w:t xml:space="preserve"> год -  </w:t>
      </w:r>
      <w:r w:rsidR="00B20D13" w:rsidRPr="00B20D13">
        <w:rPr>
          <w:lang w:val="ru-RU"/>
        </w:rPr>
        <w:t>6976,0</w:t>
      </w:r>
      <w:r w:rsidRPr="00B20D13">
        <w:rPr>
          <w:lang w:val="ru-RU"/>
        </w:rPr>
        <w:t xml:space="preserve"> тыс. рублей</w:t>
      </w:r>
      <w:r w:rsidRPr="00B20D13">
        <w:rPr>
          <w:bCs/>
          <w:lang w:val="ru-RU"/>
        </w:rPr>
        <w:t>.</w:t>
      </w:r>
    </w:p>
    <w:p w:rsidR="00B221E2" w:rsidRPr="00B20D13" w:rsidRDefault="00B221E2" w:rsidP="00B221E2">
      <w:pPr>
        <w:ind w:firstLine="709"/>
        <w:jc w:val="both"/>
        <w:outlineLvl w:val="0"/>
        <w:rPr>
          <w:rFonts w:cs="Times New Roman"/>
          <w:lang w:val="ru-RU"/>
        </w:rPr>
      </w:pPr>
      <w:r w:rsidRPr="00B20D13">
        <w:rPr>
          <w:rFonts w:cs="Times New Roman"/>
          <w:lang w:val="ru-RU"/>
        </w:rPr>
        <w:t xml:space="preserve">Сравнительный анализ  расходной части  бюджета </w:t>
      </w:r>
      <w:proofErr w:type="spellStart"/>
      <w:r w:rsidRPr="00B20D13">
        <w:rPr>
          <w:rFonts w:cs="Times New Roman"/>
          <w:lang w:val="ru-RU"/>
        </w:rPr>
        <w:t>Краснолиповского</w:t>
      </w:r>
      <w:proofErr w:type="spellEnd"/>
      <w:r w:rsidRPr="00B20D13">
        <w:rPr>
          <w:rFonts w:cs="Times New Roman"/>
          <w:lang w:val="ru-RU"/>
        </w:rPr>
        <w:t xml:space="preserve"> сельского поселения прогнозируемого на  202</w:t>
      </w:r>
      <w:r w:rsidR="00B20D13" w:rsidRPr="00B20D13">
        <w:rPr>
          <w:rFonts w:cs="Times New Roman"/>
          <w:lang w:val="ru-RU"/>
        </w:rPr>
        <w:t>1</w:t>
      </w:r>
      <w:r w:rsidRPr="00B20D13">
        <w:rPr>
          <w:rFonts w:cs="Times New Roman"/>
          <w:lang w:val="ru-RU"/>
        </w:rPr>
        <w:t xml:space="preserve"> год в сравнении с 20</w:t>
      </w:r>
      <w:r w:rsidR="00B20D13" w:rsidRPr="00B20D13">
        <w:rPr>
          <w:rFonts w:cs="Times New Roman"/>
          <w:lang w:val="ru-RU"/>
        </w:rPr>
        <w:t>20</w:t>
      </w:r>
      <w:r w:rsidRPr="00B20D13">
        <w:rPr>
          <w:rFonts w:cs="Times New Roman"/>
          <w:lang w:val="ru-RU"/>
        </w:rPr>
        <w:t xml:space="preserve"> годом представлен в таблице № 6.</w:t>
      </w:r>
    </w:p>
    <w:p w:rsidR="00B221E2" w:rsidRPr="00B20D13" w:rsidRDefault="00B221E2" w:rsidP="00B221E2">
      <w:pPr>
        <w:ind w:firstLine="709"/>
        <w:jc w:val="right"/>
        <w:outlineLvl w:val="0"/>
        <w:rPr>
          <w:rFonts w:cs="Times New Roman"/>
          <w:sz w:val="18"/>
          <w:szCs w:val="18"/>
        </w:rPr>
      </w:pPr>
      <w:proofErr w:type="spellStart"/>
      <w:proofErr w:type="gramStart"/>
      <w:r w:rsidRPr="00B20D13">
        <w:rPr>
          <w:rFonts w:cs="Times New Roman"/>
          <w:sz w:val="18"/>
          <w:szCs w:val="18"/>
        </w:rPr>
        <w:t>тыс</w:t>
      </w:r>
      <w:proofErr w:type="spellEnd"/>
      <w:proofErr w:type="gramEnd"/>
      <w:r w:rsidRPr="00B20D13">
        <w:rPr>
          <w:rFonts w:cs="Times New Roman"/>
          <w:sz w:val="18"/>
          <w:szCs w:val="18"/>
        </w:rPr>
        <w:t xml:space="preserve">. </w:t>
      </w:r>
      <w:proofErr w:type="spellStart"/>
      <w:proofErr w:type="gramStart"/>
      <w:r w:rsidRPr="00B20D13">
        <w:rPr>
          <w:rFonts w:cs="Times New Roman"/>
          <w:sz w:val="18"/>
          <w:szCs w:val="18"/>
        </w:rPr>
        <w:t>рублей</w:t>
      </w:r>
      <w:proofErr w:type="spellEnd"/>
      <w:proofErr w:type="gramEnd"/>
    </w:p>
    <w:tbl>
      <w:tblPr>
        <w:tblW w:w="9794" w:type="dxa"/>
        <w:tblInd w:w="95" w:type="dxa"/>
        <w:tblLook w:val="04A0"/>
      </w:tblPr>
      <w:tblGrid>
        <w:gridCol w:w="3557"/>
        <w:gridCol w:w="1559"/>
        <w:gridCol w:w="1701"/>
        <w:gridCol w:w="1418"/>
        <w:gridCol w:w="1559"/>
      </w:tblGrid>
      <w:tr w:rsidR="00B221E2" w:rsidRPr="007F3F0B" w:rsidTr="005A4B80">
        <w:trPr>
          <w:trHeight w:val="1168"/>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5A4B80">
            <w:pPr>
              <w:jc w:val="center"/>
              <w:rPr>
                <w:rFonts w:cs="Times New Roman"/>
                <w:bCs/>
                <w:color w:val="000000"/>
                <w:lang w:val="ru-RU"/>
              </w:rPr>
            </w:pPr>
            <w:proofErr w:type="spellStart"/>
            <w:r w:rsidRPr="00B20D13">
              <w:rPr>
                <w:rFonts w:cs="Times New Roman"/>
                <w:bCs/>
                <w:color w:val="000000"/>
                <w:sz w:val="22"/>
                <w:szCs w:val="22"/>
              </w:rPr>
              <w:lastRenderedPageBreak/>
              <w:t>Наименование</w:t>
            </w:r>
            <w:proofErr w:type="spellEnd"/>
          </w:p>
          <w:p w:rsidR="00B221E2" w:rsidRPr="00B20D13" w:rsidRDefault="00B221E2" w:rsidP="005A4B80">
            <w:pPr>
              <w:jc w:val="center"/>
              <w:rPr>
                <w:rFonts w:cs="Times New Roman"/>
                <w:bCs/>
                <w:color w:val="000000"/>
                <w:lang w:val="ru-RU"/>
              </w:rPr>
            </w:pPr>
            <w:r w:rsidRPr="00B20D13">
              <w:rPr>
                <w:rFonts w:cs="Times New Roman"/>
                <w:bCs/>
                <w:color w:val="000000"/>
                <w:sz w:val="22"/>
                <w:szCs w:val="22"/>
                <w:lang w:val="ru-RU"/>
              </w:rPr>
              <w:t>расходов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0D13" w:rsidP="00B20D13">
            <w:pPr>
              <w:jc w:val="center"/>
              <w:rPr>
                <w:rFonts w:cs="Times New Roman"/>
                <w:bCs/>
                <w:color w:val="000000"/>
              </w:rPr>
            </w:pPr>
            <w:r>
              <w:rPr>
                <w:rFonts w:cs="Times New Roman"/>
                <w:bCs/>
                <w:color w:val="000000"/>
                <w:sz w:val="22"/>
                <w:szCs w:val="22"/>
                <w:lang w:val="ru-RU"/>
              </w:rPr>
              <w:t xml:space="preserve"> </w:t>
            </w:r>
            <w:r w:rsidR="00B221E2" w:rsidRPr="00B20D13">
              <w:rPr>
                <w:rFonts w:cs="Times New Roman"/>
                <w:bCs/>
                <w:color w:val="000000"/>
                <w:sz w:val="22"/>
                <w:szCs w:val="22"/>
              </w:rPr>
              <w:t>20</w:t>
            </w:r>
            <w:proofErr w:type="spellStart"/>
            <w:r w:rsidRPr="00B20D13">
              <w:rPr>
                <w:rFonts w:cs="Times New Roman"/>
                <w:bCs/>
                <w:color w:val="000000"/>
                <w:sz w:val="22"/>
                <w:szCs w:val="22"/>
                <w:lang w:val="ru-RU"/>
              </w:rPr>
              <w:t>20</w:t>
            </w:r>
            <w:proofErr w:type="spellEnd"/>
            <w:r w:rsidR="00B221E2" w:rsidRPr="00B20D13">
              <w:rPr>
                <w:rFonts w:cs="Times New Roman"/>
                <w:bCs/>
                <w:color w:val="000000"/>
                <w:sz w:val="22"/>
                <w:szCs w:val="22"/>
              </w:rPr>
              <w:t xml:space="preserve"> </w:t>
            </w:r>
            <w:proofErr w:type="spellStart"/>
            <w:r w:rsidR="00B221E2" w:rsidRPr="00B20D13">
              <w:rPr>
                <w:rFonts w:cs="Times New Roman"/>
                <w:bCs/>
                <w:color w:val="000000"/>
                <w:sz w:val="22"/>
                <w:szCs w:val="22"/>
              </w:rPr>
              <w:t>год</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B20D13">
            <w:pPr>
              <w:jc w:val="center"/>
              <w:rPr>
                <w:rFonts w:cs="Times New Roman"/>
                <w:bCs/>
                <w:color w:val="000000"/>
              </w:rPr>
            </w:pPr>
            <w:proofErr w:type="spellStart"/>
            <w:r w:rsidRPr="00B20D13">
              <w:rPr>
                <w:rFonts w:cs="Times New Roman"/>
                <w:bCs/>
                <w:color w:val="000000"/>
                <w:sz w:val="22"/>
                <w:szCs w:val="22"/>
              </w:rPr>
              <w:t>Прогноз</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на</w:t>
            </w:r>
            <w:proofErr w:type="spellEnd"/>
            <w:r w:rsidRPr="00B20D13">
              <w:rPr>
                <w:rFonts w:cs="Times New Roman"/>
                <w:bCs/>
                <w:color w:val="000000"/>
                <w:sz w:val="22"/>
                <w:szCs w:val="22"/>
              </w:rPr>
              <w:t xml:space="preserve"> 20</w:t>
            </w:r>
            <w:r w:rsidRPr="00B20D13">
              <w:rPr>
                <w:rFonts w:cs="Times New Roman"/>
                <w:bCs/>
                <w:color w:val="000000"/>
                <w:sz w:val="22"/>
                <w:szCs w:val="22"/>
                <w:lang w:val="ru-RU"/>
              </w:rPr>
              <w:t>2</w:t>
            </w:r>
            <w:r w:rsidR="00B20D13" w:rsidRPr="00B20D13">
              <w:rPr>
                <w:rFonts w:cs="Times New Roman"/>
                <w:bCs/>
                <w:color w:val="000000"/>
                <w:sz w:val="22"/>
                <w:szCs w:val="22"/>
                <w:lang w:val="ru-RU"/>
              </w:rPr>
              <w:t>1</w:t>
            </w:r>
            <w:r w:rsidRPr="00B20D13">
              <w:rPr>
                <w:rFonts w:cs="Times New Roman"/>
                <w:bCs/>
                <w:color w:val="000000"/>
                <w:sz w:val="22"/>
                <w:szCs w:val="22"/>
              </w:rPr>
              <w:t xml:space="preserve"> </w:t>
            </w:r>
            <w:proofErr w:type="spellStart"/>
            <w:r w:rsidRPr="00B20D13">
              <w:rPr>
                <w:rFonts w:cs="Times New Roman"/>
                <w:bCs/>
                <w:color w:val="000000"/>
                <w:sz w:val="22"/>
                <w:szCs w:val="22"/>
              </w:rPr>
              <w:t>год</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B20D13">
            <w:pPr>
              <w:jc w:val="center"/>
              <w:rPr>
                <w:rFonts w:cs="Times New Roman"/>
                <w:bCs/>
                <w:color w:val="000000"/>
                <w:lang w:val="ru-RU"/>
              </w:rPr>
            </w:pPr>
            <w:r w:rsidRPr="00B20D13">
              <w:rPr>
                <w:rFonts w:cs="Times New Roman"/>
                <w:bCs/>
                <w:color w:val="000000"/>
                <w:sz w:val="22"/>
                <w:szCs w:val="22"/>
                <w:lang w:val="ru-RU"/>
              </w:rPr>
              <w:t>% прогноза бюджета на 202</w:t>
            </w:r>
            <w:r w:rsidR="00B20D13" w:rsidRPr="00B20D13">
              <w:rPr>
                <w:rFonts w:cs="Times New Roman"/>
                <w:bCs/>
                <w:color w:val="000000"/>
                <w:sz w:val="22"/>
                <w:szCs w:val="22"/>
                <w:lang w:val="ru-RU"/>
              </w:rPr>
              <w:t>1</w:t>
            </w:r>
            <w:r w:rsidRPr="00B20D13">
              <w:rPr>
                <w:rFonts w:cs="Times New Roman"/>
                <w:bCs/>
                <w:color w:val="000000"/>
                <w:sz w:val="22"/>
                <w:szCs w:val="22"/>
                <w:lang w:val="ru-RU"/>
              </w:rPr>
              <w:t xml:space="preserve"> год к бюджету на 20</w:t>
            </w:r>
            <w:r w:rsidR="00B20D13" w:rsidRPr="00B20D13">
              <w:rPr>
                <w:rFonts w:cs="Times New Roman"/>
                <w:bCs/>
                <w:color w:val="000000"/>
                <w:sz w:val="22"/>
                <w:szCs w:val="22"/>
                <w:lang w:val="ru-RU"/>
              </w:rPr>
              <w:t>20</w:t>
            </w:r>
            <w:r w:rsidRPr="00B20D13">
              <w:rPr>
                <w:rFonts w:cs="Times New Roman"/>
                <w:bCs/>
                <w:color w:val="000000"/>
                <w:sz w:val="22"/>
                <w:szCs w:val="22"/>
                <w:lang w:val="ru-RU"/>
              </w:rPr>
              <w:t xml:space="preserve">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B20D13" w:rsidRDefault="00B221E2" w:rsidP="005A4B80">
            <w:pPr>
              <w:jc w:val="center"/>
              <w:rPr>
                <w:rFonts w:cs="Times New Roman"/>
                <w:bCs/>
                <w:color w:val="000000"/>
                <w:lang w:val="ru-RU"/>
              </w:rPr>
            </w:pPr>
            <w:r w:rsidRPr="00B20D13">
              <w:rPr>
                <w:rFonts w:cs="Times New Roman"/>
                <w:bCs/>
                <w:color w:val="000000"/>
                <w:sz w:val="22"/>
                <w:szCs w:val="22"/>
                <w:lang w:val="ru-RU"/>
              </w:rPr>
              <w:t>Отклонение</w:t>
            </w:r>
          </w:p>
          <w:p w:rsidR="00B221E2" w:rsidRPr="00B20D13" w:rsidRDefault="00B221E2" w:rsidP="005A4B80">
            <w:pPr>
              <w:jc w:val="center"/>
              <w:rPr>
                <w:rFonts w:cs="Times New Roman"/>
                <w:bCs/>
                <w:color w:val="000000"/>
                <w:lang w:val="ru-RU"/>
              </w:rPr>
            </w:pPr>
            <w:r w:rsidRPr="00B20D13">
              <w:rPr>
                <w:rFonts w:cs="Times New Roman"/>
                <w:bCs/>
                <w:color w:val="000000"/>
                <w:sz w:val="22"/>
                <w:szCs w:val="22"/>
                <w:lang w:val="ru-RU"/>
              </w:rPr>
              <w:t>(гр.3-гр.2)</w:t>
            </w:r>
          </w:p>
        </w:tc>
      </w:tr>
      <w:tr w:rsidR="00B221E2"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5A4B80">
            <w:pPr>
              <w:jc w:val="center"/>
              <w:rPr>
                <w:rFonts w:cs="Times New Roman"/>
                <w:color w:val="000000"/>
                <w:lang w:val="ru-RU"/>
              </w:rPr>
            </w:pPr>
            <w:r w:rsidRPr="00B20D13">
              <w:rPr>
                <w:rFonts w:cs="Times New Roman"/>
                <w:color w:val="000000"/>
                <w:sz w:val="22"/>
                <w:szCs w:val="22"/>
                <w:lang w:val="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5A4B80">
            <w:pPr>
              <w:jc w:val="center"/>
              <w:rPr>
                <w:rFonts w:cs="Times New Roman"/>
                <w:color w:val="000000"/>
                <w:lang w:val="ru-RU"/>
              </w:rPr>
            </w:pPr>
            <w:r w:rsidRPr="00B20D13">
              <w:rPr>
                <w:rFonts w:cs="Times New Roman"/>
                <w:color w:val="000000"/>
                <w:sz w:val="22"/>
                <w:szCs w:val="22"/>
                <w:lang w:val="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5A4B80">
            <w:pPr>
              <w:jc w:val="center"/>
              <w:rPr>
                <w:rFonts w:cs="Times New Roman"/>
                <w:color w:val="000000"/>
                <w:lang w:val="ru-RU"/>
              </w:rPr>
            </w:pPr>
            <w:r w:rsidRPr="00B20D13">
              <w:rPr>
                <w:rFonts w:cs="Times New Roman"/>
                <w:color w:val="000000"/>
                <w:sz w:val="22"/>
                <w:szCs w:val="22"/>
                <w:lang w:val="ru-RU"/>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21E2" w:rsidRPr="00B20D13" w:rsidRDefault="00B221E2" w:rsidP="005A4B80">
            <w:pPr>
              <w:jc w:val="center"/>
              <w:rPr>
                <w:rFonts w:cs="Times New Roman"/>
                <w:color w:val="000000"/>
                <w:lang w:val="ru-RU"/>
              </w:rPr>
            </w:pPr>
            <w:r w:rsidRPr="00B20D13">
              <w:rPr>
                <w:rFonts w:cs="Times New Roman"/>
                <w:color w:val="000000"/>
                <w:sz w:val="22"/>
                <w:szCs w:val="22"/>
                <w:lang w:val="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221E2" w:rsidRPr="00B20D13" w:rsidRDefault="00B221E2" w:rsidP="005A4B80">
            <w:pPr>
              <w:jc w:val="center"/>
              <w:rPr>
                <w:rFonts w:cs="Times New Roman"/>
                <w:color w:val="000000"/>
                <w:lang w:val="ru-RU"/>
              </w:rPr>
            </w:pPr>
            <w:r w:rsidRPr="00B20D13">
              <w:rPr>
                <w:rFonts w:cs="Times New Roman"/>
                <w:color w:val="000000"/>
                <w:sz w:val="22"/>
                <w:szCs w:val="22"/>
                <w:lang w:val="ru-RU"/>
              </w:rPr>
              <w:t>5</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Общегосударственные</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вопросы</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2574,7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sidRPr="00B20D13">
              <w:rPr>
                <w:rFonts w:cs="Times New Roman"/>
                <w:bCs/>
                <w:color w:val="000000"/>
                <w:sz w:val="22"/>
                <w:szCs w:val="22"/>
                <w:lang w:val="ru-RU"/>
              </w:rPr>
              <w:t>2879,3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sidRPr="004C4B0F">
              <w:rPr>
                <w:rFonts w:cs="Times New Roman"/>
                <w:bCs/>
                <w:color w:val="000000"/>
                <w:sz w:val="22"/>
                <w:szCs w:val="22"/>
                <w:lang w:val="ru-RU"/>
              </w:rPr>
              <w:t>111,8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+304,6</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Национальная</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оборона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75,9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+9,9</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lang w:val="ru-RU"/>
              </w:rPr>
            </w:pPr>
            <w:r w:rsidRPr="00B20D13">
              <w:rPr>
                <w:rFonts w:cs="Times New Roman"/>
                <w:bCs/>
                <w:color w:val="000000"/>
                <w:sz w:val="22"/>
                <w:szCs w:val="22"/>
                <w:lang w:val="ru-RU"/>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40,0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+2,0 раза</w:t>
            </w:r>
          </w:p>
        </w:tc>
        <w:tc>
          <w:tcPr>
            <w:tcW w:w="1559" w:type="dxa"/>
            <w:tcBorders>
              <w:top w:val="single" w:sz="4" w:space="0" w:color="auto"/>
              <w:left w:val="nil"/>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+20,0</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Национальная</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экономика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1942,7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1492,0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76,8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-450,0</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Жилищно-коммунальное</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хозяйство</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73,4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Образование</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Культура</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кинематография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2432,7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2360,6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-72,1</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lang w:val="ru-RU"/>
              </w:rPr>
            </w:pPr>
            <w:r w:rsidRPr="00B20D13">
              <w:rPr>
                <w:rFonts w:cs="Times New Roman"/>
                <w:bCs/>
                <w:color w:val="000000"/>
                <w:sz w:val="22"/>
                <w:szCs w:val="22"/>
                <w:lang w:val="ru-RU"/>
              </w:rPr>
              <w:t>Социальная политика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105,9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152,0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143,5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+46,1</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Средства</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массовой</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информации</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+3,3 раза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+14,0</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bCs/>
                <w:color w:val="000000"/>
              </w:rPr>
            </w:pPr>
            <w:proofErr w:type="spellStart"/>
            <w:r w:rsidRPr="00B20D13">
              <w:rPr>
                <w:rFonts w:cs="Times New Roman"/>
                <w:bCs/>
                <w:color w:val="000000"/>
                <w:sz w:val="22"/>
                <w:szCs w:val="22"/>
              </w:rPr>
              <w:t>Физическая</w:t>
            </w:r>
            <w:proofErr w:type="spellEnd"/>
            <w:r w:rsidRPr="00B20D13">
              <w:rPr>
                <w:rFonts w:cs="Times New Roman"/>
                <w:bCs/>
                <w:color w:val="000000"/>
                <w:sz w:val="22"/>
                <w:szCs w:val="22"/>
              </w:rPr>
              <w:t xml:space="preserve"> </w:t>
            </w:r>
            <w:proofErr w:type="spellStart"/>
            <w:r w:rsidRPr="00B20D13">
              <w:rPr>
                <w:rFonts w:cs="Times New Roman"/>
                <w:bCs/>
                <w:color w:val="000000"/>
                <w:sz w:val="22"/>
                <w:szCs w:val="22"/>
              </w:rPr>
              <w:t>культура</w:t>
            </w:r>
            <w:proofErr w:type="spellEnd"/>
            <w:r w:rsidRPr="00B20D13">
              <w:rPr>
                <w:rFonts w:cs="Times New Roman"/>
                <w:bCs/>
                <w:color w:val="000000"/>
                <w:sz w:val="22"/>
                <w:szCs w:val="22"/>
              </w:rPr>
              <w:t xml:space="preserve"> и </w:t>
            </w:r>
            <w:proofErr w:type="spellStart"/>
            <w:r w:rsidRPr="00B20D13">
              <w:rPr>
                <w:rFonts w:cs="Times New Roman"/>
                <w:bCs/>
                <w:color w:val="000000"/>
                <w:sz w:val="22"/>
                <w:szCs w:val="22"/>
              </w:rPr>
              <w:t>спорт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bCs/>
                <w:color w:val="000000"/>
                <w:lang w:val="ru-RU"/>
              </w:rPr>
            </w:pPr>
            <w:r>
              <w:rPr>
                <w:rFonts w:cs="Times New Roman"/>
                <w:bCs/>
                <w:color w:val="000000"/>
                <w:sz w:val="22"/>
                <w:szCs w:val="22"/>
                <w:lang w:val="ru-RU"/>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bCs/>
                <w:color w:val="000000"/>
                <w:lang w:val="ru-RU"/>
              </w:rPr>
            </w:pPr>
            <w:r>
              <w:rPr>
                <w:rFonts w:cs="Times New Roman"/>
                <w:bCs/>
                <w:color w:val="000000"/>
                <w:sz w:val="22"/>
                <w:szCs w:val="22"/>
                <w:lang w:val="ru-RU"/>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bCs/>
                <w:color w:val="000000"/>
                <w:lang w:val="ru-RU"/>
              </w:rPr>
            </w:pPr>
            <w:r>
              <w:rPr>
                <w:rFonts w:cs="Times New Roman"/>
                <w:bCs/>
                <w:color w:val="000000"/>
                <w:sz w:val="22"/>
                <w:szCs w:val="22"/>
                <w:lang w:val="ru-RU"/>
              </w:rPr>
              <w:t>-</w:t>
            </w:r>
          </w:p>
        </w:tc>
      </w:tr>
      <w:tr w:rsidR="006F327A" w:rsidRPr="007F3F0B" w:rsidTr="005A4B80">
        <w:trPr>
          <w:trHeight w:val="293"/>
        </w:trPr>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27A" w:rsidRPr="00B20D13" w:rsidRDefault="006F327A" w:rsidP="005A4B80">
            <w:pPr>
              <w:jc w:val="center"/>
              <w:rPr>
                <w:rFonts w:cs="Times New Roman"/>
                <w:color w:val="000000"/>
              </w:rPr>
            </w:pPr>
            <w:proofErr w:type="spellStart"/>
            <w:r w:rsidRPr="00B20D13">
              <w:rPr>
                <w:rFonts w:cs="Times New Roman"/>
                <w:color w:val="000000"/>
                <w:sz w:val="22"/>
                <w:szCs w:val="22"/>
              </w:rPr>
              <w:t>Итого</w:t>
            </w:r>
            <w:proofErr w:type="spellEnd"/>
            <w:r w:rsidRPr="00B20D13">
              <w:rPr>
                <w:rFonts w:cs="Times New Roman"/>
                <w:color w:val="000000"/>
                <w:sz w:val="22"/>
                <w:szCs w:val="22"/>
              </w:rPr>
              <w:t xml:space="preserve"> </w:t>
            </w:r>
            <w:proofErr w:type="spellStart"/>
            <w:r w:rsidRPr="00B20D13">
              <w:rPr>
                <w:rFonts w:cs="Times New Roman"/>
                <w:color w:val="000000"/>
                <w:sz w:val="22"/>
                <w:szCs w:val="22"/>
              </w:rPr>
              <w:t>расходов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C44627" w:rsidRDefault="006F327A" w:rsidP="004C4B0F">
            <w:pPr>
              <w:jc w:val="center"/>
              <w:rPr>
                <w:rFonts w:cs="Times New Roman"/>
                <w:color w:val="000000"/>
                <w:lang w:val="ru-RU"/>
              </w:rPr>
            </w:pPr>
            <w:r>
              <w:rPr>
                <w:rFonts w:cs="Times New Roman"/>
                <w:color w:val="000000"/>
                <w:sz w:val="22"/>
                <w:szCs w:val="22"/>
                <w:lang w:val="ru-RU"/>
              </w:rPr>
              <w:t>7241,3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B20D13" w:rsidRDefault="006F327A" w:rsidP="005A4B80">
            <w:pPr>
              <w:jc w:val="center"/>
              <w:rPr>
                <w:rFonts w:cs="Times New Roman"/>
                <w:color w:val="000000"/>
                <w:lang w:val="ru-RU"/>
              </w:rPr>
            </w:pPr>
            <w:r>
              <w:rPr>
                <w:rFonts w:cs="Times New Roman"/>
                <w:color w:val="000000"/>
                <w:sz w:val="22"/>
                <w:szCs w:val="22"/>
                <w:lang w:val="ru-RU"/>
              </w:rPr>
              <w:t>7113,1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327A" w:rsidRPr="004C4B0F" w:rsidRDefault="004C4B0F" w:rsidP="005A4B80">
            <w:pPr>
              <w:jc w:val="center"/>
              <w:rPr>
                <w:rFonts w:cs="Times New Roman"/>
                <w:color w:val="000000"/>
                <w:lang w:val="ru-RU"/>
              </w:rPr>
            </w:pPr>
            <w:r>
              <w:rPr>
                <w:rFonts w:cs="Times New Roman"/>
                <w:color w:val="000000"/>
                <w:sz w:val="22"/>
                <w:szCs w:val="22"/>
                <w:lang w:val="ru-RU"/>
              </w:rPr>
              <w:t>98,2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6F327A" w:rsidRPr="004C4B0F" w:rsidRDefault="004C4B0F" w:rsidP="005A4B80">
            <w:pPr>
              <w:jc w:val="center"/>
              <w:rPr>
                <w:rFonts w:cs="Times New Roman"/>
                <w:color w:val="000000"/>
                <w:lang w:val="ru-RU"/>
              </w:rPr>
            </w:pPr>
            <w:r>
              <w:rPr>
                <w:rFonts w:cs="Times New Roman"/>
                <w:color w:val="000000"/>
                <w:sz w:val="22"/>
                <w:szCs w:val="22"/>
                <w:lang w:val="ru-RU"/>
              </w:rPr>
              <w:t>-128,2</w:t>
            </w:r>
          </w:p>
        </w:tc>
      </w:tr>
    </w:tbl>
    <w:p w:rsidR="00B221E2" w:rsidRPr="00B20D13" w:rsidRDefault="00B221E2" w:rsidP="00B221E2">
      <w:pPr>
        <w:autoSpaceDE w:val="0"/>
        <w:adjustRightInd w:val="0"/>
        <w:ind w:firstLine="720"/>
        <w:jc w:val="both"/>
        <w:rPr>
          <w:rFonts w:cs="Times New Roman"/>
          <w:lang w:val="ru-RU"/>
        </w:rPr>
      </w:pPr>
      <w:r w:rsidRPr="00B20D13">
        <w:rPr>
          <w:rFonts w:cs="Times New Roman"/>
          <w:bCs/>
          <w:lang w:val="ru-RU"/>
        </w:rPr>
        <w:t xml:space="preserve">Наибольший объем расходов бюджета </w:t>
      </w:r>
      <w:proofErr w:type="spellStart"/>
      <w:r w:rsidRPr="00B20D13">
        <w:rPr>
          <w:rFonts w:cs="Times New Roman"/>
          <w:bCs/>
          <w:lang w:val="ru-RU"/>
        </w:rPr>
        <w:t>Краснолиповского</w:t>
      </w:r>
      <w:proofErr w:type="spellEnd"/>
      <w:r w:rsidRPr="00B20D13">
        <w:rPr>
          <w:rFonts w:cs="Times New Roman"/>
          <w:bCs/>
          <w:lang w:val="ru-RU"/>
        </w:rPr>
        <w:t xml:space="preserve"> сельского поселения  на 202</w:t>
      </w:r>
      <w:r w:rsidR="00B20D13" w:rsidRPr="00B20D13">
        <w:rPr>
          <w:rFonts w:cs="Times New Roman"/>
          <w:bCs/>
          <w:lang w:val="ru-RU"/>
        </w:rPr>
        <w:t>1</w:t>
      </w:r>
      <w:r w:rsidRPr="00B20D13">
        <w:rPr>
          <w:rFonts w:cs="Times New Roman"/>
          <w:bCs/>
          <w:lang w:val="ru-RU"/>
        </w:rPr>
        <w:t xml:space="preserve"> год составляют расходы по следующим разделам: </w:t>
      </w:r>
      <w:r w:rsidRPr="00B20D13">
        <w:rPr>
          <w:rFonts w:cs="Times New Roman"/>
          <w:color w:val="000000"/>
          <w:lang w:val="ru-RU"/>
        </w:rPr>
        <w:t xml:space="preserve"> «О</w:t>
      </w:r>
      <w:r w:rsidR="00B20D13" w:rsidRPr="00B20D13">
        <w:rPr>
          <w:rFonts w:cs="Times New Roman"/>
          <w:color w:val="000000"/>
          <w:lang w:val="ru-RU"/>
        </w:rPr>
        <w:t>бщегосударственные вопросы» – 40,5</w:t>
      </w:r>
      <w:r w:rsidRPr="00B20D13">
        <w:rPr>
          <w:rFonts w:cs="Times New Roman"/>
          <w:color w:val="000000"/>
          <w:lang w:val="ru-RU"/>
        </w:rPr>
        <w:t xml:space="preserve"> %, </w:t>
      </w:r>
      <w:r w:rsidRPr="00B20D13">
        <w:rPr>
          <w:rFonts w:cs="Times New Roman"/>
          <w:bCs/>
          <w:lang w:val="ru-RU"/>
        </w:rPr>
        <w:t>«</w:t>
      </w:r>
      <w:r w:rsidRPr="00B20D13">
        <w:rPr>
          <w:rFonts w:cs="Times New Roman"/>
          <w:color w:val="000000"/>
          <w:lang w:val="ru-RU"/>
        </w:rPr>
        <w:t xml:space="preserve">Культура и кинематография» – </w:t>
      </w:r>
      <w:r w:rsidR="00B20D13" w:rsidRPr="00B20D13">
        <w:rPr>
          <w:rFonts w:cs="Times New Roman"/>
          <w:color w:val="000000"/>
          <w:lang w:val="ru-RU"/>
        </w:rPr>
        <w:t>33,2</w:t>
      </w:r>
      <w:r w:rsidRPr="00B20D13">
        <w:rPr>
          <w:rFonts w:cs="Times New Roman"/>
          <w:color w:val="000000"/>
          <w:lang w:val="ru-RU"/>
        </w:rPr>
        <w:t xml:space="preserve"> %, «</w:t>
      </w:r>
      <w:r w:rsidRPr="00B20D13">
        <w:rPr>
          <w:rFonts w:cs="Times New Roman"/>
          <w:lang w:val="ru-RU"/>
        </w:rPr>
        <w:t xml:space="preserve">Национальная экономика» – </w:t>
      </w:r>
      <w:r w:rsidR="00B20D13" w:rsidRPr="00B20D13">
        <w:rPr>
          <w:rFonts w:cs="Times New Roman"/>
          <w:lang w:val="ru-RU"/>
        </w:rPr>
        <w:t>21,0</w:t>
      </w:r>
      <w:r w:rsidRPr="00B20D13">
        <w:rPr>
          <w:rFonts w:cs="Times New Roman"/>
          <w:lang w:val="ru-RU"/>
        </w:rPr>
        <w:t xml:space="preserve"> %</w:t>
      </w:r>
      <w:r w:rsidRPr="00B20D13">
        <w:rPr>
          <w:rFonts w:cs="Times New Roman"/>
          <w:bCs/>
          <w:color w:val="000000"/>
          <w:lang w:val="ru-RU"/>
        </w:rPr>
        <w:t xml:space="preserve">. </w:t>
      </w:r>
      <w:r w:rsidRPr="00B20D13">
        <w:rPr>
          <w:lang w:val="ru-RU"/>
        </w:rPr>
        <w:t xml:space="preserve"> В соответствии с   Положением о бюджетном процессе в </w:t>
      </w:r>
      <w:proofErr w:type="spellStart"/>
      <w:r w:rsidRPr="00B20D13">
        <w:rPr>
          <w:lang w:val="ru-RU"/>
        </w:rPr>
        <w:t>Краснолиповском</w:t>
      </w:r>
      <w:proofErr w:type="spellEnd"/>
      <w:r w:rsidRPr="00B20D13">
        <w:rPr>
          <w:lang w:val="ru-RU"/>
        </w:rPr>
        <w:t xml:space="preserve"> сельском поселении Фроловском муниципальном районе» проект бюджета сформирован на основании муниципальных программ и ведомственных целевых программ, охватывающих все основные сферы (направления) деятельности сельского поселения.</w:t>
      </w:r>
    </w:p>
    <w:p w:rsidR="00B20D13" w:rsidRDefault="00B20D13" w:rsidP="00B221E2">
      <w:pPr>
        <w:pStyle w:val="26"/>
        <w:tabs>
          <w:tab w:val="left" w:pos="0"/>
        </w:tabs>
        <w:spacing w:after="0" w:line="240" w:lineRule="auto"/>
        <w:ind w:right="-1"/>
        <w:jc w:val="center"/>
        <w:rPr>
          <w:b/>
          <w:i/>
          <w:lang w:val="ru-RU"/>
        </w:rPr>
      </w:pPr>
    </w:p>
    <w:p w:rsidR="00B221E2" w:rsidRPr="00B20D13" w:rsidRDefault="00E16B24" w:rsidP="00B221E2">
      <w:pPr>
        <w:pStyle w:val="26"/>
        <w:tabs>
          <w:tab w:val="left" w:pos="0"/>
        </w:tabs>
        <w:spacing w:after="0" w:line="240" w:lineRule="auto"/>
        <w:ind w:right="-1"/>
        <w:jc w:val="center"/>
        <w:rPr>
          <w:i/>
          <w:lang w:val="ru-RU"/>
        </w:rPr>
      </w:pPr>
      <w:r w:rsidRPr="00B20D13">
        <w:rPr>
          <w:i/>
          <w:lang w:val="ru-RU"/>
        </w:rPr>
        <w:t>Ведом</w:t>
      </w:r>
      <w:r w:rsidR="00B221E2" w:rsidRPr="00B20D13">
        <w:rPr>
          <w:i/>
          <w:lang w:val="ru-RU"/>
        </w:rPr>
        <w:t>ственная структура расходов районного бюджета  на 202</w:t>
      </w:r>
      <w:r w:rsidR="00B20D13" w:rsidRPr="00B20D13">
        <w:rPr>
          <w:i/>
          <w:lang w:val="ru-RU"/>
        </w:rPr>
        <w:t>1</w:t>
      </w:r>
      <w:r w:rsidR="00B221E2" w:rsidRPr="00B20D13">
        <w:rPr>
          <w:i/>
          <w:lang w:val="ru-RU"/>
        </w:rPr>
        <w:t>-202</w:t>
      </w:r>
      <w:r w:rsidR="00B20D13" w:rsidRPr="00B20D13">
        <w:rPr>
          <w:i/>
          <w:lang w:val="ru-RU"/>
        </w:rPr>
        <w:t>3</w:t>
      </w:r>
      <w:r w:rsidR="00B221E2" w:rsidRPr="00B20D13">
        <w:rPr>
          <w:i/>
          <w:lang w:val="ru-RU"/>
        </w:rPr>
        <w:t xml:space="preserve"> годы</w:t>
      </w:r>
    </w:p>
    <w:p w:rsidR="00B221E2" w:rsidRPr="00B20D13" w:rsidRDefault="00B221E2" w:rsidP="00B221E2">
      <w:pPr>
        <w:pStyle w:val="26"/>
        <w:tabs>
          <w:tab w:val="left" w:pos="0"/>
        </w:tabs>
        <w:spacing w:after="0" w:line="240" w:lineRule="auto"/>
        <w:ind w:right="-1"/>
        <w:jc w:val="both"/>
        <w:rPr>
          <w:lang w:val="ru-RU"/>
        </w:rPr>
      </w:pPr>
      <w:r w:rsidRPr="00B20D13">
        <w:rPr>
          <w:lang w:val="ru-RU"/>
        </w:rPr>
        <w:t xml:space="preserve">           Перечень главных распорядителей средств бюджета </w:t>
      </w:r>
      <w:proofErr w:type="spellStart"/>
      <w:r w:rsidRPr="00B20D13">
        <w:rPr>
          <w:lang w:val="ru-RU"/>
        </w:rPr>
        <w:t>Краснолиповского</w:t>
      </w:r>
      <w:proofErr w:type="spellEnd"/>
      <w:r w:rsidRPr="00B20D13">
        <w:rPr>
          <w:lang w:val="ru-RU"/>
        </w:rPr>
        <w:t xml:space="preserve"> сельского поселения  является «Администрация </w:t>
      </w:r>
      <w:proofErr w:type="spellStart"/>
      <w:r w:rsidRPr="00B20D13">
        <w:rPr>
          <w:lang w:val="ru-RU"/>
        </w:rPr>
        <w:t>Краснолиповского</w:t>
      </w:r>
      <w:proofErr w:type="spellEnd"/>
      <w:r w:rsidRPr="00B20D13">
        <w:rPr>
          <w:lang w:val="ru-RU"/>
        </w:rPr>
        <w:t xml:space="preserve"> сельского поселения </w:t>
      </w:r>
      <w:proofErr w:type="spellStart"/>
      <w:r w:rsidRPr="00B20D13">
        <w:rPr>
          <w:lang w:val="ru-RU"/>
        </w:rPr>
        <w:t>Фроловского</w:t>
      </w:r>
      <w:proofErr w:type="spellEnd"/>
      <w:r w:rsidRPr="00B20D13">
        <w:rPr>
          <w:lang w:val="ru-RU"/>
        </w:rPr>
        <w:t xml:space="preserve"> муниципального района»   (код ведомства 945)   определен в приложении № 4. </w:t>
      </w:r>
    </w:p>
    <w:p w:rsidR="00B221E2" w:rsidRPr="00B20D13" w:rsidRDefault="00B221E2" w:rsidP="00B221E2">
      <w:pPr>
        <w:pStyle w:val="26"/>
        <w:tabs>
          <w:tab w:val="left" w:pos="0"/>
        </w:tabs>
        <w:spacing w:after="0" w:line="240" w:lineRule="auto"/>
        <w:ind w:right="-1"/>
        <w:jc w:val="both"/>
        <w:rPr>
          <w:lang w:val="ru-RU"/>
        </w:rPr>
      </w:pPr>
      <w:r w:rsidRPr="00B20D13">
        <w:rPr>
          <w:lang w:val="ru-RU"/>
        </w:rPr>
        <w:t xml:space="preserve">            В целях оценки общего объема расходов муниципального бюджета на 202</w:t>
      </w:r>
      <w:r w:rsidR="00B20D13" w:rsidRPr="00B20D13">
        <w:rPr>
          <w:lang w:val="ru-RU"/>
        </w:rPr>
        <w:t>1</w:t>
      </w:r>
      <w:r w:rsidRPr="00B20D13">
        <w:rPr>
          <w:lang w:val="ru-RU"/>
        </w:rPr>
        <w:t>-202</w:t>
      </w:r>
      <w:r w:rsidR="00B20D13" w:rsidRPr="00B20D13">
        <w:rPr>
          <w:lang w:val="ru-RU"/>
        </w:rPr>
        <w:t>3</w:t>
      </w:r>
      <w:r w:rsidRPr="00B20D13">
        <w:rPr>
          <w:lang w:val="ru-RU"/>
        </w:rPr>
        <w:t xml:space="preserve"> годы проведен анализ </w:t>
      </w:r>
      <w:r w:rsidRPr="00B20D13">
        <w:rPr>
          <w:rFonts w:eastAsia="Times New Roman" w:cs="Times New Roman"/>
          <w:lang w:val="ru-RU"/>
        </w:rPr>
        <w:t>предварительного свода реестров расходных обязательств бюджета сельского поселения</w:t>
      </w:r>
      <w:r w:rsidRPr="00B20D13">
        <w:rPr>
          <w:lang w:val="ru-RU"/>
        </w:rPr>
        <w:t xml:space="preserve"> (далее Реестр), представленного одновременно с проектом решения.</w:t>
      </w:r>
    </w:p>
    <w:p w:rsidR="00B221E2" w:rsidRPr="00B20D13" w:rsidRDefault="00B221E2" w:rsidP="00B221E2">
      <w:pPr>
        <w:pStyle w:val="a4"/>
        <w:spacing w:line="240" w:lineRule="auto"/>
        <w:ind w:firstLine="708"/>
        <w:jc w:val="both"/>
        <w:rPr>
          <w:rFonts w:eastAsia="Times New Roman" w:cs="Times New Roman"/>
          <w:lang w:val="ru-RU"/>
        </w:rPr>
      </w:pPr>
      <w:r w:rsidRPr="00B20D13">
        <w:rPr>
          <w:rFonts w:eastAsia="Times New Roman" w:cs="Times New Roman"/>
          <w:lang w:val="ru-RU"/>
        </w:rPr>
        <w:t xml:space="preserve">В Реестре выделены следующие типы расходных обязательств: </w:t>
      </w:r>
    </w:p>
    <w:p w:rsidR="00B221E2" w:rsidRPr="00B20D13" w:rsidRDefault="00B221E2" w:rsidP="00B221E2">
      <w:pPr>
        <w:pStyle w:val="a4"/>
        <w:spacing w:line="240" w:lineRule="auto"/>
        <w:ind w:firstLine="708"/>
        <w:jc w:val="both"/>
        <w:rPr>
          <w:rFonts w:eastAsia="Times New Roman" w:cs="Times New Roman"/>
          <w:lang w:val="ru-RU"/>
        </w:rPr>
      </w:pPr>
      <w:r w:rsidRPr="00B20D13">
        <w:rPr>
          <w:rFonts w:eastAsia="Times New Roman" w:cs="Times New Roman"/>
          <w:lang w:val="ru-RU"/>
        </w:rPr>
        <w:t xml:space="preserve">связанные с реализацией вопросов местного значения поселений и полномочий органов местного самоуправления по решению вопросов местного значения и полномочий органов местного самоуправления по решению вопросов местного значения; </w:t>
      </w:r>
    </w:p>
    <w:p w:rsidR="00B221E2" w:rsidRPr="00B20D13" w:rsidRDefault="00B221E2" w:rsidP="00B221E2">
      <w:pPr>
        <w:pStyle w:val="a4"/>
        <w:spacing w:line="240" w:lineRule="auto"/>
        <w:jc w:val="both"/>
        <w:rPr>
          <w:rFonts w:eastAsia="Times New Roman" w:cs="Times New Roman"/>
          <w:lang w:val="ru-RU"/>
        </w:rPr>
      </w:pPr>
      <w:r w:rsidRPr="00B20D13">
        <w:rPr>
          <w:rFonts w:eastAsia="Times New Roman" w:cs="Times New Roman"/>
          <w:lang w:val="ru-RU"/>
        </w:rPr>
        <w:t xml:space="preserve">           возникшие в результате принятия нормативно-правовых актов органов местного самоуправления, предусматривающих предоставление межбюджетных трансфертов другим бюджетам бюджетной системы Российской Федерации; </w:t>
      </w:r>
    </w:p>
    <w:p w:rsidR="00B221E2" w:rsidRPr="00B20D13" w:rsidRDefault="00B221E2" w:rsidP="00B221E2">
      <w:pPr>
        <w:pStyle w:val="a4"/>
        <w:spacing w:line="240" w:lineRule="auto"/>
        <w:jc w:val="both"/>
        <w:rPr>
          <w:rFonts w:eastAsia="Times New Roman" w:cs="Times New Roman"/>
          <w:lang w:val="ru-RU"/>
        </w:rPr>
      </w:pPr>
      <w:r w:rsidRPr="00B20D13">
        <w:rPr>
          <w:rFonts w:eastAsia="Times New Roman" w:cs="Times New Roman"/>
          <w:lang w:val="ru-RU"/>
        </w:rPr>
        <w:t xml:space="preserve">          возникшие в результате реализации органами местного самоуправления сельского поселения, делегированных полномочий за счет субвенций, переданных с другого уровня бюджетной системы; </w:t>
      </w:r>
    </w:p>
    <w:p w:rsidR="00B221E2" w:rsidRPr="007F3F0B" w:rsidRDefault="00B221E2" w:rsidP="00B221E2">
      <w:pPr>
        <w:pStyle w:val="a4"/>
        <w:spacing w:line="240" w:lineRule="auto"/>
        <w:jc w:val="both"/>
        <w:rPr>
          <w:b/>
          <w:lang w:val="ru-RU"/>
        </w:rPr>
      </w:pPr>
      <w:r w:rsidRPr="00B20D13">
        <w:rPr>
          <w:rFonts w:eastAsia="Times New Roman" w:cs="Times New Roman"/>
          <w:lang w:val="ru-RU"/>
        </w:rPr>
        <w:t xml:space="preserve">            возникшие в результате решения органами местного самоуправления муниципального района вопросов, не отнесенных к вопросам местного значения.</w:t>
      </w:r>
      <w:r w:rsidRPr="007F3F0B">
        <w:rPr>
          <w:rFonts w:eastAsia="Times New Roman" w:cs="Times New Roman"/>
          <w:b/>
          <w:lang w:val="ru-RU"/>
        </w:rPr>
        <w:t xml:space="preserve"> </w:t>
      </w:r>
    </w:p>
    <w:p w:rsidR="00B221E2" w:rsidRPr="004C4B0F" w:rsidRDefault="00B221E2" w:rsidP="00B221E2">
      <w:pPr>
        <w:pStyle w:val="a4"/>
        <w:widowControl/>
        <w:tabs>
          <w:tab w:val="left" w:pos="9957"/>
        </w:tabs>
        <w:suppressAutoHyphens w:val="0"/>
        <w:ind w:right="-108" w:firstLine="284"/>
        <w:jc w:val="both"/>
        <w:rPr>
          <w:lang w:val="ru-RU"/>
        </w:rPr>
      </w:pPr>
      <w:r w:rsidRPr="004C4B0F">
        <w:rPr>
          <w:sz w:val="18"/>
          <w:szCs w:val="18"/>
          <w:lang w:val="ru-RU"/>
        </w:rPr>
        <w:t xml:space="preserve"> </w:t>
      </w:r>
      <w:r w:rsidRPr="004C4B0F">
        <w:rPr>
          <w:lang w:val="ru-RU"/>
        </w:rPr>
        <w:t xml:space="preserve">       В 202</w:t>
      </w:r>
      <w:r w:rsidR="004C4B0F" w:rsidRPr="004C4B0F">
        <w:rPr>
          <w:lang w:val="ru-RU"/>
        </w:rPr>
        <w:t>2</w:t>
      </w:r>
      <w:r w:rsidRPr="004C4B0F">
        <w:rPr>
          <w:lang w:val="ru-RU"/>
        </w:rPr>
        <w:t xml:space="preserve"> году планируются расходы </w:t>
      </w:r>
      <w:r w:rsidR="004C4B0F" w:rsidRPr="004C4B0F">
        <w:rPr>
          <w:lang w:val="ru-RU"/>
        </w:rPr>
        <w:t xml:space="preserve">в сумме </w:t>
      </w:r>
      <w:r w:rsidRPr="004C4B0F">
        <w:rPr>
          <w:lang w:val="ru-RU"/>
        </w:rPr>
        <w:t xml:space="preserve"> </w:t>
      </w:r>
      <w:r w:rsidR="004C4B0F" w:rsidRPr="004C4B0F">
        <w:rPr>
          <w:lang w:val="ru-RU"/>
        </w:rPr>
        <w:t>6911,0</w:t>
      </w:r>
      <w:r w:rsidRPr="004C4B0F">
        <w:rPr>
          <w:lang w:val="ru-RU"/>
        </w:rPr>
        <w:t xml:space="preserve"> тыс. рублей</w:t>
      </w:r>
      <w:r w:rsidR="004C4B0F" w:rsidRPr="004C4B0F">
        <w:rPr>
          <w:lang w:val="ru-RU"/>
        </w:rPr>
        <w:t>,</w:t>
      </w:r>
      <w:r w:rsidRPr="004C4B0F">
        <w:rPr>
          <w:lang w:val="ru-RU"/>
        </w:rPr>
        <w:t xml:space="preserve"> </w:t>
      </w:r>
      <w:r w:rsidR="004C4B0F" w:rsidRPr="004C4B0F">
        <w:rPr>
          <w:lang w:val="ru-RU"/>
        </w:rPr>
        <w:t xml:space="preserve"> </w:t>
      </w:r>
      <w:r w:rsidRPr="004C4B0F">
        <w:rPr>
          <w:lang w:val="ru-RU"/>
        </w:rPr>
        <w:t xml:space="preserve"> </w:t>
      </w:r>
      <w:r w:rsidR="004C4B0F" w:rsidRPr="004C4B0F">
        <w:rPr>
          <w:lang w:val="ru-RU"/>
        </w:rPr>
        <w:t xml:space="preserve">или </w:t>
      </w:r>
      <w:r w:rsidRPr="004C4B0F">
        <w:rPr>
          <w:lang w:val="ru-RU"/>
        </w:rPr>
        <w:t xml:space="preserve"> </w:t>
      </w:r>
      <w:r w:rsidR="004C4B0F" w:rsidRPr="004C4B0F">
        <w:rPr>
          <w:lang w:val="ru-RU"/>
        </w:rPr>
        <w:t xml:space="preserve">меньше на 202,1 тыс. рублей </w:t>
      </w:r>
      <w:r w:rsidRPr="004C4B0F">
        <w:rPr>
          <w:lang w:val="ru-RU"/>
        </w:rPr>
        <w:t>в 20</w:t>
      </w:r>
      <w:r w:rsidR="004C4B0F" w:rsidRPr="004C4B0F">
        <w:rPr>
          <w:lang w:val="ru-RU"/>
        </w:rPr>
        <w:t>20</w:t>
      </w:r>
      <w:r w:rsidRPr="004C4B0F">
        <w:rPr>
          <w:lang w:val="ru-RU"/>
        </w:rPr>
        <w:t xml:space="preserve"> году.</w:t>
      </w:r>
    </w:p>
    <w:p w:rsidR="00B221E2" w:rsidRPr="004C4B0F" w:rsidRDefault="00021953" w:rsidP="00B221E2">
      <w:pPr>
        <w:pStyle w:val="a4"/>
        <w:widowControl/>
        <w:tabs>
          <w:tab w:val="left" w:pos="9957"/>
        </w:tabs>
        <w:suppressAutoHyphens w:val="0"/>
        <w:ind w:right="-108" w:firstLine="284"/>
        <w:jc w:val="both"/>
        <w:rPr>
          <w:lang w:val="ru-RU"/>
        </w:rPr>
      </w:pPr>
      <w:r>
        <w:rPr>
          <w:lang w:val="ru-RU"/>
        </w:rPr>
        <w:t xml:space="preserve">        </w:t>
      </w:r>
      <w:r w:rsidR="00B221E2" w:rsidRPr="004C4B0F">
        <w:rPr>
          <w:lang w:val="ru-RU"/>
        </w:rPr>
        <w:t xml:space="preserve">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 определенные в соответствии с прогнозом по доходам. </w:t>
      </w:r>
    </w:p>
    <w:p w:rsidR="00021953" w:rsidRDefault="00B221E2" w:rsidP="00B221E2">
      <w:pPr>
        <w:pStyle w:val="a4"/>
        <w:widowControl/>
        <w:tabs>
          <w:tab w:val="left" w:pos="9957"/>
        </w:tabs>
        <w:suppressAutoHyphens w:val="0"/>
        <w:ind w:right="-108"/>
        <w:jc w:val="both"/>
        <w:rPr>
          <w:rFonts w:eastAsia="Times New Roman" w:cs="Times New Roman"/>
          <w:b/>
          <w:lang w:val="ru-RU" w:eastAsia="ru-RU" w:bidi="ar-SA"/>
        </w:rPr>
      </w:pPr>
      <w:r w:rsidRPr="007F3F0B">
        <w:rPr>
          <w:rFonts w:eastAsia="Times New Roman" w:cs="Times New Roman"/>
          <w:b/>
          <w:lang w:val="ru-RU" w:eastAsia="ru-RU" w:bidi="ar-SA"/>
        </w:rPr>
        <w:t xml:space="preserve">                              </w:t>
      </w:r>
    </w:p>
    <w:p w:rsidR="00021953" w:rsidRDefault="00021953" w:rsidP="00B221E2">
      <w:pPr>
        <w:pStyle w:val="a4"/>
        <w:widowControl/>
        <w:tabs>
          <w:tab w:val="left" w:pos="9957"/>
        </w:tabs>
        <w:suppressAutoHyphens w:val="0"/>
        <w:ind w:right="-108"/>
        <w:jc w:val="both"/>
        <w:rPr>
          <w:rFonts w:eastAsia="Times New Roman" w:cs="Times New Roman"/>
          <w:b/>
          <w:lang w:val="ru-RU" w:eastAsia="ru-RU" w:bidi="ar-SA"/>
        </w:rPr>
      </w:pPr>
    </w:p>
    <w:p w:rsidR="00B221E2" w:rsidRPr="00B20D13" w:rsidRDefault="00B221E2" w:rsidP="00B221E2">
      <w:pPr>
        <w:pStyle w:val="a4"/>
        <w:widowControl/>
        <w:tabs>
          <w:tab w:val="left" w:pos="9957"/>
        </w:tabs>
        <w:suppressAutoHyphens w:val="0"/>
        <w:ind w:right="-108"/>
        <w:jc w:val="both"/>
        <w:rPr>
          <w:rFonts w:eastAsia="Times New Roman" w:cs="Times New Roman"/>
          <w:i/>
          <w:lang w:val="ru-RU" w:eastAsia="ru-RU" w:bidi="ar-SA"/>
        </w:rPr>
      </w:pPr>
      <w:r w:rsidRPr="007F3F0B">
        <w:rPr>
          <w:rFonts w:eastAsia="Times New Roman" w:cs="Times New Roman"/>
          <w:b/>
          <w:lang w:val="ru-RU" w:eastAsia="ru-RU" w:bidi="ar-SA"/>
        </w:rPr>
        <w:t xml:space="preserve"> </w:t>
      </w:r>
      <w:r w:rsidRPr="00B20D13">
        <w:rPr>
          <w:rFonts w:eastAsia="Times New Roman" w:cs="Times New Roman"/>
          <w:i/>
          <w:lang w:val="ru-RU" w:eastAsia="ru-RU" w:bidi="ar-SA"/>
        </w:rPr>
        <w:t xml:space="preserve">Прогноз расходов </w:t>
      </w:r>
      <w:proofErr w:type="spellStart"/>
      <w:r w:rsidRPr="00B20D13">
        <w:rPr>
          <w:rFonts w:eastAsia="Times New Roman" w:cs="Times New Roman"/>
          <w:i/>
          <w:lang w:val="ru-RU" w:eastAsia="ru-RU" w:bidi="ar-SA"/>
        </w:rPr>
        <w:t>Краснолиповского</w:t>
      </w:r>
      <w:proofErr w:type="spellEnd"/>
      <w:r w:rsidRPr="00B20D13">
        <w:rPr>
          <w:rFonts w:eastAsia="Times New Roman" w:cs="Times New Roman"/>
          <w:i/>
          <w:lang w:val="ru-RU" w:eastAsia="ru-RU" w:bidi="ar-SA"/>
        </w:rPr>
        <w:t xml:space="preserve"> сельского поселения на 202</w:t>
      </w:r>
      <w:r w:rsidR="00B20D13" w:rsidRPr="00B20D13">
        <w:rPr>
          <w:rFonts w:eastAsia="Times New Roman" w:cs="Times New Roman"/>
          <w:i/>
          <w:lang w:val="ru-RU" w:eastAsia="ru-RU" w:bidi="ar-SA"/>
        </w:rPr>
        <w:t>1</w:t>
      </w:r>
      <w:r w:rsidRPr="00B20D13">
        <w:rPr>
          <w:rFonts w:eastAsia="Times New Roman" w:cs="Times New Roman"/>
          <w:i/>
          <w:lang w:val="ru-RU" w:eastAsia="ru-RU" w:bidi="ar-SA"/>
        </w:rPr>
        <w:t>-202</w:t>
      </w:r>
      <w:r w:rsidR="00B20D13" w:rsidRPr="00B20D13">
        <w:rPr>
          <w:rFonts w:eastAsia="Times New Roman" w:cs="Times New Roman"/>
          <w:i/>
          <w:lang w:val="ru-RU" w:eastAsia="ru-RU" w:bidi="ar-SA"/>
        </w:rPr>
        <w:t>3</w:t>
      </w:r>
      <w:r w:rsidRPr="00B20D13">
        <w:rPr>
          <w:rFonts w:eastAsia="Times New Roman" w:cs="Times New Roman"/>
          <w:i/>
          <w:lang w:val="ru-RU" w:eastAsia="ru-RU" w:bidi="ar-SA"/>
        </w:rPr>
        <w:t xml:space="preserve"> гг.</w:t>
      </w:r>
    </w:p>
    <w:tbl>
      <w:tblPr>
        <w:tblW w:w="10065" w:type="dxa"/>
        <w:tblInd w:w="108" w:type="dxa"/>
        <w:tblLayout w:type="fixed"/>
        <w:tblCellMar>
          <w:left w:w="10" w:type="dxa"/>
          <w:right w:w="10" w:type="dxa"/>
        </w:tblCellMar>
        <w:tblLook w:val="04A0"/>
      </w:tblPr>
      <w:tblGrid>
        <w:gridCol w:w="2410"/>
        <w:gridCol w:w="1559"/>
        <w:gridCol w:w="1134"/>
        <w:gridCol w:w="993"/>
        <w:gridCol w:w="992"/>
        <w:gridCol w:w="992"/>
        <w:gridCol w:w="992"/>
        <w:gridCol w:w="993"/>
      </w:tblGrid>
      <w:tr w:rsidR="00B221E2" w:rsidRPr="007F3F0B" w:rsidTr="005A4B80">
        <w:trPr>
          <w:trHeight w:val="1200"/>
        </w:trPr>
        <w:tc>
          <w:tcPr>
            <w:tcW w:w="2410" w:type="dxa"/>
            <w:tcBorders>
              <w:top w:val="single" w:sz="4" w:space="0" w:color="00000A"/>
              <w:left w:val="single" w:sz="4" w:space="0" w:color="auto"/>
              <w:bottom w:val="nil"/>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cs="Times New Roman"/>
                <w:sz w:val="22"/>
                <w:szCs w:val="22"/>
              </w:rPr>
            </w:pPr>
            <w:r w:rsidRPr="00B20D13">
              <w:rPr>
                <w:rFonts w:eastAsia="Times New Roman" w:cs="Times New Roman"/>
                <w:sz w:val="22"/>
                <w:szCs w:val="22"/>
                <w:lang w:val="ru-RU"/>
              </w:rPr>
              <w:t>П</w:t>
            </w:r>
            <w:proofErr w:type="spellStart"/>
            <w:r w:rsidRPr="00B20D13">
              <w:rPr>
                <w:rFonts w:eastAsia="Times New Roman" w:cs="Times New Roman"/>
                <w:sz w:val="22"/>
                <w:szCs w:val="22"/>
              </w:rPr>
              <w:t>оказатели</w:t>
            </w:r>
            <w:proofErr w:type="spellEnd"/>
          </w:p>
        </w:tc>
        <w:tc>
          <w:tcPr>
            <w:tcW w:w="1559" w:type="dxa"/>
            <w:tcBorders>
              <w:top w:val="single" w:sz="4" w:space="0" w:color="00000A"/>
              <w:left w:val="nil"/>
              <w:bottom w:val="nil"/>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eastAsia="Times New Roman" w:cs="Times New Roman"/>
                <w:sz w:val="22"/>
                <w:szCs w:val="22"/>
                <w:lang w:val="ru-RU" w:eastAsia="ru-RU" w:bidi="ar-SA"/>
              </w:rPr>
            </w:pPr>
            <w:r w:rsidRPr="00B20D13">
              <w:rPr>
                <w:rFonts w:eastAsia="Times New Roman" w:cs="Times New Roman"/>
                <w:sz w:val="22"/>
                <w:szCs w:val="22"/>
                <w:lang w:val="ru-RU" w:eastAsia="ru-RU" w:bidi="ar-SA"/>
              </w:rPr>
              <w:t xml:space="preserve"> </w:t>
            </w:r>
          </w:p>
          <w:p w:rsidR="00B221E2" w:rsidRPr="00B20D13" w:rsidRDefault="00B221E2" w:rsidP="00B20D13">
            <w:pPr>
              <w:jc w:val="center"/>
              <w:rPr>
                <w:rFonts w:cs="Times New Roman"/>
                <w:lang w:val="ru-RU"/>
              </w:rPr>
            </w:pPr>
            <w:r w:rsidRPr="00B20D13">
              <w:rPr>
                <w:rFonts w:eastAsia="Times New Roman" w:cs="Times New Roman"/>
                <w:sz w:val="22"/>
                <w:szCs w:val="22"/>
                <w:lang w:val="ru-RU" w:eastAsia="ru-RU" w:bidi="ar-SA"/>
              </w:rPr>
              <w:t>Утверждено на 20</w:t>
            </w:r>
            <w:r w:rsidR="00B20D13" w:rsidRPr="00B20D13">
              <w:rPr>
                <w:rFonts w:eastAsia="Times New Roman" w:cs="Times New Roman"/>
                <w:sz w:val="22"/>
                <w:szCs w:val="22"/>
                <w:lang w:val="ru-RU" w:eastAsia="ru-RU" w:bidi="ar-SA"/>
              </w:rPr>
              <w:t>20</w:t>
            </w:r>
            <w:r w:rsidRPr="00B20D13">
              <w:rPr>
                <w:rFonts w:eastAsia="Times New Roman" w:cs="Times New Roman"/>
                <w:sz w:val="22"/>
                <w:szCs w:val="22"/>
                <w:lang w:val="ru-RU" w:eastAsia="ru-RU" w:bidi="ar-SA"/>
              </w:rPr>
              <w:t xml:space="preserve"> год</w:t>
            </w:r>
            <w:r w:rsidRPr="00B20D13">
              <w:rPr>
                <w:sz w:val="22"/>
                <w:szCs w:val="22"/>
                <w:lang w:val="ru-RU"/>
              </w:rPr>
              <w:t xml:space="preserve">  </w:t>
            </w:r>
          </w:p>
        </w:tc>
        <w:tc>
          <w:tcPr>
            <w:tcW w:w="1134"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cs="Times New Roman"/>
                <w:sz w:val="22"/>
                <w:szCs w:val="22"/>
              </w:rPr>
            </w:pPr>
            <w:proofErr w:type="spellStart"/>
            <w:r w:rsidRPr="00B20D13">
              <w:rPr>
                <w:rFonts w:eastAsia="Times New Roman" w:cs="Times New Roman"/>
                <w:sz w:val="22"/>
                <w:szCs w:val="22"/>
              </w:rPr>
              <w:t>Прогноз</w:t>
            </w:r>
            <w:proofErr w:type="spellEnd"/>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на</w:t>
            </w:r>
            <w:proofErr w:type="spellEnd"/>
          </w:p>
          <w:p w:rsidR="00B221E2" w:rsidRPr="00B20D13" w:rsidRDefault="00B221E2" w:rsidP="005A4B80">
            <w:pPr>
              <w:pStyle w:val="a4"/>
              <w:spacing w:line="240" w:lineRule="auto"/>
              <w:jc w:val="center"/>
              <w:rPr>
                <w:rFonts w:eastAsia="Times New Roman" w:cs="Times New Roman"/>
                <w:sz w:val="22"/>
                <w:szCs w:val="22"/>
                <w:lang w:val="ru-RU"/>
              </w:rPr>
            </w:pPr>
            <w:r w:rsidRPr="00B20D13">
              <w:rPr>
                <w:rFonts w:eastAsia="Times New Roman" w:cs="Times New Roman"/>
                <w:sz w:val="22"/>
                <w:szCs w:val="22"/>
              </w:rPr>
              <w:t>20</w:t>
            </w:r>
            <w:r w:rsidR="00B20D13" w:rsidRPr="00B20D13">
              <w:rPr>
                <w:rFonts w:eastAsia="Times New Roman" w:cs="Times New Roman"/>
                <w:sz w:val="22"/>
                <w:szCs w:val="22"/>
                <w:lang w:val="ru-RU"/>
              </w:rPr>
              <w:t xml:space="preserve">21 </w:t>
            </w:r>
            <w:r w:rsidRPr="00B20D13">
              <w:rPr>
                <w:rFonts w:eastAsia="Times New Roman" w:cs="Times New Roman"/>
                <w:sz w:val="22"/>
                <w:szCs w:val="22"/>
                <w:lang w:val="ru-RU"/>
              </w:rPr>
              <w:t>год</w:t>
            </w:r>
          </w:p>
          <w:p w:rsidR="00B221E2" w:rsidRPr="00B20D13" w:rsidRDefault="00B221E2" w:rsidP="005A4B80">
            <w:pPr>
              <w:pStyle w:val="a4"/>
              <w:spacing w:line="240" w:lineRule="auto"/>
              <w:jc w:val="center"/>
              <w:rPr>
                <w:rFonts w:cs="Times New Roman"/>
                <w:sz w:val="22"/>
                <w:szCs w:val="22"/>
                <w:lang w:val="ru-RU"/>
              </w:rPr>
            </w:pPr>
          </w:p>
        </w:tc>
        <w:tc>
          <w:tcPr>
            <w:tcW w:w="99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eastAsia="Times New Roman" w:cs="Times New Roman"/>
                <w:sz w:val="22"/>
                <w:szCs w:val="22"/>
                <w:lang w:val="ru-RU"/>
              </w:rPr>
            </w:pPr>
            <w:r w:rsidRPr="00B20D13">
              <w:rPr>
                <w:rFonts w:eastAsia="Times New Roman" w:cs="Times New Roman"/>
                <w:sz w:val="22"/>
                <w:szCs w:val="22"/>
              </w:rPr>
              <w:t>%</w:t>
            </w:r>
            <w:r w:rsidRPr="00B20D13">
              <w:rPr>
                <w:rFonts w:eastAsia="Times New Roman" w:cs="Times New Roman"/>
                <w:sz w:val="22"/>
                <w:szCs w:val="22"/>
                <w:lang w:val="ru-RU"/>
              </w:rPr>
              <w:t xml:space="preserve"> </w:t>
            </w:r>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lang w:val="ru-RU"/>
              </w:rPr>
              <w:t>п</w:t>
            </w:r>
            <w:r w:rsidRPr="00B20D13">
              <w:rPr>
                <w:rFonts w:eastAsia="Times New Roman" w:cs="Times New Roman"/>
                <w:sz w:val="22"/>
                <w:szCs w:val="22"/>
              </w:rPr>
              <w:t>рогноз</w:t>
            </w:r>
            <w:proofErr w:type="spellEnd"/>
            <w:r w:rsidRPr="00B20D13">
              <w:rPr>
                <w:rFonts w:eastAsia="Times New Roman" w:cs="Times New Roman"/>
                <w:sz w:val="22"/>
                <w:szCs w:val="22"/>
                <w:lang w:val="ru-RU"/>
              </w:rPr>
              <w:t xml:space="preserve">    </w:t>
            </w:r>
          </w:p>
          <w:p w:rsidR="00B221E2" w:rsidRPr="00B20D13" w:rsidRDefault="00B221E2" w:rsidP="005A4B80">
            <w:pPr>
              <w:pStyle w:val="a4"/>
              <w:spacing w:line="240" w:lineRule="auto"/>
              <w:jc w:val="center"/>
              <w:rPr>
                <w:rFonts w:eastAsia="Times New Roman" w:cs="Times New Roman"/>
                <w:sz w:val="22"/>
                <w:szCs w:val="22"/>
                <w:lang w:val="ru-RU"/>
              </w:rPr>
            </w:pPr>
            <w:r w:rsidRPr="00B20D13">
              <w:rPr>
                <w:rFonts w:eastAsia="Times New Roman" w:cs="Times New Roman"/>
                <w:sz w:val="22"/>
                <w:szCs w:val="22"/>
              </w:rPr>
              <w:t>20</w:t>
            </w:r>
            <w:r w:rsidRPr="00B20D13">
              <w:rPr>
                <w:rFonts w:eastAsia="Times New Roman" w:cs="Times New Roman"/>
                <w:sz w:val="22"/>
                <w:szCs w:val="22"/>
                <w:lang w:val="ru-RU"/>
              </w:rPr>
              <w:t>2</w:t>
            </w:r>
            <w:r w:rsidR="00B20D13" w:rsidRPr="00B20D13">
              <w:rPr>
                <w:rFonts w:eastAsia="Times New Roman" w:cs="Times New Roman"/>
                <w:sz w:val="22"/>
                <w:szCs w:val="22"/>
                <w:lang w:val="ru-RU"/>
              </w:rPr>
              <w:t>1</w:t>
            </w:r>
          </w:p>
          <w:p w:rsidR="00B221E2" w:rsidRPr="00B20D13" w:rsidRDefault="00B221E2" w:rsidP="00B20D13">
            <w:pPr>
              <w:pStyle w:val="a4"/>
              <w:spacing w:line="240" w:lineRule="auto"/>
              <w:jc w:val="center"/>
              <w:rPr>
                <w:rFonts w:cs="Times New Roman"/>
                <w:sz w:val="22"/>
                <w:szCs w:val="22"/>
                <w:lang w:val="ru-RU"/>
              </w:rPr>
            </w:pPr>
            <w:r w:rsidRPr="00B20D13">
              <w:rPr>
                <w:rFonts w:eastAsia="Times New Roman" w:cs="Times New Roman"/>
                <w:sz w:val="22"/>
                <w:szCs w:val="22"/>
              </w:rPr>
              <w:t>к  20</w:t>
            </w:r>
            <w:proofErr w:type="spellStart"/>
            <w:r w:rsidR="00B20D13" w:rsidRPr="00B20D13">
              <w:rPr>
                <w:rFonts w:eastAsia="Times New Roman" w:cs="Times New Roman"/>
                <w:sz w:val="22"/>
                <w:szCs w:val="22"/>
                <w:lang w:val="ru-RU"/>
              </w:rPr>
              <w:t>20</w:t>
            </w:r>
            <w:proofErr w:type="spellEnd"/>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cs="Times New Roman"/>
                <w:sz w:val="22"/>
                <w:szCs w:val="22"/>
              </w:rPr>
            </w:pPr>
            <w:proofErr w:type="spellStart"/>
            <w:r w:rsidRPr="00B20D13">
              <w:rPr>
                <w:rFonts w:eastAsia="Times New Roman" w:cs="Times New Roman"/>
                <w:sz w:val="22"/>
                <w:szCs w:val="22"/>
              </w:rPr>
              <w:t>Прогноз</w:t>
            </w:r>
            <w:proofErr w:type="spellEnd"/>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на</w:t>
            </w:r>
            <w:proofErr w:type="spellEnd"/>
          </w:p>
          <w:p w:rsidR="00B221E2" w:rsidRPr="00B20D13" w:rsidRDefault="00B221E2" w:rsidP="00B20D13">
            <w:pPr>
              <w:pStyle w:val="a4"/>
              <w:spacing w:line="240" w:lineRule="auto"/>
              <w:jc w:val="center"/>
              <w:rPr>
                <w:rFonts w:cs="Times New Roman"/>
                <w:sz w:val="22"/>
                <w:szCs w:val="22"/>
              </w:rPr>
            </w:pPr>
            <w:r w:rsidRPr="00B20D13">
              <w:rPr>
                <w:rFonts w:eastAsia="Times New Roman" w:cs="Times New Roman"/>
                <w:sz w:val="22"/>
                <w:szCs w:val="22"/>
              </w:rPr>
              <w:t>20</w:t>
            </w:r>
            <w:r w:rsidRPr="00B20D13">
              <w:rPr>
                <w:rFonts w:eastAsia="Times New Roman" w:cs="Times New Roman"/>
                <w:sz w:val="22"/>
                <w:szCs w:val="22"/>
                <w:lang w:val="ru-RU"/>
              </w:rPr>
              <w:t>2</w:t>
            </w:r>
            <w:r w:rsidR="00B20D13" w:rsidRPr="00B20D13">
              <w:rPr>
                <w:rFonts w:eastAsia="Times New Roman" w:cs="Times New Roman"/>
                <w:sz w:val="22"/>
                <w:szCs w:val="22"/>
                <w:lang w:val="ru-RU"/>
              </w:rPr>
              <w:t>2</w:t>
            </w:r>
            <w:r w:rsidRPr="00B20D13">
              <w:rPr>
                <w:rFonts w:eastAsia="Times New Roman" w:cs="Times New Roman"/>
                <w:sz w:val="22"/>
                <w:szCs w:val="22"/>
                <w:lang w:val="ru-RU"/>
              </w:rPr>
              <w:t xml:space="preserve"> </w:t>
            </w:r>
            <w:proofErr w:type="spellStart"/>
            <w:r w:rsidRPr="00B20D13">
              <w:rPr>
                <w:rFonts w:eastAsia="Times New Roman" w:cs="Times New Roman"/>
                <w:sz w:val="22"/>
                <w:szCs w:val="22"/>
              </w:rPr>
              <w:t>год</w:t>
            </w:r>
            <w:proofErr w:type="spellEnd"/>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eastAsia="Times New Roman" w:cs="Times New Roman"/>
                <w:sz w:val="22"/>
                <w:szCs w:val="22"/>
                <w:lang w:val="ru-RU"/>
              </w:rPr>
            </w:pPr>
            <w:r w:rsidRPr="00B20D13">
              <w:rPr>
                <w:rFonts w:eastAsia="Times New Roman" w:cs="Times New Roman"/>
                <w:sz w:val="22"/>
                <w:szCs w:val="22"/>
              </w:rPr>
              <w:t xml:space="preserve">% </w:t>
            </w:r>
          </w:p>
          <w:p w:rsidR="00B221E2" w:rsidRPr="00B20D13" w:rsidRDefault="00B221E2" w:rsidP="005A4B80">
            <w:pPr>
              <w:pStyle w:val="a4"/>
              <w:spacing w:line="240" w:lineRule="auto"/>
              <w:jc w:val="center"/>
              <w:rPr>
                <w:rFonts w:cs="Times New Roman"/>
                <w:sz w:val="22"/>
                <w:szCs w:val="22"/>
                <w:lang w:val="ru-RU"/>
              </w:rPr>
            </w:pPr>
            <w:proofErr w:type="spellStart"/>
            <w:r w:rsidRPr="00B20D13">
              <w:rPr>
                <w:rFonts w:eastAsia="Times New Roman" w:cs="Times New Roman"/>
                <w:sz w:val="22"/>
                <w:szCs w:val="22"/>
              </w:rPr>
              <w:t>прогноз</w:t>
            </w:r>
            <w:proofErr w:type="spellEnd"/>
            <w:r w:rsidRPr="00B20D13">
              <w:rPr>
                <w:rFonts w:eastAsia="Times New Roman" w:cs="Times New Roman"/>
                <w:sz w:val="22"/>
                <w:szCs w:val="22"/>
                <w:lang w:val="ru-RU"/>
              </w:rPr>
              <w:t xml:space="preserve">   </w:t>
            </w:r>
          </w:p>
          <w:p w:rsidR="00B221E2" w:rsidRPr="00B20D13" w:rsidRDefault="00B221E2" w:rsidP="005A4B80">
            <w:pPr>
              <w:pStyle w:val="a4"/>
              <w:spacing w:line="240" w:lineRule="auto"/>
              <w:jc w:val="center"/>
              <w:rPr>
                <w:rFonts w:eastAsia="Times New Roman" w:cs="Times New Roman"/>
                <w:sz w:val="22"/>
                <w:szCs w:val="22"/>
                <w:lang w:val="ru-RU"/>
              </w:rPr>
            </w:pPr>
            <w:r w:rsidRPr="00B20D13">
              <w:rPr>
                <w:rFonts w:eastAsia="Times New Roman" w:cs="Times New Roman"/>
                <w:sz w:val="22"/>
                <w:szCs w:val="22"/>
              </w:rPr>
              <w:t>20</w:t>
            </w:r>
            <w:r w:rsidRPr="00B20D13">
              <w:rPr>
                <w:rFonts w:eastAsia="Times New Roman" w:cs="Times New Roman"/>
                <w:sz w:val="22"/>
                <w:szCs w:val="22"/>
                <w:lang w:val="ru-RU"/>
              </w:rPr>
              <w:t>2</w:t>
            </w:r>
            <w:r w:rsidR="00B20D13" w:rsidRPr="00B20D13">
              <w:rPr>
                <w:rFonts w:eastAsia="Times New Roman" w:cs="Times New Roman"/>
                <w:sz w:val="22"/>
                <w:szCs w:val="22"/>
                <w:lang w:val="ru-RU"/>
              </w:rPr>
              <w:t>2</w:t>
            </w:r>
          </w:p>
          <w:p w:rsidR="00B221E2" w:rsidRPr="00B20D13" w:rsidRDefault="00B221E2" w:rsidP="00B20D13">
            <w:pPr>
              <w:pStyle w:val="a4"/>
              <w:spacing w:line="240" w:lineRule="auto"/>
              <w:jc w:val="center"/>
              <w:rPr>
                <w:rFonts w:cs="Times New Roman"/>
                <w:sz w:val="22"/>
                <w:szCs w:val="22"/>
                <w:lang w:val="ru-RU"/>
              </w:rPr>
            </w:pPr>
            <w:r w:rsidRPr="00B20D13">
              <w:rPr>
                <w:rFonts w:eastAsia="Times New Roman" w:cs="Times New Roman"/>
                <w:sz w:val="22"/>
                <w:szCs w:val="22"/>
              </w:rPr>
              <w:t>к  20</w:t>
            </w:r>
            <w:r w:rsidRPr="00B20D13">
              <w:rPr>
                <w:rFonts w:eastAsia="Times New Roman" w:cs="Times New Roman"/>
                <w:sz w:val="22"/>
                <w:szCs w:val="22"/>
                <w:lang w:val="ru-RU"/>
              </w:rPr>
              <w:t>2</w:t>
            </w:r>
            <w:r w:rsidR="00B20D13" w:rsidRPr="00B20D13">
              <w:rPr>
                <w:rFonts w:eastAsia="Times New Roman" w:cs="Times New Roman"/>
                <w:sz w:val="22"/>
                <w:szCs w:val="22"/>
                <w:lang w:val="ru-RU"/>
              </w:rPr>
              <w:t>1</w:t>
            </w:r>
          </w:p>
        </w:tc>
        <w:tc>
          <w:tcPr>
            <w:tcW w:w="992" w:type="dxa"/>
            <w:tcBorders>
              <w:top w:val="single" w:sz="4" w:space="0" w:color="00000A"/>
              <w:left w:val="nil"/>
              <w:bottom w:val="nil"/>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Прогноз</w:t>
            </w:r>
            <w:proofErr w:type="spellEnd"/>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на</w:t>
            </w:r>
            <w:proofErr w:type="spellEnd"/>
          </w:p>
          <w:p w:rsidR="00B221E2" w:rsidRPr="00B20D13" w:rsidRDefault="00B221E2" w:rsidP="00B20D13">
            <w:pPr>
              <w:pStyle w:val="a4"/>
              <w:spacing w:line="240" w:lineRule="auto"/>
              <w:jc w:val="center"/>
              <w:rPr>
                <w:rFonts w:cs="Times New Roman"/>
                <w:sz w:val="22"/>
                <w:szCs w:val="22"/>
                <w:lang w:val="ru-RU"/>
              </w:rPr>
            </w:pPr>
            <w:r w:rsidRPr="00B20D13">
              <w:rPr>
                <w:rFonts w:eastAsia="Times New Roman" w:cs="Times New Roman"/>
                <w:sz w:val="22"/>
                <w:szCs w:val="22"/>
              </w:rPr>
              <w:t>20</w:t>
            </w:r>
            <w:r w:rsidRPr="00B20D13">
              <w:rPr>
                <w:rFonts w:eastAsia="Times New Roman" w:cs="Times New Roman"/>
                <w:sz w:val="22"/>
                <w:szCs w:val="22"/>
                <w:lang w:val="ru-RU"/>
              </w:rPr>
              <w:t>2</w:t>
            </w:r>
            <w:r w:rsidR="00B20D13" w:rsidRPr="00B20D13">
              <w:rPr>
                <w:rFonts w:eastAsia="Times New Roman" w:cs="Times New Roman"/>
                <w:sz w:val="22"/>
                <w:szCs w:val="22"/>
                <w:lang w:val="ru-RU"/>
              </w:rPr>
              <w:t>3</w:t>
            </w:r>
          </w:p>
        </w:tc>
        <w:tc>
          <w:tcPr>
            <w:tcW w:w="99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spacing w:line="240" w:lineRule="auto"/>
              <w:ind w:right="98"/>
              <w:jc w:val="center"/>
              <w:rPr>
                <w:rFonts w:cs="Times New Roman"/>
                <w:sz w:val="22"/>
                <w:szCs w:val="22"/>
              </w:rPr>
            </w:pPr>
            <w:r w:rsidRPr="00B20D13">
              <w:rPr>
                <w:rFonts w:eastAsia="Times New Roman" w:cs="Times New Roman"/>
                <w:sz w:val="22"/>
                <w:szCs w:val="22"/>
              </w:rPr>
              <w:t>%</w:t>
            </w:r>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Прогноз</w:t>
            </w:r>
            <w:proofErr w:type="spellEnd"/>
            <w:r w:rsidRPr="00B20D13">
              <w:rPr>
                <w:rFonts w:eastAsia="Times New Roman" w:cs="Times New Roman"/>
                <w:sz w:val="22"/>
                <w:szCs w:val="22"/>
                <w:lang w:val="ru-RU"/>
              </w:rPr>
              <w:t xml:space="preserve">   </w:t>
            </w:r>
          </w:p>
          <w:p w:rsidR="00B221E2" w:rsidRPr="00B20D13" w:rsidRDefault="00B221E2" w:rsidP="005A4B80">
            <w:pPr>
              <w:pStyle w:val="a4"/>
              <w:spacing w:line="240" w:lineRule="auto"/>
              <w:jc w:val="center"/>
              <w:rPr>
                <w:rFonts w:eastAsia="Times New Roman" w:cs="Times New Roman"/>
                <w:sz w:val="22"/>
                <w:szCs w:val="22"/>
                <w:lang w:val="ru-RU"/>
              </w:rPr>
            </w:pPr>
            <w:proofErr w:type="spellStart"/>
            <w:r w:rsidRPr="00B20D13">
              <w:rPr>
                <w:rFonts w:eastAsia="Times New Roman" w:cs="Times New Roman"/>
                <w:sz w:val="22"/>
                <w:szCs w:val="22"/>
              </w:rPr>
              <w:t>на</w:t>
            </w:r>
            <w:proofErr w:type="spellEnd"/>
            <w:r w:rsidRPr="00B20D13">
              <w:rPr>
                <w:rFonts w:eastAsia="Times New Roman" w:cs="Times New Roman"/>
                <w:sz w:val="22"/>
                <w:szCs w:val="22"/>
              </w:rPr>
              <w:t xml:space="preserve"> 20</w:t>
            </w:r>
            <w:r w:rsidRPr="00B20D13">
              <w:rPr>
                <w:rFonts w:eastAsia="Times New Roman" w:cs="Times New Roman"/>
                <w:sz w:val="22"/>
                <w:szCs w:val="22"/>
                <w:lang w:val="ru-RU"/>
              </w:rPr>
              <w:t>2</w:t>
            </w:r>
            <w:r w:rsidR="00B20D13" w:rsidRPr="00B20D13">
              <w:rPr>
                <w:rFonts w:eastAsia="Times New Roman" w:cs="Times New Roman"/>
                <w:sz w:val="22"/>
                <w:szCs w:val="22"/>
                <w:lang w:val="ru-RU"/>
              </w:rPr>
              <w:t>3</w:t>
            </w:r>
          </w:p>
          <w:p w:rsidR="00B221E2" w:rsidRPr="00B20D13" w:rsidRDefault="00B221E2" w:rsidP="00B20D13">
            <w:pPr>
              <w:pStyle w:val="a4"/>
              <w:spacing w:line="240" w:lineRule="auto"/>
              <w:jc w:val="center"/>
              <w:rPr>
                <w:rFonts w:cs="Times New Roman"/>
                <w:sz w:val="22"/>
                <w:szCs w:val="22"/>
                <w:lang w:val="ru-RU"/>
              </w:rPr>
            </w:pPr>
            <w:r w:rsidRPr="00B20D13">
              <w:rPr>
                <w:rFonts w:eastAsia="Times New Roman" w:cs="Times New Roman"/>
                <w:sz w:val="22"/>
                <w:szCs w:val="22"/>
              </w:rPr>
              <w:t>к  20</w:t>
            </w:r>
            <w:r w:rsidRPr="00B20D13">
              <w:rPr>
                <w:rFonts w:eastAsia="Times New Roman" w:cs="Times New Roman"/>
                <w:sz w:val="22"/>
                <w:szCs w:val="22"/>
                <w:lang w:val="ru-RU"/>
              </w:rPr>
              <w:t>2</w:t>
            </w:r>
            <w:r w:rsidR="00B20D13" w:rsidRPr="00B20D13">
              <w:rPr>
                <w:rFonts w:eastAsia="Times New Roman" w:cs="Times New Roman"/>
                <w:sz w:val="22"/>
                <w:szCs w:val="22"/>
                <w:lang w:val="ru-RU"/>
              </w:rPr>
              <w:t>2</w:t>
            </w:r>
          </w:p>
        </w:tc>
      </w:tr>
      <w:tr w:rsidR="00B221E2" w:rsidRPr="007F3F0B" w:rsidTr="005A4B80">
        <w:trPr>
          <w:trHeight w:val="255"/>
        </w:trPr>
        <w:tc>
          <w:tcPr>
            <w:tcW w:w="2410" w:type="dxa"/>
            <w:tcBorders>
              <w:top w:val="single" w:sz="4" w:space="0" w:color="00000A"/>
              <w:left w:val="single" w:sz="4" w:space="0" w:color="auto"/>
              <w:bottom w:val="single" w:sz="4" w:space="0" w:color="00000A"/>
              <w:right w:val="nil"/>
            </w:tcBorders>
            <w:shd w:val="clear" w:color="auto" w:fill="FFFFFF"/>
            <w:tcMar>
              <w:top w:w="0" w:type="dxa"/>
              <w:left w:w="108" w:type="dxa"/>
              <w:bottom w:w="0" w:type="dxa"/>
              <w:right w:w="108" w:type="dxa"/>
            </w:tcMar>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2</w:t>
            </w:r>
          </w:p>
        </w:tc>
        <w:tc>
          <w:tcPr>
            <w:tcW w:w="1134" w:type="dxa"/>
            <w:tcBorders>
              <w:top w:val="nil"/>
              <w:left w:val="nil"/>
              <w:bottom w:val="single" w:sz="4" w:space="0" w:color="00000A"/>
              <w:right w:val="nil"/>
            </w:tcBorders>
            <w:shd w:val="clear" w:color="auto" w:fill="FFFFFF"/>
            <w:tcMar>
              <w:top w:w="0" w:type="dxa"/>
              <w:left w:w="108" w:type="dxa"/>
              <w:bottom w:w="0" w:type="dxa"/>
              <w:right w:w="108" w:type="dxa"/>
            </w:tcMar>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3</w:t>
            </w:r>
          </w:p>
        </w:tc>
        <w:tc>
          <w:tcPr>
            <w:tcW w:w="993" w:type="dxa"/>
            <w:tcBorders>
              <w:top w:val="nil"/>
              <w:left w:val="single" w:sz="4" w:space="0" w:color="00000A"/>
              <w:bottom w:val="single" w:sz="4" w:space="0" w:color="00000A"/>
              <w:right w:val="nil"/>
            </w:tcBorders>
            <w:shd w:val="clear" w:color="auto" w:fill="FFFFFF"/>
            <w:tcMar>
              <w:top w:w="0" w:type="dxa"/>
              <w:left w:w="108" w:type="dxa"/>
              <w:bottom w:w="0" w:type="dxa"/>
              <w:right w:w="108" w:type="dxa"/>
            </w:tcMar>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4</w:t>
            </w:r>
          </w:p>
        </w:tc>
        <w:tc>
          <w:tcPr>
            <w:tcW w:w="992"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5</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6</w:t>
            </w:r>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7</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hideMark/>
          </w:tcPr>
          <w:p w:rsidR="00B221E2" w:rsidRPr="00B20D13" w:rsidRDefault="00B221E2" w:rsidP="005A4B80">
            <w:pPr>
              <w:pStyle w:val="a4"/>
              <w:widowControl/>
              <w:suppressAutoHyphens w:val="0"/>
              <w:spacing w:line="240" w:lineRule="auto"/>
              <w:jc w:val="center"/>
              <w:rPr>
                <w:rFonts w:cs="Times New Roman"/>
                <w:sz w:val="22"/>
                <w:szCs w:val="22"/>
              </w:rPr>
            </w:pPr>
            <w:r w:rsidRPr="00B20D13">
              <w:rPr>
                <w:rFonts w:eastAsia="Times New Roman" w:cs="Times New Roman"/>
                <w:sz w:val="22"/>
                <w:szCs w:val="22"/>
                <w:lang w:val="ru-RU" w:eastAsia="ru-RU" w:bidi="ar-SA"/>
              </w:rPr>
              <w:t>8</w:t>
            </w:r>
          </w:p>
        </w:tc>
      </w:tr>
      <w:tr w:rsidR="004C4B0F" w:rsidRPr="007F3F0B" w:rsidTr="004C4B0F">
        <w:trPr>
          <w:trHeight w:val="255"/>
        </w:trPr>
        <w:tc>
          <w:tcPr>
            <w:tcW w:w="24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Общегосударственные вопросы</w:t>
            </w:r>
          </w:p>
        </w:tc>
        <w:tc>
          <w:tcPr>
            <w:tcW w:w="1559"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2574,7</w:t>
            </w:r>
          </w:p>
        </w:tc>
        <w:tc>
          <w:tcPr>
            <w:tcW w:w="1134"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sidRPr="00B20D13">
              <w:rPr>
                <w:rFonts w:cs="Times New Roman"/>
                <w:bCs/>
                <w:color w:val="000000"/>
                <w:sz w:val="22"/>
                <w:szCs w:val="22"/>
                <w:lang w:val="ru-RU"/>
              </w:rPr>
              <w:t>2879,3</w:t>
            </w:r>
          </w:p>
        </w:tc>
        <w:tc>
          <w:tcPr>
            <w:tcW w:w="99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sidRPr="004C4B0F">
              <w:rPr>
                <w:rFonts w:cs="Times New Roman"/>
                <w:bCs/>
                <w:color w:val="000000"/>
                <w:sz w:val="22"/>
                <w:szCs w:val="22"/>
                <w:lang w:val="ru-RU"/>
              </w:rPr>
              <w:t>111,8</w:t>
            </w:r>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sidRPr="004C4B0F">
              <w:rPr>
                <w:sz w:val="22"/>
                <w:szCs w:val="22"/>
                <w:lang w:val="ru-RU"/>
              </w:rPr>
              <w:t>2449,8</w:t>
            </w:r>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85,1</w:t>
            </w:r>
          </w:p>
        </w:tc>
        <w:tc>
          <w:tcPr>
            <w:tcW w:w="992"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2577,4</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105,2</w:t>
            </w:r>
          </w:p>
        </w:tc>
      </w:tr>
      <w:tr w:rsidR="004C4B0F" w:rsidRPr="007F3F0B" w:rsidTr="004C4B0F">
        <w:trPr>
          <w:trHeight w:val="84"/>
        </w:trPr>
        <w:tc>
          <w:tcPr>
            <w:tcW w:w="2410"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Национальная оборона</w:t>
            </w:r>
          </w:p>
        </w:tc>
        <w:tc>
          <w:tcPr>
            <w:tcW w:w="1559"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75,9</w:t>
            </w:r>
          </w:p>
        </w:tc>
        <w:tc>
          <w:tcPr>
            <w:tcW w:w="1134"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85,8</w:t>
            </w:r>
          </w:p>
        </w:tc>
        <w:tc>
          <w:tcPr>
            <w:tcW w:w="993"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113,0</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86,7</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101,0</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90,2</w:t>
            </w:r>
          </w:p>
        </w:tc>
        <w:tc>
          <w:tcPr>
            <w:tcW w:w="993"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104,0</w:t>
            </w:r>
          </w:p>
        </w:tc>
      </w:tr>
      <w:tr w:rsidR="004C4B0F" w:rsidRPr="00F27C07" w:rsidTr="004C4B0F">
        <w:trPr>
          <w:trHeight w:val="916"/>
        </w:trPr>
        <w:tc>
          <w:tcPr>
            <w:tcW w:w="2410"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Национальная безопасность и правоохранительная деятельность</w:t>
            </w:r>
          </w:p>
        </w:tc>
        <w:tc>
          <w:tcPr>
            <w:tcW w:w="1559"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20,0</w:t>
            </w:r>
          </w:p>
        </w:tc>
        <w:tc>
          <w:tcPr>
            <w:tcW w:w="1134"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40,0</w:t>
            </w:r>
          </w:p>
        </w:tc>
        <w:tc>
          <w:tcPr>
            <w:tcW w:w="993"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+2,0 раза</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25,0</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62,5</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25,0</w:t>
            </w:r>
          </w:p>
        </w:tc>
        <w:tc>
          <w:tcPr>
            <w:tcW w:w="993"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r>
      <w:tr w:rsidR="004C4B0F" w:rsidRPr="007F3F0B" w:rsidTr="004C4B0F">
        <w:trPr>
          <w:trHeight w:val="610"/>
        </w:trPr>
        <w:tc>
          <w:tcPr>
            <w:tcW w:w="2410" w:type="dxa"/>
            <w:tcBorders>
              <w:top w:val="nil"/>
              <w:left w:val="single" w:sz="4" w:space="0" w:color="00000A"/>
              <w:bottom w:val="single" w:sz="4" w:space="0" w:color="auto"/>
              <w:right w:val="single" w:sz="4" w:space="0" w:color="auto"/>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Национальная экономика</w:t>
            </w:r>
          </w:p>
        </w:tc>
        <w:tc>
          <w:tcPr>
            <w:tcW w:w="1559" w:type="dxa"/>
            <w:tcBorders>
              <w:top w:val="nil"/>
              <w:left w:val="single" w:sz="4" w:space="0" w:color="auto"/>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1942,7</w:t>
            </w:r>
          </w:p>
        </w:tc>
        <w:tc>
          <w:tcPr>
            <w:tcW w:w="1134"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1492,0</w:t>
            </w:r>
          </w:p>
        </w:tc>
        <w:tc>
          <w:tcPr>
            <w:tcW w:w="993"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76,8</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1613,8</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108,2</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1639,1</w:t>
            </w:r>
          </w:p>
        </w:tc>
        <w:tc>
          <w:tcPr>
            <w:tcW w:w="993"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101,6</w:t>
            </w:r>
          </w:p>
        </w:tc>
      </w:tr>
      <w:tr w:rsidR="004C4B0F" w:rsidRPr="007F3F0B" w:rsidTr="004C4B0F">
        <w:trPr>
          <w:trHeight w:val="136"/>
        </w:trPr>
        <w:tc>
          <w:tcPr>
            <w:tcW w:w="2410" w:type="dxa"/>
            <w:tcBorders>
              <w:top w:val="single" w:sz="4" w:space="0" w:color="auto"/>
              <w:left w:val="single" w:sz="4" w:space="0" w:color="00000A"/>
              <w:bottom w:val="single" w:sz="4" w:space="0" w:color="00000A"/>
              <w:right w:val="single" w:sz="4" w:space="0" w:color="auto"/>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Жилищно-коммунальное хозяйство</w:t>
            </w:r>
          </w:p>
        </w:tc>
        <w:tc>
          <w:tcPr>
            <w:tcW w:w="1559" w:type="dxa"/>
            <w:tcBorders>
              <w:top w:val="single" w:sz="4" w:space="0" w:color="auto"/>
              <w:left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73,4</w:t>
            </w:r>
          </w:p>
        </w:tc>
        <w:tc>
          <w:tcPr>
            <w:tcW w:w="1134"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73,4</w:t>
            </w:r>
          </w:p>
        </w:tc>
        <w:tc>
          <w:tcPr>
            <w:tcW w:w="993"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100,0</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43,4</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59,1</w:t>
            </w:r>
          </w:p>
        </w:tc>
        <w:tc>
          <w:tcPr>
            <w:tcW w:w="992"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43,4</w:t>
            </w:r>
          </w:p>
        </w:tc>
        <w:tc>
          <w:tcPr>
            <w:tcW w:w="993" w:type="dxa"/>
            <w:tcBorders>
              <w:top w:val="single" w:sz="4" w:space="0" w:color="auto"/>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r>
      <w:tr w:rsidR="004C4B0F" w:rsidRPr="007F3F0B" w:rsidTr="004C4B0F">
        <w:trPr>
          <w:trHeight w:val="255"/>
        </w:trPr>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Образование</w:t>
            </w:r>
          </w:p>
        </w:tc>
        <w:tc>
          <w:tcPr>
            <w:tcW w:w="15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5,0</w:t>
            </w:r>
          </w:p>
        </w:tc>
        <w:tc>
          <w:tcPr>
            <w:tcW w:w="113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5,0</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100,0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7,0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140,0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7,0</w:t>
            </w:r>
          </w:p>
        </w:tc>
        <w:tc>
          <w:tcPr>
            <w:tcW w:w="993" w:type="dxa"/>
            <w:tcBorders>
              <w:top w:val="single" w:sz="4" w:space="0" w:color="00000A"/>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r>
      <w:tr w:rsidR="004C4B0F" w:rsidRPr="007F3F0B" w:rsidTr="004C4B0F">
        <w:trPr>
          <w:trHeight w:val="255"/>
        </w:trPr>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Культура и кинематография</w:t>
            </w:r>
          </w:p>
        </w:tc>
        <w:tc>
          <w:tcPr>
            <w:tcW w:w="15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2432,7</w:t>
            </w:r>
          </w:p>
        </w:tc>
        <w:tc>
          <w:tcPr>
            <w:tcW w:w="113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2360,6</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bCs/>
                <w:color w:val="000000"/>
                <w:lang w:val="ru-RU"/>
              </w:rPr>
            </w:pPr>
            <w:r>
              <w:rPr>
                <w:rFonts w:cs="Times New Roman"/>
                <w:bCs/>
                <w:color w:val="000000"/>
                <w:sz w:val="22"/>
                <w:szCs w:val="22"/>
                <w:lang w:val="ru-RU"/>
              </w:rPr>
              <w:t>97,0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2537,3</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107,5</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2394,5</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94,4</w:t>
            </w:r>
          </w:p>
        </w:tc>
      </w:tr>
      <w:tr w:rsidR="004C4B0F" w:rsidRPr="007F3F0B" w:rsidTr="004C4B0F">
        <w:trPr>
          <w:trHeight w:val="255"/>
        </w:trPr>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Социальная политика</w:t>
            </w:r>
          </w:p>
        </w:tc>
        <w:tc>
          <w:tcPr>
            <w:tcW w:w="15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105,9</w:t>
            </w:r>
          </w:p>
        </w:tc>
        <w:tc>
          <w:tcPr>
            <w:tcW w:w="113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152,0</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1055CB" w:rsidP="004C4B0F">
            <w:pPr>
              <w:jc w:val="center"/>
              <w:rPr>
                <w:rFonts w:cs="Times New Roman"/>
                <w:bCs/>
                <w:color w:val="000000"/>
                <w:lang w:val="ru-RU"/>
              </w:rPr>
            </w:pPr>
            <w:r>
              <w:rPr>
                <w:rFonts w:cs="Times New Roman"/>
                <w:bCs/>
                <w:color w:val="000000"/>
                <w:sz w:val="22"/>
                <w:szCs w:val="22"/>
                <w:lang w:val="ru-RU"/>
              </w:rPr>
              <w:t xml:space="preserve">143,5 </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121,0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79,6</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119,1</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98,3</w:t>
            </w:r>
          </w:p>
        </w:tc>
      </w:tr>
      <w:tr w:rsidR="004C4B0F" w:rsidRPr="007F3F0B" w:rsidTr="004C4B0F">
        <w:trPr>
          <w:trHeight w:val="255"/>
        </w:trPr>
        <w:tc>
          <w:tcPr>
            <w:tcW w:w="2410" w:type="dxa"/>
            <w:tcBorders>
              <w:top w:val="nil"/>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Физическая культура и спорт</w:t>
            </w:r>
          </w:p>
        </w:tc>
        <w:tc>
          <w:tcPr>
            <w:tcW w:w="1559"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6,0</w:t>
            </w:r>
          </w:p>
        </w:tc>
        <w:tc>
          <w:tcPr>
            <w:tcW w:w="1134"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20,0</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bottom"/>
          </w:tcPr>
          <w:p w:rsidR="004C4B0F" w:rsidRPr="004C4B0F" w:rsidRDefault="001055CB" w:rsidP="004C4B0F">
            <w:pPr>
              <w:jc w:val="center"/>
              <w:rPr>
                <w:rFonts w:cs="Times New Roman"/>
                <w:bCs/>
                <w:color w:val="000000"/>
                <w:lang w:val="ru-RU"/>
              </w:rPr>
            </w:pPr>
            <w:r>
              <w:rPr>
                <w:rFonts w:cs="Times New Roman"/>
                <w:bCs/>
                <w:color w:val="000000"/>
                <w:sz w:val="22"/>
                <w:szCs w:val="22"/>
                <w:lang w:val="ru-RU"/>
              </w:rPr>
              <w:t>+3,3 раза</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20,0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c>
          <w:tcPr>
            <w:tcW w:w="992"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20,0</w:t>
            </w:r>
          </w:p>
        </w:tc>
        <w:tc>
          <w:tcPr>
            <w:tcW w:w="993" w:type="dxa"/>
            <w:tcBorders>
              <w:top w:val="nil"/>
              <w:left w:val="nil"/>
              <w:bottom w:val="single" w:sz="4" w:space="0" w:color="00000A"/>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r>
      <w:tr w:rsidR="004C4B0F" w:rsidRPr="007F3F0B" w:rsidTr="004C4B0F">
        <w:trPr>
          <w:trHeight w:val="272"/>
        </w:trPr>
        <w:tc>
          <w:tcPr>
            <w:tcW w:w="2410" w:type="dxa"/>
            <w:tcBorders>
              <w:top w:val="nil"/>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color w:val="000000"/>
                <w:kern w:val="0"/>
                <w:lang w:val="ru-RU" w:bidi="ar-SA"/>
              </w:rPr>
            </w:pPr>
            <w:r w:rsidRPr="00B20D13">
              <w:rPr>
                <w:rFonts w:eastAsiaTheme="minorHAnsi" w:cs="Times New Roman"/>
                <w:bCs/>
                <w:color w:val="000000"/>
                <w:kern w:val="0"/>
                <w:sz w:val="22"/>
                <w:szCs w:val="22"/>
                <w:lang w:val="ru-RU" w:bidi="ar-SA"/>
              </w:rPr>
              <w:t>Средства массовой информации</w:t>
            </w:r>
          </w:p>
        </w:tc>
        <w:tc>
          <w:tcPr>
            <w:tcW w:w="1559"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bCs/>
                <w:color w:val="000000"/>
                <w:lang w:val="ru-RU"/>
              </w:rPr>
            </w:pPr>
            <w:r>
              <w:rPr>
                <w:rFonts w:cs="Times New Roman"/>
                <w:bCs/>
                <w:color w:val="000000"/>
                <w:sz w:val="22"/>
                <w:szCs w:val="22"/>
                <w:lang w:val="ru-RU"/>
              </w:rPr>
              <w:t>5,0</w:t>
            </w:r>
          </w:p>
        </w:tc>
        <w:tc>
          <w:tcPr>
            <w:tcW w:w="1134"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bCs/>
                <w:color w:val="000000"/>
                <w:lang w:val="ru-RU"/>
              </w:rPr>
            </w:pPr>
            <w:r>
              <w:rPr>
                <w:rFonts w:cs="Times New Roman"/>
                <w:bCs/>
                <w:color w:val="000000"/>
                <w:sz w:val="22"/>
                <w:szCs w:val="22"/>
                <w:lang w:val="ru-RU"/>
              </w:rPr>
              <w:t>5,0</w:t>
            </w:r>
          </w:p>
        </w:tc>
        <w:tc>
          <w:tcPr>
            <w:tcW w:w="993"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4C4B0F" w:rsidRDefault="001055CB" w:rsidP="004C4B0F">
            <w:pPr>
              <w:jc w:val="center"/>
              <w:rPr>
                <w:rFonts w:cs="Times New Roman"/>
                <w:bCs/>
                <w:color w:val="000000"/>
                <w:lang w:val="ru-RU"/>
              </w:rPr>
            </w:pPr>
            <w:r>
              <w:rPr>
                <w:rFonts w:cs="Times New Roman"/>
                <w:bCs/>
                <w:color w:val="000000"/>
                <w:sz w:val="22"/>
                <w:szCs w:val="22"/>
                <w:lang w:val="ru-RU"/>
              </w:rPr>
              <w:t>100,0</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7,0</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140,0</w:t>
            </w:r>
          </w:p>
        </w:tc>
        <w:tc>
          <w:tcPr>
            <w:tcW w:w="992"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7,0</w:t>
            </w:r>
          </w:p>
        </w:tc>
        <w:tc>
          <w:tcPr>
            <w:tcW w:w="993" w:type="dxa"/>
            <w:tcBorders>
              <w:top w:val="nil"/>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100,0</w:t>
            </w:r>
          </w:p>
        </w:tc>
      </w:tr>
      <w:tr w:rsidR="004C4B0F" w:rsidRPr="007F3F0B" w:rsidTr="004C4B0F">
        <w:trPr>
          <w:trHeight w:val="100"/>
        </w:trPr>
        <w:tc>
          <w:tcPr>
            <w:tcW w:w="2410"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hideMark/>
          </w:tcPr>
          <w:p w:rsidR="004C4B0F" w:rsidRPr="00B20D13" w:rsidRDefault="004C4B0F" w:rsidP="005A4B80">
            <w:pPr>
              <w:widowControl/>
              <w:suppressAutoHyphens w:val="0"/>
              <w:autoSpaceDE w:val="0"/>
              <w:adjustRightInd w:val="0"/>
              <w:jc w:val="center"/>
              <w:rPr>
                <w:rFonts w:eastAsiaTheme="minorHAnsi" w:cs="Times New Roman"/>
                <w:bCs/>
                <w:iCs/>
                <w:color w:val="000000"/>
                <w:kern w:val="0"/>
                <w:lang w:val="ru-RU" w:bidi="ar-SA"/>
              </w:rPr>
            </w:pPr>
            <w:r w:rsidRPr="00B20D13">
              <w:rPr>
                <w:rFonts w:eastAsiaTheme="minorHAnsi" w:cs="Times New Roman"/>
                <w:bCs/>
                <w:iCs/>
                <w:color w:val="000000"/>
                <w:kern w:val="0"/>
                <w:sz w:val="22"/>
                <w:szCs w:val="22"/>
                <w:lang w:val="ru-RU" w:bidi="ar-SA"/>
              </w:rPr>
              <w:t>Итого расходов</w:t>
            </w:r>
          </w:p>
        </w:tc>
        <w:tc>
          <w:tcPr>
            <w:tcW w:w="1559"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C44627" w:rsidRDefault="004C4B0F" w:rsidP="004C4B0F">
            <w:pPr>
              <w:jc w:val="center"/>
              <w:rPr>
                <w:rFonts w:cs="Times New Roman"/>
                <w:color w:val="000000"/>
                <w:lang w:val="ru-RU"/>
              </w:rPr>
            </w:pPr>
            <w:r>
              <w:rPr>
                <w:rFonts w:cs="Times New Roman"/>
                <w:color w:val="000000"/>
                <w:sz w:val="22"/>
                <w:szCs w:val="22"/>
                <w:lang w:val="ru-RU"/>
              </w:rPr>
              <w:t>7241,3</w:t>
            </w:r>
          </w:p>
        </w:tc>
        <w:tc>
          <w:tcPr>
            <w:tcW w:w="1134"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B20D13" w:rsidRDefault="004C4B0F" w:rsidP="004C4B0F">
            <w:pPr>
              <w:jc w:val="center"/>
              <w:rPr>
                <w:rFonts w:cs="Times New Roman"/>
                <w:color w:val="000000"/>
                <w:lang w:val="ru-RU"/>
              </w:rPr>
            </w:pPr>
            <w:r>
              <w:rPr>
                <w:rFonts w:cs="Times New Roman"/>
                <w:color w:val="000000"/>
                <w:sz w:val="22"/>
                <w:szCs w:val="22"/>
                <w:lang w:val="ru-RU"/>
              </w:rPr>
              <w:t>7113,1</w:t>
            </w:r>
          </w:p>
        </w:tc>
        <w:tc>
          <w:tcPr>
            <w:tcW w:w="993"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bottom"/>
          </w:tcPr>
          <w:p w:rsidR="004C4B0F" w:rsidRPr="004C4B0F" w:rsidRDefault="004C4B0F" w:rsidP="004C4B0F">
            <w:pPr>
              <w:jc w:val="center"/>
              <w:rPr>
                <w:rFonts w:cs="Times New Roman"/>
                <w:color w:val="000000"/>
                <w:lang w:val="ru-RU"/>
              </w:rPr>
            </w:pPr>
            <w:r>
              <w:rPr>
                <w:rFonts w:cs="Times New Roman"/>
                <w:color w:val="000000"/>
                <w:sz w:val="22"/>
                <w:szCs w:val="22"/>
                <w:lang w:val="ru-RU"/>
              </w:rPr>
              <w:t>98,2</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6911,0</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97,2</w:t>
            </w:r>
          </w:p>
        </w:tc>
        <w:tc>
          <w:tcPr>
            <w:tcW w:w="992"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4C4B0F" w:rsidP="005A4B80">
            <w:pPr>
              <w:jc w:val="center"/>
              <w:rPr>
                <w:lang w:val="ru-RU"/>
              </w:rPr>
            </w:pPr>
            <w:r>
              <w:rPr>
                <w:sz w:val="22"/>
                <w:szCs w:val="22"/>
                <w:lang w:val="ru-RU"/>
              </w:rPr>
              <w:t>6922,6</w:t>
            </w:r>
          </w:p>
        </w:tc>
        <w:tc>
          <w:tcPr>
            <w:tcW w:w="993" w:type="dxa"/>
            <w:tcBorders>
              <w:top w:val="single" w:sz="4" w:space="0" w:color="auto"/>
              <w:left w:val="nil"/>
              <w:bottom w:val="single" w:sz="4" w:space="0" w:color="auto"/>
              <w:right w:val="single" w:sz="4" w:space="0" w:color="00000A"/>
            </w:tcBorders>
            <w:shd w:val="clear" w:color="auto" w:fill="FFFFFF"/>
            <w:tcMar>
              <w:top w:w="0" w:type="dxa"/>
              <w:left w:w="108" w:type="dxa"/>
              <w:bottom w:w="0" w:type="dxa"/>
              <w:right w:w="108" w:type="dxa"/>
            </w:tcMar>
            <w:vAlign w:val="center"/>
          </w:tcPr>
          <w:p w:rsidR="004C4B0F" w:rsidRPr="004C4B0F" w:rsidRDefault="001055CB" w:rsidP="005A4B80">
            <w:pPr>
              <w:jc w:val="center"/>
              <w:rPr>
                <w:lang w:val="ru-RU"/>
              </w:rPr>
            </w:pPr>
            <w:r>
              <w:rPr>
                <w:sz w:val="22"/>
                <w:szCs w:val="22"/>
                <w:lang w:val="ru-RU"/>
              </w:rPr>
              <w:t>100,2</w:t>
            </w:r>
          </w:p>
        </w:tc>
      </w:tr>
    </w:tbl>
    <w:p w:rsidR="00021953" w:rsidRDefault="00B221E2" w:rsidP="00B221E2">
      <w:pPr>
        <w:pStyle w:val="33"/>
        <w:spacing w:after="0"/>
        <w:ind w:left="0"/>
        <w:jc w:val="both"/>
        <w:rPr>
          <w:sz w:val="24"/>
          <w:szCs w:val="24"/>
          <w:lang w:val="ru-RU"/>
        </w:rPr>
      </w:pPr>
      <w:r w:rsidRPr="00B20D13">
        <w:rPr>
          <w:sz w:val="24"/>
          <w:szCs w:val="24"/>
          <w:lang w:val="ru-RU"/>
        </w:rPr>
        <w:t xml:space="preserve">      </w:t>
      </w:r>
    </w:p>
    <w:p w:rsidR="00B221E2" w:rsidRPr="00B20D13" w:rsidRDefault="00021953" w:rsidP="00B221E2">
      <w:pPr>
        <w:pStyle w:val="33"/>
        <w:spacing w:after="0"/>
        <w:ind w:left="0"/>
        <w:jc w:val="both"/>
        <w:rPr>
          <w:sz w:val="24"/>
          <w:szCs w:val="24"/>
          <w:lang w:val="ru-RU"/>
        </w:rPr>
      </w:pPr>
      <w:r>
        <w:rPr>
          <w:sz w:val="24"/>
          <w:szCs w:val="24"/>
          <w:lang w:val="ru-RU"/>
        </w:rPr>
        <w:t xml:space="preserve">        </w:t>
      </w:r>
      <w:r w:rsidR="00B221E2" w:rsidRPr="00B20D13">
        <w:rPr>
          <w:sz w:val="24"/>
          <w:szCs w:val="24"/>
          <w:lang w:val="ru-RU"/>
        </w:rPr>
        <w:t>Планирование бюджетных ассигнований на 202</w:t>
      </w:r>
      <w:r w:rsidR="00B20D13" w:rsidRPr="00B20D13">
        <w:rPr>
          <w:sz w:val="24"/>
          <w:szCs w:val="24"/>
          <w:lang w:val="ru-RU"/>
        </w:rPr>
        <w:t>1</w:t>
      </w:r>
      <w:r w:rsidR="00B221E2" w:rsidRPr="00B20D13">
        <w:rPr>
          <w:sz w:val="24"/>
          <w:szCs w:val="24"/>
          <w:lang w:val="ru-RU"/>
        </w:rPr>
        <w:t xml:space="preserve"> год осуществляется раздельно по бюджетным ассигнованиям на исполнение действующих обязательств и принимаемых обязательств бюджета </w:t>
      </w:r>
      <w:proofErr w:type="spellStart"/>
      <w:r w:rsidR="00B221E2" w:rsidRPr="00B20D13">
        <w:rPr>
          <w:sz w:val="24"/>
          <w:szCs w:val="24"/>
          <w:lang w:val="ru-RU"/>
        </w:rPr>
        <w:t>Краснолиповского</w:t>
      </w:r>
      <w:proofErr w:type="spellEnd"/>
      <w:r w:rsidR="00B221E2" w:rsidRPr="00B20D13">
        <w:rPr>
          <w:sz w:val="24"/>
          <w:szCs w:val="24"/>
          <w:lang w:val="ru-RU"/>
        </w:rPr>
        <w:t xml:space="preserve"> сельского поселения.</w:t>
      </w:r>
    </w:p>
    <w:p w:rsidR="00B221E2" w:rsidRPr="00B20D13" w:rsidRDefault="00B221E2" w:rsidP="00B221E2">
      <w:pPr>
        <w:ind w:right="-1"/>
        <w:jc w:val="both"/>
        <w:rPr>
          <w:rFonts w:cs="Times New Roman"/>
          <w:lang w:val="ru-RU"/>
        </w:rPr>
      </w:pPr>
      <w:r w:rsidRPr="00B20D13">
        <w:rPr>
          <w:rFonts w:cs="Times New Roman"/>
          <w:lang w:val="ru-RU"/>
        </w:rPr>
        <w:t xml:space="preserve">      В  ходе экспертизы проекта решения о бюджете  контрольно-счетной палатой  анализ расходов бюджета </w:t>
      </w:r>
      <w:proofErr w:type="spellStart"/>
      <w:r w:rsidRPr="00B20D13">
        <w:rPr>
          <w:rFonts w:cs="Times New Roman"/>
          <w:lang w:val="ru-RU"/>
        </w:rPr>
        <w:t>Краснолиповского</w:t>
      </w:r>
      <w:proofErr w:type="spellEnd"/>
      <w:r w:rsidRPr="00B20D13">
        <w:rPr>
          <w:rFonts w:cs="Times New Roman"/>
          <w:lang w:val="ru-RU"/>
        </w:rPr>
        <w:t xml:space="preserve"> сельского поселения на 202</w:t>
      </w:r>
      <w:r w:rsidR="00B20D13" w:rsidRPr="00B20D13">
        <w:rPr>
          <w:rFonts w:cs="Times New Roman"/>
          <w:lang w:val="ru-RU"/>
        </w:rPr>
        <w:t>1</w:t>
      </w:r>
      <w:r w:rsidRPr="00B20D13">
        <w:rPr>
          <w:rFonts w:cs="Times New Roman"/>
          <w:lang w:val="ru-RU"/>
        </w:rPr>
        <w:t>-202</w:t>
      </w:r>
      <w:r w:rsidR="00B20D13" w:rsidRPr="00B20D13">
        <w:rPr>
          <w:rFonts w:cs="Times New Roman"/>
          <w:lang w:val="ru-RU"/>
        </w:rPr>
        <w:t>3</w:t>
      </w:r>
      <w:r w:rsidRPr="00B20D13">
        <w:rPr>
          <w:rFonts w:cs="Times New Roman"/>
          <w:lang w:val="ru-RU"/>
        </w:rPr>
        <w:t xml:space="preserve">  год проведен  на основе функциональной  структуры расходов бюджета.</w:t>
      </w:r>
    </w:p>
    <w:p w:rsidR="00B221E2" w:rsidRPr="00B20D13" w:rsidRDefault="00B221E2" w:rsidP="00B221E2">
      <w:pPr>
        <w:pStyle w:val="a4"/>
        <w:jc w:val="both"/>
        <w:rPr>
          <w:lang w:val="ru-RU"/>
        </w:rPr>
      </w:pPr>
      <w:r w:rsidRPr="00B20D13">
        <w:rPr>
          <w:rFonts w:cs="Times New Roman"/>
          <w:lang w:val="ru-RU"/>
        </w:rPr>
        <w:t xml:space="preserve">       При формировании расходной части бюджета сохранена преемственность основных направлений бюджетной политики, которые были заложены в основу формирования действующего трехлетнего бюджета, с постановкой достижения новых приоритетных задач, определенных основными направлениями бюджетной политики </w:t>
      </w:r>
      <w:proofErr w:type="spellStart"/>
      <w:r w:rsidRPr="00B20D13">
        <w:rPr>
          <w:rFonts w:cs="Times New Roman"/>
          <w:lang w:val="ru-RU"/>
        </w:rPr>
        <w:t>Краснолиповского</w:t>
      </w:r>
      <w:proofErr w:type="spellEnd"/>
      <w:r w:rsidRPr="00B20D13">
        <w:rPr>
          <w:rFonts w:cs="Times New Roman"/>
          <w:lang w:val="ru-RU"/>
        </w:rPr>
        <w:t xml:space="preserve"> сельского поселения на 202</w:t>
      </w:r>
      <w:r w:rsidR="00B20D13" w:rsidRPr="00B20D13">
        <w:rPr>
          <w:rFonts w:cs="Times New Roman"/>
          <w:lang w:val="ru-RU"/>
        </w:rPr>
        <w:t>1</w:t>
      </w:r>
      <w:r w:rsidRPr="00B20D13">
        <w:rPr>
          <w:rFonts w:cs="Times New Roman"/>
          <w:lang w:val="ru-RU"/>
        </w:rPr>
        <w:t xml:space="preserve">  год и на плановый период 202</w:t>
      </w:r>
      <w:r w:rsidR="00B20D13" w:rsidRPr="00B20D13">
        <w:rPr>
          <w:rFonts w:cs="Times New Roman"/>
          <w:lang w:val="ru-RU"/>
        </w:rPr>
        <w:t>2</w:t>
      </w:r>
      <w:r w:rsidRPr="00B20D13">
        <w:rPr>
          <w:rFonts w:cs="Times New Roman"/>
          <w:lang w:val="ru-RU"/>
        </w:rPr>
        <w:t xml:space="preserve"> и 202</w:t>
      </w:r>
      <w:r w:rsidR="00B20D13" w:rsidRPr="00B20D13">
        <w:rPr>
          <w:rFonts w:cs="Times New Roman"/>
          <w:lang w:val="ru-RU"/>
        </w:rPr>
        <w:t>3</w:t>
      </w:r>
      <w:r w:rsidRPr="00B20D13">
        <w:rPr>
          <w:rFonts w:cs="Times New Roman"/>
          <w:lang w:val="ru-RU"/>
        </w:rPr>
        <w:t xml:space="preserve"> годов.</w:t>
      </w:r>
    </w:p>
    <w:p w:rsidR="00B221E2" w:rsidRPr="007F3F0B" w:rsidRDefault="00B221E2" w:rsidP="00B221E2">
      <w:pPr>
        <w:pStyle w:val="Standard"/>
        <w:ind w:firstLine="690"/>
        <w:jc w:val="center"/>
        <w:rPr>
          <w:b/>
          <w:bCs/>
          <w:i/>
          <w:iCs/>
          <w:lang w:val="ru-RU"/>
        </w:rPr>
      </w:pPr>
    </w:p>
    <w:p w:rsidR="00B221E2" w:rsidRPr="00B20D13" w:rsidRDefault="00B221E2" w:rsidP="00B221E2">
      <w:pPr>
        <w:pStyle w:val="Standard"/>
        <w:ind w:firstLine="690"/>
        <w:jc w:val="center"/>
        <w:rPr>
          <w:bCs/>
          <w:i/>
          <w:iCs/>
          <w:lang w:val="ru-RU"/>
        </w:rPr>
      </w:pPr>
      <w:r w:rsidRPr="00B20D13">
        <w:rPr>
          <w:bCs/>
          <w:i/>
          <w:iCs/>
          <w:lang w:val="ru-RU"/>
        </w:rPr>
        <w:t>Распределение  бюджетных ассигнований по  разделам, подразделам, целевым статьям и видам расходов в составе ведомственной структуры  расходов</w:t>
      </w:r>
    </w:p>
    <w:p w:rsidR="00B221E2" w:rsidRPr="00B20D13" w:rsidRDefault="00B221E2" w:rsidP="00B221E2">
      <w:pPr>
        <w:pStyle w:val="Standard"/>
        <w:ind w:firstLine="690"/>
        <w:jc w:val="center"/>
        <w:rPr>
          <w:bCs/>
          <w:i/>
          <w:iCs/>
          <w:lang w:val="ru-RU"/>
        </w:rPr>
      </w:pPr>
      <w:r w:rsidRPr="00B20D13">
        <w:rPr>
          <w:bCs/>
          <w:i/>
          <w:iCs/>
          <w:lang w:val="ru-RU"/>
        </w:rPr>
        <w:t xml:space="preserve">   бюджета  </w:t>
      </w:r>
      <w:proofErr w:type="spellStart"/>
      <w:r w:rsidRPr="00B20D13">
        <w:rPr>
          <w:bCs/>
          <w:i/>
          <w:iCs/>
          <w:lang w:val="ru-RU"/>
        </w:rPr>
        <w:t>Краснолиповского</w:t>
      </w:r>
      <w:proofErr w:type="spellEnd"/>
      <w:r w:rsidRPr="00B20D13">
        <w:rPr>
          <w:bCs/>
          <w:i/>
          <w:iCs/>
          <w:lang w:val="ru-RU"/>
        </w:rPr>
        <w:t xml:space="preserve"> сельского поселения</w:t>
      </w:r>
    </w:p>
    <w:p w:rsidR="00B221E2" w:rsidRPr="00B20D13" w:rsidRDefault="00B221E2" w:rsidP="00B221E2">
      <w:pPr>
        <w:ind w:firstLine="284"/>
        <w:jc w:val="both"/>
        <w:rPr>
          <w:rFonts w:eastAsia="Times New Roman" w:cs="Times New Roman"/>
          <w:lang w:val="ru-RU" w:eastAsia="ru-RU"/>
        </w:rPr>
      </w:pPr>
      <w:r w:rsidRPr="00B20D13">
        <w:rPr>
          <w:rFonts w:eastAsia="Times New Roman" w:cs="Times New Roman"/>
          <w:bCs/>
          <w:lang w:val="ru-RU" w:eastAsia="ru-RU"/>
        </w:rPr>
        <w:t xml:space="preserve">   Структура расходов </w:t>
      </w:r>
      <w:r w:rsidRPr="00B20D13">
        <w:rPr>
          <w:rFonts w:eastAsia="Times New Roman" w:cs="Times New Roman"/>
          <w:lang w:val="ru-RU" w:eastAsia="ru-RU"/>
        </w:rPr>
        <w:t xml:space="preserve">бюджета сельского поселения соответствует основным полномочиям сельского поселения по содержанию и развитию </w:t>
      </w:r>
      <w:proofErr w:type="spellStart"/>
      <w:r w:rsidRPr="00B20D13">
        <w:rPr>
          <w:rFonts w:eastAsia="Times New Roman" w:cs="Times New Roman"/>
          <w:lang w:val="ru-RU" w:eastAsia="ru-RU"/>
        </w:rPr>
        <w:t>Краснолиповского</w:t>
      </w:r>
      <w:proofErr w:type="spellEnd"/>
      <w:r w:rsidRPr="00B20D13">
        <w:rPr>
          <w:rFonts w:eastAsia="Times New Roman" w:cs="Times New Roman"/>
          <w:lang w:val="ru-RU" w:eastAsia="ru-RU"/>
        </w:rPr>
        <w:t xml:space="preserve"> сельского поселения и отражена в следующих разделах:</w:t>
      </w:r>
    </w:p>
    <w:p w:rsidR="00B221E2" w:rsidRPr="00B20D13" w:rsidRDefault="00B221E2" w:rsidP="00B221E2">
      <w:pPr>
        <w:pStyle w:val="Courier14"/>
        <w:ind w:firstLine="568"/>
        <w:rPr>
          <w:rFonts w:ascii="Times New Roman" w:hAnsi="Times New Roman" w:cs="Times New Roman"/>
          <w:sz w:val="24"/>
          <w:szCs w:val="24"/>
        </w:rPr>
      </w:pPr>
      <w:proofErr w:type="gramStart"/>
      <w:r w:rsidRPr="00B20D13">
        <w:rPr>
          <w:rFonts w:ascii="Times New Roman" w:hAnsi="Times New Roman" w:cs="Times New Roman"/>
          <w:iCs/>
          <w:sz w:val="24"/>
          <w:szCs w:val="24"/>
        </w:rPr>
        <w:t xml:space="preserve">по разделу 0100 «Общегосударственные вопросы» отражены расходы на функционирование высшего должностного лица администрации </w:t>
      </w:r>
      <w:proofErr w:type="spellStart"/>
      <w:r w:rsidRPr="00B20D13">
        <w:rPr>
          <w:rFonts w:ascii="Times New Roman" w:hAnsi="Times New Roman" w:cs="Times New Roman"/>
          <w:iCs/>
          <w:sz w:val="24"/>
          <w:szCs w:val="24"/>
        </w:rPr>
        <w:t>Краснолиповского</w:t>
      </w:r>
      <w:proofErr w:type="spellEnd"/>
      <w:r w:rsidRPr="00B20D13">
        <w:rPr>
          <w:rFonts w:ascii="Times New Roman" w:hAnsi="Times New Roman" w:cs="Times New Roman"/>
          <w:iCs/>
          <w:sz w:val="24"/>
          <w:szCs w:val="24"/>
        </w:rPr>
        <w:t xml:space="preserve"> сельского поселения </w:t>
      </w:r>
      <w:proofErr w:type="spellStart"/>
      <w:r w:rsidRPr="00B20D13">
        <w:rPr>
          <w:rFonts w:ascii="Times New Roman" w:hAnsi="Times New Roman" w:cs="Times New Roman"/>
          <w:iCs/>
          <w:sz w:val="24"/>
          <w:szCs w:val="24"/>
        </w:rPr>
        <w:t>Фроловского</w:t>
      </w:r>
      <w:proofErr w:type="spellEnd"/>
      <w:r w:rsidRPr="00B20D13">
        <w:rPr>
          <w:rFonts w:ascii="Times New Roman" w:hAnsi="Times New Roman" w:cs="Times New Roman"/>
          <w:iCs/>
          <w:sz w:val="24"/>
          <w:szCs w:val="24"/>
        </w:rPr>
        <w:t xml:space="preserve"> муниципального района, передача </w:t>
      </w:r>
      <w:proofErr w:type="spellStart"/>
      <w:r w:rsidRPr="00B20D13">
        <w:rPr>
          <w:rFonts w:ascii="Times New Roman" w:hAnsi="Times New Roman" w:cs="Times New Roman"/>
          <w:iCs/>
          <w:sz w:val="24"/>
          <w:szCs w:val="24"/>
        </w:rPr>
        <w:t>Фроловскому</w:t>
      </w:r>
      <w:proofErr w:type="spellEnd"/>
      <w:r w:rsidRPr="00B20D13">
        <w:rPr>
          <w:rFonts w:ascii="Times New Roman" w:hAnsi="Times New Roman" w:cs="Times New Roman"/>
          <w:iCs/>
          <w:sz w:val="24"/>
          <w:szCs w:val="24"/>
        </w:rPr>
        <w:t xml:space="preserve"> муниципальному району полномочий по внешнему финансовому контролю, на обеспечение деятельности муниципальных казённых учреждений </w:t>
      </w:r>
      <w:proofErr w:type="spellStart"/>
      <w:r w:rsidRPr="00B20D13">
        <w:rPr>
          <w:rFonts w:ascii="Times New Roman" w:hAnsi="Times New Roman" w:cs="Times New Roman"/>
          <w:iCs/>
          <w:sz w:val="24"/>
          <w:szCs w:val="24"/>
        </w:rPr>
        <w:t>Красно</w:t>
      </w:r>
      <w:r w:rsidR="00B20D13" w:rsidRPr="00B20D13">
        <w:rPr>
          <w:rFonts w:ascii="Times New Roman" w:hAnsi="Times New Roman" w:cs="Times New Roman"/>
          <w:iCs/>
          <w:sz w:val="24"/>
          <w:szCs w:val="24"/>
        </w:rPr>
        <w:t>липовского</w:t>
      </w:r>
      <w:proofErr w:type="spellEnd"/>
      <w:r w:rsidR="00B20D13" w:rsidRPr="00B20D13">
        <w:rPr>
          <w:rFonts w:ascii="Times New Roman" w:hAnsi="Times New Roman" w:cs="Times New Roman"/>
          <w:iCs/>
          <w:sz w:val="24"/>
          <w:szCs w:val="24"/>
        </w:rPr>
        <w:t xml:space="preserve"> сельского поселения, </w:t>
      </w:r>
      <w:r w:rsidRPr="00B20D13">
        <w:rPr>
          <w:rFonts w:ascii="Times New Roman" w:hAnsi="Times New Roman" w:cs="Times New Roman"/>
          <w:iCs/>
          <w:sz w:val="24"/>
          <w:szCs w:val="24"/>
        </w:rPr>
        <w:t xml:space="preserve">расходы резервного фонда администрации </w:t>
      </w:r>
      <w:proofErr w:type="spellStart"/>
      <w:r w:rsidRPr="00B20D13">
        <w:rPr>
          <w:rFonts w:ascii="Times New Roman" w:hAnsi="Times New Roman" w:cs="Times New Roman"/>
          <w:iCs/>
          <w:sz w:val="24"/>
          <w:szCs w:val="24"/>
        </w:rPr>
        <w:t>Краснолиповского</w:t>
      </w:r>
      <w:proofErr w:type="spellEnd"/>
      <w:r w:rsidRPr="00B20D13">
        <w:rPr>
          <w:rFonts w:ascii="Times New Roman" w:hAnsi="Times New Roman" w:cs="Times New Roman"/>
          <w:iCs/>
          <w:sz w:val="24"/>
          <w:szCs w:val="24"/>
        </w:rPr>
        <w:t xml:space="preserve"> сельского поселения,  отдельные </w:t>
      </w:r>
      <w:r w:rsidRPr="00B20D13">
        <w:rPr>
          <w:rFonts w:ascii="Times New Roman" w:hAnsi="Times New Roman" w:cs="Times New Roman"/>
          <w:iCs/>
          <w:sz w:val="24"/>
          <w:szCs w:val="24"/>
        </w:rPr>
        <w:lastRenderedPageBreak/>
        <w:t>расходы по реализации государственных функций, связанных с общегосударственным управлением.</w:t>
      </w:r>
      <w:r w:rsidRPr="00B20D13">
        <w:rPr>
          <w:rFonts w:ascii="Times New Roman" w:hAnsi="Times New Roman" w:cs="Times New Roman"/>
          <w:bCs/>
          <w:sz w:val="24"/>
          <w:szCs w:val="24"/>
        </w:rPr>
        <w:t xml:space="preserve"> </w:t>
      </w:r>
      <w:proofErr w:type="gramEnd"/>
    </w:p>
    <w:p w:rsidR="00B221E2" w:rsidRPr="00B20D13" w:rsidRDefault="00B221E2" w:rsidP="00B221E2">
      <w:pPr>
        <w:jc w:val="both"/>
        <w:rPr>
          <w:rFonts w:eastAsia="Times New Roman" w:cs="Times New Roman"/>
          <w:lang w:val="ru-RU" w:eastAsia="ru-RU"/>
        </w:rPr>
      </w:pPr>
      <w:r w:rsidRPr="00B20D13">
        <w:rPr>
          <w:rFonts w:eastAsia="Times New Roman" w:cs="Times New Roman"/>
          <w:lang w:val="ru-RU" w:eastAsia="ru-RU"/>
        </w:rPr>
        <w:t xml:space="preserve">        Расходы  представлены по следующим подразделам:</w:t>
      </w:r>
    </w:p>
    <w:p w:rsidR="00B221E2" w:rsidRPr="007F3F0B" w:rsidRDefault="00B221E2" w:rsidP="00B221E2">
      <w:pPr>
        <w:jc w:val="both"/>
        <w:rPr>
          <w:b/>
          <w:lang w:val="ru-RU"/>
        </w:rPr>
      </w:pPr>
      <w:r w:rsidRPr="007F3F0B">
        <w:rPr>
          <w:b/>
          <w:color w:val="000000"/>
          <w:lang w:val="ru-RU"/>
        </w:rPr>
        <w:t xml:space="preserve">        </w:t>
      </w:r>
      <w:r w:rsidRPr="00B20D13">
        <w:rPr>
          <w:color w:val="000000"/>
          <w:lang w:val="ru-RU"/>
        </w:rPr>
        <w:t>раздел 0100 «Общегосударственные вопросы» на 202</w:t>
      </w:r>
      <w:r w:rsidR="00B20D13" w:rsidRPr="00B20D13">
        <w:rPr>
          <w:color w:val="000000"/>
          <w:lang w:val="ru-RU"/>
        </w:rPr>
        <w:t>1</w:t>
      </w:r>
      <w:r w:rsidRPr="00B20D13">
        <w:rPr>
          <w:color w:val="000000"/>
          <w:lang w:val="ru-RU"/>
        </w:rPr>
        <w:t xml:space="preserve"> год </w:t>
      </w:r>
      <w:r w:rsidRPr="00B20D13">
        <w:rPr>
          <w:lang w:val="ru-RU"/>
        </w:rPr>
        <w:t xml:space="preserve"> прогнозируется в  объеме   </w:t>
      </w:r>
      <w:r w:rsidR="00B20D13" w:rsidRPr="00B20D13">
        <w:rPr>
          <w:lang w:val="ru-RU"/>
        </w:rPr>
        <w:t>2879,3</w:t>
      </w:r>
      <w:r w:rsidRPr="00B20D13">
        <w:rPr>
          <w:lang w:val="ru-RU"/>
        </w:rPr>
        <w:t xml:space="preserve"> тыс. рублей,</w:t>
      </w:r>
      <w:r w:rsidRPr="007F3F0B">
        <w:rPr>
          <w:b/>
          <w:lang w:val="ru-RU"/>
        </w:rPr>
        <w:t xml:space="preserve"> </w:t>
      </w:r>
      <w:r w:rsidRPr="001055CB">
        <w:rPr>
          <w:lang w:val="ru-RU"/>
        </w:rPr>
        <w:t xml:space="preserve">или  на </w:t>
      </w:r>
      <w:r w:rsidR="001055CB" w:rsidRPr="001055CB">
        <w:rPr>
          <w:lang w:val="ru-RU"/>
        </w:rPr>
        <w:t xml:space="preserve">304,6 </w:t>
      </w:r>
      <w:r w:rsidRPr="001055CB">
        <w:rPr>
          <w:lang w:val="ru-RU"/>
        </w:rPr>
        <w:t xml:space="preserve">тыс. рублей </w:t>
      </w:r>
      <w:r w:rsidR="001055CB" w:rsidRPr="001055CB">
        <w:rPr>
          <w:lang w:val="ru-RU"/>
        </w:rPr>
        <w:t>больше</w:t>
      </w:r>
      <w:r w:rsidRPr="001055CB">
        <w:rPr>
          <w:lang w:val="ru-RU"/>
        </w:rPr>
        <w:t xml:space="preserve">, </w:t>
      </w:r>
      <w:r w:rsidR="001055CB" w:rsidRPr="001055CB">
        <w:rPr>
          <w:lang w:val="ru-RU"/>
        </w:rPr>
        <w:t>к</w:t>
      </w:r>
      <w:r w:rsidRPr="001055CB">
        <w:rPr>
          <w:lang w:val="ru-RU"/>
        </w:rPr>
        <w:t xml:space="preserve"> </w:t>
      </w:r>
      <w:proofErr w:type="gramStart"/>
      <w:r w:rsidRPr="001055CB">
        <w:rPr>
          <w:lang w:val="ru-RU"/>
        </w:rPr>
        <w:t>бюджетными</w:t>
      </w:r>
      <w:proofErr w:type="gramEnd"/>
      <w:r w:rsidRPr="001055CB">
        <w:rPr>
          <w:lang w:val="ru-RU"/>
        </w:rPr>
        <w:t xml:space="preserve">  назначениям 20</w:t>
      </w:r>
      <w:r w:rsidR="001055CB" w:rsidRPr="001055CB">
        <w:rPr>
          <w:lang w:val="ru-RU"/>
        </w:rPr>
        <w:t>20</w:t>
      </w:r>
      <w:r w:rsidRPr="001055CB">
        <w:rPr>
          <w:lang w:val="ru-RU"/>
        </w:rPr>
        <w:t xml:space="preserve"> года,</w:t>
      </w:r>
      <w:r w:rsidRPr="007F3F0B">
        <w:rPr>
          <w:b/>
          <w:lang w:val="ru-RU"/>
        </w:rPr>
        <w:t xml:space="preserve"> </w:t>
      </w:r>
      <w:r w:rsidRPr="00B20D13">
        <w:rPr>
          <w:lang w:val="ru-RU"/>
        </w:rPr>
        <w:t xml:space="preserve">удельный вес расходов по разделу в общих расходах  бюджета </w:t>
      </w:r>
      <w:proofErr w:type="spellStart"/>
      <w:r w:rsidRPr="00B20D13">
        <w:rPr>
          <w:lang w:val="ru-RU"/>
        </w:rPr>
        <w:t>Краснолиповского</w:t>
      </w:r>
      <w:proofErr w:type="spellEnd"/>
      <w:r w:rsidR="00B20D13" w:rsidRPr="00B20D13">
        <w:rPr>
          <w:bCs/>
          <w:lang w:val="ru-RU"/>
        </w:rPr>
        <w:t xml:space="preserve"> сельского поселения 40,5 </w:t>
      </w:r>
      <w:r w:rsidRPr="00B20D13">
        <w:rPr>
          <w:lang w:val="ru-RU"/>
        </w:rPr>
        <w:t>%, в том числе: средства, предусмотренные в бюджете поселения по подразделам:</w:t>
      </w:r>
      <w:r w:rsidRPr="007F3F0B">
        <w:rPr>
          <w:b/>
          <w:lang w:val="ru-RU"/>
        </w:rPr>
        <w:t xml:space="preserve"> </w:t>
      </w:r>
    </w:p>
    <w:p w:rsidR="00B221E2" w:rsidRPr="00B20D13" w:rsidRDefault="00B221E2" w:rsidP="00B221E2">
      <w:pPr>
        <w:jc w:val="both"/>
        <w:rPr>
          <w:lang w:val="ru-RU"/>
        </w:rPr>
      </w:pPr>
      <w:r w:rsidRPr="007F3F0B">
        <w:rPr>
          <w:b/>
          <w:lang w:val="ru-RU"/>
        </w:rPr>
        <w:t xml:space="preserve">         </w:t>
      </w:r>
      <w:r w:rsidRPr="00B20D13">
        <w:rPr>
          <w:lang w:val="ru-RU"/>
        </w:rPr>
        <w:t>0102 «Функционирование высшего должностного лица субъекта Российской Федерации и муниципального образования»</w:t>
      </w:r>
      <w:r w:rsidRPr="00B20D13">
        <w:rPr>
          <w:i/>
          <w:lang w:val="ru-RU"/>
        </w:rPr>
        <w:t xml:space="preserve"> </w:t>
      </w:r>
      <w:r w:rsidRPr="00B20D13">
        <w:rPr>
          <w:lang w:val="ru-RU"/>
        </w:rPr>
        <w:t xml:space="preserve"> прогнозируются на 202</w:t>
      </w:r>
      <w:r w:rsidR="00B20D13" w:rsidRPr="00B20D13">
        <w:rPr>
          <w:lang w:val="ru-RU"/>
        </w:rPr>
        <w:t>1</w:t>
      </w:r>
      <w:r w:rsidRPr="00B20D13">
        <w:rPr>
          <w:lang w:val="ru-RU"/>
        </w:rPr>
        <w:t xml:space="preserve"> год в сумме </w:t>
      </w:r>
      <w:r w:rsidR="00B20D13" w:rsidRPr="00B20D13">
        <w:rPr>
          <w:lang w:val="ru-RU"/>
        </w:rPr>
        <w:t>759,0</w:t>
      </w:r>
      <w:r w:rsidRPr="00B20D13">
        <w:rPr>
          <w:lang w:val="ru-RU"/>
        </w:rPr>
        <w:t xml:space="preserve"> тыс. рублей</w:t>
      </w:r>
      <w:r w:rsidR="00B20D13" w:rsidRPr="00B20D13">
        <w:rPr>
          <w:lang w:val="ru-RU"/>
        </w:rPr>
        <w:t>,</w:t>
      </w:r>
      <w:r w:rsidRPr="00B20D13">
        <w:rPr>
          <w:lang w:val="ru-RU"/>
        </w:rPr>
        <w:t xml:space="preserve"> на  202</w:t>
      </w:r>
      <w:r w:rsidR="00B20D13" w:rsidRPr="00B20D13">
        <w:rPr>
          <w:lang w:val="ru-RU"/>
        </w:rPr>
        <w:t>2</w:t>
      </w:r>
      <w:r w:rsidRPr="00B20D13">
        <w:rPr>
          <w:lang w:val="ru-RU"/>
        </w:rPr>
        <w:t xml:space="preserve"> - 202</w:t>
      </w:r>
      <w:r w:rsidR="00B20D13" w:rsidRPr="00B20D13">
        <w:rPr>
          <w:lang w:val="ru-RU"/>
        </w:rPr>
        <w:t>3</w:t>
      </w:r>
      <w:r w:rsidRPr="00B20D13">
        <w:rPr>
          <w:lang w:val="ru-RU"/>
        </w:rPr>
        <w:t xml:space="preserve">  годы  соответственно   </w:t>
      </w:r>
      <w:r w:rsidR="00B20D13" w:rsidRPr="00B20D13">
        <w:rPr>
          <w:lang w:val="ru-RU"/>
        </w:rPr>
        <w:t>6</w:t>
      </w:r>
      <w:r w:rsidR="001055CB">
        <w:rPr>
          <w:lang w:val="ru-RU"/>
        </w:rPr>
        <w:t>19</w:t>
      </w:r>
      <w:r w:rsidR="00B20D13" w:rsidRPr="00B20D13">
        <w:rPr>
          <w:lang w:val="ru-RU"/>
        </w:rPr>
        <w:t>,0</w:t>
      </w:r>
      <w:r w:rsidRPr="00B20D13">
        <w:rPr>
          <w:lang w:val="ru-RU"/>
        </w:rPr>
        <w:t xml:space="preserve"> тыс. рублей и </w:t>
      </w:r>
      <w:r w:rsidR="00B20D13" w:rsidRPr="00B20D13">
        <w:rPr>
          <w:lang w:val="ru-RU"/>
        </w:rPr>
        <w:t>61</w:t>
      </w:r>
      <w:r w:rsidR="001055CB">
        <w:rPr>
          <w:lang w:val="ru-RU"/>
        </w:rPr>
        <w:t>1</w:t>
      </w:r>
      <w:r w:rsidR="00B20D13" w:rsidRPr="00B20D13">
        <w:rPr>
          <w:lang w:val="ru-RU"/>
        </w:rPr>
        <w:t>,0 тыс. рублей в каждом году</w:t>
      </w:r>
      <w:r w:rsidRPr="00B20D13">
        <w:rPr>
          <w:lang w:val="ru-RU"/>
        </w:rPr>
        <w:t xml:space="preserve">;  </w:t>
      </w:r>
    </w:p>
    <w:p w:rsidR="00B221E2" w:rsidRPr="00893018" w:rsidRDefault="00B221E2" w:rsidP="00B221E2">
      <w:pPr>
        <w:widowControl/>
        <w:suppressAutoHyphens w:val="0"/>
        <w:autoSpaceDN/>
        <w:jc w:val="both"/>
        <w:rPr>
          <w:lang w:val="ru-RU"/>
        </w:rPr>
      </w:pPr>
      <w:r w:rsidRPr="00893018">
        <w:rPr>
          <w:lang w:val="ru-RU"/>
        </w:rPr>
        <w:t xml:space="preserve">         </w:t>
      </w:r>
      <w:proofErr w:type="gramStart"/>
      <w:r w:rsidRPr="00893018">
        <w:rPr>
          <w:lang w:val="ru-RU"/>
        </w:rPr>
        <w:t xml:space="preserve">0104 </w:t>
      </w:r>
      <w:r w:rsidRPr="00893018">
        <w:rPr>
          <w:bCs/>
          <w:lang w:val="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893018">
        <w:rPr>
          <w:bCs/>
          <w:i/>
          <w:lang w:val="ru-RU"/>
        </w:rPr>
        <w:t xml:space="preserve">» </w:t>
      </w:r>
      <w:r w:rsidRPr="00893018">
        <w:rPr>
          <w:lang w:val="ru-RU"/>
        </w:rPr>
        <w:t xml:space="preserve">  </w:t>
      </w:r>
      <w:r w:rsidR="00B20D13" w:rsidRPr="00893018">
        <w:rPr>
          <w:color w:val="000000"/>
          <w:lang w:val="ru-RU"/>
        </w:rPr>
        <w:t>на 2021</w:t>
      </w:r>
      <w:r w:rsidRPr="00893018">
        <w:rPr>
          <w:color w:val="000000"/>
          <w:lang w:val="ru-RU"/>
        </w:rPr>
        <w:t xml:space="preserve"> год </w:t>
      </w:r>
      <w:r w:rsidRPr="00893018">
        <w:rPr>
          <w:lang w:val="ru-RU"/>
        </w:rPr>
        <w:t xml:space="preserve"> </w:t>
      </w:r>
      <w:r w:rsidRPr="00893018">
        <w:rPr>
          <w:rFonts w:cs="Times New Roman"/>
          <w:lang w:val="ru-RU"/>
        </w:rPr>
        <w:t xml:space="preserve"> в размере  </w:t>
      </w:r>
      <w:r w:rsidR="00B20D13" w:rsidRPr="00893018">
        <w:rPr>
          <w:rFonts w:eastAsiaTheme="minorHAnsi" w:cs="Times New Roman"/>
          <w:color w:val="000000"/>
          <w:kern w:val="0"/>
          <w:lang w:val="ru-RU" w:bidi="ar-SA"/>
        </w:rPr>
        <w:t>1897,4</w:t>
      </w:r>
      <w:r w:rsidRPr="00893018">
        <w:rPr>
          <w:rFonts w:cs="Times New Roman"/>
          <w:lang w:val="ru-RU"/>
        </w:rPr>
        <w:t xml:space="preserve"> тыс. рублей,  основной удельный вес занимают р</w:t>
      </w:r>
      <w:r w:rsidRPr="00893018">
        <w:rPr>
          <w:rFonts w:eastAsia="Times New Roman" w:cs="Times New Roman"/>
          <w:kern w:val="0"/>
          <w:lang w:val="ru-RU" w:eastAsia="ru-RU" w:bidi="ar-SA"/>
        </w:rPr>
        <w:t>асходы на выплаты персоналу в целях обеспечения выполнения функций государственными (муниципальными) органами, казенными учреждениями</w:t>
      </w:r>
      <w:r w:rsidRPr="00893018">
        <w:rPr>
          <w:rFonts w:cs="Times New Roman"/>
          <w:lang w:val="ru-RU"/>
        </w:rPr>
        <w:t xml:space="preserve"> </w:t>
      </w:r>
      <w:r w:rsidRPr="00893018">
        <w:rPr>
          <w:rFonts w:eastAsia="Times New Roman" w:cs="Times New Roman"/>
          <w:kern w:val="0"/>
          <w:lang w:val="ru-RU" w:eastAsia="ru-RU" w:bidi="ar-SA"/>
        </w:rPr>
        <w:t xml:space="preserve">– </w:t>
      </w:r>
      <w:r w:rsidR="00893018" w:rsidRPr="00893018">
        <w:rPr>
          <w:rFonts w:eastAsia="Times New Roman" w:cs="Times New Roman"/>
          <w:kern w:val="0"/>
          <w:lang w:val="ru-RU" w:eastAsia="ru-RU" w:bidi="ar-SA"/>
        </w:rPr>
        <w:t>1376,5</w:t>
      </w:r>
      <w:r w:rsidRPr="00893018">
        <w:rPr>
          <w:rFonts w:eastAsia="Times New Roman" w:cs="Times New Roman"/>
          <w:kern w:val="0"/>
          <w:lang w:val="ru-RU" w:eastAsia="ru-RU" w:bidi="ar-SA"/>
        </w:rPr>
        <w:t xml:space="preserve"> тыс. рублей; закупка товаров, работ и услуг для государственных (муниципальных)  нужд – </w:t>
      </w:r>
      <w:r w:rsidR="00893018" w:rsidRPr="00893018">
        <w:rPr>
          <w:rFonts w:eastAsia="Times New Roman" w:cs="Times New Roman"/>
          <w:kern w:val="0"/>
          <w:lang w:val="ru-RU" w:eastAsia="ru-RU" w:bidi="ar-SA"/>
        </w:rPr>
        <w:t>456,0</w:t>
      </w:r>
      <w:r w:rsidRPr="00893018">
        <w:rPr>
          <w:rFonts w:eastAsia="Times New Roman" w:cs="Times New Roman"/>
          <w:kern w:val="0"/>
          <w:lang w:val="ru-RU" w:eastAsia="ru-RU" w:bidi="ar-SA"/>
        </w:rPr>
        <w:t xml:space="preserve"> тыс. рублей;</w:t>
      </w:r>
      <w:proofErr w:type="gramEnd"/>
      <w:r w:rsidRPr="00893018">
        <w:rPr>
          <w:rFonts w:eastAsia="Times New Roman" w:cs="Times New Roman"/>
          <w:kern w:val="0"/>
          <w:lang w:val="ru-RU" w:eastAsia="ru-RU" w:bidi="ar-SA"/>
        </w:rPr>
        <w:t xml:space="preserve"> </w:t>
      </w:r>
      <w:r w:rsidRPr="00893018">
        <w:rPr>
          <w:rFonts w:cs="Times New Roman"/>
          <w:lang w:val="ru-RU"/>
        </w:rPr>
        <w:t>на 202</w:t>
      </w:r>
      <w:r w:rsidR="00893018" w:rsidRPr="00893018">
        <w:rPr>
          <w:rFonts w:cs="Times New Roman"/>
          <w:lang w:val="ru-RU"/>
        </w:rPr>
        <w:t>2</w:t>
      </w:r>
      <w:r w:rsidRPr="00893018">
        <w:rPr>
          <w:rFonts w:cs="Times New Roman"/>
          <w:lang w:val="ru-RU"/>
        </w:rPr>
        <w:t>-202</w:t>
      </w:r>
      <w:r w:rsidR="00893018" w:rsidRPr="00893018">
        <w:rPr>
          <w:rFonts w:cs="Times New Roman"/>
          <w:lang w:val="ru-RU"/>
        </w:rPr>
        <w:t>3</w:t>
      </w:r>
      <w:r w:rsidRPr="00893018">
        <w:rPr>
          <w:rFonts w:cs="Times New Roman"/>
          <w:lang w:val="ru-RU"/>
        </w:rPr>
        <w:t xml:space="preserve"> годы соответственно </w:t>
      </w:r>
      <w:r w:rsidR="001055CB">
        <w:rPr>
          <w:rFonts w:cs="Times New Roman"/>
          <w:lang w:val="ru-RU"/>
        </w:rPr>
        <w:t>1653,8</w:t>
      </w:r>
      <w:r w:rsidRPr="00893018">
        <w:rPr>
          <w:rFonts w:cs="Times New Roman"/>
          <w:lang w:val="ru-RU"/>
        </w:rPr>
        <w:t xml:space="preserve"> тыс. рублей и </w:t>
      </w:r>
      <w:r w:rsidR="001055CB">
        <w:rPr>
          <w:rFonts w:cs="Times New Roman"/>
          <w:lang w:val="ru-RU"/>
        </w:rPr>
        <w:t>1617,5</w:t>
      </w:r>
      <w:r w:rsidRPr="00893018">
        <w:rPr>
          <w:rFonts w:cs="Times New Roman"/>
          <w:lang w:val="ru-RU"/>
        </w:rPr>
        <w:t xml:space="preserve"> тыс. рублей</w:t>
      </w:r>
      <w:r w:rsidRPr="00893018">
        <w:rPr>
          <w:lang w:val="ru-RU"/>
        </w:rPr>
        <w:t>;</w:t>
      </w:r>
    </w:p>
    <w:p w:rsidR="00B221E2" w:rsidRDefault="00B221E2" w:rsidP="00B221E2">
      <w:pPr>
        <w:tabs>
          <w:tab w:val="left" w:pos="-284"/>
          <w:tab w:val="left" w:pos="284"/>
        </w:tabs>
        <w:jc w:val="both"/>
        <w:rPr>
          <w:rFonts w:cs="Times New Roman"/>
          <w:lang w:val="ru-RU"/>
        </w:rPr>
      </w:pPr>
      <w:r w:rsidRPr="00893018">
        <w:rPr>
          <w:lang w:val="ru-RU"/>
        </w:rPr>
        <w:t xml:space="preserve">        0106 «О</w:t>
      </w:r>
      <w:r w:rsidRPr="00893018">
        <w:rPr>
          <w:rFonts w:cs="Times New Roman"/>
          <w:lang w:val="ru-RU"/>
        </w:rPr>
        <w:t xml:space="preserve">беспечение деятельности финансовых, налоговых органов и органов надзора (контрольно-счетная палата </w:t>
      </w:r>
      <w:proofErr w:type="spellStart"/>
      <w:r w:rsidRPr="00893018">
        <w:rPr>
          <w:rFonts w:cs="Times New Roman"/>
          <w:lang w:val="ru-RU"/>
        </w:rPr>
        <w:t>Фроловского</w:t>
      </w:r>
      <w:proofErr w:type="spellEnd"/>
      <w:r w:rsidRPr="00893018">
        <w:rPr>
          <w:rFonts w:cs="Times New Roman"/>
          <w:lang w:val="ru-RU"/>
        </w:rPr>
        <w:t xml:space="preserve"> муниципального района; финансовый отдел администрации </w:t>
      </w:r>
      <w:proofErr w:type="spellStart"/>
      <w:r w:rsidRPr="00893018">
        <w:rPr>
          <w:rFonts w:cs="Times New Roman"/>
          <w:lang w:val="ru-RU"/>
        </w:rPr>
        <w:t>Фроловского</w:t>
      </w:r>
      <w:proofErr w:type="spellEnd"/>
      <w:r w:rsidRPr="00893018">
        <w:rPr>
          <w:rFonts w:cs="Times New Roman"/>
          <w:lang w:val="ru-RU"/>
        </w:rPr>
        <w:t xml:space="preserve"> муниципального района   на 202</w:t>
      </w:r>
      <w:r w:rsidR="00893018" w:rsidRPr="00893018">
        <w:rPr>
          <w:rFonts w:cs="Times New Roman"/>
          <w:lang w:val="ru-RU"/>
        </w:rPr>
        <w:t>1</w:t>
      </w:r>
      <w:r w:rsidRPr="00893018">
        <w:rPr>
          <w:rFonts w:cs="Times New Roman"/>
          <w:lang w:val="ru-RU"/>
        </w:rPr>
        <w:t xml:space="preserve"> год – 9,6  тыс. рублей, на 2021-2022 средства не планируются;</w:t>
      </w:r>
    </w:p>
    <w:p w:rsidR="00D81640" w:rsidRPr="00893018" w:rsidRDefault="00D81640" w:rsidP="00D81640">
      <w:pPr>
        <w:tabs>
          <w:tab w:val="left" w:pos="-284"/>
          <w:tab w:val="left" w:pos="284"/>
        </w:tabs>
        <w:jc w:val="both"/>
        <w:rPr>
          <w:rFonts w:cs="Times New Roman"/>
          <w:lang w:val="ru-RU"/>
        </w:rPr>
      </w:pPr>
      <w:r>
        <w:rPr>
          <w:rFonts w:cs="Times New Roman"/>
          <w:lang w:val="ru-RU"/>
        </w:rPr>
        <w:t xml:space="preserve">       </w:t>
      </w:r>
      <w:r w:rsidRPr="00D81640">
        <w:rPr>
          <w:rFonts w:cs="Times New Roman"/>
          <w:lang w:val="ru-RU"/>
        </w:rPr>
        <w:t>0107</w:t>
      </w:r>
      <w:r w:rsidRPr="00D81640">
        <w:rPr>
          <w:rFonts w:eastAsia="Times New Roman" w:cs="Times New Roman"/>
          <w:bCs/>
          <w:kern w:val="0"/>
          <w:lang w:val="ru-RU" w:eastAsia="ru-RU" w:bidi="ar-SA"/>
        </w:rPr>
        <w:t xml:space="preserve"> </w:t>
      </w:r>
      <w:r>
        <w:rPr>
          <w:rFonts w:eastAsia="Times New Roman" w:cs="Times New Roman"/>
          <w:bCs/>
          <w:kern w:val="0"/>
          <w:lang w:val="ru-RU" w:eastAsia="ru-RU" w:bidi="ar-SA"/>
        </w:rPr>
        <w:t>«</w:t>
      </w:r>
      <w:r w:rsidRPr="00D81640">
        <w:rPr>
          <w:rFonts w:eastAsia="Times New Roman" w:cs="Times New Roman"/>
          <w:bCs/>
          <w:kern w:val="0"/>
          <w:lang w:val="ru-RU" w:eastAsia="ru-RU" w:bidi="ar-SA"/>
        </w:rPr>
        <w:t>Обеспечение проведения выборов и референдумов</w:t>
      </w:r>
      <w:r>
        <w:rPr>
          <w:rFonts w:eastAsia="Times New Roman" w:cs="Times New Roman"/>
          <w:bCs/>
          <w:kern w:val="0"/>
          <w:lang w:val="ru-RU" w:eastAsia="ru-RU" w:bidi="ar-SA"/>
        </w:rPr>
        <w:t>» на 2021 год планируется 206,3 тыс. рублей;</w:t>
      </w:r>
      <w:r>
        <w:rPr>
          <w:rFonts w:eastAsia="Times New Roman" w:cs="Times New Roman"/>
          <w:b/>
          <w:bCs/>
          <w:kern w:val="0"/>
          <w:sz w:val="16"/>
          <w:szCs w:val="16"/>
          <w:lang w:val="ru-RU" w:eastAsia="ru-RU" w:bidi="ar-SA"/>
        </w:rPr>
        <w:t xml:space="preserve"> </w:t>
      </w:r>
    </w:p>
    <w:p w:rsidR="00B221E2" w:rsidRPr="00893018" w:rsidRDefault="00B221E2" w:rsidP="00B221E2">
      <w:pPr>
        <w:tabs>
          <w:tab w:val="left" w:pos="-284"/>
          <w:tab w:val="left" w:pos="284"/>
        </w:tabs>
        <w:jc w:val="both"/>
        <w:rPr>
          <w:rFonts w:cs="Times New Roman"/>
          <w:lang w:val="ru-RU"/>
        </w:rPr>
      </w:pPr>
      <w:r w:rsidRPr="007F3F0B">
        <w:rPr>
          <w:rFonts w:cs="Times New Roman"/>
          <w:b/>
          <w:lang w:val="ru-RU"/>
        </w:rPr>
        <w:t xml:space="preserve">        </w:t>
      </w:r>
      <w:r w:rsidRPr="00893018">
        <w:rPr>
          <w:rFonts w:cs="Times New Roman"/>
          <w:lang w:val="ru-RU"/>
        </w:rPr>
        <w:t xml:space="preserve">0111 «Резервный фонд» на  </w:t>
      </w:r>
      <w:r w:rsidRPr="00893018">
        <w:rPr>
          <w:color w:val="000000"/>
          <w:lang w:val="ru-RU"/>
        </w:rPr>
        <w:t>202</w:t>
      </w:r>
      <w:r w:rsidR="00893018" w:rsidRPr="00893018">
        <w:rPr>
          <w:color w:val="000000"/>
          <w:lang w:val="ru-RU"/>
        </w:rPr>
        <w:t>1</w:t>
      </w:r>
      <w:r w:rsidRPr="00893018">
        <w:rPr>
          <w:color w:val="000000"/>
          <w:lang w:val="ru-RU"/>
        </w:rPr>
        <w:t>-202</w:t>
      </w:r>
      <w:r w:rsidR="00893018" w:rsidRPr="00893018">
        <w:rPr>
          <w:color w:val="000000"/>
          <w:lang w:val="ru-RU"/>
        </w:rPr>
        <w:t>3</w:t>
      </w:r>
      <w:r w:rsidRPr="00893018">
        <w:rPr>
          <w:color w:val="000000"/>
          <w:lang w:val="ru-RU"/>
        </w:rPr>
        <w:t xml:space="preserve"> годы </w:t>
      </w:r>
      <w:r w:rsidRPr="00893018">
        <w:rPr>
          <w:lang w:val="ru-RU"/>
        </w:rPr>
        <w:t xml:space="preserve"> </w:t>
      </w:r>
      <w:r w:rsidRPr="00893018">
        <w:rPr>
          <w:rFonts w:cs="Times New Roman"/>
          <w:lang w:val="ru-RU"/>
        </w:rPr>
        <w:t xml:space="preserve">по 5,0 тыс. рублей  в каждом году; </w:t>
      </w:r>
    </w:p>
    <w:p w:rsidR="00B221E2" w:rsidRPr="00893018" w:rsidRDefault="00B221E2" w:rsidP="00B221E2">
      <w:pPr>
        <w:jc w:val="both"/>
        <w:rPr>
          <w:rFonts w:eastAsia="Times New Roman" w:cs="Times New Roman"/>
          <w:kern w:val="0"/>
          <w:lang w:val="ru-RU" w:eastAsia="ru-RU" w:bidi="ar-SA"/>
        </w:rPr>
      </w:pPr>
      <w:r w:rsidRPr="007F3F0B">
        <w:rPr>
          <w:b/>
          <w:bCs/>
          <w:i/>
          <w:iCs/>
          <w:lang w:val="ru-RU"/>
        </w:rPr>
        <w:t xml:space="preserve">        </w:t>
      </w:r>
      <w:r w:rsidRPr="00893018">
        <w:rPr>
          <w:bCs/>
          <w:iCs/>
          <w:lang w:val="ru-RU"/>
        </w:rPr>
        <w:t>0113 «Другие общегосударственные вопросы»</w:t>
      </w:r>
      <w:r w:rsidRPr="00893018">
        <w:rPr>
          <w:iCs/>
          <w:lang w:val="ru-RU"/>
        </w:rPr>
        <w:t xml:space="preserve"> прогнозируются расходы  на 202</w:t>
      </w:r>
      <w:r w:rsidR="00893018" w:rsidRPr="00893018">
        <w:rPr>
          <w:iCs/>
          <w:lang w:val="ru-RU"/>
        </w:rPr>
        <w:t>1</w:t>
      </w:r>
      <w:r w:rsidRPr="00893018">
        <w:rPr>
          <w:iCs/>
          <w:lang w:val="ru-RU"/>
        </w:rPr>
        <w:t xml:space="preserve"> год в сумме 2,0 тыс. рублей</w:t>
      </w:r>
      <w:r w:rsidRPr="00893018">
        <w:rPr>
          <w:rFonts w:cs="Times New Roman"/>
          <w:lang w:val="ru-RU"/>
        </w:rPr>
        <w:t>,</w:t>
      </w:r>
      <w:r w:rsidRPr="00893018">
        <w:rPr>
          <w:iCs/>
          <w:lang w:val="ru-RU"/>
        </w:rPr>
        <w:t xml:space="preserve"> на 202</w:t>
      </w:r>
      <w:r w:rsidR="00893018" w:rsidRPr="00893018">
        <w:rPr>
          <w:iCs/>
          <w:lang w:val="ru-RU"/>
        </w:rPr>
        <w:t>2</w:t>
      </w:r>
      <w:r w:rsidRPr="00893018">
        <w:rPr>
          <w:iCs/>
          <w:lang w:val="ru-RU"/>
        </w:rPr>
        <w:t xml:space="preserve"> – 202</w:t>
      </w:r>
      <w:r w:rsidR="00893018" w:rsidRPr="00893018">
        <w:rPr>
          <w:iCs/>
          <w:lang w:val="ru-RU"/>
        </w:rPr>
        <w:t>3</w:t>
      </w:r>
      <w:r w:rsidRPr="00893018">
        <w:rPr>
          <w:iCs/>
          <w:lang w:val="ru-RU"/>
        </w:rPr>
        <w:t xml:space="preserve"> годы соответственно </w:t>
      </w:r>
      <w:r w:rsidR="00893018" w:rsidRPr="00893018">
        <w:rPr>
          <w:iCs/>
          <w:lang w:val="ru-RU"/>
        </w:rPr>
        <w:t>172,0</w:t>
      </w:r>
      <w:r w:rsidRPr="00893018">
        <w:rPr>
          <w:iCs/>
          <w:lang w:val="ru-RU"/>
        </w:rPr>
        <w:t xml:space="preserve"> тыс. рублей и </w:t>
      </w:r>
      <w:r w:rsidR="00893018" w:rsidRPr="00893018">
        <w:rPr>
          <w:iCs/>
          <w:lang w:val="ru-RU"/>
        </w:rPr>
        <w:t>343,9</w:t>
      </w:r>
      <w:r w:rsidRPr="00893018">
        <w:rPr>
          <w:iCs/>
          <w:lang w:val="ru-RU"/>
        </w:rPr>
        <w:t xml:space="preserve"> тыс. рублей</w:t>
      </w:r>
      <w:r w:rsidRPr="00893018">
        <w:rPr>
          <w:rFonts w:eastAsia="Times New Roman" w:cs="Times New Roman"/>
          <w:kern w:val="0"/>
          <w:lang w:val="ru-RU" w:eastAsia="ru-RU" w:bidi="ar-SA"/>
        </w:rPr>
        <w:t xml:space="preserve">; </w:t>
      </w:r>
    </w:p>
    <w:p w:rsidR="00B221E2" w:rsidRPr="00893018" w:rsidRDefault="00B221E2" w:rsidP="00B221E2">
      <w:pPr>
        <w:tabs>
          <w:tab w:val="left" w:pos="-284"/>
          <w:tab w:val="left" w:pos="284"/>
        </w:tabs>
        <w:jc w:val="both"/>
        <w:rPr>
          <w:rFonts w:cs="Times New Roman"/>
          <w:lang w:val="ru-RU"/>
        </w:rPr>
      </w:pPr>
      <w:r w:rsidRPr="00893018">
        <w:rPr>
          <w:iCs/>
          <w:lang w:val="ru-RU"/>
        </w:rPr>
        <w:t xml:space="preserve"> </w:t>
      </w:r>
      <w:r w:rsidRPr="00893018">
        <w:rPr>
          <w:rFonts w:cs="Times New Roman"/>
          <w:lang w:val="ru-RU"/>
        </w:rPr>
        <w:t xml:space="preserve"> </w:t>
      </w:r>
      <w:r w:rsidRPr="00893018">
        <w:rPr>
          <w:iCs/>
          <w:lang w:val="ru-RU"/>
        </w:rPr>
        <w:t xml:space="preserve">       </w:t>
      </w:r>
      <w:r w:rsidRPr="00893018">
        <w:rPr>
          <w:color w:val="000000"/>
          <w:lang w:val="ru-RU"/>
        </w:rPr>
        <w:t>раздел  0200 «Национальная оборона», подраздел 0203 «Мобилизация и вневойсковая подготовка» и</w:t>
      </w:r>
      <w:r w:rsidRPr="00893018">
        <w:rPr>
          <w:lang w:val="ru-RU"/>
        </w:rPr>
        <w:t xml:space="preserve">сполнение на </w:t>
      </w:r>
      <w:r w:rsidRPr="00893018">
        <w:rPr>
          <w:color w:val="000000"/>
          <w:lang w:val="ru-RU"/>
        </w:rPr>
        <w:t>202</w:t>
      </w:r>
      <w:r w:rsidR="00893018" w:rsidRPr="00893018">
        <w:rPr>
          <w:color w:val="000000"/>
          <w:lang w:val="ru-RU"/>
        </w:rPr>
        <w:t>1</w:t>
      </w:r>
      <w:r w:rsidRPr="00893018">
        <w:rPr>
          <w:color w:val="000000"/>
          <w:lang w:val="ru-RU"/>
        </w:rPr>
        <w:t xml:space="preserve"> год </w:t>
      </w:r>
      <w:r w:rsidRPr="00893018">
        <w:rPr>
          <w:lang w:val="ru-RU"/>
        </w:rPr>
        <w:t xml:space="preserve"> - 202</w:t>
      </w:r>
      <w:r w:rsidR="00893018" w:rsidRPr="00893018">
        <w:rPr>
          <w:lang w:val="ru-RU"/>
        </w:rPr>
        <w:t>3</w:t>
      </w:r>
      <w:r w:rsidRPr="00893018">
        <w:rPr>
          <w:lang w:val="ru-RU"/>
        </w:rPr>
        <w:t xml:space="preserve"> гг. ожидается в объеме соответственно   </w:t>
      </w:r>
      <w:r w:rsidR="00893018" w:rsidRPr="00893018">
        <w:rPr>
          <w:lang w:val="ru-RU"/>
        </w:rPr>
        <w:t>85,8</w:t>
      </w:r>
      <w:r w:rsidRPr="00893018">
        <w:rPr>
          <w:lang w:val="ru-RU"/>
        </w:rPr>
        <w:t xml:space="preserve"> тыс. рублей, </w:t>
      </w:r>
      <w:r w:rsidR="00893018" w:rsidRPr="00893018">
        <w:rPr>
          <w:lang w:val="ru-RU"/>
        </w:rPr>
        <w:t>86,7</w:t>
      </w:r>
      <w:r w:rsidRPr="00893018">
        <w:rPr>
          <w:lang w:val="ru-RU"/>
        </w:rPr>
        <w:t xml:space="preserve"> тыс. рублей, </w:t>
      </w:r>
      <w:r w:rsidR="00893018" w:rsidRPr="00893018">
        <w:rPr>
          <w:lang w:val="ru-RU"/>
        </w:rPr>
        <w:t>90,2</w:t>
      </w:r>
      <w:r w:rsidRPr="00893018">
        <w:rPr>
          <w:lang w:val="ru-RU"/>
        </w:rPr>
        <w:t xml:space="preserve"> тыс. рублей в каждом году и направляются на осуществление первичного воинского учета на территориях, где отсутствуют военные комиссариаты; </w:t>
      </w:r>
    </w:p>
    <w:p w:rsidR="00B221E2" w:rsidRPr="00893018" w:rsidRDefault="00B221E2" w:rsidP="00B221E2">
      <w:pPr>
        <w:tabs>
          <w:tab w:val="left" w:pos="-284"/>
          <w:tab w:val="left" w:pos="284"/>
        </w:tabs>
        <w:ind w:hanging="284"/>
        <w:jc w:val="both"/>
        <w:rPr>
          <w:rFonts w:cs="Times New Roman"/>
          <w:i/>
          <w:lang w:val="ru-RU"/>
        </w:rPr>
      </w:pPr>
      <w:r w:rsidRPr="007F3F0B">
        <w:rPr>
          <w:rFonts w:cs="Times New Roman"/>
          <w:b/>
          <w:lang w:val="ru-RU"/>
        </w:rPr>
        <w:t xml:space="preserve">               </w:t>
      </w:r>
      <w:proofErr w:type="gramStart"/>
      <w:r w:rsidRPr="00893018">
        <w:rPr>
          <w:rFonts w:cs="Times New Roman"/>
          <w:lang w:val="ru-RU"/>
        </w:rPr>
        <w:t>раздел 0300</w:t>
      </w:r>
      <w:r w:rsidRPr="00893018">
        <w:rPr>
          <w:rFonts w:cs="Times New Roman"/>
        </w:rPr>
        <w:t> </w:t>
      </w:r>
      <w:r w:rsidRPr="00893018">
        <w:rPr>
          <w:rFonts w:cs="Times New Roman"/>
          <w:lang w:val="ru-RU"/>
        </w:rPr>
        <w:t>«Национальная безопасность и правоохранительная деятельность»  на 202</w:t>
      </w:r>
      <w:r w:rsidR="00893018" w:rsidRPr="00893018">
        <w:rPr>
          <w:rFonts w:cs="Times New Roman"/>
          <w:lang w:val="ru-RU"/>
        </w:rPr>
        <w:t>1</w:t>
      </w:r>
      <w:r w:rsidRPr="00893018">
        <w:rPr>
          <w:rFonts w:cs="Times New Roman"/>
          <w:lang w:val="ru-RU"/>
        </w:rPr>
        <w:t xml:space="preserve"> год расходы предусмотрены  в объеме  </w:t>
      </w:r>
      <w:r w:rsidR="00893018" w:rsidRPr="00893018">
        <w:rPr>
          <w:rFonts w:cs="Times New Roman"/>
          <w:lang w:val="ru-RU"/>
        </w:rPr>
        <w:t>4</w:t>
      </w:r>
      <w:r w:rsidRPr="00893018">
        <w:rPr>
          <w:rFonts w:cs="Times New Roman"/>
          <w:lang w:val="ru-RU"/>
        </w:rPr>
        <w:t xml:space="preserve">0,0  тыс. рублей </w:t>
      </w:r>
      <w:r w:rsidRPr="00893018">
        <w:rPr>
          <w:lang w:val="ru-RU"/>
        </w:rPr>
        <w:t>или 53,2 тыс. рублей меньше, чем в 2019 году, на 202</w:t>
      </w:r>
      <w:r w:rsidR="00893018" w:rsidRPr="00893018">
        <w:rPr>
          <w:lang w:val="ru-RU"/>
        </w:rPr>
        <w:t>2</w:t>
      </w:r>
      <w:r w:rsidRPr="00893018">
        <w:rPr>
          <w:lang w:val="ru-RU"/>
        </w:rPr>
        <w:t>-202</w:t>
      </w:r>
      <w:r w:rsidR="00893018" w:rsidRPr="00893018">
        <w:rPr>
          <w:lang w:val="ru-RU"/>
        </w:rPr>
        <w:t>3</w:t>
      </w:r>
      <w:r w:rsidRPr="00893018">
        <w:rPr>
          <w:lang w:val="ru-RU"/>
        </w:rPr>
        <w:t xml:space="preserve"> годы расходы составят соответственно по </w:t>
      </w:r>
      <w:r w:rsidR="00893018" w:rsidRPr="00893018">
        <w:rPr>
          <w:lang w:val="ru-RU"/>
        </w:rPr>
        <w:t xml:space="preserve">  25,0 тыс. рублей</w:t>
      </w:r>
      <w:r w:rsidRPr="00893018">
        <w:rPr>
          <w:lang w:val="ru-RU"/>
        </w:rPr>
        <w:t>,</w:t>
      </w:r>
      <w:r w:rsidRPr="00893018">
        <w:rPr>
          <w:rFonts w:cs="Times New Roman"/>
          <w:lang w:val="ru-RU"/>
        </w:rPr>
        <w:t xml:space="preserve"> по следующим п</w:t>
      </w:r>
      <w:r w:rsidRPr="00893018">
        <w:rPr>
          <w:rFonts w:cs="Times New Roman"/>
          <w:bCs/>
          <w:iCs/>
          <w:lang w:val="ru-RU"/>
        </w:rPr>
        <w:t>одразделам: 0309 «Защита населения и территории от чрезвычайных ситуаций природного и техногенного характера, гражданская оборона»</w:t>
      </w:r>
      <w:r w:rsidRPr="00893018">
        <w:rPr>
          <w:lang w:val="ru-RU"/>
        </w:rPr>
        <w:t xml:space="preserve"> на </w:t>
      </w:r>
      <w:r w:rsidRPr="00893018">
        <w:rPr>
          <w:rFonts w:cs="Times New Roman"/>
          <w:lang w:val="ru-RU"/>
        </w:rPr>
        <w:t>2020-2022 годы расходы планируются соответственно по</w:t>
      </w:r>
      <w:proofErr w:type="gramEnd"/>
      <w:r w:rsidRPr="00893018">
        <w:rPr>
          <w:rFonts w:cs="Times New Roman"/>
          <w:lang w:val="ru-RU"/>
        </w:rPr>
        <w:t xml:space="preserve"> 5,0 тыс. рублей; </w:t>
      </w:r>
      <w:r w:rsidRPr="00893018">
        <w:rPr>
          <w:rFonts w:cs="Times New Roman"/>
          <w:bCs/>
          <w:iCs/>
          <w:lang w:val="ru-RU"/>
        </w:rPr>
        <w:t>0310</w:t>
      </w:r>
      <w:r w:rsidRPr="00893018">
        <w:rPr>
          <w:rFonts w:cs="Times New Roman"/>
          <w:lang w:val="ru-RU"/>
        </w:rPr>
        <w:t xml:space="preserve"> «Обеспечение пожарной безопасности» на 202</w:t>
      </w:r>
      <w:r w:rsidR="00893018" w:rsidRPr="00893018">
        <w:rPr>
          <w:rFonts w:cs="Times New Roman"/>
          <w:lang w:val="ru-RU"/>
        </w:rPr>
        <w:t>1</w:t>
      </w:r>
      <w:r w:rsidRPr="00893018">
        <w:rPr>
          <w:rFonts w:cs="Times New Roman"/>
          <w:lang w:val="ru-RU"/>
        </w:rPr>
        <w:t xml:space="preserve"> - 202</w:t>
      </w:r>
      <w:r w:rsidR="00893018" w:rsidRPr="00893018">
        <w:rPr>
          <w:rFonts w:cs="Times New Roman"/>
          <w:lang w:val="ru-RU"/>
        </w:rPr>
        <w:t>3</w:t>
      </w:r>
      <w:r w:rsidRPr="00893018">
        <w:rPr>
          <w:rFonts w:cs="Times New Roman"/>
          <w:lang w:val="ru-RU"/>
        </w:rPr>
        <w:t xml:space="preserve"> </w:t>
      </w:r>
      <w:r w:rsidR="00893018" w:rsidRPr="00893018">
        <w:rPr>
          <w:rFonts w:cs="Times New Roman"/>
          <w:lang w:val="ru-RU"/>
        </w:rPr>
        <w:t>годы     планируются  по годам 3</w:t>
      </w:r>
      <w:r w:rsidRPr="00893018">
        <w:rPr>
          <w:rFonts w:cs="Times New Roman"/>
          <w:lang w:val="ru-RU"/>
        </w:rPr>
        <w:t xml:space="preserve">5,0 тыс. рублей, 20,0 </w:t>
      </w:r>
      <w:r w:rsidR="00893018" w:rsidRPr="00893018">
        <w:rPr>
          <w:rFonts w:cs="Times New Roman"/>
          <w:lang w:val="ru-RU"/>
        </w:rPr>
        <w:t>тыс. рублей,  2</w:t>
      </w:r>
      <w:r w:rsidRPr="00893018">
        <w:rPr>
          <w:rFonts w:cs="Times New Roman"/>
          <w:lang w:val="ru-RU"/>
        </w:rPr>
        <w:t>0,0 тыс. рублей. Удельный вес расходов по разделу в общих расходах бюджета поселения  0,</w:t>
      </w:r>
      <w:r w:rsidR="00893018" w:rsidRPr="00893018">
        <w:rPr>
          <w:rFonts w:cs="Times New Roman"/>
          <w:lang w:val="ru-RU"/>
        </w:rPr>
        <w:t>5</w:t>
      </w:r>
      <w:r w:rsidRPr="00893018">
        <w:rPr>
          <w:rFonts w:cs="Times New Roman"/>
          <w:lang w:val="ru-RU"/>
        </w:rPr>
        <w:t xml:space="preserve"> %</w:t>
      </w:r>
      <w:r w:rsidR="00893018" w:rsidRPr="00893018">
        <w:rPr>
          <w:rFonts w:cs="Times New Roman"/>
          <w:lang w:val="ru-RU"/>
        </w:rPr>
        <w:t xml:space="preserve">  </w:t>
      </w:r>
    </w:p>
    <w:p w:rsidR="00B221E2" w:rsidRPr="00893018" w:rsidRDefault="00B221E2" w:rsidP="00B221E2">
      <w:pPr>
        <w:pStyle w:val="a4"/>
        <w:widowControl/>
        <w:tabs>
          <w:tab w:val="left" w:pos="9957"/>
        </w:tabs>
        <w:suppressAutoHyphens w:val="0"/>
        <w:ind w:right="-108" w:firstLine="250"/>
        <w:jc w:val="both"/>
        <w:rPr>
          <w:rFonts w:cs="Times New Roman"/>
          <w:lang w:val="ru-RU"/>
        </w:rPr>
      </w:pPr>
      <w:r w:rsidRPr="007F3F0B">
        <w:rPr>
          <w:rFonts w:cs="Times New Roman"/>
          <w:b/>
          <w:color w:val="000000"/>
          <w:lang w:val="ru-RU"/>
        </w:rPr>
        <w:t xml:space="preserve">       </w:t>
      </w:r>
      <w:r w:rsidRPr="00893018">
        <w:rPr>
          <w:rFonts w:cs="Times New Roman"/>
          <w:color w:val="000000"/>
          <w:lang w:val="ru-RU"/>
        </w:rPr>
        <w:t>раздел 0400 «Национальная экономика»,</w:t>
      </w:r>
      <w:r w:rsidRPr="00893018">
        <w:rPr>
          <w:rFonts w:cs="Times New Roman"/>
          <w:i/>
          <w:color w:val="000000"/>
          <w:lang w:val="ru-RU"/>
        </w:rPr>
        <w:t xml:space="preserve"> </w:t>
      </w:r>
      <w:r w:rsidRPr="00893018">
        <w:rPr>
          <w:rFonts w:cs="Times New Roman"/>
          <w:color w:val="000000"/>
          <w:lang w:val="ru-RU"/>
        </w:rPr>
        <w:t xml:space="preserve">подразделу 0409 «Дорожное хозяйство» </w:t>
      </w:r>
      <w:r w:rsidRPr="00893018">
        <w:rPr>
          <w:rFonts w:eastAsia="Times New Roman" w:cs="Times New Roman"/>
          <w:lang w:val="ru-RU" w:eastAsia="ru-RU" w:bidi="ar-SA"/>
        </w:rPr>
        <w:t xml:space="preserve"> на </w:t>
      </w:r>
      <w:r w:rsidRPr="00893018">
        <w:rPr>
          <w:rFonts w:cs="Times New Roman"/>
          <w:lang w:val="ru-RU"/>
        </w:rPr>
        <w:t xml:space="preserve"> </w:t>
      </w:r>
      <w:r w:rsidRPr="00893018">
        <w:rPr>
          <w:color w:val="000000"/>
          <w:lang w:val="ru-RU"/>
        </w:rPr>
        <w:t>202</w:t>
      </w:r>
      <w:r w:rsidR="00893018" w:rsidRPr="00893018">
        <w:rPr>
          <w:color w:val="000000"/>
          <w:lang w:val="ru-RU"/>
        </w:rPr>
        <w:t>1</w:t>
      </w:r>
      <w:r w:rsidRPr="00893018">
        <w:rPr>
          <w:lang w:val="ru-RU"/>
        </w:rPr>
        <w:t xml:space="preserve"> год </w:t>
      </w:r>
      <w:r w:rsidRPr="00893018">
        <w:rPr>
          <w:rFonts w:cs="Times New Roman"/>
          <w:lang w:val="ru-RU"/>
        </w:rPr>
        <w:t xml:space="preserve"> прогнозируются средства  в сумме </w:t>
      </w:r>
      <w:r w:rsidR="00893018" w:rsidRPr="00893018">
        <w:rPr>
          <w:rFonts w:cs="Times New Roman"/>
          <w:lang w:val="ru-RU"/>
        </w:rPr>
        <w:t>1492,0</w:t>
      </w:r>
      <w:r w:rsidRPr="00893018">
        <w:rPr>
          <w:rFonts w:cs="Times New Roman"/>
          <w:lang w:val="ru-RU"/>
        </w:rPr>
        <w:t xml:space="preserve"> тыс. рублей, на 202</w:t>
      </w:r>
      <w:r w:rsidR="00893018" w:rsidRPr="00893018">
        <w:rPr>
          <w:rFonts w:cs="Times New Roman"/>
          <w:lang w:val="ru-RU"/>
        </w:rPr>
        <w:t>2</w:t>
      </w:r>
      <w:r w:rsidRPr="00893018">
        <w:rPr>
          <w:rFonts w:cs="Times New Roman"/>
          <w:lang w:val="ru-RU"/>
        </w:rPr>
        <w:t xml:space="preserve"> год – </w:t>
      </w:r>
      <w:r w:rsidR="00893018" w:rsidRPr="00893018">
        <w:rPr>
          <w:rFonts w:cs="Times New Roman"/>
          <w:lang w:val="ru-RU"/>
        </w:rPr>
        <w:t>1613,8</w:t>
      </w:r>
      <w:r w:rsidRPr="00893018">
        <w:rPr>
          <w:rFonts w:cs="Times New Roman"/>
          <w:lang w:val="ru-RU"/>
        </w:rPr>
        <w:t xml:space="preserve"> тыс. рублей, 202</w:t>
      </w:r>
      <w:r w:rsidR="00893018" w:rsidRPr="00893018">
        <w:rPr>
          <w:rFonts w:cs="Times New Roman"/>
          <w:lang w:val="ru-RU"/>
        </w:rPr>
        <w:t>3</w:t>
      </w:r>
      <w:r w:rsidRPr="00893018">
        <w:rPr>
          <w:rFonts w:cs="Times New Roman"/>
          <w:lang w:val="ru-RU"/>
        </w:rPr>
        <w:t xml:space="preserve"> год – </w:t>
      </w:r>
      <w:r w:rsidR="00893018" w:rsidRPr="00893018">
        <w:rPr>
          <w:rFonts w:cs="Times New Roman"/>
          <w:lang w:val="ru-RU"/>
        </w:rPr>
        <w:t>1639,1</w:t>
      </w:r>
      <w:r w:rsidRPr="00893018">
        <w:rPr>
          <w:rFonts w:cs="Times New Roman"/>
          <w:lang w:val="ru-RU"/>
        </w:rPr>
        <w:t xml:space="preserve"> тыс. рублей.</w:t>
      </w:r>
      <w:r w:rsidRPr="00893018">
        <w:rPr>
          <w:rFonts w:cs="Times New Roman"/>
          <w:color w:val="000000"/>
          <w:lang w:val="ru-RU"/>
        </w:rPr>
        <w:t xml:space="preserve"> </w:t>
      </w:r>
      <w:r w:rsidRPr="00893018">
        <w:rPr>
          <w:rFonts w:cs="Times New Roman"/>
          <w:lang w:val="ru-RU"/>
        </w:rPr>
        <w:t xml:space="preserve"> Удельный вес расходов по подразделу в общих расходах бюджета раздела </w:t>
      </w:r>
      <w:r w:rsidR="00893018" w:rsidRPr="00893018">
        <w:rPr>
          <w:rFonts w:cs="Times New Roman"/>
          <w:lang w:val="ru-RU"/>
        </w:rPr>
        <w:t>21,0</w:t>
      </w:r>
      <w:r w:rsidRPr="00893018">
        <w:rPr>
          <w:rFonts w:cs="Times New Roman"/>
          <w:lang w:val="ru-RU"/>
        </w:rPr>
        <w:t xml:space="preserve"> %;</w:t>
      </w:r>
    </w:p>
    <w:p w:rsidR="00B221E2" w:rsidRPr="00893018" w:rsidRDefault="00B221E2" w:rsidP="00B221E2">
      <w:pPr>
        <w:pStyle w:val="a4"/>
        <w:widowControl/>
        <w:tabs>
          <w:tab w:val="left" w:pos="9957"/>
        </w:tabs>
        <w:suppressAutoHyphens w:val="0"/>
        <w:ind w:right="-108" w:firstLine="250"/>
        <w:jc w:val="both"/>
        <w:rPr>
          <w:rFonts w:cs="Times New Roman"/>
          <w:lang w:val="ru-RU"/>
        </w:rPr>
      </w:pPr>
      <w:r w:rsidRPr="00893018">
        <w:rPr>
          <w:rFonts w:cs="Times New Roman"/>
          <w:lang w:val="ru-RU"/>
        </w:rPr>
        <w:t xml:space="preserve">    раздел 0500 «</w:t>
      </w:r>
      <w:proofErr w:type="spellStart"/>
      <w:r w:rsidRPr="00893018">
        <w:rPr>
          <w:rFonts w:cs="Times New Roman"/>
          <w:lang w:val="ru-RU"/>
        </w:rPr>
        <w:t>Жилищно</w:t>
      </w:r>
      <w:proofErr w:type="spellEnd"/>
      <w:r w:rsidRPr="00893018">
        <w:rPr>
          <w:rFonts w:cs="Times New Roman"/>
          <w:lang w:val="ru-RU"/>
        </w:rPr>
        <w:t>–комму</w:t>
      </w:r>
      <w:r w:rsidRPr="00893018">
        <w:rPr>
          <w:rFonts w:cs="Times New Roman"/>
          <w:lang w:val="ru-RU"/>
        </w:rPr>
        <w:softHyphen/>
        <w:t xml:space="preserve">нальное хозяйство», по подразделу  0503 «Благоустройство» предусматриваются расходы на  </w:t>
      </w:r>
      <w:r w:rsidRPr="00893018">
        <w:rPr>
          <w:lang w:val="ru-RU"/>
        </w:rPr>
        <w:t xml:space="preserve">реализацию </w:t>
      </w:r>
      <w:r w:rsidRPr="00893018">
        <w:rPr>
          <w:color w:val="000000"/>
          <w:lang w:val="ru-RU"/>
        </w:rPr>
        <w:t xml:space="preserve">ведомственной целевой программы «Основные направления развития благоустройства в </w:t>
      </w:r>
      <w:proofErr w:type="spellStart"/>
      <w:r w:rsidRPr="00893018">
        <w:rPr>
          <w:color w:val="000000"/>
          <w:lang w:val="ru-RU"/>
        </w:rPr>
        <w:t>Краснолиповском</w:t>
      </w:r>
      <w:proofErr w:type="spellEnd"/>
      <w:r w:rsidRPr="00893018">
        <w:rPr>
          <w:color w:val="000000"/>
          <w:lang w:val="ru-RU"/>
        </w:rPr>
        <w:t xml:space="preserve"> сельском поселении на 2020-2022 годы» </w:t>
      </w:r>
      <w:r w:rsidRPr="00893018">
        <w:rPr>
          <w:rFonts w:cs="Times New Roman"/>
          <w:lang w:val="ru-RU"/>
        </w:rPr>
        <w:t xml:space="preserve">  на 202</w:t>
      </w:r>
      <w:r w:rsidR="00893018" w:rsidRPr="00893018">
        <w:rPr>
          <w:rFonts w:cs="Times New Roman"/>
          <w:lang w:val="ru-RU"/>
        </w:rPr>
        <w:t>1</w:t>
      </w:r>
      <w:r w:rsidRPr="00893018">
        <w:rPr>
          <w:rFonts w:cs="Times New Roman"/>
          <w:lang w:val="ru-RU"/>
        </w:rPr>
        <w:t xml:space="preserve"> год – 73,4 тыс. рублей,  на 202</w:t>
      </w:r>
      <w:r w:rsidR="00893018" w:rsidRPr="00893018">
        <w:rPr>
          <w:rFonts w:cs="Times New Roman"/>
          <w:lang w:val="ru-RU"/>
        </w:rPr>
        <w:t>2</w:t>
      </w:r>
      <w:r w:rsidRPr="00893018">
        <w:rPr>
          <w:rFonts w:cs="Times New Roman"/>
          <w:lang w:val="ru-RU"/>
        </w:rPr>
        <w:t xml:space="preserve"> -   </w:t>
      </w:r>
      <w:r w:rsidR="00893018" w:rsidRPr="00893018">
        <w:rPr>
          <w:rFonts w:cs="Times New Roman"/>
          <w:lang w:val="ru-RU"/>
        </w:rPr>
        <w:t>43,4</w:t>
      </w:r>
      <w:r w:rsidRPr="00893018">
        <w:rPr>
          <w:rFonts w:cs="Times New Roman"/>
          <w:lang w:val="ru-RU"/>
        </w:rPr>
        <w:t xml:space="preserve"> тыс. рублей</w:t>
      </w:r>
      <w:r w:rsidR="00893018" w:rsidRPr="00893018">
        <w:rPr>
          <w:rFonts w:cs="Times New Roman"/>
          <w:lang w:val="ru-RU"/>
        </w:rPr>
        <w:t xml:space="preserve">, на 2023 год  </w:t>
      </w:r>
      <w:proofErr w:type="spellStart"/>
      <w:r w:rsidR="00893018" w:rsidRPr="00893018">
        <w:rPr>
          <w:rFonts w:cs="Times New Roman"/>
          <w:lang w:val="ru-RU"/>
        </w:rPr>
        <w:t>непрограммные</w:t>
      </w:r>
      <w:proofErr w:type="spellEnd"/>
      <w:r w:rsidR="00893018" w:rsidRPr="00893018">
        <w:rPr>
          <w:rFonts w:cs="Times New Roman"/>
          <w:lang w:val="ru-RU"/>
        </w:rPr>
        <w:t xml:space="preserve"> расходы – 43,4 тыс. рублей</w:t>
      </w:r>
      <w:r w:rsidRPr="00893018">
        <w:rPr>
          <w:rFonts w:cs="Times New Roman"/>
          <w:lang w:val="ru-RU"/>
        </w:rPr>
        <w:t xml:space="preserve">;  </w:t>
      </w:r>
    </w:p>
    <w:p w:rsidR="00B221E2" w:rsidRPr="00893018" w:rsidRDefault="00B221E2" w:rsidP="00B221E2">
      <w:pPr>
        <w:pStyle w:val="a4"/>
        <w:widowControl/>
        <w:tabs>
          <w:tab w:val="left" w:pos="9957"/>
        </w:tabs>
        <w:suppressAutoHyphens w:val="0"/>
        <w:ind w:right="-108" w:firstLine="250"/>
        <w:jc w:val="both"/>
        <w:rPr>
          <w:rFonts w:cs="Times New Roman"/>
          <w:lang w:val="ru-RU"/>
        </w:rPr>
      </w:pPr>
      <w:r w:rsidRPr="00893018">
        <w:rPr>
          <w:rFonts w:cs="Times New Roman"/>
          <w:lang w:val="ru-RU"/>
        </w:rPr>
        <w:t xml:space="preserve">     Расходы по разделу 0700 «Образование», подразделу 0707 «Молодежная политика и оздоровление детей» на 202</w:t>
      </w:r>
      <w:r w:rsidR="00893018" w:rsidRPr="00893018">
        <w:rPr>
          <w:rFonts w:cs="Times New Roman"/>
          <w:lang w:val="ru-RU"/>
        </w:rPr>
        <w:t>1</w:t>
      </w:r>
      <w:r w:rsidRPr="00893018">
        <w:rPr>
          <w:rFonts w:cs="Times New Roman"/>
          <w:lang w:val="ru-RU"/>
        </w:rPr>
        <w:t xml:space="preserve"> год   прогнозируются средства   5,0 тыс. рублей, на 202</w:t>
      </w:r>
      <w:r w:rsidR="00893018" w:rsidRPr="00893018">
        <w:rPr>
          <w:rFonts w:cs="Times New Roman"/>
          <w:lang w:val="ru-RU"/>
        </w:rPr>
        <w:t>2</w:t>
      </w:r>
      <w:r w:rsidRPr="00893018">
        <w:rPr>
          <w:rFonts w:cs="Times New Roman"/>
          <w:lang w:val="ru-RU"/>
        </w:rPr>
        <w:t>-202</w:t>
      </w:r>
      <w:r w:rsidR="00893018" w:rsidRPr="00893018">
        <w:rPr>
          <w:rFonts w:cs="Times New Roman"/>
          <w:lang w:val="ru-RU"/>
        </w:rPr>
        <w:t>3</w:t>
      </w:r>
      <w:r w:rsidRPr="00893018">
        <w:rPr>
          <w:rFonts w:cs="Times New Roman"/>
          <w:lang w:val="ru-RU"/>
        </w:rPr>
        <w:t xml:space="preserve"> годы по 7,0 тыс. рублей в каждом году и направлены на организацию мероприятий по молодежной политике;   </w:t>
      </w:r>
    </w:p>
    <w:p w:rsidR="00B221E2" w:rsidRPr="000921EB" w:rsidRDefault="00B221E2" w:rsidP="00B221E2">
      <w:pPr>
        <w:pStyle w:val="a4"/>
        <w:widowControl/>
        <w:tabs>
          <w:tab w:val="left" w:pos="9957"/>
        </w:tabs>
        <w:suppressAutoHyphens w:val="0"/>
        <w:ind w:right="-108" w:firstLine="250"/>
        <w:jc w:val="both"/>
        <w:rPr>
          <w:rFonts w:cs="Times New Roman"/>
          <w:lang w:val="ru-RU"/>
        </w:rPr>
      </w:pPr>
      <w:r w:rsidRPr="007F3F0B">
        <w:rPr>
          <w:rFonts w:cs="Times New Roman"/>
          <w:b/>
          <w:lang w:val="ru-RU"/>
        </w:rPr>
        <w:lastRenderedPageBreak/>
        <w:t xml:space="preserve">    </w:t>
      </w:r>
      <w:r w:rsidRPr="00893018">
        <w:rPr>
          <w:rFonts w:cs="Times New Roman"/>
          <w:lang w:val="ru-RU"/>
        </w:rPr>
        <w:t>Расходы по разделу 0800 «Культура, кинематография»,</w:t>
      </w:r>
      <w:r w:rsidRPr="00893018">
        <w:rPr>
          <w:rFonts w:cs="Times New Roman"/>
          <w:i/>
          <w:lang w:val="ru-RU"/>
        </w:rPr>
        <w:t xml:space="preserve"> </w:t>
      </w:r>
      <w:r w:rsidRPr="00893018">
        <w:rPr>
          <w:rFonts w:cs="Times New Roman"/>
          <w:lang w:val="ru-RU"/>
        </w:rPr>
        <w:t>подразделу 0801 «Культура»</w:t>
      </w:r>
      <w:r w:rsidRPr="00893018">
        <w:rPr>
          <w:rFonts w:cs="Times New Roman"/>
          <w:i/>
          <w:lang w:val="ru-RU"/>
        </w:rPr>
        <w:t xml:space="preserve"> </w:t>
      </w:r>
      <w:r w:rsidRPr="00893018">
        <w:rPr>
          <w:rFonts w:cs="Times New Roman"/>
          <w:lang w:val="ru-RU"/>
        </w:rPr>
        <w:t>в проекте бюджета на 202</w:t>
      </w:r>
      <w:r w:rsidR="00893018" w:rsidRPr="00893018">
        <w:rPr>
          <w:rFonts w:cs="Times New Roman"/>
          <w:lang w:val="ru-RU"/>
        </w:rPr>
        <w:t>1</w:t>
      </w:r>
      <w:r w:rsidRPr="00893018">
        <w:rPr>
          <w:rFonts w:cs="Times New Roman"/>
          <w:lang w:val="ru-RU"/>
        </w:rPr>
        <w:t xml:space="preserve"> год в размере </w:t>
      </w:r>
      <w:r w:rsidR="00893018" w:rsidRPr="00893018">
        <w:rPr>
          <w:rFonts w:cs="Times New Roman"/>
          <w:lang w:val="ru-RU"/>
        </w:rPr>
        <w:t>2360,6</w:t>
      </w:r>
      <w:r w:rsidRPr="00893018">
        <w:rPr>
          <w:rFonts w:cs="Times New Roman"/>
          <w:lang w:val="ru-RU"/>
        </w:rPr>
        <w:t xml:space="preserve"> тыс. рублей,</w:t>
      </w:r>
      <w:r w:rsidRPr="007F3F0B">
        <w:rPr>
          <w:rFonts w:cs="Times New Roman"/>
          <w:b/>
          <w:lang w:val="ru-RU"/>
        </w:rPr>
        <w:t xml:space="preserve"> </w:t>
      </w:r>
      <w:r w:rsidR="001055CB">
        <w:rPr>
          <w:rFonts w:cs="Times New Roman"/>
          <w:b/>
          <w:lang w:val="ru-RU"/>
        </w:rPr>
        <w:t xml:space="preserve"> </w:t>
      </w:r>
      <w:r w:rsidR="001055CB" w:rsidRPr="001055CB">
        <w:rPr>
          <w:rFonts w:cs="Times New Roman"/>
          <w:lang w:val="ru-RU"/>
        </w:rPr>
        <w:t>что</w:t>
      </w:r>
      <w:r w:rsidRPr="001055CB">
        <w:rPr>
          <w:rFonts w:cs="Times New Roman"/>
          <w:lang w:val="ru-RU"/>
        </w:rPr>
        <w:t xml:space="preserve"> на </w:t>
      </w:r>
      <w:r w:rsidR="001055CB" w:rsidRPr="001055CB">
        <w:rPr>
          <w:rFonts w:cs="Times New Roman"/>
          <w:lang w:val="ru-RU"/>
        </w:rPr>
        <w:t>72,1</w:t>
      </w:r>
      <w:r w:rsidRPr="001055CB">
        <w:rPr>
          <w:rFonts w:cs="Times New Roman"/>
          <w:lang w:val="ru-RU"/>
        </w:rPr>
        <w:t xml:space="preserve"> тыс. рублей меньше 20</w:t>
      </w:r>
      <w:r w:rsidR="001055CB" w:rsidRPr="001055CB">
        <w:rPr>
          <w:rFonts w:cs="Times New Roman"/>
          <w:lang w:val="ru-RU"/>
        </w:rPr>
        <w:t>20</w:t>
      </w:r>
      <w:r w:rsidRPr="001055CB">
        <w:rPr>
          <w:rFonts w:cs="Times New Roman"/>
          <w:lang w:val="ru-RU"/>
        </w:rPr>
        <w:t xml:space="preserve"> года.</w:t>
      </w:r>
      <w:r w:rsidRPr="007F3F0B">
        <w:rPr>
          <w:rFonts w:cs="Times New Roman"/>
          <w:b/>
          <w:lang w:val="ru-RU"/>
        </w:rPr>
        <w:t xml:space="preserve">  </w:t>
      </w:r>
      <w:r w:rsidRPr="000921EB">
        <w:rPr>
          <w:rFonts w:cs="Times New Roman"/>
          <w:lang w:val="ru-RU"/>
        </w:rPr>
        <w:t>На 202</w:t>
      </w:r>
      <w:r w:rsidR="00893018" w:rsidRPr="000921EB">
        <w:rPr>
          <w:rFonts w:cs="Times New Roman"/>
          <w:lang w:val="ru-RU"/>
        </w:rPr>
        <w:t>2</w:t>
      </w:r>
      <w:r w:rsidRPr="000921EB">
        <w:rPr>
          <w:rFonts w:cs="Times New Roman"/>
          <w:lang w:val="ru-RU"/>
        </w:rPr>
        <w:t>-202</w:t>
      </w:r>
      <w:r w:rsidR="00893018" w:rsidRPr="000921EB">
        <w:rPr>
          <w:rFonts w:cs="Times New Roman"/>
          <w:lang w:val="ru-RU"/>
        </w:rPr>
        <w:t>3</w:t>
      </w:r>
      <w:r w:rsidRPr="000921EB">
        <w:rPr>
          <w:rFonts w:cs="Times New Roman"/>
          <w:lang w:val="ru-RU"/>
        </w:rPr>
        <w:t xml:space="preserve"> годы соответственно </w:t>
      </w:r>
      <w:r w:rsidR="001055CB">
        <w:rPr>
          <w:rFonts w:cs="Times New Roman"/>
          <w:lang w:val="ru-RU"/>
        </w:rPr>
        <w:t>2537,3</w:t>
      </w:r>
      <w:r w:rsidRPr="000921EB">
        <w:rPr>
          <w:rFonts w:cs="Times New Roman"/>
          <w:lang w:val="ru-RU"/>
        </w:rPr>
        <w:t xml:space="preserve"> тыс. рублей и </w:t>
      </w:r>
      <w:r w:rsidR="001055CB">
        <w:rPr>
          <w:rFonts w:cs="Times New Roman"/>
          <w:lang w:val="ru-RU"/>
        </w:rPr>
        <w:t>2394,5</w:t>
      </w:r>
      <w:r w:rsidRPr="000921EB">
        <w:rPr>
          <w:rFonts w:cs="Times New Roman"/>
          <w:lang w:val="ru-RU"/>
        </w:rPr>
        <w:t xml:space="preserve"> тыс. рублей.</w:t>
      </w:r>
    </w:p>
    <w:p w:rsidR="00B221E2" w:rsidRPr="000921EB" w:rsidRDefault="00B221E2" w:rsidP="00B221E2">
      <w:pPr>
        <w:pStyle w:val="a4"/>
        <w:widowControl/>
        <w:tabs>
          <w:tab w:val="left" w:pos="9957"/>
        </w:tabs>
        <w:suppressAutoHyphens w:val="0"/>
        <w:ind w:right="-108" w:firstLine="250"/>
        <w:jc w:val="both"/>
        <w:rPr>
          <w:rFonts w:cs="Times New Roman"/>
          <w:lang w:val="ru-RU"/>
        </w:rPr>
      </w:pPr>
      <w:r w:rsidRPr="007F3F0B">
        <w:rPr>
          <w:rFonts w:cs="Times New Roman"/>
          <w:b/>
          <w:lang w:val="ru-RU"/>
        </w:rPr>
        <w:t xml:space="preserve">    </w:t>
      </w:r>
      <w:r w:rsidRPr="000921EB">
        <w:rPr>
          <w:rFonts w:cs="Times New Roman"/>
          <w:lang w:val="ru-RU"/>
        </w:rPr>
        <w:t>Расходы планируются в рамках ведомственных целевых программ:</w:t>
      </w:r>
      <w:r w:rsidRPr="000921EB">
        <w:rPr>
          <w:rFonts w:eastAsia="Times New Roman" w:cs="Times New Roman"/>
          <w:lang w:val="ru-RU" w:eastAsia="ru-RU" w:bidi="ar-SA"/>
        </w:rPr>
        <w:t xml:space="preserve"> «Развитие культуры </w:t>
      </w:r>
      <w:proofErr w:type="spellStart"/>
      <w:r w:rsidRPr="000921EB">
        <w:rPr>
          <w:rFonts w:eastAsia="Times New Roman" w:cs="Times New Roman"/>
          <w:lang w:val="ru-RU" w:eastAsia="ru-RU" w:bidi="ar-SA"/>
        </w:rPr>
        <w:t>Краснолиповского</w:t>
      </w:r>
      <w:proofErr w:type="spellEnd"/>
      <w:r w:rsidRPr="000921EB">
        <w:rPr>
          <w:rFonts w:eastAsia="Times New Roman" w:cs="Times New Roman"/>
          <w:lang w:val="ru-RU" w:eastAsia="ru-RU" w:bidi="ar-SA"/>
        </w:rPr>
        <w:t xml:space="preserve"> сельского поселения на 2020-2022» на  202</w:t>
      </w:r>
      <w:r w:rsidR="000921EB" w:rsidRPr="000921EB">
        <w:rPr>
          <w:rFonts w:eastAsia="Times New Roman" w:cs="Times New Roman"/>
          <w:lang w:val="ru-RU" w:eastAsia="ru-RU" w:bidi="ar-SA"/>
        </w:rPr>
        <w:t>1</w:t>
      </w:r>
      <w:r w:rsidRPr="000921EB">
        <w:rPr>
          <w:rFonts w:eastAsia="Times New Roman" w:cs="Times New Roman"/>
          <w:lang w:val="ru-RU" w:eastAsia="ru-RU" w:bidi="ar-SA"/>
        </w:rPr>
        <w:t xml:space="preserve"> год  - </w:t>
      </w:r>
      <w:r w:rsidR="000921EB" w:rsidRPr="000921EB">
        <w:rPr>
          <w:rFonts w:eastAsia="Times New Roman" w:cs="Times New Roman"/>
          <w:lang w:val="ru-RU" w:eastAsia="ru-RU" w:bidi="ar-SA"/>
        </w:rPr>
        <w:t>1902,6</w:t>
      </w:r>
      <w:r w:rsidRPr="000921EB">
        <w:rPr>
          <w:rFonts w:eastAsia="Times New Roman" w:cs="Times New Roman"/>
          <w:lang w:val="ru-RU" w:eastAsia="ru-RU" w:bidi="ar-SA"/>
        </w:rPr>
        <w:t xml:space="preserve"> тыс. рублей, 202</w:t>
      </w:r>
      <w:r w:rsidR="000921EB" w:rsidRPr="000921EB">
        <w:rPr>
          <w:rFonts w:eastAsia="Times New Roman" w:cs="Times New Roman"/>
          <w:lang w:val="ru-RU" w:eastAsia="ru-RU" w:bidi="ar-SA"/>
        </w:rPr>
        <w:t>2</w:t>
      </w:r>
      <w:r w:rsidRPr="000921EB">
        <w:rPr>
          <w:rFonts w:eastAsia="Times New Roman" w:cs="Times New Roman"/>
          <w:lang w:val="ru-RU" w:eastAsia="ru-RU" w:bidi="ar-SA"/>
        </w:rPr>
        <w:t xml:space="preserve"> год – </w:t>
      </w:r>
      <w:r w:rsidR="008D086B" w:rsidRPr="008D086B">
        <w:rPr>
          <w:rFonts w:eastAsia="Times New Roman" w:cs="Times New Roman"/>
          <w:lang w:val="ru-RU" w:eastAsia="ru-RU" w:bidi="ar-SA"/>
        </w:rPr>
        <w:t>2073,0</w:t>
      </w:r>
      <w:r w:rsidRPr="000921EB">
        <w:rPr>
          <w:rFonts w:eastAsia="Times New Roman" w:cs="Times New Roman"/>
          <w:lang w:val="ru-RU" w:eastAsia="ru-RU" w:bidi="ar-SA"/>
        </w:rPr>
        <w:t xml:space="preserve"> тыс. рублей, </w:t>
      </w:r>
      <w:r w:rsidR="000921EB" w:rsidRPr="000921EB">
        <w:rPr>
          <w:rFonts w:eastAsia="Times New Roman" w:cs="Times New Roman"/>
          <w:lang w:val="ru-RU" w:eastAsia="ru-RU" w:bidi="ar-SA"/>
        </w:rPr>
        <w:t xml:space="preserve"> </w:t>
      </w:r>
      <w:r w:rsidRPr="000921EB">
        <w:rPr>
          <w:rFonts w:eastAsia="Times New Roman" w:cs="Times New Roman"/>
          <w:lang w:val="ru-RU" w:eastAsia="ru-RU" w:bidi="ar-SA"/>
        </w:rPr>
        <w:t xml:space="preserve"> «Развитие библиотечного дела на территории </w:t>
      </w:r>
      <w:proofErr w:type="spellStart"/>
      <w:r w:rsidRPr="000921EB">
        <w:rPr>
          <w:rFonts w:eastAsia="Times New Roman" w:cs="Times New Roman"/>
          <w:lang w:val="ru-RU" w:eastAsia="ru-RU" w:bidi="ar-SA"/>
        </w:rPr>
        <w:t>Краснолиповского</w:t>
      </w:r>
      <w:proofErr w:type="spellEnd"/>
      <w:r w:rsidRPr="000921EB">
        <w:rPr>
          <w:rFonts w:eastAsia="Times New Roman" w:cs="Times New Roman"/>
          <w:lang w:val="ru-RU" w:eastAsia="ru-RU" w:bidi="ar-SA"/>
        </w:rPr>
        <w:t xml:space="preserve"> сельского поселения на 2020-2022 годы» на  202</w:t>
      </w:r>
      <w:r w:rsidR="000921EB" w:rsidRPr="000921EB">
        <w:rPr>
          <w:rFonts w:eastAsia="Times New Roman" w:cs="Times New Roman"/>
          <w:lang w:val="ru-RU" w:eastAsia="ru-RU" w:bidi="ar-SA"/>
        </w:rPr>
        <w:t>1</w:t>
      </w:r>
      <w:r w:rsidRPr="000921EB">
        <w:rPr>
          <w:rFonts w:eastAsia="Times New Roman" w:cs="Times New Roman"/>
          <w:lang w:val="ru-RU" w:eastAsia="ru-RU" w:bidi="ar-SA"/>
        </w:rPr>
        <w:t xml:space="preserve"> год  </w:t>
      </w:r>
      <w:r w:rsidR="000921EB" w:rsidRPr="000921EB">
        <w:rPr>
          <w:rFonts w:eastAsia="Times New Roman" w:cs="Times New Roman"/>
          <w:lang w:val="ru-RU" w:eastAsia="ru-RU" w:bidi="ar-SA"/>
        </w:rPr>
        <w:t>- 458,0</w:t>
      </w:r>
      <w:r w:rsidRPr="000921EB">
        <w:rPr>
          <w:rFonts w:eastAsia="Times New Roman" w:cs="Times New Roman"/>
          <w:lang w:val="ru-RU" w:eastAsia="ru-RU" w:bidi="ar-SA"/>
        </w:rPr>
        <w:t xml:space="preserve"> тыс. рублей, 202</w:t>
      </w:r>
      <w:r w:rsidR="000921EB" w:rsidRPr="000921EB">
        <w:rPr>
          <w:rFonts w:eastAsia="Times New Roman" w:cs="Times New Roman"/>
          <w:lang w:val="ru-RU" w:eastAsia="ru-RU" w:bidi="ar-SA"/>
        </w:rPr>
        <w:t>2</w:t>
      </w:r>
      <w:r w:rsidRPr="000921EB">
        <w:rPr>
          <w:rFonts w:eastAsia="Times New Roman" w:cs="Times New Roman"/>
          <w:lang w:val="ru-RU" w:eastAsia="ru-RU" w:bidi="ar-SA"/>
        </w:rPr>
        <w:t xml:space="preserve"> год – </w:t>
      </w:r>
      <w:r w:rsidR="008D086B" w:rsidRPr="008D086B">
        <w:rPr>
          <w:rFonts w:eastAsia="Times New Roman" w:cs="Times New Roman"/>
          <w:lang w:val="ru-RU" w:eastAsia="ru-RU" w:bidi="ar-SA"/>
        </w:rPr>
        <w:t>464,3</w:t>
      </w:r>
      <w:r w:rsidRPr="000921EB">
        <w:rPr>
          <w:rFonts w:eastAsia="Times New Roman" w:cs="Times New Roman"/>
          <w:lang w:val="ru-RU" w:eastAsia="ru-RU" w:bidi="ar-SA"/>
        </w:rPr>
        <w:t xml:space="preserve"> тыс. рублей.  </w:t>
      </w:r>
    </w:p>
    <w:p w:rsidR="00B221E2" w:rsidRPr="007F3F0B" w:rsidRDefault="00B221E2" w:rsidP="00B221E2">
      <w:pPr>
        <w:pStyle w:val="Courier14"/>
        <w:ind w:firstLine="0"/>
        <w:rPr>
          <w:rFonts w:ascii="Times New Roman" w:eastAsia="Andale Sans UI" w:hAnsi="Times New Roman" w:cs="Times New Roman"/>
          <w:b/>
          <w:kern w:val="3"/>
          <w:sz w:val="24"/>
          <w:szCs w:val="24"/>
          <w:lang w:eastAsia="en-US" w:bidi="en-US"/>
        </w:rPr>
      </w:pPr>
      <w:r w:rsidRPr="000921EB">
        <w:rPr>
          <w:rFonts w:ascii="Times New Roman" w:hAnsi="Times New Roman" w:cs="Times New Roman"/>
          <w:sz w:val="24"/>
          <w:szCs w:val="24"/>
        </w:rPr>
        <w:t xml:space="preserve">        Расходы по разделу 1000 «Социальная политика» на 202</w:t>
      </w:r>
      <w:r w:rsidR="000921EB" w:rsidRPr="000921EB">
        <w:rPr>
          <w:rFonts w:ascii="Times New Roman" w:hAnsi="Times New Roman" w:cs="Times New Roman"/>
          <w:sz w:val="24"/>
          <w:szCs w:val="24"/>
        </w:rPr>
        <w:t>1</w:t>
      </w:r>
      <w:r w:rsidRPr="000921EB">
        <w:rPr>
          <w:rFonts w:ascii="Times New Roman" w:hAnsi="Times New Roman" w:cs="Times New Roman"/>
          <w:sz w:val="24"/>
          <w:szCs w:val="24"/>
        </w:rPr>
        <w:t xml:space="preserve"> год   предусмотрены в сумме  </w:t>
      </w:r>
      <w:r w:rsidR="000921EB" w:rsidRPr="000921EB">
        <w:rPr>
          <w:rFonts w:ascii="Times New Roman" w:hAnsi="Times New Roman" w:cs="Times New Roman"/>
          <w:sz w:val="24"/>
          <w:szCs w:val="24"/>
        </w:rPr>
        <w:t>152,0</w:t>
      </w:r>
      <w:r w:rsidRPr="000921EB">
        <w:rPr>
          <w:rFonts w:ascii="Times New Roman" w:hAnsi="Times New Roman" w:cs="Times New Roman"/>
          <w:sz w:val="24"/>
          <w:szCs w:val="24"/>
        </w:rPr>
        <w:t xml:space="preserve"> тыс. рублей</w:t>
      </w:r>
      <w:r w:rsidRPr="007F3F0B">
        <w:rPr>
          <w:rFonts w:ascii="Times New Roman" w:hAnsi="Times New Roman" w:cs="Times New Roman"/>
          <w:b/>
          <w:sz w:val="24"/>
          <w:szCs w:val="24"/>
        </w:rPr>
        <w:t xml:space="preserve">     </w:t>
      </w:r>
      <w:r w:rsidRPr="001055CB">
        <w:rPr>
          <w:rFonts w:ascii="Times New Roman" w:hAnsi="Times New Roman" w:cs="Times New Roman"/>
          <w:sz w:val="24"/>
          <w:szCs w:val="24"/>
        </w:rPr>
        <w:t xml:space="preserve">или  </w:t>
      </w:r>
      <w:r w:rsidR="001055CB" w:rsidRPr="001055CB">
        <w:rPr>
          <w:rFonts w:ascii="Times New Roman" w:hAnsi="Times New Roman" w:cs="Times New Roman"/>
          <w:sz w:val="24"/>
          <w:szCs w:val="24"/>
        </w:rPr>
        <w:t>46,1</w:t>
      </w:r>
      <w:r w:rsidRPr="001055CB">
        <w:rPr>
          <w:rFonts w:ascii="Times New Roman" w:hAnsi="Times New Roman" w:cs="Times New Roman"/>
          <w:sz w:val="24"/>
          <w:szCs w:val="24"/>
        </w:rPr>
        <w:t xml:space="preserve"> тыс. рублей </w:t>
      </w:r>
      <w:r w:rsidR="001055CB" w:rsidRPr="001055CB">
        <w:rPr>
          <w:rFonts w:ascii="Times New Roman" w:hAnsi="Times New Roman" w:cs="Times New Roman"/>
          <w:sz w:val="24"/>
          <w:szCs w:val="24"/>
        </w:rPr>
        <w:t>больше</w:t>
      </w:r>
      <w:r w:rsidRPr="001055CB">
        <w:rPr>
          <w:rFonts w:ascii="Times New Roman" w:hAnsi="Times New Roman" w:cs="Times New Roman"/>
          <w:sz w:val="24"/>
          <w:szCs w:val="24"/>
        </w:rPr>
        <w:t>, чем в 20</w:t>
      </w:r>
      <w:r w:rsidR="001055CB" w:rsidRPr="001055CB">
        <w:rPr>
          <w:rFonts w:ascii="Times New Roman" w:hAnsi="Times New Roman" w:cs="Times New Roman"/>
          <w:sz w:val="24"/>
          <w:szCs w:val="24"/>
        </w:rPr>
        <w:t>20</w:t>
      </w:r>
      <w:r w:rsidRPr="001055CB">
        <w:rPr>
          <w:rFonts w:ascii="Times New Roman" w:hAnsi="Times New Roman" w:cs="Times New Roman"/>
          <w:sz w:val="24"/>
          <w:szCs w:val="24"/>
        </w:rPr>
        <w:t xml:space="preserve"> году</w:t>
      </w:r>
      <w:r w:rsidRPr="007F3F0B">
        <w:rPr>
          <w:rFonts w:ascii="Times New Roman" w:hAnsi="Times New Roman" w:cs="Times New Roman"/>
          <w:b/>
          <w:sz w:val="24"/>
          <w:szCs w:val="24"/>
        </w:rPr>
        <w:t xml:space="preserve">. </w:t>
      </w:r>
      <w:r w:rsidRPr="000921EB">
        <w:rPr>
          <w:rFonts w:ascii="Times New Roman" w:hAnsi="Times New Roman" w:cs="Times New Roman"/>
          <w:sz w:val="24"/>
          <w:szCs w:val="24"/>
        </w:rPr>
        <w:t>На 202</w:t>
      </w:r>
      <w:r w:rsidR="000921EB" w:rsidRPr="000921EB">
        <w:rPr>
          <w:rFonts w:ascii="Times New Roman" w:hAnsi="Times New Roman" w:cs="Times New Roman"/>
          <w:sz w:val="24"/>
          <w:szCs w:val="24"/>
        </w:rPr>
        <w:t>2</w:t>
      </w:r>
      <w:r w:rsidRPr="000921EB">
        <w:rPr>
          <w:rFonts w:ascii="Times New Roman" w:hAnsi="Times New Roman" w:cs="Times New Roman"/>
          <w:sz w:val="24"/>
          <w:szCs w:val="24"/>
        </w:rPr>
        <w:t>-202</w:t>
      </w:r>
      <w:r w:rsidR="000921EB" w:rsidRPr="000921EB">
        <w:rPr>
          <w:rFonts w:ascii="Times New Roman" w:hAnsi="Times New Roman" w:cs="Times New Roman"/>
          <w:sz w:val="24"/>
          <w:szCs w:val="24"/>
        </w:rPr>
        <w:t>3</w:t>
      </w:r>
      <w:r w:rsidRPr="000921EB">
        <w:rPr>
          <w:rFonts w:ascii="Times New Roman" w:hAnsi="Times New Roman" w:cs="Times New Roman"/>
          <w:sz w:val="24"/>
          <w:szCs w:val="24"/>
        </w:rPr>
        <w:t xml:space="preserve"> годы </w:t>
      </w:r>
      <w:r w:rsidR="001055CB">
        <w:rPr>
          <w:rFonts w:ascii="Times New Roman" w:hAnsi="Times New Roman" w:cs="Times New Roman"/>
          <w:sz w:val="24"/>
          <w:szCs w:val="24"/>
        </w:rPr>
        <w:t xml:space="preserve">соответственно </w:t>
      </w:r>
      <w:r w:rsidRPr="000921EB">
        <w:rPr>
          <w:rFonts w:ascii="Times New Roman" w:hAnsi="Times New Roman" w:cs="Times New Roman"/>
          <w:sz w:val="24"/>
          <w:szCs w:val="24"/>
        </w:rPr>
        <w:t xml:space="preserve">по </w:t>
      </w:r>
      <w:r w:rsidR="001055CB">
        <w:rPr>
          <w:rFonts w:ascii="Times New Roman" w:hAnsi="Times New Roman" w:cs="Times New Roman"/>
          <w:sz w:val="24"/>
          <w:szCs w:val="24"/>
        </w:rPr>
        <w:t xml:space="preserve">годам </w:t>
      </w:r>
      <w:r w:rsidRPr="000921EB">
        <w:rPr>
          <w:rFonts w:ascii="Times New Roman" w:hAnsi="Times New Roman" w:cs="Times New Roman"/>
          <w:sz w:val="24"/>
          <w:szCs w:val="24"/>
        </w:rPr>
        <w:t xml:space="preserve">121,0 тыс. рублей </w:t>
      </w:r>
      <w:r w:rsidR="001055CB">
        <w:rPr>
          <w:rFonts w:ascii="Times New Roman" w:hAnsi="Times New Roman" w:cs="Times New Roman"/>
          <w:sz w:val="24"/>
          <w:szCs w:val="24"/>
        </w:rPr>
        <w:t>и 119,0 тыс. рублей</w:t>
      </w:r>
      <w:r w:rsidRPr="000921EB">
        <w:rPr>
          <w:rFonts w:ascii="Times New Roman" w:hAnsi="Times New Roman" w:cs="Times New Roman"/>
          <w:sz w:val="24"/>
          <w:szCs w:val="24"/>
        </w:rPr>
        <w:t>.</w:t>
      </w:r>
      <w:r w:rsidRPr="007F3F0B">
        <w:rPr>
          <w:rFonts w:ascii="Times New Roman" w:hAnsi="Times New Roman" w:cs="Times New Roman"/>
          <w:b/>
          <w:sz w:val="24"/>
          <w:szCs w:val="24"/>
        </w:rPr>
        <w:t xml:space="preserve"> </w:t>
      </w:r>
      <w:r w:rsidRPr="000921EB">
        <w:rPr>
          <w:rFonts w:ascii="Times New Roman" w:hAnsi="Times New Roman" w:cs="Times New Roman"/>
          <w:sz w:val="24"/>
          <w:szCs w:val="24"/>
        </w:rPr>
        <w:t xml:space="preserve">Удельный вес расходов по разделу в общих расходах бюджета </w:t>
      </w:r>
      <w:proofErr w:type="spellStart"/>
      <w:r w:rsidRPr="000921EB">
        <w:rPr>
          <w:rFonts w:ascii="Times New Roman" w:hAnsi="Times New Roman" w:cs="Times New Roman"/>
          <w:sz w:val="24"/>
          <w:szCs w:val="24"/>
        </w:rPr>
        <w:t>Краснолиповского</w:t>
      </w:r>
      <w:proofErr w:type="spellEnd"/>
      <w:r w:rsidRPr="000921EB">
        <w:rPr>
          <w:rFonts w:ascii="Times New Roman" w:hAnsi="Times New Roman" w:cs="Times New Roman"/>
          <w:sz w:val="24"/>
          <w:szCs w:val="24"/>
        </w:rPr>
        <w:t xml:space="preserve">  поселения  со</w:t>
      </w:r>
      <w:r w:rsidR="000921EB" w:rsidRPr="000921EB">
        <w:rPr>
          <w:rFonts w:ascii="Times New Roman" w:hAnsi="Times New Roman" w:cs="Times New Roman"/>
          <w:sz w:val="24"/>
          <w:szCs w:val="24"/>
        </w:rPr>
        <w:t xml:space="preserve">ставляет 2,1 </w:t>
      </w:r>
      <w:r w:rsidRPr="000921EB">
        <w:rPr>
          <w:rFonts w:ascii="Times New Roman" w:hAnsi="Times New Roman" w:cs="Times New Roman"/>
          <w:sz w:val="24"/>
          <w:szCs w:val="24"/>
        </w:rPr>
        <w:t xml:space="preserve">%.  </w:t>
      </w:r>
      <w:r w:rsidRPr="000921EB">
        <w:rPr>
          <w:rFonts w:ascii="Times New Roman" w:hAnsi="Times New Roman" w:cs="Times New Roman"/>
          <w:i/>
          <w:sz w:val="24"/>
          <w:szCs w:val="24"/>
        </w:rPr>
        <w:t xml:space="preserve">   </w:t>
      </w:r>
      <w:r w:rsidRPr="000921EB">
        <w:rPr>
          <w:rFonts w:ascii="Times New Roman" w:eastAsia="Andale Sans UI" w:hAnsi="Times New Roman" w:cs="Times New Roman"/>
          <w:kern w:val="3"/>
          <w:sz w:val="24"/>
          <w:szCs w:val="24"/>
          <w:lang w:eastAsia="en-US" w:bidi="en-US"/>
        </w:rPr>
        <w:t xml:space="preserve">                                                         </w:t>
      </w:r>
    </w:p>
    <w:p w:rsidR="00B221E2" w:rsidRPr="000921EB" w:rsidRDefault="00B221E2" w:rsidP="00B221E2">
      <w:pPr>
        <w:jc w:val="both"/>
        <w:rPr>
          <w:i/>
          <w:lang w:val="ru-RU"/>
        </w:rPr>
      </w:pPr>
      <w:r w:rsidRPr="000921EB">
        <w:rPr>
          <w:sz w:val="28"/>
          <w:szCs w:val="28"/>
          <w:lang w:val="ru-RU"/>
        </w:rPr>
        <w:t xml:space="preserve">       </w:t>
      </w:r>
      <w:r w:rsidRPr="000921EB">
        <w:rPr>
          <w:lang w:val="ru-RU"/>
        </w:rPr>
        <w:t>Расходы по разделу 1100 «Физическая культура и спорт»,</w:t>
      </w:r>
      <w:r w:rsidRPr="000921EB">
        <w:rPr>
          <w:color w:val="000000"/>
          <w:lang w:val="ru-RU"/>
        </w:rPr>
        <w:t xml:space="preserve"> подразделу 1101 «Физическая культура»</w:t>
      </w:r>
      <w:r w:rsidRPr="000921EB">
        <w:rPr>
          <w:i/>
          <w:lang w:val="ru-RU"/>
        </w:rPr>
        <w:t xml:space="preserve"> </w:t>
      </w:r>
      <w:r w:rsidRPr="000921EB">
        <w:rPr>
          <w:lang w:val="ru-RU"/>
        </w:rPr>
        <w:t xml:space="preserve"> на 202</w:t>
      </w:r>
      <w:r w:rsidR="000921EB" w:rsidRPr="000921EB">
        <w:rPr>
          <w:lang w:val="ru-RU"/>
        </w:rPr>
        <w:t>1</w:t>
      </w:r>
      <w:r w:rsidRPr="000921EB">
        <w:rPr>
          <w:lang w:val="ru-RU"/>
        </w:rPr>
        <w:t xml:space="preserve"> год   предусматриваются в размере   5,0 тыс. рублей, на 202</w:t>
      </w:r>
      <w:r w:rsidR="000921EB" w:rsidRPr="000921EB">
        <w:rPr>
          <w:lang w:val="ru-RU"/>
        </w:rPr>
        <w:t>2</w:t>
      </w:r>
      <w:r w:rsidRPr="000921EB">
        <w:rPr>
          <w:lang w:val="ru-RU"/>
        </w:rPr>
        <w:t>-202</w:t>
      </w:r>
      <w:r w:rsidR="000921EB" w:rsidRPr="000921EB">
        <w:rPr>
          <w:lang w:val="ru-RU"/>
        </w:rPr>
        <w:t>3</w:t>
      </w:r>
      <w:r w:rsidRPr="000921EB">
        <w:rPr>
          <w:lang w:val="ru-RU"/>
        </w:rPr>
        <w:t xml:space="preserve"> годы по 7,0 тыс. рублей в каждом году.   </w:t>
      </w:r>
      <w:r w:rsidRPr="000921EB">
        <w:rPr>
          <w:rFonts w:cs="Times New Roman"/>
          <w:lang w:val="ru-RU"/>
        </w:rPr>
        <w:t xml:space="preserve">  </w:t>
      </w:r>
      <w:r w:rsidRPr="000921EB">
        <w:rPr>
          <w:lang w:val="ru-RU"/>
        </w:rPr>
        <w:t xml:space="preserve">  </w:t>
      </w:r>
      <w:r w:rsidRPr="000921EB">
        <w:rPr>
          <w:i/>
          <w:lang w:val="ru-RU"/>
        </w:rPr>
        <w:t xml:space="preserve">                                                         </w:t>
      </w:r>
    </w:p>
    <w:p w:rsidR="00B221E2" w:rsidRPr="000921EB" w:rsidRDefault="00B221E2" w:rsidP="00B221E2">
      <w:pPr>
        <w:jc w:val="both"/>
        <w:rPr>
          <w:lang w:val="ru-RU"/>
        </w:rPr>
      </w:pPr>
      <w:r w:rsidRPr="007F3F0B">
        <w:rPr>
          <w:b/>
          <w:lang w:val="ru-RU"/>
        </w:rPr>
        <w:t xml:space="preserve">        </w:t>
      </w:r>
      <w:r w:rsidRPr="000921EB">
        <w:rPr>
          <w:rFonts w:cs="Times New Roman"/>
          <w:lang w:val="ru-RU"/>
        </w:rPr>
        <w:t>Расходы по разделу 1200</w:t>
      </w:r>
      <w:r w:rsidRPr="000921EB">
        <w:rPr>
          <w:rFonts w:cs="Times New Roman"/>
        </w:rPr>
        <w:t> </w:t>
      </w:r>
      <w:r w:rsidRPr="000921EB">
        <w:rPr>
          <w:rFonts w:cs="Times New Roman"/>
          <w:lang w:val="ru-RU"/>
        </w:rPr>
        <w:t>«Средства массовой информации» на 202</w:t>
      </w:r>
      <w:r w:rsidR="000921EB" w:rsidRPr="000921EB">
        <w:rPr>
          <w:rFonts w:cs="Times New Roman"/>
          <w:lang w:val="ru-RU"/>
        </w:rPr>
        <w:t>1</w:t>
      </w:r>
      <w:r w:rsidRPr="000921EB">
        <w:rPr>
          <w:rFonts w:cs="Times New Roman"/>
          <w:lang w:val="ru-RU"/>
        </w:rPr>
        <w:t>-202</w:t>
      </w:r>
      <w:r w:rsidR="000921EB" w:rsidRPr="000921EB">
        <w:rPr>
          <w:rFonts w:cs="Times New Roman"/>
          <w:lang w:val="ru-RU"/>
        </w:rPr>
        <w:t>3</w:t>
      </w:r>
      <w:r w:rsidRPr="000921EB">
        <w:rPr>
          <w:rFonts w:cs="Times New Roman"/>
          <w:lang w:val="ru-RU"/>
        </w:rPr>
        <w:t xml:space="preserve"> годы  определены в сумме по </w:t>
      </w:r>
      <w:r w:rsidR="000921EB" w:rsidRPr="000921EB">
        <w:rPr>
          <w:rFonts w:cs="Times New Roman"/>
          <w:lang w:val="ru-RU"/>
        </w:rPr>
        <w:t>20</w:t>
      </w:r>
      <w:r w:rsidRPr="000921EB">
        <w:rPr>
          <w:rFonts w:cs="Times New Roman"/>
          <w:lang w:val="ru-RU"/>
        </w:rPr>
        <w:t xml:space="preserve">,0 тыс. рублей в каждом году.  </w:t>
      </w:r>
      <w:r w:rsidRPr="000921EB">
        <w:rPr>
          <w:lang w:val="ru-RU"/>
        </w:rPr>
        <w:t xml:space="preserve"> </w:t>
      </w:r>
    </w:p>
    <w:p w:rsidR="00B221E2" w:rsidRPr="007F3F0B" w:rsidRDefault="00B221E2" w:rsidP="00B221E2">
      <w:pPr>
        <w:jc w:val="both"/>
        <w:rPr>
          <w:b/>
          <w:lang w:val="ru-RU"/>
        </w:rPr>
      </w:pPr>
    </w:p>
    <w:p w:rsidR="00B221E2" w:rsidRPr="000921EB" w:rsidRDefault="00B221E2" w:rsidP="00B221E2">
      <w:pPr>
        <w:tabs>
          <w:tab w:val="left" w:pos="1035"/>
        </w:tabs>
        <w:ind w:firstLine="720"/>
        <w:jc w:val="center"/>
        <w:rPr>
          <w:rFonts w:cs="Times New Roman"/>
          <w:i/>
          <w:lang w:val="ru-RU"/>
        </w:rPr>
      </w:pPr>
      <w:r w:rsidRPr="000921EB">
        <w:rPr>
          <w:rFonts w:cs="Times New Roman"/>
          <w:i/>
          <w:lang w:val="ru-RU"/>
        </w:rPr>
        <w:t>Расходы на  долгосрочные целевые программы</w:t>
      </w:r>
    </w:p>
    <w:p w:rsidR="00B221E2" w:rsidRPr="000921EB" w:rsidRDefault="00B221E2" w:rsidP="00B221E2">
      <w:pPr>
        <w:pStyle w:val="a7"/>
        <w:jc w:val="both"/>
      </w:pPr>
      <w:r w:rsidRPr="000921EB">
        <w:t xml:space="preserve">       Анализ муниципальных программ осуществлен исходя из показателей проекта бюджета </w:t>
      </w:r>
      <w:proofErr w:type="spellStart"/>
      <w:r w:rsidRPr="000921EB">
        <w:t>Краснолиповского</w:t>
      </w:r>
      <w:proofErr w:type="spellEnd"/>
      <w:r w:rsidRPr="000921EB">
        <w:t xml:space="preserve"> сельского поселения и предоставленных одновременно  паспортов муниципальных программ.</w:t>
      </w:r>
    </w:p>
    <w:p w:rsidR="00B221E2" w:rsidRPr="000921EB" w:rsidRDefault="00B221E2" w:rsidP="00B221E2">
      <w:pPr>
        <w:pStyle w:val="a7"/>
        <w:jc w:val="both"/>
        <w:rPr>
          <w:i/>
        </w:rPr>
      </w:pPr>
      <w:r w:rsidRPr="000921EB">
        <w:rPr>
          <w:sz w:val="27"/>
          <w:szCs w:val="27"/>
        </w:rPr>
        <w:t xml:space="preserve">      </w:t>
      </w:r>
      <w:r w:rsidRPr="000921EB">
        <w:t xml:space="preserve"> В соответствии с БК РФ проект муниципального бюджета на 202</w:t>
      </w:r>
      <w:r w:rsidR="000921EB" w:rsidRPr="000921EB">
        <w:t>1</w:t>
      </w:r>
      <w:r w:rsidRPr="000921EB">
        <w:t>-202</w:t>
      </w:r>
      <w:r w:rsidR="000921EB" w:rsidRPr="000921EB">
        <w:t>3</w:t>
      </w:r>
      <w:r w:rsidRPr="000921EB">
        <w:t xml:space="preserve"> годы сформирован </w:t>
      </w:r>
      <w:r w:rsidRPr="000921EB">
        <w:rPr>
          <w:rFonts w:eastAsia="Calibri"/>
        </w:rPr>
        <w:t>с использованием программно-целевого подхода (планирование бюджетных ассигнований на достижение целевых показателей)</w:t>
      </w:r>
      <w:r w:rsidRPr="000921EB">
        <w:t xml:space="preserve"> на основе 3</w:t>
      </w:r>
      <w:r w:rsidRPr="000921EB">
        <w:rPr>
          <w:rFonts w:eastAsia="Calibri"/>
        </w:rPr>
        <w:t xml:space="preserve">  ведомственных программ  (приложение №13).</w:t>
      </w:r>
      <w:r w:rsidRPr="000921EB">
        <w:t xml:space="preserve">  </w:t>
      </w:r>
    </w:p>
    <w:p w:rsidR="00B221E2" w:rsidRPr="000921EB" w:rsidRDefault="00B221E2" w:rsidP="00B221E2">
      <w:pPr>
        <w:pStyle w:val="a4"/>
        <w:widowControl/>
        <w:tabs>
          <w:tab w:val="left" w:pos="9957"/>
        </w:tabs>
        <w:suppressAutoHyphens w:val="0"/>
        <w:ind w:right="-108" w:firstLine="250"/>
        <w:jc w:val="both"/>
        <w:rPr>
          <w:rStyle w:val="FontStyle89"/>
          <w:sz w:val="24"/>
          <w:szCs w:val="24"/>
          <w:lang w:val="ru-RU"/>
        </w:rPr>
      </w:pPr>
      <w:r w:rsidRPr="000921EB">
        <w:rPr>
          <w:rStyle w:val="FontStyle89"/>
          <w:lang w:val="ru-RU"/>
        </w:rPr>
        <w:t xml:space="preserve">    </w:t>
      </w:r>
      <w:r w:rsidRPr="000921EB">
        <w:rPr>
          <w:rStyle w:val="FontStyle89"/>
          <w:sz w:val="24"/>
          <w:szCs w:val="24"/>
          <w:lang w:val="ru-RU"/>
        </w:rPr>
        <w:t>На 202</w:t>
      </w:r>
      <w:r w:rsidR="000921EB" w:rsidRPr="000921EB">
        <w:rPr>
          <w:rStyle w:val="FontStyle89"/>
          <w:sz w:val="24"/>
          <w:szCs w:val="24"/>
          <w:lang w:val="ru-RU"/>
        </w:rPr>
        <w:t>1</w:t>
      </w:r>
      <w:r w:rsidRPr="000921EB">
        <w:rPr>
          <w:rStyle w:val="FontStyle89"/>
          <w:sz w:val="24"/>
          <w:szCs w:val="24"/>
          <w:lang w:val="ru-RU"/>
        </w:rPr>
        <w:t xml:space="preserve"> год  планируется реализация 3 ведомственных программ на общую сумму    </w:t>
      </w:r>
      <w:r w:rsidR="000921EB" w:rsidRPr="000921EB">
        <w:rPr>
          <w:rStyle w:val="FontStyle89"/>
          <w:sz w:val="24"/>
          <w:szCs w:val="24"/>
          <w:lang w:val="ru-RU"/>
        </w:rPr>
        <w:t>2434,0</w:t>
      </w:r>
      <w:r w:rsidRPr="000921EB">
        <w:rPr>
          <w:rStyle w:val="FontStyle89"/>
          <w:sz w:val="24"/>
          <w:szCs w:val="24"/>
          <w:lang w:val="ru-RU"/>
        </w:rPr>
        <w:t xml:space="preserve"> тыс. рублей:</w:t>
      </w:r>
    </w:p>
    <w:p w:rsidR="00B221E2" w:rsidRPr="000921EB" w:rsidRDefault="00B221E2" w:rsidP="00B221E2">
      <w:pPr>
        <w:jc w:val="both"/>
        <w:rPr>
          <w:rFonts w:eastAsia="Times New Roman" w:cs="Times New Roman"/>
          <w:lang w:val="ru-RU" w:eastAsia="ru-RU" w:bidi="ar-SA"/>
        </w:rPr>
      </w:pPr>
      <w:r w:rsidRPr="000921EB">
        <w:rPr>
          <w:rFonts w:eastAsia="Times New Roman" w:cs="Times New Roman"/>
          <w:lang w:val="ru-RU" w:eastAsia="ru-RU" w:bidi="ar-SA"/>
        </w:rPr>
        <w:t xml:space="preserve">        «Развитие культуры </w:t>
      </w:r>
      <w:proofErr w:type="spellStart"/>
      <w:r w:rsidRPr="000921EB">
        <w:rPr>
          <w:rFonts w:eastAsia="Times New Roman" w:cs="Times New Roman"/>
          <w:lang w:val="ru-RU" w:eastAsia="ru-RU" w:bidi="ar-SA"/>
        </w:rPr>
        <w:t>Краснолиповского</w:t>
      </w:r>
      <w:proofErr w:type="spellEnd"/>
      <w:r w:rsidRPr="000921EB">
        <w:rPr>
          <w:rFonts w:eastAsia="Times New Roman" w:cs="Times New Roman"/>
          <w:lang w:val="ru-RU" w:eastAsia="ru-RU" w:bidi="ar-SA"/>
        </w:rPr>
        <w:t xml:space="preserve"> сельского поселения на 2020-2022 годы»  - </w:t>
      </w:r>
      <w:r w:rsidR="000921EB" w:rsidRPr="000921EB">
        <w:rPr>
          <w:rFonts w:eastAsia="Times New Roman" w:cs="Times New Roman"/>
          <w:lang w:val="ru-RU" w:eastAsia="ru-RU" w:bidi="ar-SA"/>
        </w:rPr>
        <w:t>1902,6</w:t>
      </w:r>
      <w:r w:rsidRPr="000921EB">
        <w:rPr>
          <w:rFonts w:eastAsia="Times New Roman" w:cs="Times New Roman"/>
          <w:lang w:val="ru-RU" w:eastAsia="ru-RU" w:bidi="ar-SA"/>
        </w:rPr>
        <w:t xml:space="preserve"> тыс. рублей;</w:t>
      </w:r>
    </w:p>
    <w:p w:rsidR="00B221E2" w:rsidRPr="000921EB" w:rsidRDefault="00B221E2" w:rsidP="00B221E2">
      <w:pPr>
        <w:pStyle w:val="a4"/>
        <w:widowControl/>
        <w:tabs>
          <w:tab w:val="left" w:pos="9957"/>
        </w:tabs>
        <w:suppressAutoHyphens w:val="0"/>
        <w:ind w:right="-108" w:firstLine="250"/>
        <w:jc w:val="both"/>
        <w:rPr>
          <w:rFonts w:eastAsia="Times New Roman" w:cs="Times New Roman"/>
          <w:lang w:val="ru-RU" w:eastAsia="ru-RU" w:bidi="ar-SA"/>
        </w:rPr>
      </w:pPr>
      <w:r w:rsidRPr="000921EB">
        <w:rPr>
          <w:rFonts w:eastAsia="Times New Roman" w:cs="Times New Roman"/>
          <w:lang w:val="ru-RU" w:eastAsia="ru-RU" w:bidi="ar-SA"/>
        </w:rPr>
        <w:t xml:space="preserve">     «Развитие библиотечного дела на территории </w:t>
      </w:r>
      <w:proofErr w:type="spellStart"/>
      <w:r w:rsidRPr="000921EB">
        <w:rPr>
          <w:rFonts w:eastAsia="Times New Roman" w:cs="Times New Roman"/>
          <w:lang w:val="ru-RU" w:eastAsia="ru-RU" w:bidi="ar-SA"/>
        </w:rPr>
        <w:t>Краснолиповского</w:t>
      </w:r>
      <w:proofErr w:type="spellEnd"/>
      <w:r w:rsidRPr="000921EB">
        <w:rPr>
          <w:rFonts w:eastAsia="Times New Roman" w:cs="Times New Roman"/>
          <w:lang w:val="ru-RU" w:eastAsia="ru-RU" w:bidi="ar-SA"/>
        </w:rPr>
        <w:t xml:space="preserve"> сельского поселения на 2020-2022 годы» -</w:t>
      </w:r>
      <w:r w:rsidR="000921EB" w:rsidRPr="000921EB">
        <w:rPr>
          <w:rFonts w:eastAsia="Times New Roman" w:cs="Times New Roman"/>
          <w:lang w:val="ru-RU" w:eastAsia="ru-RU" w:bidi="ar-SA"/>
        </w:rPr>
        <w:t xml:space="preserve"> 458,0</w:t>
      </w:r>
      <w:r w:rsidRPr="000921EB">
        <w:rPr>
          <w:rFonts w:eastAsia="Times New Roman" w:cs="Times New Roman"/>
          <w:lang w:val="ru-RU" w:eastAsia="ru-RU" w:bidi="ar-SA"/>
        </w:rPr>
        <w:t xml:space="preserve"> тыс. рублей;</w:t>
      </w:r>
    </w:p>
    <w:p w:rsidR="00B221E2" w:rsidRPr="000921EB" w:rsidRDefault="00B221E2" w:rsidP="00B221E2">
      <w:pPr>
        <w:pStyle w:val="a4"/>
        <w:widowControl/>
        <w:tabs>
          <w:tab w:val="left" w:pos="9957"/>
        </w:tabs>
        <w:suppressAutoHyphens w:val="0"/>
        <w:ind w:right="-108" w:firstLine="250"/>
        <w:jc w:val="both"/>
        <w:rPr>
          <w:rFonts w:cs="Times New Roman"/>
          <w:lang w:val="ru-RU"/>
        </w:rPr>
      </w:pPr>
      <w:r w:rsidRPr="007F3F0B">
        <w:rPr>
          <w:rFonts w:eastAsia="Times New Roman" w:cs="Times New Roman"/>
          <w:b/>
          <w:lang w:val="ru-RU" w:eastAsia="ru-RU" w:bidi="ar-SA"/>
        </w:rPr>
        <w:t xml:space="preserve">      «</w:t>
      </w:r>
      <w:r w:rsidRPr="000921EB">
        <w:rPr>
          <w:rFonts w:eastAsia="Times New Roman" w:cs="Times New Roman"/>
          <w:lang w:val="ru-RU" w:eastAsia="ru-RU" w:bidi="ar-SA"/>
        </w:rPr>
        <w:t xml:space="preserve">Основные направления развития благоустройства в </w:t>
      </w:r>
      <w:proofErr w:type="spellStart"/>
      <w:r w:rsidRPr="000921EB">
        <w:rPr>
          <w:rFonts w:eastAsia="Times New Roman" w:cs="Times New Roman"/>
          <w:lang w:val="ru-RU" w:eastAsia="ru-RU" w:bidi="ar-SA"/>
        </w:rPr>
        <w:t>Краснолиповском</w:t>
      </w:r>
      <w:proofErr w:type="spellEnd"/>
      <w:r w:rsidRPr="000921EB">
        <w:rPr>
          <w:rFonts w:eastAsia="Times New Roman" w:cs="Times New Roman"/>
          <w:lang w:val="ru-RU" w:eastAsia="ru-RU" w:bidi="ar-SA"/>
        </w:rPr>
        <w:t xml:space="preserve"> сельском поселении на 2020-2022 годы» 73,4 тыс. рублей.</w:t>
      </w:r>
    </w:p>
    <w:p w:rsidR="00B221E2" w:rsidRPr="000921EB" w:rsidRDefault="00B221E2" w:rsidP="00B221E2">
      <w:pPr>
        <w:widowControl/>
        <w:suppressAutoHyphens w:val="0"/>
        <w:autoSpaceDN/>
        <w:jc w:val="both"/>
        <w:rPr>
          <w:rFonts w:cs="Times New Roman"/>
          <w:lang w:val="ru-RU"/>
        </w:rPr>
      </w:pPr>
      <w:r w:rsidRPr="007F3F0B">
        <w:rPr>
          <w:rFonts w:eastAsia="Times New Roman" w:cs="Times New Roman"/>
          <w:b/>
          <w:kern w:val="0"/>
          <w:lang w:val="ru-RU" w:eastAsia="ru-RU" w:bidi="ar-SA"/>
        </w:rPr>
        <w:t xml:space="preserve">         </w:t>
      </w:r>
      <w:r w:rsidRPr="000921EB">
        <w:rPr>
          <w:lang w:val="ru-RU"/>
        </w:rPr>
        <w:t>Д</w:t>
      </w:r>
      <w:r w:rsidRPr="000921EB">
        <w:rPr>
          <w:rFonts w:cs="Times New Roman"/>
          <w:lang w:val="ru-RU"/>
        </w:rPr>
        <w:t>оля программных расходов по ведомственным целевым программам и муниципальным программам в 202</w:t>
      </w:r>
      <w:r w:rsidR="000921EB" w:rsidRPr="000921EB">
        <w:rPr>
          <w:rFonts w:cs="Times New Roman"/>
          <w:lang w:val="ru-RU"/>
        </w:rPr>
        <w:t>1</w:t>
      </w:r>
      <w:r w:rsidRPr="000921EB">
        <w:rPr>
          <w:rFonts w:cs="Times New Roman"/>
          <w:lang w:val="ru-RU"/>
        </w:rPr>
        <w:t xml:space="preserve"> году составит  34,</w:t>
      </w:r>
      <w:r w:rsidR="000921EB" w:rsidRPr="000921EB">
        <w:rPr>
          <w:rFonts w:cs="Times New Roman"/>
          <w:lang w:val="ru-RU"/>
        </w:rPr>
        <w:t>2</w:t>
      </w:r>
      <w:r w:rsidRPr="000921EB">
        <w:rPr>
          <w:rFonts w:cs="Times New Roman"/>
          <w:lang w:val="ru-RU"/>
        </w:rPr>
        <w:t xml:space="preserve"> %, 202</w:t>
      </w:r>
      <w:r w:rsidR="000921EB" w:rsidRPr="000921EB">
        <w:rPr>
          <w:rFonts w:cs="Times New Roman"/>
          <w:lang w:val="ru-RU"/>
        </w:rPr>
        <w:t>2</w:t>
      </w:r>
      <w:r w:rsidRPr="000921EB">
        <w:rPr>
          <w:rFonts w:cs="Times New Roman"/>
          <w:lang w:val="ru-RU"/>
        </w:rPr>
        <w:t xml:space="preserve"> год – </w:t>
      </w:r>
      <w:r w:rsidR="000921EB" w:rsidRPr="000921EB">
        <w:rPr>
          <w:rFonts w:cs="Times New Roman"/>
          <w:lang w:val="ru-RU"/>
        </w:rPr>
        <w:t xml:space="preserve"> </w:t>
      </w:r>
      <w:r w:rsidRPr="000921EB">
        <w:rPr>
          <w:rFonts w:cs="Times New Roman"/>
          <w:lang w:val="ru-RU"/>
        </w:rPr>
        <w:t xml:space="preserve"> </w:t>
      </w:r>
      <w:r w:rsidR="000921EB" w:rsidRPr="000921EB">
        <w:rPr>
          <w:rFonts w:cs="Times New Roman"/>
          <w:lang w:val="ru-RU"/>
        </w:rPr>
        <w:t>37,</w:t>
      </w:r>
      <w:r w:rsidR="00807C08">
        <w:rPr>
          <w:rFonts w:cs="Times New Roman"/>
          <w:lang w:val="ru-RU"/>
        </w:rPr>
        <w:t>0</w:t>
      </w:r>
      <w:r w:rsidRPr="000921EB">
        <w:rPr>
          <w:rFonts w:cs="Times New Roman"/>
          <w:lang w:val="ru-RU"/>
        </w:rPr>
        <w:t xml:space="preserve"> %.  </w:t>
      </w:r>
    </w:p>
    <w:p w:rsidR="00B221E2" w:rsidRPr="000921EB" w:rsidRDefault="00B221E2" w:rsidP="00B221E2">
      <w:pPr>
        <w:pStyle w:val="a4"/>
        <w:widowControl/>
        <w:tabs>
          <w:tab w:val="left" w:pos="9957"/>
        </w:tabs>
        <w:suppressAutoHyphens w:val="0"/>
        <w:ind w:right="-108" w:firstLine="250"/>
        <w:jc w:val="both"/>
        <w:rPr>
          <w:rFonts w:cs="Times New Roman"/>
          <w:lang w:val="ru-RU"/>
        </w:rPr>
      </w:pPr>
      <w:r w:rsidRPr="007F3F0B">
        <w:rPr>
          <w:rFonts w:cs="Times New Roman"/>
          <w:b/>
          <w:lang w:val="ru-RU"/>
        </w:rPr>
        <w:t xml:space="preserve">     </w:t>
      </w:r>
      <w:proofErr w:type="spellStart"/>
      <w:r w:rsidRPr="000921EB">
        <w:rPr>
          <w:rFonts w:cs="Times New Roman"/>
          <w:lang w:val="ru-RU"/>
        </w:rPr>
        <w:t>Непрограммные</w:t>
      </w:r>
      <w:proofErr w:type="spellEnd"/>
      <w:r w:rsidRPr="000921EB">
        <w:rPr>
          <w:rFonts w:cs="Times New Roman"/>
          <w:lang w:val="ru-RU"/>
        </w:rPr>
        <w:t xml:space="preserve"> расходы в проекте бюджета на 202</w:t>
      </w:r>
      <w:r w:rsidR="000921EB" w:rsidRPr="000921EB">
        <w:rPr>
          <w:rFonts w:cs="Times New Roman"/>
          <w:lang w:val="ru-RU"/>
        </w:rPr>
        <w:t>1</w:t>
      </w:r>
      <w:r w:rsidRPr="000921EB">
        <w:rPr>
          <w:rFonts w:cs="Times New Roman"/>
          <w:lang w:val="ru-RU"/>
        </w:rPr>
        <w:t xml:space="preserve"> - 2022 годы  составят соответственно по годам </w:t>
      </w:r>
      <w:r w:rsidR="000921EB" w:rsidRPr="000921EB">
        <w:rPr>
          <w:rFonts w:cs="Times New Roman"/>
          <w:lang w:val="ru-RU"/>
        </w:rPr>
        <w:t>65,8</w:t>
      </w:r>
      <w:r w:rsidRPr="000921EB">
        <w:rPr>
          <w:rFonts w:cs="Times New Roman"/>
          <w:lang w:val="ru-RU"/>
        </w:rPr>
        <w:t xml:space="preserve"> %, </w:t>
      </w:r>
      <w:r w:rsidR="00807C08">
        <w:rPr>
          <w:rFonts w:cs="Times New Roman"/>
          <w:lang w:val="ru-RU"/>
        </w:rPr>
        <w:t>63,0</w:t>
      </w:r>
      <w:r w:rsidRPr="000921EB">
        <w:rPr>
          <w:rFonts w:cs="Times New Roman"/>
          <w:lang w:val="ru-RU"/>
        </w:rPr>
        <w:t xml:space="preserve"> %.</w:t>
      </w:r>
    </w:p>
    <w:p w:rsidR="00B221E2" w:rsidRPr="000921EB" w:rsidRDefault="00B221E2" w:rsidP="00B221E2">
      <w:pPr>
        <w:jc w:val="both"/>
        <w:rPr>
          <w:rFonts w:cs="Times New Roman"/>
          <w:lang w:val="ru-RU"/>
        </w:rPr>
      </w:pPr>
      <w:r w:rsidRPr="000921EB">
        <w:rPr>
          <w:rFonts w:cs="Times New Roman"/>
          <w:lang w:val="ru-RU"/>
        </w:rPr>
        <w:t xml:space="preserve">        Сопоставление программных инструментов проекта бюджета на 202</w:t>
      </w:r>
      <w:r w:rsidR="000921EB" w:rsidRPr="000921EB">
        <w:rPr>
          <w:rFonts w:cs="Times New Roman"/>
          <w:lang w:val="ru-RU"/>
        </w:rPr>
        <w:t>1</w:t>
      </w:r>
      <w:r w:rsidRPr="000921EB">
        <w:rPr>
          <w:rFonts w:cs="Times New Roman"/>
          <w:lang w:val="ru-RU"/>
        </w:rPr>
        <w:t xml:space="preserve"> год с аналогичными параметрами на 20</w:t>
      </w:r>
      <w:r w:rsidR="000921EB" w:rsidRPr="000921EB">
        <w:rPr>
          <w:rFonts w:cs="Times New Roman"/>
          <w:lang w:val="ru-RU"/>
        </w:rPr>
        <w:t>20</w:t>
      </w:r>
      <w:r w:rsidRPr="000921EB">
        <w:rPr>
          <w:rFonts w:cs="Times New Roman"/>
          <w:lang w:val="ru-RU"/>
        </w:rPr>
        <w:t xml:space="preserve"> год представлено в следующей таблице:</w:t>
      </w:r>
    </w:p>
    <w:tbl>
      <w:tblPr>
        <w:tblW w:w="9653" w:type="dxa"/>
        <w:tblInd w:w="9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566"/>
        <w:gridCol w:w="1417"/>
        <w:gridCol w:w="1701"/>
        <w:gridCol w:w="1843"/>
        <w:gridCol w:w="2126"/>
      </w:tblGrid>
      <w:tr w:rsidR="000921EB" w:rsidRPr="007F3F0B" w:rsidTr="000921EB">
        <w:trPr>
          <w:trHeight w:val="295"/>
        </w:trPr>
        <w:tc>
          <w:tcPr>
            <w:tcW w:w="2566" w:type="dxa"/>
            <w:vMerge w:val="restart"/>
            <w:shd w:val="clear" w:color="auto" w:fill="auto"/>
            <w:noWrap/>
            <w:vAlign w:val="center"/>
            <w:hideMark/>
          </w:tcPr>
          <w:p w:rsidR="000921EB" w:rsidRPr="000921EB" w:rsidRDefault="000921EB" w:rsidP="005A4B80">
            <w:pPr>
              <w:jc w:val="center"/>
              <w:rPr>
                <w:rFonts w:cs="Times New Roman"/>
                <w:color w:val="000000"/>
              </w:rPr>
            </w:pPr>
            <w:proofErr w:type="spellStart"/>
            <w:r w:rsidRPr="000921EB">
              <w:rPr>
                <w:rFonts w:cs="Times New Roman"/>
                <w:color w:val="000000"/>
                <w:sz w:val="22"/>
                <w:szCs w:val="22"/>
              </w:rPr>
              <w:t>Расходы</w:t>
            </w:r>
            <w:proofErr w:type="spellEnd"/>
            <w:r w:rsidRPr="000921EB">
              <w:rPr>
                <w:rFonts w:cs="Times New Roman"/>
                <w:color w:val="000000"/>
                <w:sz w:val="22"/>
                <w:szCs w:val="22"/>
              </w:rPr>
              <w:t xml:space="preserve"> </w:t>
            </w:r>
            <w:proofErr w:type="spellStart"/>
            <w:r w:rsidRPr="000921EB">
              <w:rPr>
                <w:rFonts w:cs="Times New Roman"/>
                <w:color w:val="000000"/>
                <w:sz w:val="22"/>
                <w:szCs w:val="22"/>
              </w:rPr>
              <w:t>бюджета</w:t>
            </w:r>
            <w:proofErr w:type="spellEnd"/>
          </w:p>
        </w:tc>
        <w:tc>
          <w:tcPr>
            <w:tcW w:w="1417" w:type="dxa"/>
            <w:tcBorders>
              <w:right w:val="single" w:sz="4" w:space="0" w:color="auto"/>
            </w:tcBorders>
            <w:shd w:val="clear" w:color="auto" w:fill="auto"/>
            <w:noWrap/>
            <w:vAlign w:val="bottom"/>
            <w:hideMark/>
          </w:tcPr>
          <w:p w:rsidR="000921EB" w:rsidRPr="000921EB" w:rsidRDefault="000921EB" w:rsidP="000921EB">
            <w:pPr>
              <w:jc w:val="center"/>
              <w:rPr>
                <w:rFonts w:cs="Times New Roman"/>
                <w:color w:val="000000"/>
                <w:lang w:val="ru-RU"/>
              </w:rPr>
            </w:pPr>
            <w:r w:rsidRPr="000921EB">
              <w:rPr>
                <w:rFonts w:cs="Times New Roman"/>
                <w:color w:val="000000"/>
                <w:sz w:val="22"/>
                <w:szCs w:val="22"/>
                <w:lang w:val="ru-RU"/>
              </w:rPr>
              <w:t>2020</w:t>
            </w:r>
          </w:p>
        </w:tc>
        <w:tc>
          <w:tcPr>
            <w:tcW w:w="1701" w:type="dxa"/>
            <w:tcBorders>
              <w:left w:val="single" w:sz="4" w:space="0" w:color="auto"/>
              <w:right w:val="single" w:sz="4" w:space="0" w:color="auto"/>
            </w:tcBorders>
            <w:shd w:val="clear" w:color="auto" w:fill="auto"/>
            <w:vAlign w:val="bottom"/>
          </w:tcPr>
          <w:p w:rsidR="000921EB" w:rsidRPr="000921EB" w:rsidRDefault="000921EB" w:rsidP="000921EB">
            <w:pPr>
              <w:jc w:val="center"/>
              <w:rPr>
                <w:rFonts w:cs="Times New Roman"/>
                <w:color w:val="000000"/>
                <w:lang w:val="ru-RU"/>
              </w:rPr>
            </w:pPr>
            <w:r w:rsidRPr="000921EB">
              <w:rPr>
                <w:rFonts w:cs="Times New Roman"/>
                <w:color w:val="000000"/>
                <w:sz w:val="22"/>
                <w:szCs w:val="22"/>
                <w:lang w:val="ru-RU"/>
              </w:rPr>
              <w:t>2021</w:t>
            </w:r>
          </w:p>
        </w:tc>
        <w:tc>
          <w:tcPr>
            <w:tcW w:w="1843" w:type="dxa"/>
            <w:tcBorders>
              <w:left w:val="single" w:sz="4" w:space="0" w:color="auto"/>
              <w:right w:val="single" w:sz="4" w:space="0" w:color="auto"/>
            </w:tcBorders>
            <w:shd w:val="clear" w:color="auto" w:fill="auto"/>
            <w:vAlign w:val="bottom"/>
          </w:tcPr>
          <w:p w:rsidR="000921EB" w:rsidRPr="000921EB" w:rsidRDefault="000921EB" w:rsidP="000921EB">
            <w:pPr>
              <w:jc w:val="center"/>
              <w:rPr>
                <w:rFonts w:cs="Times New Roman"/>
                <w:color w:val="000000"/>
                <w:lang w:val="ru-RU"/>
              </w:rPr>
            </w:pPr>
            <w:r w:rsidRPr="000921EB">
              <w:rPr>
                <w:rFonts w:cs="Times New Roman"/>
                <w:color w:val="000000"/>
                <w:sz w:val="22"/>
                <w:szCs w:val="22"/>
              </w:rPr>
              <w:t>20</w:t>
            </w:r>
            <w:r w:rsidRPr="000921EB">
              <w:rPr>
                <w:rFonts w:cs="Times New Roman"/>
                <w:color w:val="000000"/>
                <w:sz w:val="22"/>
                <w:szCs w:val="22"/>
                <w:lang w:val="ru-RU"/>
              </w:rPr>
              <w:t>22</w:t>
            </w:r>
          </w:p>
        </w:tc>
        <w:tc>
          <w:tcPr>
            <w:tcW w:w="2126"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Отклонение</w:t>
            </w:r>
          </w:p>
        </w:tc>
      </w:tr>
      <w:tr w:rsidR="000921EB" w:rsidRPr="007F3F0B" w:rsidTr="000921EB">
        <w:trPr>
          <w:trHeight w:val="506"/>
        </w:trPr>
        <w:tc>
          <w:tcPr>
            <w:tcW w:w="2566" w:type="dxa"/>
            <w:vMerge/>
            <w:tcBorders>
              <w:bottom w:val="single" w:sz="4" w:space="0" w:color="auto"/>
            </w:tcBorders>
            <w:vAlign w:val="center"/>
            <w:hideMark/>
          </w:tcPr>
          <w:p w:rsidR="000921EB" w:rsidRPr="000921EB" w:rsidRDefault="000921EB" w:rsidP="005A4B80">
            <w:pPr>
              <w:rPr>
                <w:rFonts w:cs="Times New Roman"/>
                <w:color w:val="000000"/>
              </w:rPr>
            </w:pPr>
          </w:p>
        </w:tc>
        <w:tc>
          <w:tcPr>
            <w:tcW w:w="1417" w:type="dxa"/>
            <w:tcBorders>
              <w:bottom w:val="single" w:sz="4" w:space="0" w:color="auto"/>
              <w:right w:val="single" w:sz="4" w:space="0" w:color="auto"/>
            </w:tcBorders>
            <w:shd w:val="clear" w:color="auto" w:fill="auto"/>
            <w:noWrap/>
            <w:vAlign w:val="center"/>
            <w:hideMark/>
          </w:tcPr>
          <w:p w:rsidR="000921EB" w:rsidRPr="000921EB" w:rsidRDefault="000921EB" w:rsidP="005A4B80">
            <w:pPr>
              <w:jc w:val="center"/>
              <w:rPr>
                <w:rFonts w:cs="Times New Roman"/>
                <w:color w:val="000000"/>
                <w:lang w:val="ru-RU"/>
              </w:rPr>
            </w:pPr>
            <w:proofErr w:type="spellStart"/>
            <w:r w:rsidRPr="000921EB">
              <w:rPr>
                <w:rFonts w:cs="Times New Roman"/>
                <w:color w:val="000000"/>
                <w:sz w:val="22"/>
                <w:szCs w:val="22"/>
              </w:rPr>
              <w:t>Сумма</w:t>
            </w:r>
            <w:proofErr w:type="spellEnd"/>
            <w:r w:rsidRPr="000921EB">
              <w:rPr>
                <w:rFonts w:cs="Times New Roman"/>
                <w:color w:val="000000"/>
                <w:sz w:val="22"/>
                <w:szCs w:val="22"/>
              </w:rPr>
              <w:t xml:space="preserve">, </w:t>
            </w:r>
          </w:p>
          <w:p w:rsidR="000921EB" w:rsidRPr="000921EB" w:rsidRDefault="000921EB" w:rsidP="005A4B80">
            <w:pPr>
              <w:jc w:val="center"/>
              <w:rPr>
                <w:rFonts w:cs="Times New Roman"/>
                <w:color w:val="000000"/>
                <w:lang w:val="ru-RU"/>
              </w:rPr>
            </w:pPr>
            <w:proofErr w:type="spellStart"/>
            <w:proofErr w:type="gramStart"/>
            <w:r w:rsidRPr="000921EB">
              <w:rPr>
                <w:rFonts w:cs="Times New Roman"/>
                <w:color w:val="000000"/>
                <w:sz w:val="22"/>
                <w:szCs w:val="22"/>
              </w:rPr>
              <w:t>тыс</w:t>
            </w:r>
            <w:proofErr w:type="spellEnd"/>
            <w:proofErr w:type="gramEnd"/>
            <w:r w:rsidRPr="000921EB">
              <w:rPr>
                <w:rFonts w:cs="Times New Roman"/>
                <w:color w:val="000000"/>
                <w:sz w:val="22"/>
                <w:szCs w:val="22"/>
              </w:rPr>
              <w:t xml:space="preserve">. </w:t>
            </w:r>
            <w:proofErr w:type="spellStart"/>
            <w:proofErr w:type="gramStart"/>
            <w:r w:rsidRPr="000921EB">
              <w:rPr>
                <w:rFonts w:cs="Times New Roman"/>
                <w:color w:val="000000"/>
                <w:sz w:val="22"/>
                <w:szCs w:val="22"/>
              </w:rPr>
              <w:t>руб</w:t>
            </w:r>
            <w:proofErr w:type="spellEnd"/>
            <w:proofErr w:type="gramEnd"/>
            <w:r w:rsidRPr="000921EB">
              <w:rPr>
                <w:rFonts w:cs="Times New Roman"/>
                <w:color w:val="000000"/>
                <w:sz w:val="22"/>
                <w:szCs w:val="22"/>
              </w:rPr>
              <w:t>.</w:t>
            </w:r>
          </w:p>
        </w:tc>
        <w:tc>
          <w:tcPr>
            <w:tcW w:w="1701" w:type="dxa"/>
            <w:tcBorders>
              <w:left w:val="single" w:sz="4" w:space="0" w:color="auto"/>
              <w:bottom w:val="single" w:sz="4" w:space="0" w:color="auto"/>
            </w:tcBorders>
            <w:shd w:val="clear" w:color="auto" w:fill="auto"/>
            <w:vAlign w:val="center"/>
          </w:tcPr>
          <w:p w:rsidR="000921EB" w:rsidRPr="000921EB" w:rsidRDefault="000921EB" w:rsidP="005A4B80">
            <w:pPr>
              <w:jc w:val="center"/>
              <w:rPr>
                <w:rFonts w:cs="Times New Roman"/>
                <w:color w:val="000000"/>
              </w:rPr>
            </w:pPr>
            <w:proofErr w:type="spellStart"/>
            <w:r w:rsidRPr="000921EB">
              <w:rPr>
                <w:rFonts w:cs="Times New Roman"/>
                <w:color w:val="000000"/>
                <w:sz w:val="22"/>
                <w:szCs w:val="22"/>
              </w:rPr>
              <w:t>Сумма</w:t>
            </w:r>
            <w:proofErr w:type="spellEnd"/>
          </w:p>
          <w:p w:rsidR="000921EB" w:rsidRPr="000921EB" w:rsidRDefault="000921EB" w:rsidP="005A4B80">
            <w:pPr>
              <w:jc w:val="center"/>
              <w:rPr>
                <w:rFonts w:cs="Times New Roman"/>
                <w:color w:val="000000"/>
              </w:rPr>
            </w:pPr>
            <w:proofErr w:type="spellStart"/>
            <w:proofErr w:type="gramStart"/>
            <w:r w:rsidRPr="000921EB">
              <w:rPr>
                <w:rFonts w:cs="Times New Roman"/>
                <w:color w:val="000000"/>
                <w:sz w:val="22"/>
                <w:szCs w:val="22"/>
              </w:rPr>
              <w:t>тыс</w:t>
            </w:r>
            <w:proofErr w:type="spellEnd"/>
            <w:proofErr w:type="gramEnd"/>
            <w:r w:rsidRPr="000921EB">
              <w:rPr>
                <w:rFonts w:cs="Times New Roman"/>
                <w:color w:val="000000"/>
                <w:sz w:val="22"/>
                <w:szCs w:val="22"/>
              </w:rPr>
              <w:t xml:space="preserve">. </w:t>
            </w:r>
            <w:proofErr w:type="spellStart"/>
            <w:proofErr w:type="gramStart"/>
            <w:r w:rsidRPr="000921EB">
              <w:rPr>
                <w:rFonts w:cs="Times New Roman"/>
                <w:color w:val="000000"/>
                <w:sz w:val="22"/>
                <w:szCs w:val="22"/>
              </w:rPr>
              <w:t>руб</w:t>
            </w:r>
            <w:proofErr w:type="spellEnd"/>
            <w:proofErr w:type="gramEnd"/>
            <w:r w:rsidRPr="000921EB">
              <w:rPr>
                <w:rFonts w:cs="Times New Roman"/>
                <w:color w:val="000000"/>
                <w:sz w:val="22"/>
                <w:szCs w:val="22"/>
              </w:rPr>
              <w:t>.</w:t>
            </w:r>
          </w:p>
        </w:tc>
        <w:tc>
          <w:tcPr>
            <w:tcW w:w="1843" w:type="dxa"/>
            <w:tcBorders>
              <w:bottom w:val="single" w:sz="4" w:space="0" w:color="auto"/>
              <w:right w:val="single" w:sz="4" w:space="0" w:color="auto"/>
            </w:tcBorders>
            <w:shd w:val="clear" w:color="auto" w:fill="auto"/>
            <w:noWrap/>
            <w:vAlign w:val="center"/>
            <w:hideMark/>
          </w:tcPr>
          <w:p w:rsidR="000921EB" w:rsidRPr="000921EB" w:rsidRDefault="000921EB" w:rsidP="005A4B80">
            <w:pPr>
              <w:jc w:val="center"/>
              <w:rPr>
                <w:rFonts w:cs="Times New Roman"/>
                <w:color w:val="000000"/>
              </w:rPr>
            </w:pPr>
            <w:proofErr w:type="spellStart"/>
            <w:r w:rsidRPr="000921EB">
              <w:rPr>
                <w:rFonts w:cs="Times New Roman"/>
                <w:color w:val="000000"/>
                <w:sz w:val="22"/>
                <w:szCs w:val="22"/>
              </w:rPr>
              <w:t>Сумма</w:t>
            </w:r>
            <w:proofErr w:type="spellEnd"/>
          </w:p>
          <w:p w:rsidR="000921EB" w:rsidRPr="000921EB" w:rsidRDefault="000921EB" w:rsidP="005A4B80">
            <w:pPr>
              <w:jc w:val="center"/>
              <w:rPr>
                <w:rFonts w:cs="Times New Roman"/>
                <w:color w:val="000000"/>
              </w:rPr>
            </w:pPr>
            <w:proofErr w:type="spellStart"/>
            <w:proofErr w:type="gramStart"/>
            <w:r w:rsidRPr="000921EB">
              <w:rPr>
                <w:rFonts w:cs="Times New Roman"/>
                <w:color w:val="000000"/>
                <w:sz w:val="22"/>
                <w:szCs w:val="22"/>
              </w:rPr>
              <w:t>тыс</w:t>
            </w:r>
            <w:proofErr w:type="spellEnd"/>
            <w:proofErr w:type="gramEnd"/>
            <w:r w:rsidRPr="000921EB">
              <w:rPr>
                <w:rFonts w:cs="Times New Roman"/>
                <w:color w:val="000000"/>
                <w:sz w:val="22"/>
                <w:szCs w:val="22"/>
              </w:rPr>
              <w:t xml:space="preserve">. </w:t>
            </w:r>
            <w:proofErr w:type="spellStart"/>
            <w:proofErr w:type="gramStart"/>
            <w:r w:rsidRPr="000921EB">
              <w:rPr>
                <w:rFonts w:cs="Times New Roman"/>
                <w:color w:val="000000"/>
                <w:sz w:val="22"/>
                <w:szCs w:val="22"/>
              </w:rPr>
              <w:t>руб</w:t>
            </w:r>
            <w:proofErr w:type="spellEnd"/>
            <w:proofErr w:type="gramEnd"/>
            <w:r w:rsidRPr="000921EB">
              <w:rPr>
                <w:rFonts w:cs="Times New Roman"/>
                <w:color w:val="000000"/>
                <w:sz w:val="22"/>
                <w:szCs w:val="22"/>
              </w:rPr>
              <w:t>.</w:t>
            </w:r>
          </w:p>
        </w:tc>
        <w:tc>
          <w:tcPr>
            <w:tcW w:w="2126" w:type="dxa"/>
            <w:tcBorders>
              <w:left w:val="single" w:sz="4" w:space="0" w:color="auto"/>
              <w:bottom w:val="single" w:sz="4" w:space="0" w:color="auto"/>
            </w:tcBorders>
            <w:shd w:val="clear" w:color="auto" w:fill="auto"/>
            <w:vAlign w:val="center"/>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(Гр.3-гр.2)</w:t>
            </w:r>
          </w:p>
        </w:tc>
      </w:tr>
      <w:tr w:rsidR="000921EB" w:rsidRPr="007F3F0B" w:rsidTr="000921EB">
        <w:trPr>
          <w:trHeight w:val="285"/>
        </w:trPr>
        <w:tc>
          <w:tcPr>
            <w:tcW w:w="2566" w:type="dxa"/>
            <w:tcBorders>
              <w:top w:val="single" w:sz="4" w:space="0" w:color="auto"/>
            </w:tcBorders>
            <w:vAlign w:val="center"/>
            <w:hideMark/>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1</w:t>
            </w:r>
          </w:p>
        </w:tc>
        <w:tc>
          <w:tcPr>
            <w:tcW w:w="1417" w:type="dxa"/>
            <w:tcBorders>
              <w:top w:val="single" w:sz="4" w:space="0" w:color="auto"/>
              <w:right w:val="single" w:sz="4" w:space="0" w:color="auto"/>
            </w:tcBorders>
            <w:shd w:val="clear" w:color="auto" w:fill="auto"/>
            <w:noWrap/>
            <w:vAlign w:val="center"/>
            <w:hideMark/>
          </w:tcPr>
          <w:p w:rsidR="000921EB" w:rsidRPr="000921EB" w:rsidRDefault="000921EB" w:rsidP="005A4B80">
            <w:pPr>
              <w:jc w:val="center"/>
              <w:rPr>
                <w:rFonts w:cs="Times New Roman"/>
                <w:color w:val="000000"/>
              </w:rPr>
            </w:pPr>
            <w:r w:rsidRPr="000921EB">
              <w:rPr>
                <w:rFonts w:cs="Times New Roman"/>
                <w:color w:val="000000"/>
                <w:sz w:val="22"/>
                <w:szCs w:val="22"/>
                <w:lang w:val="ru-RU"/>
              </w:rPr>
              <w:t xml:space="preserve"> 2</w:t>
            </w:r>
          </w:p>
        </w:tc>
        <w:tc>
          <w:tcPr>
            <w:tcW w:w="1701" w:type="dxa"/>
            <w:tcBorders>
              <w:top w:val="single" w:sz="4" w:space="0" w:color="auto"/>
              <w:left w:val="single" w:sz="4" w:space="0" w:color="auto"/>
            </w:tcBorders>
            <w:shd w:val="clear" w:color="auto" w:fill="auto"/>
            <w:vAlign w:val="center"/>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3</w:t>
            </w:r>
          </w:p>
        </w:tc>
        <w:tc>
          <w:tcPr>
            <w:tcW w:w="1843" w:type="dxa"/>
            <w:tcBorders>
              <w:top w:val="single" w:sz="4" w:space="0" w:color="auto"/>
              <w:right w:val="single" w:sz="4" w:space="0" w:color="auto"/>
            </w:tcBorders>
            <w:shd w:val="clear" w:color="auto" w:fill="auto"/>
            <w:noWrap/>
            <w:vAlign w:val="center"/>
            <w:hideMark/>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4</w:t>
            </w:r>
          </w:p>
        </w:tc>
        <w:tc>
          <w:tcPr>
            <w:tcW w:w="2126" w:type="dxa"/>
            <w:tcBorders>
              <w:top w:val="single" w:sz="4" w:space="0" w:color="auto"/>
              <w:left w:val="single" w:sz="4" w:space="0" w:color="auto"/>
            </w:tcBorders>
            <w:shd w:val="clear" w:color="auto" w:fill="auto"/>
            <w:vAlign w:val="center"/>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5</w:t>
            </w:r>
          </w:p>
        </w:tc>
      </w:tr>
      <w:tr w:rsidR="000921EB" w:rsidRPr="007F3F0B" w:rsidTr="000921EB">
        <w:trPr>
          <w:trHeight w:val="310"/>
        </w:trPr>
        <w:tc>
          <w:tcPr>
            <w:tcW w:w="2566" w:type="dxa"/>
            <w:shd w:val="clear" w:color="auto" w:fill="auto"/>
            <w:noWrap/>
            <w:vAlign w:val="bottom"/>
            <w:hideMark/>
          </w:tcPr>
          <w:p w:rsidR="000921EB" w:rsidRPr="000921EB" w:rsidRDefault="000921EB" w:rsidP="005A4B80">
            <w:pPr>
              <w:rPr>
                <w:rFonts w:cs="Times New Roman"/>
                <w:color w:val="000000"/>
              </w:rPr>
            </w:pPr>
            <w:proofErr w:type="spellStart"/>
            <w:r w:rsidRPr="000921EB">
              <w:rPr>
                <w:rFonts w:cs="Times New Roman"/>
                <w:color w:val="000000"/>
                <w:sz w:val="22"/>
                <w:szCs w:val="22"/>
              </w:rPr>
              <w:t>Ведомственные</w:t>
            </w:r>
            <w:proofErr w:type="spellEnd"/>
            <w:r w:rsidRPr="000921EB">
              <w:rPr>
                <w:rFonts w:cs="Times New Roman"/>
                <w:color w:val="000000"/>
                <w:sz w:val="22"/>
                <w:szCs w:val="22"/>
              </w:rPr>
              <w:t xml:space="preserve"> </w:t>
            </w:r>
            <w:proofErr w:type="spellStart"/>
            <w:r w:rsidRPr="000921EB">
              <w:rPr>
                <w:rFonts w:cs="Times New Roman"/>
                <w:color w:val="000000"/>
                <w:sz w:val="22"/>
                <w:szCs w:val="22"/>
              </w:rPr>
              <w:t>программы</w:t>
            </w:r>
            <w:proofErr w:type="spellEnd"/>
          </w:p>
        </w:tc>
        <w:tc>
          <w:tcPr>
            <w:tcW w:w="1417" w:type="dxa"/>
            <w:tcBorders>
              <w:right w:val="single" w:sz="4" w:space="0" w:color="auto"/>
            </w:tcBorders>
            <w:shd w:val="clear" w:color="auto" w:fill="auto"/>
            <w:noWrap/>
            <w:vAlign w:val="bottom"/>
          </w:tcPr>
          <w:p w:rsidR="000921EB" w:rsidRPr="000921EB" w:rsidRDefault="000921EB" w:rsidP="00F27C07">
            <w:pPr>
              <w:jc w:val="center"/>
              <w:rPr>
                <w:rFonts w:cs="Times New Roman"/>
                <w:color w:val="000000"/>
                <w:lang w:val="ru-RU"/>
              </w:rPr>
            </w:pPr>
            <w:r w:rsidRPr="000921EB">
              <w:rPr>
                <w:rFonts w:cs="Times New Roman"/>
                <w:color w:val="000000"/>
                <w:sz w:val="22"/>
                <w:szCs w:val="22"/>
                <w:lang w:val="ru-RU"/>
              </w:rPr>
              <w:t>2506,1</w:t>
            </w:r>
          </w:p>
        </w:tc>
        <w:tc>
          <w:tcPr>
            <w:tcW w:w="1701"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sidRPr="000921EB">
              <w:rPr>
                <w:rFonts w:cs="Times New Roman"/>
                <w:color w:val="000000"/>
                <w:sz w:val="22"/>
                <w:szCs w:val="22"/>
                <w:lang w:val="ru-RU"/>
              </w:rPr>
              <w:t>2434,0</w:t>
            </w:r>
          </w:p>
        </w:tc>
        <w:tc>
          <w:tcPr>
            <w:tcW w:w="1843" w:type="dxa"/>
            <w:shd w:val="clear" w:color="auto" w:fill="auto"/>
            <w:noWrap/>
            <w:vAlign w:val="bottom"/>
          </w:tcPr>
          <w:p w:rsidR="000921EB" w:rsidRPr="000921EB" w:rsidRDefault="00807C08" w:rsidP="005A4B80">
            <w:pPr>
              <w:jc w:val="center"/>
              <w:rPr>
                <w:rFonts w:eastAsia="Times New Roman" w:cs="Times New Roman"/>
                <w:bCs/>
                <w:lang w:val="ru-RU" w:eastAsia="ru-RU"/>
              </w:rPr>
            </w:pPr>
            <w:r>
              <w:rPr>
                <w:rFonts w:eastAsia="Times New Roman" w:cs="Times New Roman"/>
                <w:bCs/>
                <w:sz w:val="22"/>
                <w:szCs w:val="22"/>
                <w:lang w:val="ru-RU" w:eastAsia="ru-RU"/>
              </w:rPr>
              <w:t>2557,3</w:t>
            </w:r>
          </w:p>
        </w:tc>
        <w:tc>
          <w:tcPr>
            <w:tcW w:w="2126"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Pr>
                <w:rFonts w:cs="Times New Roman"/>
                <w:color w:val="000000"/>
                <w:sz w:val="22"/>
                <w:szCs w:val="22"/>
                <w:lang w:val="ru-RU"/>
              </w:rPr>
              <w:t>-72,1</w:t>
            </w:r>
          </w:p>
        </w:tc>
      </w:tr>
      <w:tr w:rsidR="000921EB" w:rsidRPr="007F3F0B" w:rsidTr="000921EB">
        <w:trPr>
          <w:trHeight w:val="310"/>
        </w:trPr>
        <w:tc>
          <w:tcPr>
            <w:tcW w:w="2566" w:type="dxa"/>
            <w:shd w:val="clear" w:color="auto" w:fill="auto"/>
            <w:noWrap/>
            <w:vAlign w:val="bottom"/>
            <w:hideMark/>
          </w:tcPr>
          <w:p w:rsidR="000921EB" w:rsidRPr="000921EB" w:rsidRDefault="000921EB" w:rsidP="005A4B80">
            <w:pPr>
              <w:rPr>
                <w:rFonts w:cs="Times New Roman"/>
                <w:color w:val="000000"/>
              </w:rPr>
            </w:pPr>
            <w:proofErr w:type="spellStart"/>
            <w:r w:rsidRPr="000921EB">
              <w:rPr>
                <w:rFonts w:cs="Times New Roman"/>
                <w:color w:val="000000"/>
                <w:sz w:val="22"/>
                <w:szCs w:val="22"/>
              </w:rPr>
              <w:t>Непрограммные</w:t>
            </w:r>
            <w:proofErr w:type="spellEnd"/>
            <w:r w:rsidRPr="000921EB">
              <w:rPr>
                <w:rFonts w:cs="Times New Roman"/>
                <w:color w:val="000000"/>
                <w:sz w:val="22"/>
                <w:szCs w:val="22"/>
              </w:rPr>
              <w:t xml:space="preserve"> </w:t>
            </w:r>
            <w:proofErr w:type="spellStart"/>
            <w:r w:rsidRPr="000921EB">
              <w:rPr>
                <w:rFonts w:cs="Times New Roman"/>
                <w:color w:val="000000"/>
                <w:sz w:val="22"/>
                <w:szCs w:val="22"/>
              </w:rPr>
              <w:t>расходы</w:t>
            </w:r>
            <w:proofErr w:type="spellEnd"/>
          </w:p>
        </w:tc>
        <w:tc>
          <w:tcPr>
            <w:tcW w:w="1417" w:type="dxa"/>
            <w:tcBorders>
              <w:right w:val="single" w:sz="4" w:space="0" w:color="auto"/>
            </w:tcBorders>
            <w:shd w:val="clear" w:color="auto" w:fill="auto"/>
            <w:noWrap/>
            <w:vAlign w:val="bottom"/>
          </w:tcPr>
          <w:p w:rsidR="000921EB" w:rsidRPr="000921EB" w:rsidRDefault="000921EB" w:rsidP="00F27C07">
            <w:pPr>
              <w:jc w:val="center"/>
              <w:rPr>
                <w:rFonts w:cs="Times New Roman"/>
                <w:color w:val="000000"/>
                <w:lang w:val="ru-RU"/>
              </w:rPr>
            </w:pPr>
            <w:r w:rsidRPr="000921EB">
              <w:rPr>
                <w:rFonts w:cs="Times New Roman"/>
                <w:color w:val="000000"/>
                <w:sz w:val="22"/>
                <w:szCs w:val="22"/>
                <w:lang w:val="ru-RU"/>
              </w:rPr>
              <w:t>4735,2</w:t>
            </w:r>
          </w:p>
        </w:tc>
        <w:tc>
          <w:tcPr>
            <w:tcW w:w="1701"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Pr>
                <w:rFonts w:cs="Times New Roman"/>
                <w:color w:val="000000"/>
                <w:sz w:val="22"/>
                <w:szCs w:val="22"/>
                <w:lang w:val="ru-RU"/>
              </w:rPr>
              <w:t>4679,1</w:t>
            </w:r>
          </w:p>
        </w:tc>
        <w:tc>
          <w:tcPr>
            <w:tcW w:w="1843" w:type="dxa"/>
            <w:shd w:val="clear" w:color="auto" w:fill="auto"/>
            <w:noWrap/>
            <w:vAlign w:val="bottom"/>
          </w:tcPr>
          <w:p w:rsidR="000921EB" w:rsidRPr="000921EB" w:rsidRDefault="00807C08" w:rsidP="005A4B80">
            <w:pPr>
              <w:jc w:val="center"/>
              <w:rPr>
                <w:rFonts w:cs="Times New Roman"/>
                <w:color w:val="000000"/>
                <w:lang w:val="ru-RU"/>
              </w:rPr>
            </w:pPr>
            <w:r>
              <w:rPr>
                <w:rFonts w:cs="Times New Roman"/>
                <w:color w:val="000000"/>
                <w:sz w:val="22"/>
                <w:szCs w:val="22"/>
                <w:lang w:val="ru-RU"/>
              </w:rPr>
              <w:t>4353,7</w:t>
            </w:r>
          </w:p>
        </w:tc>
        <w:tc>
          <w:tcPr>
            <w:tcW w:w="2126"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Pr>
                <w:rFonts w:cs="Times New Roman"/>
                <w:color w:val="000000"/>
                <w:sz w:val="22"/>
                <w:szCs w:val="22"/>
                <w:lang w:val="ru-RU"/>
              </w:rPr>
              <w:t>-56,1</w:t>
            </w:r>
          </w:p>
        </w:tc>
      </w:tr>
      <w:tr w:rsidR="000921EB" w:rsidRPr="007F3F0B" w:rsidTr="000921EB">
        <w:trPr>
          <w:trHeight w:val="310"/>
        </w:trPr>
        <w:tc>
          <w:tcPr>
            <w:tcW w:w="2566" w:type="dxa"/>
            <w:shd w:val="clear" w:color="auto" w:fill="auto"/>
            <w:noWrap/>
            <w:vAlign w:val="bottom"/>
            <w:hideMark/>
          </w:tcPr>
          <w:p w:rsidR="000921EB" w:rsidRPr="000921EB" w:rsidRDefault="000921EB" w:rsidP="005A4B80">
            <w:pPr>
              <w:rPr>
                <w:rFonts w:cs="Times New Roman"/>
                <w:color w:val="000000"/>
              </w:rPr>
            </w:pPr>
            <w:proofErr w:type="spellStart"/>
            <w:r w:rsidRPr="000921EB">
              <w:rPr>
                <w:rFonts w:cs="Times New Roman"/>
                <w:color w:val="000000"/>
                <w:sz w:val="22"/>
                <w:szCs w:val="22"/>
              </w:rPr>
              <w:t>Общий</w:t>
            </w:r>
            <w:proofErr w:type="spellEnd"/>
            <w:r w:rsidRPr="000921EB">
              <w:rPr>
                <w:rFonts w:cs="Times New Roman"/>
                <w:color w:val="000000"/>
                <w:sz w:val="22"/>
                <w:szCs w:val="22"/>
              </w:rPr>
              <w:t xml:space="preserve"> </w:t>
            </w:r>
            <w:proofErr w:type="spellStart"/>
            <w:r w:rsidRPr="000921EB">
              <w:rPr>
                <w:rFonts w:cs="Times New Roman"/>
                <w:color w:val="000000"/>
                <w:sz w:val="22"/>
                <w:szCs w:val="22"/>
              </w:rPr>
              <w:t>объём</w:t>
            </w:r>
            <w:proofErr w:type="spellEnd"/>
            <w:r w:rsidRPr="000921EB">
              <w:rPr>
                <w:rFonts w:cs="Times New Roman"/>
                <w:color w:val="000000"/>
                <w:sz w:val="22"/>
                <w:szCs w:val="22"/>
              </w:rPr>
              <w:t xml:space="preserve"> </w:t>
            </w:r>
            <w:proofErr w:type="spellStart"/>
            <w:r w:rsidRPr="000921EB">
              <w:rPr>
                <w:rFonts w:cs="Times New Roman"/>
                <w:color w:val="000000"/>
                <w:sz w:val="22"/>
                <w:szCs w:val="22"/>
              </w:rPr>
              <w:t>расходов</w:t>
            </w:r>
            <w:proofErr w:type="spellEnd"/>
            <w:r w:rsidRPr="000921EB">
              <w:rPr>
                <w:rFonts w:cs="Times New Roman"/>
                <w:color w:val="000000"/>
                <w:sz w:val="22"/>
                <w:szCs w:val="22"/>
              </w:rPr>
              <w:t xml:space="preserve"> </w:t>
            </w:r>
          </w:p>
        </w:tc>
        <w:tc>
          <w:tcPr>
            <w:tcW w:w="1417" w:type="dxa"/>
            <w:tcBorders>
              <w:right w:val="single" w:sz="4" w:space="0" w:color="auto"/>
            </w:tcBorders>
            <w:shd w:val="clear" w:color="auto" w:fill="auto"/>
            <w:noWrap/>
            <w:vAlign w:val="bottom"/>
          </w:tcPr>
          <w:p w:rsidR="000921EB" w:rsidRPr="000921EB" w:rsidRDefault="000921EB" w:rsidP="00F27C07">
            <w:pPr>
              <w:jc w:val="center"/>
              <w:rPr>
                <w:rFonts w:cs="Times New Roman"/>
                <w:color w:val="000000"/>
                <w:lang w:val="ru-RU"/>
              </w:rPr>
            </w:pPr>
            <w:r w:rsidRPr="000921EB">
              <w:rPr>
                <w:rFonts w:cs="Times New Roman"/>
                <w:color w:val="000000"/>
                <w:sz w:val="22"/>
                <w:szCs w:val="22"/>
                <w:lang w:val="ru-RU"/>
              </w:rPr>
              <w:t>7241,3</w:t>
            </w:r>
          </w:p>
        </w:tc>
        <w:tc>
          <w:tcPr>
            <w:tcW w:w="1701"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Pr>
                <w:rFonts w:cs="Times New Roman"/>
                <w:color w:val="000000"/>
                <w:sz w:val="22"/>
                <w:szCs w:val="22"/>
                <w:lang w:val="ru-RU"/>
              </w:rPr>
              <w:t>7113,1</w:t>
            </w:r>
          </w:p>
        </w:tc>
        <w:tc>
          <w:tcPr>
            <w:tcW w:w="1843" w:type="dxa"/>
            <w:shd w:val="clear" w:color="auto" w:fill="auto"/>
            <w:noWrap/>
            <w:vAlign w:val="bottom"/>
          </w:tcPr>
          <w:p w:rsidR="000921EB" w:rsidRPr="000921EB" w:rsidRDefault="00807C08" w:rsidP="005A4B80">
            <w:pPr>
              <w:jc w:val="center"/>
              <w:rPr>
                <w:rFonts w:cs="Times New Roman"/>
                <w:color w:val="000000"/>
                <w:lang w:val="ru-RU"/>
              </w:rPr>
            </w:pPr>
            <w:r>
              <w:rPr>
                <w:rFonts w:cs="Times New Roman"/>
                <w:color w:val="000000"/>
                <w:sz w:val="22"/>
                <w:szCs w:val="22"/>
                <w:lang w:val="ru-RU"/>
              </w:rPr>
              <w:t>6911,0</w:t>
            </w:r>
          </w:p>
        </w:tc>
        <w:tc>
          <w:tcPr>
            <w:tcW w:w="2126" w:type="dxa"/>
            <w:tcBorders>
              <w:left w:val="single" w:sz="4" w:space="0" w:color="auto"/>
            </w:tcBorders>
            <w:shd w:val="clear" w:color="auto" w:fill="auto"/>
            <w:vAlign w:val="bottom"/>
          </w:tcPr>
          <w:p w:rsidR="000921EB" w:rsidRPr="000921EB" w:rsidRDefault="000921EB" w:rsidP="005A4B80">
            <w:pPr>
              <w:jc w:val="center"/>
              <w:rPr>
                <w:rFonts w:cs="Times New Roman"/>
                <w:color w:val="000000"/>
                <w:lang w:val="ru-RU"/>
              </w:rPr>
            </w:pPr>
            <w:r>
              <w:rPr>
                <w:rFonts w:cs="Times New Roman"/>
                <w:color w:val="000000"/>
                <w:sz w:val="22"/>
                <w:szCs w:val="22"/>
                <w:lang w:val="ru-RU"/>
              </w:rPr>
              <w:t>-128,2</w:t>
            </w:r>
          </w:p>
        </w:tc>
      </w:tr>
    </w:tbl>
    <w:p w:rsidR="00B221E2" w:rsidRPr="000921EB" w:rsidRDefault="00B221E2" w:rsidP="00B221E2">
      <w:pPr>
        <w:pStyle w:val="a7"/>
        <w:jc w:val="both"/>
      </w:pPr>
      <w:r w:rsidRPr="007F3F0B">
        <w:rPr>
          <w:rStyle w:val="FontStyle89"/>
          <w:b/>
        </w:rPr>
        <w:t xml:space="preserve">   </w:t>
      </w:r>
      <w:r w:rsidRPr="007F3F0B">
        <w:rPr>
          <w:b/>
          <w:sz w:val="27"/>
          <w:szCs w:val="27"/>
        </w:rPr>
        <w:t xml:space="preserve">  </w:t>
      </w:r>
      <w:r w:rsidRPr="007F3F0B">
        <w:rPr>
          <w:b/>
        </w:rPr>
        <w:t xml:space="preserve">  </w:t>
      </w:r>
      <w:r w:rsidRPr="000921EB">
        <w:t>Сравнительный анализ параметров бюджета на 202</w:t>
      </w:r>
      <w:r w:rsidR="000921EB" w:rsidRPr="000921EB">
        <w:t>1</w:t>
      </w:r>
      <w:r w:rsidRPr="000921EB">
        <w:t xml:space="preserve"> год в проекте решения о бюджете с 20</w:t>
      </w:r>
      <w:r w:rsidR="000921EB" w:rsidRPr="000921EB">
        <w:t>20</w:t>
      </w:r>
      <w:r w:rsidRPr="000921EB">
        <w:t xml:space="preserve"> годом показал, </w:t>
      </w:r>
      <w:proofErr w:type="gramStart"/>
      <w:r w:rsidRPr="000921EB">
        <w:t>что</w:t>
      </w:r>
      <w:proofErr w:type="gramEnd"/>
      <w:r w:rsidRPr="000921EB">
        <w:t xml:space="preserve"> несмотря, на сохранение структуры расходов программными и </w:t>
      </w:r>
      <w:proofErr w:type="spellStart"/>
      <w:r w:rsidRPr="000921EB">
        <w:t>непрограммными</w:t>
      </w:r>
      <w:proofErr w:type="spellEnd"/>
      <w:r w:rsidRPr="000921EB">
        <w:t xml:space="preserve"> методами  в 202</w:t>
      </w:r>
      <w:r w:rsidR="000921EB" w:rsidRPr="000921EB">
        <w:t>1</w:t>
      </w:r>
      <w:r w:rsidRPr="000921EB">
        <w:t xml:space="preserve"> году прогнозируется снижение ассигнований  ведомственных  программ на  -</w:t>
      </w:r>
      <w:r w:rsidR="000921EB" w:rsidRPr="000921EB">
        <w:t xml:space="preserve"> 72,1</w:t>
      </w:r>
      <w:r w:rsidRPr="000921EB">
        <w:t xml:space="preserve"> тыс. рублей.  </w:t>
      </w:r>
    </w:p>
    <w:p w:rsidR="00B221E2" w:rsidRPr="00E97299" w:rsidRDefault="00B221E2" w:rsidP="00021953">
      <w:pPr>
        <w:pStyle w:val="western"/>
        <w:spacing w:before="0" w:beforeAutospacing="0"/>
        <w:jc w:val="both"/>
        <w:rPr>
          <w:bCs/>
          <w:i/>
          <w:iCs/>
          <w:sz w:val="24"/>
          <w:szCs w:val="24"/>
        </w:rPr>
      </w:pPr>
      <w:r w:rsidRPr="000921EB">
        <w:rPr>
          <w:i/>
          <w:iCs/>
          <w:sz w:val="24"/>
          <w:szCs w:val="24"/>
        </w:rPr>
        <w:lastRenderedPageBreak/>
        <w:t xml:space="preserve">           </w:t>
      </w:r>
      <w:r w:rsidRPr="00E97299">
        <w:rPr>
          <w:bCs/>
          <w:i/>
          <w:iCs/>
          <w:sz w:val="24"/>
          <w:szCs w:val="24"/>
        </w:rPr>
        <w:t xml:space="preserve">Верхний предел муниципального внутреннего долга </w:t>
      </w:r>
      <w:proofErr w:type="spellStart"/>
      <w:r w:rsidRPr="00E97299">
        <w:rPr>
          <w:bCs/>
          <w:i/>
          <w:iCs/>
          <w:sz w:val="24"/>
          <w:szCs w:val="24"/>
        </w:rPr>
        <w:t>Краснолипковского</w:t>
      </w:r>
      <w:proofErr w:type="spellEnd"/>
      <w:r w:rsidRPr="00E97299">
        <w:rPr>
          <w:bCs/>
          <w:i/>
          <w:iCs/>
          <w:sz w:val="24"/>
          <w:szCs w:val="24"/>
        </w:rPr>
        <w:t xml:space="preserve">  сельского поселения с указанием верхнего предела по государственным гарантиям</w:t>
      </w:r>
    </w:p>
    <w:p w:rsidR="00B221E2" w:rsidRPr="00E97299" w:rsidRDefault="00B221E2" w:rsidP="00B221E2">
      <w:pPr>
        <w:pStyle w:val="18"/>
        <w:ind w:firstLine="284"/>
        <w:jc w:val="both"/>
        <w:rPr>
          <w:sz w:val="24"/>
          <w:szCs w:val="24"/>
        </w:rPr>
      </w:pPr>
      <w:r w:rsidRPr="00E97299">
        <w:rPr>
          <w:sz w:val="24"/>
          <w:szCs w:val="24"/>
        </w:rPr>
        <w:t xml:space="preserve">      Предельный объем и верхний предел муниципального внутреннего долга </w:t>
      </w:r>
      <w:proofErr w:type="spellStart"/>
      <w:r w:rsidRPr="00E97299">
        <w:rPr>
          <w:sz w:val="24"/>
          <w:szCs w:val="24"/>
        </w:rPr>
        <w:t>Краснолипковского</w:t>
      </w:r>
      <w:proofErr w:type="spellEnd"/>
      <w:r w:rsidRPr="00E97299">
        <w:rPr>
          <w:sz w:val="24"/>
          <w:szCs w:val="24"/>
        </w:rPr>
        <w:t xml:space="preserve"> сельского поселения  </w:t>
      </w:r>
      <w:proofErr w:type="spellStart"/>
      <w:r w:rsidRPr="00E97299">
        <w:rPr>
          <w:sz w:val="24"/>
          <w:szCs w:val="24"/>
        </w:rPr>
        <w:t>Фроловского</w:t>
      </w:r>
      <w:proofErr w:type="spellEnd"/>
      <w:r w:rsidRPr="00E97299">
        <w:rPr>
          <w:sz w:val="24"/>
          <w:szCs w:val="24"/>
        </w:rPr>
        <w:t xml:space="preserve"> муниципального  района предусмотрен статьей 11 проекта о бюджете на 202</w:t>
      </w:r>
      <w:r w:rsidR="00E97299" w:rsidRPr="00E97299">
        <w:rPr>
          <w:sz w:val="24"/>
          <w:szCs w:val="24"/>
        </w:rPr>
        <w:t>1</w:t>
      </w:r>
      <w:r w:rsidRPr="00E97299">
        <w:rPr>
          <w:sz w:val="24"/>
          <w:szCs w:val="24"/>
        </w:rPr>
        <w:t xml:space="preserve"> год и на плановый период 202</w:t>
      </w:r>
      <w:r w:rsidR="00E97299" w:rsidRPr="00E97299">
        <w:rPr>
          <w:sz w:val="24"/>
          <w:szCs w:val="24"/>
        </w:rPr>
        <w:t>2</w:t>
      </w:r>
      <w:r w:rsidRPr="00E97299">
        <w:rPr>
          <w:sz w:val="24"/>
          <w:szCs w:val="24"/>
        </w:rPr>
        <w:t xml:space="preserve"> и 202</w:t>
      </w:r>
      <w:r w:rsidR="00E97299" w:rsidRPr="00E97299">
        <w:rPr>
          <w:sz w:val="24"/>
          <w:szCs w:val="24"/>
        </w:rPr>
        <w:t>3</w:t>
      </w:r>
      <w:r w:rsidRPr="00E97299">
        <w:rPr>
          <w:sz w:val="24"/>
          <w:szCs w:val="24"/>
        </w:rPr>
        <w:t xml:space="preserve"> годов.     Предельный объем муниципального   долга </w:t>
      </w:r>
      <w:proofErr w:type="spellStart"/>
      <w:r w:rsidRPr="00E97299">
        <w:rPr>
          <w:sz w:val="24"/>
          <w:szCs w:val="24"/>
        </w:rPr>
        <w:t>Краснолипковского</w:t>
      </w:r>
      <w:proofErr w:type="spellEnd"/>
      <w:r w:rsidRPr="00E97299">
        <w:rPr>
          <w:sz w:val="24"/>
          <w:szCs w:val="24"/>
        </w:rPr>
        <w:t xml:space="preserve"> сельского поселения на 202</w:t>
      </w:r>
      <w:r w:rsidR="00E97299" w:rsidRPr="00E97299">
        <w:rPr>
          <w:sz w:val="24"/>
          <w:szCs w:val="24"/>
        </w:rPr>
        <w:t>1</w:t>
      </w:r>
      <w:r w:rsidRPr="00E97299">
        <w:rPr>
          <w:sz w:val="24"/>
          <w:szCs w:val="24"/>
        </w:rPr>
        <w:t xml:space="preserve"> год -</w:t>
      </w:r>
      <w:r w:rsidR="00E97299" w:rsidRPr="00E97299">
        <w:rPr>
          <w:sz w:val="24"/>
          <w:szCs w:val="24"/>
        </w:rPr>
        <w:t xml:space="preserve"> 2881,45 </w:t>
      </w:r>
      <w:r w:rsidRPr="00E97299">
        <w:rPr>
          <w:sz w:val="24"/>
          <w:szCs w:val="24"/>
        </w:rPr>
        <w:t>тыс. рублей, 202</w:t>
      </w:r>
      <w:r w:rsidR="00E97299" w:rsidRPr="00E97299">
        <w:rPr>
          <w:sz w:val="24"/>
          <w:szCs w:val="24"/>
        </w:rPr>
        <w:t>2</w:t>
      </w:r>
      <w:r w:rsidRPr="00E97299">
        <w:rPr>
          <w:sz w:val="24"/>
          <w:szCs w:val="24"/>
        </w:rPr>
        <w:t xml:space="preserve">  год – </w:t>
      </w:r>
      <w:r w:rsidR="00E97299" w:rsidRPr="00E97299">
        <w:rPr>
          <w:sz w:val="24"/>
          <w:szCs w:val="24"/>
        </w:rPr>
        <w:t xml:space="preserve">2767,21 </w:t>
      </w:r>
      <w:r w:rsidRPr="00E97299">
        <w:rPr>
          <w:sz w:val="24"/>
          <w:szCs w:val="24"/>
        </w:rPr>
        <w:t>тыс. рублей, 202</w:t>
      </w:r>
      <w:r w:rsidR="00E97299" w:rsidRPr="00E97299">
        <w:rPr>
          <w:sz w:val="24"/>
          <w:szCs w:val="24"/>
        </w:rPr>
        <w:t>3</w:t>
      </w:r>
      <w:r w:rsidRPr="00E97299">
        <w:rPr>
          <w:sz w:val="24"/>
          <w:szCs w:val="24"/>
        </w:rPr>
        <w:t xml:space="preserve"> год – </w:t>
      </w:r>
      <w:r w:rsidR="00E97299" w:rsidRPr="00E97299">
        <w:rPr>
          <w:sz w:val="24"/>
          <w:szCs w:val="24"/>
        </w:rPr>
        <w:t xml:space="preserve">2754,53 </w:t>
      </w:r>
      <w:r w:rsidRPr="00E97299">
        <w:rPr>
          <w:sz w:val="24"/>
          <w:szCs w:val="24"/>
        </w:rPr>
        <w:t>тыс. рублей.</w:t>
      </w:r>
      <w:r w:rsidRPr="007F3F0B">
        <w:rPr>
          <w:b/>
          <w:sz w:val="24"/>
          <w:szCs w:val="24"/>
        </w:rPr>
        <w:t xml:space="preserve"> </w:t>
      </w:r>
      <w:r w:rsidRPr="00E97299">
        <w:rPr>
          <w:sz w:val="24"/>
          <w:szCs w:val="24"/>
        </w:rPr>
        <w:t xml:space="preserve">Верхний предел внутреннего муниципального долга </w:t>
      </w:r>
      <w:proofErr w:type="spellStart"/>
      <w:r w:rsidRPr="00E97299">
        <w:rPr>
          <w:sz w:val="24"/>
          <w:szCs w:val="24"/>
        </w:rPr>
        <w:t>Краснолипковского</w:t>
      </w:r>
      <w:proofErr w:type="spellEnd"/>
      <w:r w:rsidRPr="00E97299">
        <w:rPr>
          <w:sz w:val="24"/>
          <w:szCs w:val="24"/>
        </w:rPr>
        <w:t xml:space="preserve"> сельского поселения по состоянию на 01.01.202</w:t>
      </w:r>
      <w:r w:rsidR="00E97299" w:rsidRPr="00E97299">
        <w:rPr>
          <w:sz w:val="24"/>
          <w:szCs w:val="24"/>
        </w:rPr>
        <w:t>1</w:t>
      </w:r>
      <w:r w:rsidRPr="00E97299">
        <w:rPr>
          <w:sz w:val="24"/>
          <w:szCs w:val="24"/>
        </w:rPr>
        <w:t xml:space="preserve"> года, 01.01.202</w:t>
      </w:r>
      <w:r w:rsidR="00E97299" w:rsidRPr="00E97299">
        <w:rPr>
          <w:sz w:val="24"/>
          <w:szCs w:val="24"/>
        </w:rPr>
        <w:t>2</w:t>
      </w:r>
      <w:r w:rsidRPr="00E97299">
        <w:rPr>
          <w:sz w:val="24"/>
          <w:szCs w:val="24"/>
        </w:rPr>
        <w:t xml:space="preserve"> года, 01.01.202</w:t>
      </w:r>
      <w:r w:rsidR="00E97299" w:rsidRPr="00E97299">
        <w:rPr>
          <w:sz w:val="24"/>
          <w:szCs w:val="24"/>
        </w:rPr>
        <w:t>3</w:t>
      </w:r>
      <w:r w:rsidRPr="00E97299">
        <w:rPr>
          <w:sz w:val="24"/>
          <w:szCs w:val="24"/>
        </w:rPr>
        <w:t xml:space="preserve"> года не планируется.  Предельный объем расходов на обслуживание внутреннего муниципального долга системы в 202</w:t>
      </w:r>
      <w:r w:rsidR="00E97299" w:rsidRPr="00E97299">
        <w:rPr>
          <w:sz w:val="24"/>
          <w:szCs w:val="24"/>
        </w:rPr>
        <w:t>1</w:t>
      </w:r>
      <w:r w:rsidRPr="00E97299">
        <w:rPr>
          <w:sz w:val="24"/>
          <w:szCs w:val="24"/>
        </w:rPr>
        <w:t>-202</w:t>
      </w:r>
      <w:r w:rsidR="00E97299" w:rsidRPr="00E97299">
        <w:rPr>
          <w:sz w:val="24"/>
          <w:szCs w:val="24"/>
        </w:rPr>
        <w:t>3</w:t>
      </w:r>
      <w:r w:rsidRPr="00E97299">
        <w:rPr>
          <w:sz w:val="24"/>
          <w:szCs w:val="24"/>
        </w:rPr>
        <w:t xml:space="preserve"> годах не планируются.</w:t>
      </w:r>
    </w:p>
    <w:p w:rsidR="00B221E2" w:rsidRPr="00E97299" w:rsidRDefault="00B221E2" w:rsidP="00B221E2">
      <w:pPr>
        <w:pStyle w:val="18"/>
        <w:ind w:firstLine="284"/>
        <w:jc w:val="both"/>
        <w:rPr>
          <w:sz w:val="24"/>
          <w:szCs w:val="24"/>
        </w:rPr>
      </w:pPr>
      <w:r w:rsidRPr="00E97299">
        <w:rPr>
          <w:sz w:val="24"/>
          <w:szCs w:val="24"/>
        </w:rPr>
        <w:t xml:space="preserve">     Программа муниципальных внутренних заимствований по кредитам кредитных организаций, бюджетных кредитов от других бюджетов бюджетной системы в 202</w:t>
      </w:r>
      <w:r w:rsidR="00E97299" w:rsidRPr="00E97299">
        <w:rPr>
          <w:sz w:val="24"/>
          <w:szCs w:val="24"/>
        </w:rPr>
        <w:t>1</w:t>
      </w:r>
      <w:r w:rsidRPr="00E97299">
        <w:rPr>
          <w:sz w:val="24"/>
          <w:szCs w:val="24"/>
        </w:rPr>
        <w:t>-202</w:t>
      </w:r>
      <w:r w:rsidR="00E97299" w:rsidRPr="00E97299">
        <w:rPr>
          <w:sz w:val="24"/>
          <w:szCs w:val="24"/>
        </w:rPr>
        <w:t>3</w:t>
      </w:r>
      <w:r w:rsidRPr="00E97299">
        <w:rPr>
          <w:sz w:val="24"/>
          <w:szCs w:val="24"/>
        </w:rPr>
        <w:t xml:space="preserve"> годах не планируются.</w:t>
      </w:r>
    </w:p>
    <w:p w:rsidR="00B221E2" w:rsidRPr="007F3F0B" w:rsidRDefault="00B221E2" w:rsidP="00B221E2">
      <w:pPr>
        <w:tabs>
          <w:tab w:val="left" w:pos="-284"/>
          <w:tab w:val="left" w:pos="284"/>
        </w:tabs>
        <w:autoSpaceDE w:val="0"/>
        <w:adjustRightInd w:val="0"/>
        <w:ind w:firstLine="284"/>
        <w:jc w:val="both"/>
        <w:rPr>
          <w:rFonts w:cs="Times New Roman"/>
          <w:b/>
          <w:lang w:val="ru-RU"/>
        </w:rPr>
      </w:pPr>
      <w:r w:rsidRPr="007F3F0B">
        <w:rPr>
          <w:rFonts w:cs="Times New Roman"/>
          <w:b/>
          <w:lang w:val="ru-RU"/>
        </w:rPr>
        <w:t xml:space="preserve">       </w:t>
      </w:r>
    </w:p>
    <w:p w:rsidR="00B221E2" w:rsidRPr="00E97299" w:rsidRDefault="00B221E2" w:rsidP="00B221E2">
      <w:pPr>
        <w:pStyle w:val="western"/>
        <w:spacing w:before="0" w:beforeAutospacing="0"/>
        <w:jc w:val="center"/>
        <w:rPr>
          <w:i/>
          <w:sz w:val="24"/>
          <w:szCs w:val="24"/>
        </w:rPr>
      </w:pPr>
      <w:r w:rsidRPr="00E97299">
        <w:t xml:space="preserve">  </w:t>
      </w:r>
      <w:r w:rsidRPr="00E97299">
        <w:rPr>
          <w:i/>
          <w:sz w:val="24"/>
          <w:szCs w:val="24"/>
        </w:rPr>
        <w:t>ВЫВОДЫ:</w:t>
      </w:r>
    </w:p>
    <w:p w:rsidR="00B221E2" w:rsidRPr="00E97299" w:rsidRDefault="00B221E2" w:rsidP="00B221E2">
      <w:pPr>
        <w:ind w:firstLine="709"/>
        <w:jc w:val="both"/>
        <w:rPr>
          <w:lang w:val="ru-RU"/>
        </w:rPr>
      </w:pPr>
      <w:r w:rsidRPr="00E97299">
        <w:rPr>
          <w:lang w:val="ru-RU"/>
        </w:rPr>
        <w:t xml:space="preserve">     1. Проект Решения документы и материалы, представленные одновременно с  Проектом Решения администрацией </w:t>
      </w:r>
      <w:proofErr w:type="spellStart"/>
      <w:r w:rsidRPr="00E97299">
        <w:rPr>
          <w:lang w:val="ru-RU"/>
        </w:rPr>
        <w:t>Краснолиповского</w:t>
      </w:r>
      <w:proofErr w:type="spellEnd"/>
      <w:r w:rsidRPr="00E97299">
        <w:rPr>
          <w:lang w:val="ru-RU"/>
        </w:rPr>
        <w:t xml:space="preserve"> сельского поселения </w:t>
      </w:r>
      <w:proofErr w:type="spellStart"/>
      <w:r w:rsidRPr="00E97299">
        <w:rPr>
          <w:lang w:val="ru-RU"/>
        </w:rPr>
        <w:t>Фроловского</w:t>
      </w:r>
      <w:proofErr w:type="spellEnd"/>
      <w:r w:rsidRPr="00E97299">
        <w:rPr>
          <w:lang w:val="ru-RU"/>
        </w:rPr>
        <w:t xml:space="preserve">  муниципального района в  контрольно-счетную палату в сроки, установленные Бюджетным кодексом Российской Федерации и Положением о бюджетном процессе в </w:t>
      </w:r>
      <w:proofErr w:type="spellStart"/>
      <w:r w:rsidRPr="00E97299">
        <w:rPr>
          <w:lang w:val="ru-RU"/>
        </w:rPr>
        <w:t>Краснолиповского</w:t>
      </w:r>
      <w:proofErr w:type="spellEnd"/>
      <w:r w:rsidRPr="00E97299">
        <w:rPr>
          <w:lang w:val="ru-RU"/>
        </w:rPr>
        <w:t xml:space="preserve"> сельском  поселении </w:t>
      </w:r>
      <w:proofErr w:type="spellStart"/>
      <w:r w:rsidRPr="00E97299">
        <w:rPr>
          <w:lang w:val="ru-RU"/>
        </w:rPr>
        <w:t>Фроловского</w:t>
      </w:r>
      <w:proofErr w:type="spellEnd"/>
      <w:r w:rsidRPr="00E97299">
        <w:rPr>
          <w:lang w:val="ru-RU"/>
        </w:rPr>
        <w:t xml:space="preserve"> муниципального района.</w:t>
      </w:r>
    </w:p>
    <w:p w:rsidR="00B221E2" w:rsidRPr="00021953" w:rsidRDefault="00B221E2" w:rsidP="00B221E2">
      <w:pPr>
        <w:pStyle w:val="Default"/>
        <w:jc w:val="both"/>
      </w:pPr>
      <w:r w:rsidRPr="007F3F0B">
        <w:rPr>
          <w:b/>
        </w:rPr>
        <w:t xml:space="preserve">                </w:t>
      </w:r>
      <w:r w:rsidRPr="00E97299">
        <w:t xml:space="preserve">2. </w:t>
      </w:r>
      <w:proofErr w:type="gramStart"/>
      <w:r w:rsidRPr="00E97299">
        <w:t xml:space="preserve">В соответствии со статьей 172 Бюджетного кодекса РФ Проект местного бюджета на очередной финансовый год и на плановый период основывается на Послании Президента Российской Федерации Федеральному Собранию, на Основных направлениях бюджетной и налоговой политики </w:t>
      </w:r>
      <w:proofErr w:type="spellStart"/>
      <w:r w:rsidRPr="00E97299">
        <w:t>Краснолиповского</w:t>
      </w:r>
      <w:proofErr w:type="spellEnd"/>
      <w:r w:rsidRPr="00E97299">
        <w:t xml:space="preserve"> сельского поселения  на 202</w:t>
      </w:r>
      <w:r w:rsidR="00E97299" w:rsidRPr="00E97299">
        <w:t>1</w:t>
      </w:r>
      <w:r w:rsidRPr="00E97299">
        <w:t xml:space="preserve"> год и на плановый период 202</w:t>
      </w:r>
      <w:r w:rsidR="00E97299" w:rsidRPr="00E97299">
        <w:t>2</w:t>
      </w:r>
      <w:r w:rsidRPr="00E97299">
        <w:t xml:space="preserve"> и 202</w:t>
      </w:r>
      <w:r w:rsidR="00E97299" w:rsidRPr="00E97299">
        <w:t>3</w:t>
      </w:r>
      <w:r w:rsidRPr="00E97299">
        <w:t xml:space="preserve"> годов, утвержденные постановлением администрации </w:t>
      </w:r>
      <w:proofErr w:type="spellStart"/>
      <w:r w:rsidRPr="00E97299">
        <w:t>Краснолиповского</w:t>
      </w:r>
      <w:proofErr w:type="spellEnd"/>
      <w:r w:rsidRPr="00E97299">
        <w:t xml:space="preserve"> сельского поселения от </w:t>
      </w:r>
      <w:r w:rsidR="00E97299" w:rsidRPr="00E97299">
        <w:rPr>
          <w:rStyle w:val="afb"/>
          <w:i w:val="0"/>
        </w:rPr>
        <w:t>27</w:t>
      </w:r>
      <w:r w:rsidRPr="00E97299">
        <w:rPr>
          <w:rStyle w:val="afb"/>
          <w:i w:val="0"/>
        </w:rPr>
        <w:t>.1</w:t>
      </w:r>
      <w:r w:rsidR="00E97299" w:rsidRPr="00E97299">
        <w:rPr>
          <w:rStyle w:val="afb"/>
          <w:i w:val="0"/>
        </w:rPr>
        <w:t>0</w:t>
      </w:r>
      <w:r w:rsidRPr="00E97299">
        <w:rPr>
          <w:rStyle w:val="afb"/>
          <w:i w:val="0"/>
        </w:rPr>
        <w:t>.20</w:t>
      </w:r>
      <w:r w:rsidR="00E97299" w:rsidRPr="00E97299">
        <w:rPr>
          <w:rStyle w:val="afb"/>
          <w:i w:val="0"/>
        </w:rPr>
        <w:t>20</w:t>
      </w:r>
      <w:r w:rsidRPr="00E97299">
        <w:rPr>
          <w:rStyle w:val="afb"/>
          <w:i w:val="0"/>
        </w:rPr>
        <w:t xml:space="preserve"> № 5</w:t>
      </w:r>
      <w:r w:rsidR="00E97299" w:rsidRPr="00E97299">
        <w:rPr>
          <w:rStyle w:val="afb"/>
          <w:i w:val="0"/>
        </w:rPr>
        <w:t>1</w:t>
      </w:r>
      <w:r w:rsidRPr="00E97299">
        <w:t>, Прогнозе социально-экономического развития</w:t>
      </w:r>
      <w:proofErr w:type="gramEnd"/>
      <w:r w:rsidRPr="00E97299">
        <w:t xml:space="preserve"> на 202</w:t>
      </w:r>
      <w:r w:rsidR="00E97299" w:rsidRPr="00E97299">
        <w:t>1</w:t>
      </w:r>
      <w:r w:rsidRPr="00E97299">
        <w:t>-202</w:t>
      </w:r>
      <w:r w:rsidR="00E97299" w:rsidRPr="00E97299">
        <w:t>3</w:t>
      </w:r>
      <w:r w:rsidRPr="00E97299">
        <w:t xml:space="preserve"> годы </w:t>
      </w:r>
      <w:proofErr w:type="spellStart"/>
      <w:r w:rsidRPr="00E97299">
        <w:t>Краснолиповского</w:t>
      </w:r>
      <w:proofErr w:type="spellEnd"/>
      <w:r w:rsidRPr="00E97299">
        <w:t xml:space="preserve"> сельского поселения, муниципальных программах, утвержденного постановлением администрации </w:t>
      </w:r>
      <w:proofErr w:type="spellStart"/>
      <w:r w:rsidRPr="00E97299">
        <w:t>Краснолиповского</w:t>
      </w:r>
      <w:proofErr w:type="spellEnd"/>
      <w:r w:rsidRPr="00E97299">
        <w:t xml:space="preserve"> сельского поселения</w:t>
      </w:r>
      <w:r w:rsidRPr="007F3F0B">
        <w:rPr>
          <w:b/>
        </w:rPr>
        <w:t xml:space="preserve"> </w:t>
      </w:r>
      <w:r w:rsidRPr="00021953">
        <w:t xml:space="preserve">от </w:t>
      </w:r>
      <w:r w:rsidR="00021953" w:rsidRPr="00021953">
        <w:t>18.</w:t>
      </w:r>
      <w:r w:rsidRPr="00021953">
        <w:t>11.20</w:t>
      </w:r>
      <w:r w:rsidR="00021953" w:rsidRPr="00021953">
        <w:t>20</w:t>
      </w:r>
      <w:r w:rsidRPr="00021953">
        <w:t xml:space="preserve"> № 5</w:t>
      </w:r>
      <w:r w:rsidR="00021953" w:rsidRPr="00021953">
        <w:t>8</w:t>
      </w:r>
      <w:r w:rsidRPr="00021953">
        <w:t>.</w:t>
      </w:r>
    </w:p>
    <w:p w:rsidR="00B221E2" w:rsidRPr="00E97299" w:rsidRDefault="00B221E2" w:rsidP="00B221E2">
      <w:pPr>
        <w:pStyle w:val="Default"/>
        <w:jc w:val="both"/>
      </w:pPr>
      <w:r w:rsidRPr="007F3F0B">
        <w:rPr>
          <w:b/>
        </w:rPr>
        <w:t xml:space="preserve">                </w:t>
      </w:r>
      <w:r w:rsidRPr="00E97299">
        <w:t>3. Перечень документов и материалов, предоставленных одновременно с Проектом Решения,  по своему составу и содержанию в целом соответствует требованиям Бюджетного кодекса РФ и  Положению о бюджетном процессе.</w:t>
      </w:r>
    </w:p>
    <w:p w:rsidR="00B221E2" w:rsidRPr="00E97299" w:rsidRDefault="00B221E2" w:rsidP="00B221E2">
      <w:pPr>
        <w:pStyle w:val="a7"/>
        <w:jc w:val="both"/>
        <w:rPr>
          <w:rFonts w:eastAsia="Calibri"/>
        </w:rPr>
      </w:pPr>
      <w:r w:rsidRPr="00E97299">
        <w:tab/>
        <w:t xml:space="preserve"> </w:t>
      </w:r>
      <w:r w:rsidRPr="00E97299">
        <w:rPr>
          <w:sz w:val="27"/>
          <w:szCs w:val="27"/>
        </w:rPr>
        <w:t xml:space="preserve">  </w:t>
      </w:r>
      <w:r w:rsidRPr="00E97299">
        <w:t xml:space="preserve">4. Предлагаемый к рассмотрению Проект решения о бюджете  составлен сроком на три года с  учетом  доходов и расходов, осуществляемых за счет межбюджетных трансфертов  из бюджетов Российской Федерации и Волгоградской области. </w:t>
      </w:r>
      <w:r w:rsidR="00E16B24" w:rsidRPr="00E97299">
        <w:rPr>
          <w:rFonts w:eastAsia="Calibri"/>
        </w:rPr>
        <w:t xml:space="preserve"> </w:t>
      </w:r>
    </w:p>
    <w:p w:rsidR="00B221E2" w:rsidRPr="00E97299" w:rsidRDefault="00B221E2" w:rsidP="00B221E2">
      <w:pPr>
        <w:tabs>
          <w:tab w:val="left" w:pos="142"/>
          <w:tab w:val="left" w:pos="567"/>
        </w:tabs>
        <w:ind w:firstLine="567"/>
        <w:jc w:val="both"/>
        <w:rPr>
          <w:rFonts w:eastAsia="Calibri"/>
          <w:lang w:val="ru-RU"/>
        </w:rPr>
      </w:pPr>
      <w:r w:rsidRPr="00E97299">
        <w:rPr>
          <w:lang w:val="ru-RU"/>
        </w:rPr>
        <w:t xml:space="preserve">      5</w:t>
      </w:r>
      <w:r w:rsidRPr="00E97299">
        <w:rPr>
          <w:sz w:val="27"/>
          <w:szCs w:val="27"/>
          <w:lang w:val="ru-RU"/>
        </w:rPr>
        <w:t>. О</w:t>
      </w:r>
      <w:r w:rsidRPr="00E97299">
        <w:rPr>
          <w:rFonts w:eastAsia="Calibri"/>
          <w:lang w:val="ru-RU"/>
        </w:rPr>
        <w:t xml:space="preserve">бщий объем доходов муниципального бюджета составляет: </w:t>
      </w:r>
    </w:p>
    <w:p w:rsidR="00B221E2" w:rsidRPr="00807C08" w:rsidRDefault="00B221E2" w:rsidP="00B221E2">
      <w:pPr>
        <w:tabs>
          <w:tab w:val="left" w:pos="142"/>
          <w:tab w:val="left" w:pos="567"/>
        </w:tabs>
        <w:jc w:val="both"/>
        <w:rPr>
          <w:rFonts w:eastAsia="Times New Roman"/>
          <w:lang w:val="ru-RU"/>
        </w:rPr>
      </w:pPr>
      <w:r w:rsidRPr="00807C08">
        <w:rPr>
          <w:rFonts w:eastAsia="Calibri"/>
          <w:lang w:val="ru-RU"/>
        </w:rPr>
        <w:t xml:space="preserve">               </w:t>
      </w:r>
      <w:proofErr w:type="gramStart"/>
      <w:r w:rsidRPr="00807C08">
        <w:rPr>
          <w:rFonts w:eastAsia="Calibri"/>
          <w:lang w:val="ru-RU"/>
        </w:rPr>
        <w:t>на 202</w:t>
      </w:r>
      <w:r w:rsidR="00807C08" w:rsidRPr="00807C08">
        <w:rPr>
          <w:rFonts w:eastAsia="Calibri"/>
          <w:lang w:val="ru-RU"/>
        </w:rPr>
        <w:t>1</w:t>
      </w:r>
      <w:r w:rsidRPr="00807C08">
        <w:rPr>
          <w:rFonts w:eastAsia="Calibri"/>
          <w:lang w:val="ru-RU"/>
        </w:rPr>
        <w:t xml:space="preserve"> год -  </w:t>
      </w:r>
      <w:r w:rsidR="00807C08" w:rsidRPr="00807C08">
        <w:rPr>
          <w:rFonts w:eastAsia="Calibri"/>
          <w:lang w:val="ru-RU"/>
        </w:rPr>
        <w:t>6758,7</w:t>
      </w:r>
      <w:r w:rsidRPr="00807C08">
        <w:rPr>
          <w:rFonts w:eastAsia="Calibri"/>
          <w:lang w:val="ru-RU"/>
        </w:rPr>
        <w:t xml:space="preserve"> тыс. рублей:  собственные доходы – </w:t>
      </w:r>
      <w:r w:rsidR="00807C08" w:rsidRPr="00807C08">
        <w:rPr>
          <w:rFonts w:eastAsia="Calibri"/>
          <w:lang w:val="ru-RU"/>
        </w:rPr>
        <w:t>4272,0</w:t>
      </w:r>
      <w:r w:rsidRPr="00807C08">
        <w:rPr>
          <w:rFonts w:eastAsia="Calibri"/>
          <w:lang w:val="ru-RU"/>
        </w:rPr>
        <w:t xml:space="preserve">  тыс. рублей, безвозмездные поступления – </w:t>
      </w:r>
      <w:r w:rsidR="00807C08" w:rsidRPr="00807C08">
        <w:rPr>
          <w:rFonts w:eastAsia="Calibri"/>
          <w:lang w:val="ru-RU"/>
        </w:rPr>
        <w:t>2486,7</w:t>
      </w:r>
      <w:r w:rsidRPr="00807C08">
        <w:rPr>
          <w:rFonts w:eastAsia="Calibri"/>
          <w:lang w:val="ru-RU"/>
        </w:rPr>
        <w:t xml:space="preserve">  тыс. рублей; на 202</w:t>
      </w:r>
      <w:r w:rsidR="00807C08" w:rsidRPr="00807C08">
        <w:rPr>
          <w:rFonts w:eastAsia="Calibri"/>
          <w:lang w:val="ru-RU"/>
        </w:rPr>
        <w:t>2</w:t>
      </w:r>
      <w:r w:rsidRPr="00807C08">
        <w:rPr>
          <w:rFonts w:eastAsia="Calibri"/>
          <w:lang w:val="ru-RU"/>
        </w:rPr>
        <w:t xml:space="preserve"> год -  </w:t>
      </w:r>
      <w:r w:rsidR="00807C08" w:rsidRPr="00807C08">
        <w:rPr>
          <w:rFonts w:eastAsia="Calibri"/>
          <w:lang w:val="ru-RU"/>
        </w:rPr>
        <w:t>6911,0</w:t>
      </w:r>
      <w:r w:rsidRPr="00807C08">
        <w:rPr>
          <w:rFonts w:eastAsia="Calibri"/>
          <w:lang w:val="ru-RU"/>
        </w:rPr>
        <w:t xml:space="preserve">  тыс. рублей, собственные доходы -  </w:t>
      </w:r>
      <w:r w:rsidR="00807C08" w:rsidRPr="00807C08">
        <w:rPr>
          <w:rFonts w:eastAsia="Calibri"/>
          <w:lang w:val="ru-RU"/>
        </w:rPr>
        <w:t>4423,4</w:t>
      </w:r>
      <w:r w:rsidRPr="00807C08">
        <w:rPr>
          <w:rFonts w:eastAsia="Calibri"/>
          <w:lang w:val="ru-RU"/>
        </w:rPr>
        <w:t xml:space="preserve">  тыс. рублей, безвозмездные поступления – </w:t>
      </w:r>
      <w:r w:rsidR="00807C08" w:rsidRPr="00807C08">
        <w:rPr>
          <w:rFonts w:eastAsia="Calibri"/>
          <w:lang w:val="ru-RU"/>
        </w:rPr>
        <w:t>2487,6</w:t>
      </w:r>
      <w:r w:rsidRPr="00807C08">
        <w:rPr>
          <w:rFonts w:eastAsia="Calibri"/>
          <w:lang w:val="ru-RU"/>
        </w:rPr>
        <w:t xml:space="preserve">   тыс. рублей; на 202</w:t>
      </w:r>
      <w:r w:rsidR="00807C08" w:rsidRPr="00807C08">
        <w:rPr>
          <w:rFonts w:eastAsia="Calibri"/>
          <w:lang w:val="ru-RU"/>
        </w:rPr>
        <w:t>3</w:t>
      </w:r>
      <w:r w:rsidRPr="00807C08">
        <w:rPr>
          <w:rFonts w:eastAsia="Calibri"/>
          <w:lang w:val="ru-RU"/>
        </w:rPr>
        <w:t xml:space="preserve"> год  -  </w:t>
      </w:r>
      <w:r w:rsidR="00807C08" w:rsidRPr="00807C08">
        <w:rPr>
          <w:rFonts w:eastAsia="Calibri"/>
          <w:lang w:val="ru-RU"/>
        </w:rPr>
        <w:t>6922,6</w:t>
      </w:r>
      <w:r w:rsidRPr="00807C08">
        <w:rPr>
          <w:rFonts w:eastAsia="Calibri"/>
          <w:lang w:val="ru-RU"/>
        </w:rPr>
        <w:t xml:space="preserve">  тыс. рублей, собственные доходы -  </w:t>
      </w:r>
      <w:r w:rsidR="00807C08" w:rsidRPr="00807C08">
        <w:rPr>
          <w:rFonts w:eastAsia="Calibri"/>
          <w:lang w:val="ru-RU"/>
        </w:rPr>
        <w:t>4487,5</w:t>
      </w:r>
      <w:r w:rsidRPr="00807C08">
        <w:rPr>
          <w:rFonts w:eastAsia="Calibri"/>
          <w:lang w:val="ru-RU"/>
        </w:rPr>
        <w:t xml:space="preserve">   тыс. рублей, безвозмездные поступления – </w:t>
      </w:r>
      <w:r w:rsidR="00807C08" w:rsidRPr="00807C08">
        <w:rPr>
          <w:rFonts w:eastAsia="Calibri"/>
          <w:lang w:val="ru-RU"/>
        </w:rPr>
        <w:t>2435,1</w:t>
      </w:r>
      <w:r w:rsidRPr="00807C08">
        <w:rPr>
          <w:rFonts w:eastAsia="Calibri"/>
          <w:lang w:val="ru-RU"/>
        </w:rPr>
        <w:t xml:space="preserve"> тыс. рублей.</w:t>
      </w:r>
      <w:proofErr w:type="gramEnd"/>
      <w:r w:rsidRPr="00807C08">
        <w:rPr>
          <w:rFonts w:eastAsia="Calibri"/>
          <w:lang w:val="ru-RU"/>
        </w:rPr>
        <w:t xml:space="preserve"> В сравнении с оценкой 20</w:t>
      </w:r>
      <w:r w:rsidR="00807C08" w:rsidRPr="00807C08">
        <w:rPr>
          <w:rFonts w:eastAsia="Calibri"/>
          <w:lang w:val="ru-RU"/>
        </w:rPr>
        <w:t>20</w:t>
      </w:r>
      <w:r w:rsidRPr="00807C08">
        <w:rPr>
          <w:rFonts w:eastAsia="Calibri"/>
          <w:lang w:val="ru-RU"/>
        </w:rPr>
        <w:t xml:space="preserve"> года в 202</w:t>
      </w:r>
      <w:r w:rsidR="00807C08" w:rsidRPr="00807C08">
        <w:rPr>
          <w:rFonts w:eastAsia="Calibri"/>
          <w:lang w:val="ru-RU"/>
        </w:rPr>
        <w:t>1</w:t>
      </w:r>
      <w:r w:rsidRPr="00807C08">
        <w:rPr>
          <w:rFonts w:eastAsia="Calibri"/>
          <w:lang w:val="ru-RU"/>
        </w:rPr>
        <w:t xml:space="preserve"> году  </w:t>
      </w:r>
      <w:r w:rsidRPr="00807C08">
        <w:rPr>
          <w:lang w:val="ru-RU"/>
        </w:rPr>
        <w:t xml:space="preserve">прогнозируется уменьшение доходной части бюджета на </w:t>
      </w:r>
      <w:r w:rsidR="00807C08" w:rsidRPr="00807C08">
        <w:rPr>
          <w:lang w:val="ru-RU"/>
        </w:rPr>
        <w:t xml:space="preserve"> </w:t>
      </w:r>
      <w:r w:rsidRPr="00807C08">
        <w:rPr>
          <w:lang w:val="ru-RU"/>
        </w:rPr>
        <w:t xml:space="preserve"> сумму </w:t>
      </w:r>
      <w:r w:rsidR="00807C08" w:rsidRPr="00807C08">
        <w:rPr>
          <w:lang w:val="ru-RU"/>
        </w:rPr>
        <w:t>757,9 тыс. рублей</w:t>
      </w:r>
      <w:r w:rsidRPr="00807C08">
        <w:rPr>
          <w:lang w:val="ru-RU"/>
        </w:rPr>
        <w:t xml:space="preserve">.  </w:t>
      </w:r>
    </w:p>
    <w:p w:rsidR="00B221E2" w:rsidRPr="007F3F0B" w:rsidRDefault="00B221E2" w:rsidP="00B221E2">
      <w:pPr>
        <w:pStyle w:val="34"/>
        <w:spacing w:after="0" w:line="240" w:lineRule="auto"/>
        <w:ind w:right="-1" w:firstLine="142"/>
        <w:jc w:val="both"/>
        <w:rPr>
          <w:rStyle w:val="FontStyle89"/>
          <w:b/>
          <w:sz w:val="24"/>
          <w:szCs w:val="24"/>
        </w:rPr>
      </w:pPr>
      <w:r w:rsidRPr="007F3F0B">
        <w:rPr>
          <w:rFonts w:ascii="Times New Roman" w:hAnsi="Times New Roman" w:cs="Times New Roman"/>
          <w:b/>
          <w:sz w:val="24"/>
          <w:szCs w:val="24"/>
        </w:rPr>
        <w:t xml:space="preserve"> </w:t>
      </w:r>
      <w:r w:rsidRPr="007F3F0B">
        <w:rPr>
          <w:rFonts w:ascii="Times New Roman" w:eastAsia="Calibri" w:hAnsi="Times New Roman" w:cs="Times New Roman"/>
          <w:b/>
          <w:sz w:val="24"/>
          <w:szCs w:val="24"/>
        </w:rPr>
        <w:t xml:space="preserve">            </w:t>
      </w:r>
      <w:r w:rsidRPr="00E97299">
        <w:rPr>
          <w:rFonts w:ascii="Times New Roman" w:eastAsia="Calibri" w:hAnsi="Times New Roman" w:cs="Times New Roman"/>
          <w:sz w:val="24"/>
          <w:szCs w:val="24"/>
        </w:rPr>
        <w:t xml:space="preserve">6. </w:t>
      </w:r>
      <w:r w:rsidRPr="00E97299">
        <w:rPr>
          <w:rFonts w:ascii="Times New Roman" w:hAnsi="Times New Roman" w:cs="Times New Roman"/>
          <w:sz w:val="24"/>
          <w:szCs w:val="24"/>
        </w:rPr>
        <w:t xml:space="preserve"> О</w:t>
      </w:r>
      <w:r w:rsidRPr="00E97299">
        <w:rPr>
          <w:rFonts w:ascii="Times New Roman" w:eastAsia="Calibri" w:hAnsi="Times New Roman" w:cs="Times New Roman"/>
          <w:sz w:val="24"/>
          <w:szCs w:val="24"/>
        </w:rPr>
        <w:t xml:space="preserve">бщий объем расходов бюджета </w:t>
      </w:r>
      <w:proofErr w:type="spellStart"/>
      <w:r w:rsidRPr="00E97299">
        <w:rPr>
          <w:rFonts w:ascii="Times New Roman" w:eastAsia="Calibri" w:hAnsi="Times New Roman" w:cs="Times New Roman"/>
          <w:sz w:val="24"/>
          <w:szCs w:val="24"/>
        </w:rPr>
        <w:t>Краснолиповского</w:t>
      </w:r>
      <w:proofErr w:type="spellEnd"/>
      <w:r w:rsidRPr="00E97299">
        <w:rPr>
          <w:rFonts w:ascii="Times New Roman" w:eastAsia="Calibri" w:hAnsi="Times New Roman" w:cs="Times New Roman"/>
          <w:sz w:val="24"/>
          <w:szCs w:val="24"/>
        </w:rPr>
        <w:t xml:space="preserve">  сельского поселения   на 202</w:t>
      </w:r>
      <w:r w:rsidR="00E97299" w:rsidRPr="00E97299">
        <w:rPr>
          <w:rFonts w:ascii="Times New Roman" w:eastAsia="Calibri" w:hAnsi="Times New Roman" w:cs="Times New Roman"/>
          <w:sz w:val="24"/>
          <w:szCs w:val="24"/>
        </w:rPr>
        <w:t>1</w:t>
      </w:r>
      <w:r w:rsidRPr="00E97299">
        <w:rPr>
          <w:rFonts w:ascii="Times New Roman" w:eastAsia="Calibri" w:hAnsi="Times New Roman" w:cs="Times New Roman"/>
          <w:sz w:val="24"/>
          <w:szCs w:val="24"/>
        </w:rPr>
        <w:t xml:space="preserve"> год  </w:t>
      </w:r>
      <w:r w:rsidRPr="00E97299">
        <w:rPr>
          <w:rFonts w:ascii="Times New Roman" w:hAnsi="Times New Roman" w:cs="Times New Roman"/>
          <w:sz w:val="24"/>
          <w:szCs w:val="24"/>
        </w:rPr>
        <w:t xml:space="preserve">- </w:t>
      </w:r>
      <w:r w:rsidR="00E97299" w:rsidRPr="00E97299">
        <w:rPr>
          <w:rFonts w:ascii="Times New Roman" w:hAnsi="Times New Roman" w:cs="Times New Roman"/>
          <w:sz w:val="24"/>
          <w:szCs w:val="24"/>
        </w:rPr>
        <w:t>7113,1</w:t>
      </w:r>
      <w:r w:rsidRPr="00E97299">
        <w:rPr>
          <w:rFonts w:ascii="Times New Roman" w:hAnsi="Times New Roman" w:cs="Times New Roman"/>
          <w:sz w:val="24"/>
          <w:szCs w:val="24"/>
        </w:rPr>
        <w:t xml:space="preserve">  </w:t>
      </w:r>
      <w:r w:rsidRPr="00E97299">
        <w:rPr>
          <w:rFonts w:ascii="Times New Roman" w:hAnsi="Times New Roman" w:cs="Times New Roman"/>
          <w:bCs/>
          <w:sz w:val="24"/>
          <w:szCs w:val="24"/>
        </w:rPr>
        <w:t xml:space="preserve">тыс. рублей, </w:t>
      </w:r>
      <w:r w:rsidRPr="00807C08">
        <w:rPr>
          <w:rFonts w:ascii="Times New Roman" w:hAnsi="Times New Roman" w:cs="Times New Roman"/>
          <w:sz w:val="24"/>
          <w:szCs w:val="24"/>
        </w:rPr>
        <w:t xml:space="preserve">или на </w:t>
      </w:r>
      <w:r w:rsidR="00807C08" w:rsidRPr="00807C08">
        <w:rPr>
          <w:rFonts w:ascii="Times New Roman" w:hAnsi="Times New Roman" w:cs="Times New Roman"/>
          <w:sz w:val="24"/>
          <w:szCs w:val="24"/>
        </w:rPr>
        <w:t>1282</w:t>
      </w:r>
      <w:r w:rsidRPr="00807C08">
        <w:rPr>
          <w:rFonts w:ascii="Times New Roman" w:hAnsi="Times New Roman" w:cs="Times New Roman"/>
          <w:sz w:val="24"/>
          <w:szCs w:val="24"/>
        </w:rPr>
        <w:t xml:space="preserve">  тыс. рублей </w:t>
      </w:r>
      <w:r w:rsidR="00807C08" w:rsidRPr="00807C08">
        <w:rPr>
          <w:rFonts w:ascii="Times New Roman" w:hAnsi="Times New Roman" w:cs="Times New Roman"/>
          <w:sz w:val="24"/>
          <w:szCs w:val="24"/>
        </w:rPr>
        <w:t xml:space="preserve"> </w:t>
      </w:r>
      <w:r w:rsidRPr="00807C08">
        <w:rPr>
          <w:rFonts w:ascii="Times New Roman" w:hAnsi="Times New Roman" w:cs="Times New Roman"/>
          <w:sz w:val="24"/>
          <w:szCs w:val="24"/>
        </w:rPr>
        <w:t xml:space="preserve"> меньше к 20</w:t>
      </w:r>
      <w:r w:rsidR="00807C08" w:rsidRPr="00807C08">
        <w:rPr>
          <w:rFonts w:ascii="Times New Roman" w:hAnsi="Times New Roman" w:cs="Times New Roman"/>
          <w:sz w:val="24"/>
          <w:szCs w:val="24"/>
        </w:rPr>
        <w:t>20</w:t>
      </w:r>
      <w:r w:rsidRPr="00807C08">
        <w:rPr>
          <w:rFonts w:ascii="Times New Roman" w:hAnsi="Times New Roman" w:cs="Times New Roman"/>
          <w:sz w:val="24"/>
          <w:szCs w:val="24"/>
        </w:rPr>
        <w:t xml:space="preserve"> г.;</w:t>
      </w:r>
      <w:r w:rsidRPr="007F3F0B">
        <w:rPr>
          <w:rFonts w:ascii="Times New Roman" w:hAnsi="Times New Roman" w:cs="Times New Roman"/>
          <w:b/>
          <w:sz w:val="24"/>
          <w:szCs w:val="24"/>
        </w:rPr>
        <w:t xml:space="preserve">  </w:t>
      </w:r>
      <w:r w:rsidRPr="00E97299">
        <w:rPr>
          <w:rFonts w:ascii="Times New Roman" w:hAnsi="Times New Roman" w:cs="Times New Roman"/>
          <w:sz w:val="24"/>
          <w:szCs w:val="24"/>
        </w:rPr>
        <w:t>202</w:t>
      </w:r>
      <w:r w:rsidR="00E97299" w:rsidRPr="00E97299">
        <w:rPr>
          <w:rFonts w:ascii="Times New Roman" w:hAnsi="Times New Roman" w:cs="Times New Roman"/>
          <w:sz w:val="24"/>
          <w:szCs w:val="24"/>
        </w:rPr>
        <w:t>2</w:t>
      </w:r>
      <w:r w:rsidRPr="00E97299">
        <w:rPr>
          <w:rFonts w:ascii="Times New Roman" w:hAnsi="Times New Roman" w:cs="Times New Roman"/>
          <w:sz w:val="24"/>
          <w:szCs w:val="24"/>
        </w:rPr>
        <w:t xml:space="preserve"> год -  </w:t>
      </w:r>
      <w:r w:rsidR="00807C08">
        <w:rPr>
          <w:rFonts w:ascii="Times New Roman" w:hAnsi="Times New Roman" w:cs="Times New Roman"/>
          <w:sz w:val="24"/>
          <w:szCs w:val="24"/>
        </w:rPr>
        <w:t>6911,0</w:t>
      </w:r>
      <w:r w:rsidRPr="00E97299">
        <w:rPr>
          <w:rFonts w:ascii="Times New Roman" w:hAnsi="Times New Roman" w:cs="Times New Roman"/>
          <w:sz w:val="24"/>
          <w:szCs w:val="24"/>
        </w:rPr>
        <w:t xml:space="preserve"> </w:t>
      </w:r>
      <w:r w:rsidRPr="00E97299">
        <w:rPr>
          <w:rFonts w:ascii="Times New Roman" w:hAnsi="Times New Roman" w:cs="Times New Roman"/>
          <w:bCs/>
          <w:sz w:val="24"/>
          <w:szCs w:val="24"/>
        </w:rPr>
        <w:t xml:space="preserve">тыс. рублей или на  </w:t>
      </w:r>
      <w:r w:rsidR="00807C08">
        <w:rPr>
          <w:rFonts w:ascii="Times New Roman" w:hAnsi="Times New Roman" w:cs="Times New Roman"/>
          <w:bCs/>
          <w:sz w:val="24"/>
          <w:szCs w:val="24"/>
        </w:rPr>
        <w:t>202,1</w:t>
      </w:r>
      <w:r w:rsidRPr="00E97299">
        <w:rPr>
          <w:rFonts w:ascii="Times New Roman" w:hAnsi="Times New Roman" w:cs="Times New Roman"/>
          <w:sz w:val="24"/>
          <w:szCs w:val="24"/>
        </w:rPr>
        <w:t xml:space="preserve"> тыс. рублей </w:t>
      </w:r>
      <w:r w:rsidR="00E97299" w:rsidRPr="00E97299">
        <w:rPr>
          <w:rFonts w:ascii="Times New Roman" w:hAnsi="Times New Roman" w:cs="Times New Roman"/>
          <w:sz w:val="24"/>
          <w:szCs w:val="24"/>
        </w:rPr>
        <w:t>меньше</w:t>
      </w:r>
      <w:r w:rsidRPr="00E97299">
        <w:rPr>
          <w:rFonts w:ascii="Times New Roman" w:hAnsi="Times New Roman" w:cs="Times New Roman"/>
          <w:sz w:val="24"/>
          <w:szCs w:val="24"/>
        </w:rPr>
        <w:t xml:space="preserve"> к 202</w:t>
      </w:r>
      <w:r w:rsidR="00E97299" w:rsidRPr="00E97299">
        <w:rPr>
          <w:rFonts w:ascii="Times New Roman" w:hAnsi="Times New Roman" w:cs="Times New Roman"/>
          <w:sz w:val="24"/>
          <w:szCs w:val="24"/>
        </w:rPr>
        <w:t>1 г</w:t>
      </w:r>
      <w:r w:rsidRPr="00E97299">
        <w:rPr>
          <w:rFonts w:ascii="Times New Roman" w:hAnsi="Times New Roman" w:cs="Times New Roman"/>
          <w:sz w:val="24"/>
          <w:szCs w:val="24"/>
        </w:rPr>
        <w:t>;  202</w:t>
      </w:r>
      <w:r w:rsidR="00E97299" w:rsidRPr="00E97299">
        <w:rPr>
          <w:rFonts w:ascii="Times New Roman" w:hAnsi="Times New Roman" w:cs="Times New Roman"/>
          <w:sz w:val="24"/>
          <w:szCs w:val="24"/>
        </w:rPr>
        <w:t>3</w:t>
      </w:r>
      <w:r w:rsidRPr="00E97299">
        <w:rPr>
          <w:rFonts w:ascii="Times New Roman" w:hAnsi="Times New Roman" w:cs="Times New Roman"/>
          <w:sz w:val="24"/>
          <w:szCs w:val="24"/>
        </w:rPr>
        <w:t xml:space="preserve"> год  -  </w:t>
      </w:r>
      <w:r w:rsidR="00807C08">
        <w:rPr>
          <w:rFonts w:ascii="Times New Roman" w:hAnsi="Times New Roman" w:cs="Times New Roman"/>
          <w:sz w:val="24"/>
          <w:szCs w:val="24"/>
        </w:rPr>
        <w:t>6922,6</w:t>
      </w:r>
      <w:r w:rsidRPr="00E97299">
        <w:rPr>
          <w:rFonts w:ascii="Times New Roman" w:hAnsi="Times New Roman" w:cs="Times New Roman"/>
          <w:sz w:val="24"/>
          <w:szCs w:val="24"/>
        </w:rPr>
        <w:t xml:space="preserve"> </w:t>
      </w:r>
      <w:r w:rsidRPr="00E97299">
        <w:rPr>
          <w:rFonts w:ascii="Times New Roman" w:hAnsi="Times New Roman" w:cs="Times New Roman"/>
          <w:bCs/>
          <w:sz w:val="24"/>
          <w:szCs w:val="24"/>
        </w:rPr>
        <w:t>тыс. рублей прогнозируется</w:t>
      </w:r>
      <w:r w:rsidRPr="00E97299">
        <w:rPr>
          <w:rFonts w:ascii="Times New Roman" w:hAnsi="Times New Roman" w:cs="Times New Roman"/>
          <w:sz w:val="24"/>
          <w:szCs w:val="24"/>
        </w:rPr>
        <w:t xml:space="preserve"> относительно 202</w:t>
      </w:r>
      <w:r w:rsidR="00E97299" w:rsidRPr="00E97299">
        <w:rPr>
          <w:rFonts w:ascii="Times New Roman" w:hAnsi="Times New Roman" w:cs="Times New Roman"/>
          <w:sz w:val="24"/>
          <w:szCs w:val="24"/>
        </w:rPr>
        <w:t>2</w:t>
      </w:r>
      <w:r w:rsidRPr="00E97299">
        <w:rPr>
          <w:rFonts w:ascii="Times New Roman" w:hAnsi="Times New Roman" w:cs="Times New Roman"/>
          <w:sz w:val="24"/>
          <w:szCs w:val="24"/>
        </w:rPr>
        <w:t xml:space="preserve"> года увеличением </w:t>
      </w:r>
      <w:proofErr w:type="gramStart"/>
      <w:r w:rsidRPr="00E97299">
        <w:rPr>
          <w:rFonts w:ascii="Times New Roman" w:hAnsi="Times New Roman" w:cs="Times New Roman"/>
          <w:sz w:val="24"/>
          <w:szCs w:val="24"/>
        </w:rPr>
        <w:t>на</w:t>
      </w:r>
      <w:proofErr w:type="gramEnd"/>
      <w:r w:rsidRPr="00E97299">
        <w:rPr>
          <w:rFonts w:ascii="Times New Roman" w:hAnsi="Times New Roman" w:cs="Times New Roman"/>
          <w:sz w:val="24"/>
          <w:szCs w:val="24"/>
        </w:rPr>
        <w:t xml:space="preserve"> +</w:t>
      </w:r>
      <w:r w:rsidR="00807C08">
        <w:rPr>
          <w:rFonts w:ascii="Times New Roman" w:hAnsi="Times New Roman" w:cs="Times New Roman"/>
          <w:sz w:val="24"/>
          <w:szCs w:val="24"/>
        </w:rPr>
        <w:t>116,0</w:t>
      </w:r>
      <w:r w:rsidR="00E97299" w:rsidRPr="00E97299">
        <w:rPr>
          <w:rFonts w:ascii="Times New Roman" w:hAnsi="Times New Roman" w:cs="Times New Roman"/>
          <w:sz w:val="24"/>
          <w:szCs w:val="24"/>
        </w:rPr>
        <w:t xml:space="preserve">  тыс. рублей</w:t>
      </w:r>
      <w:r w:rsidRPr="00E97299">
        <w:rPr>
          <w:rFonts w:ascii="Times New Roman" w:hAnsi="Times New Roman" w:cs="Times New Roman"/>
          <w:sz w:val="24"/>
          <w:szCs w:val="24"/>
        </w:rPr>
        <w:t>.</w:t>
      </w:r>
      <w:r w:rsidRPr="007F3F0B">
        <w:rPr>
          <w:rFonts w:ascii="Times New Roman" w:hAnsi="Times New Roman" w:cs="Times New Roman"/>
          <w:b/>
          <w:sz w:val="24"/>
          <w:szCs w:val="24"/>
        </w:rPr>
        <w:t xml:space="preserve"> </w:t>
      </w:r>
      <w:r w:rsidRPr="007F3F0B">
        <w:rPr>
          <w:rStyle w:val="FontStyle89"/>
          <w:b/>
          <w:sz w:val="24"/>
          <w:szCs w:val="24"/>
        </w:rPr>
        <w:t xml:space="preserve"> </w:t>
      </w:r>
    </w:p>
    <w:p w:rsidR="00807C08" w:rsidRPr="000921EB" w:rsidRDefault="00B221E2" w:rsidP="00807C08">
      <w:pPr>
        <w:pStyle w:val="a4"/>
        <w:widowControl/>
        <w:tabs>
          <w:tab w:val="left" w:pos="9957"/>
        </w:tabs>
        <w:suppressAutoHyphens w:val="0"/>
        <w:ind w:right="-108" w:firstLine="250"/>
        <w:jc w:val="both"/>
        <w:rPr>
          <w:rFonts w:cs="Times New Roman"/>
          <w:lang w:val="ru-RU"/>
        </w:rPr>
      </w:pPr>
      <w:r w:rsidRPr="007F3F0B">
        <w:rPr>
          <w:rStyle w:val="FontStyle89"/>
          <w:b/>
          <w:sz w:val="24"/>
          <w:szCs w:val="24"/>
          <w:lang w:val="ru-RU"/>
        </w:rPr>
        <w:t xml:space="preserve">         </w:t>
      </w:r>
      <w:r w:rsidR="00E97299">
        <w:rPr>
          <w:b/>
          <w:lang w:val="ru-RU"/>
        </w:rPr>
        <w:t xml:space="preserve">  </w:t>
      </w:r>
      <w:r w:rsidRPr="007F3F0B">
        <w:rPr>
          <w:rFonts w:cs="Times New Roman"/>
          <w:b/>
          <w:lang w:val="ru-RU"/>
        </w:rPr>
        <w:t>7</w:t>
      </w:r>
      <w:r w:rsidRPr="00E97299">
        <w:rPr>
          <w:rFonts w:cs="Times New Roman"/>
          <w:lang w:val="ru-RU"/>
        </w:rPr>
        <w:t>. Проек</w:t>
      </w:r>
      <w:r w:rsidRPr="00E97299">
        <w:rPr>
          <w:rFonts w:eastAsia="Calibri" w:cs="Times New Roman"/>
          <w:color w:val="000000"/>
          <w:lang w:val="ru-RU"/>
        </w:rPr>
        <w:t>т сформирован в программной структуре, п</w:t>
      </w:r>
      <w:r w:rsidRPr="00E97299">
        <w:rPr>
          <w:rFonts w:cs="Times New Roman"/>
          <w:lang w:val="ru-RU"/>
        </w:rPr>
        <w:t xml:space="preserve">рограммная часть расходов бюджета </w:t>
      </w:r>
      <w:proofErr w:type="spellStart"/>
      <w:r w:rsidRPr="00E97299">
        <w:rPr>
          <w:rFonts w:cs="Times New Roman"/>
          <w:lang w:val="ru-RU"/>
        </w:rPr>
        <w:t>Краснолиповского</w:t>
      </w:r>
      <w:proofErr w:type="spellEnd"/>
      <w:r w:rsidRPr="00E97299">
        <w:rPr>
          <w:rFonts w:cs="Times New Roman"/>
          <w:lang w:val="ru-RU"/>
        </w:rPr>
        <w:t xml:space="preserve"> сельского поселения (3 ведомственных)  на 202</w:t>
      </w:r>
      <w:r w:rsidR="00E97299" w:rsidRPr="00E97299">
        <w:rPr>
          <w:rFonts w:cs="Times New Roman"/>
          <w:lang w:val="ru-RU"/>
        </w:rPr>
        <w:t>1</w:t>
      </w:r>
      <w:r w:rsidRPr="00E97299">
        <w:rPr>
          <w:rFonts w:cs="Times New Roman"/>
          <w:lang w:val="ru-RU"/>
        </w:rPr>
        <w:t xml:space="preserve"> год составляет  </w:t>
      </w:r>
      <w:r w:rsidR="00E97299" w:rsidRPr="00E97299">
        <w:rPr>
          <w:rFonts w:cs="Times New Roman"/>
          <w:color w:val="000000"/>
          <w:lang w:val="ru-RU"/>
        </w:rPr>
        <w:t>2434,0</w:t>
      </w:r>
      <w:r w:rsidRPr="00E97299">
        <w:rPr>
          <w:rFonts w:cs="Times New Roman"/>
          <w:lang w:val="ru-RU"/>
        </w:rPr>
        <w:t xml:space="preserve"> тыс. рублей или  34,</w:t>
      </w:r>
      <w:r w:rsidR="00E97299" w:rsidRPr="00E97299">
        <w:rPr>
          <w:rFonts w:cs="Times New Roman"/>
          <w:lang w:val="ru-RU"/>
        </w:rPr>
        <w:t>2</w:t>
      </w:r>
      <w:r w:rsidRPr="00E97299">
        <w:rPr>
          <w:rFonts w:cs="Times New Roman"/>
          <w:lang w:val="ru-RU"/>
        </w:rPr>
        <w:t xml:space="preserve"> %  от общего объема расходов,</w:t>
      </w:r>
      <w:r w:rsidR="00E97299">
        <w:rPr>
          <w:rFonts w:cs="Times New Roman"/>
          <w:b/>
          <w:lang w:val="ru-RU"/>
        </w:rPr>
        <w:t xml:space="preserve">   </w:t>
      </w:r>
      <w:r w:rsidR="00E97299" w:rsidRPr="00E97299">
        <w:rPr>
          <w:rFonts w:cs="Times New Roman"/>
          <w:lang w:val="ru-RU"/>
        </w:rPr>
        <w:t xml:space="preserve">на  </w:t>
      </w:r>
      <w:r w:rsidRPr="00E97299">
        <w:rPr>
          <w:rFonts w:cs="Times New Roman"/>
          <w:lang w:val="ru-RU"/>
        </w:rPr>
        <w:t>2022 год</w:t>
      </w:r>
      <w:r w:rsidR="00E97299" w:rsidRPr="00E97299">
        <w:rPr>
          <w:rFonts w:cs="Times New Roman"/>
          <w:lang w:val="ru-RU"/>
        </w:rPr>
        <w:t xml:space="preserve"> </w:t>
      </w:r>
      <w:r w:rsidRPr="00E97299">
        <w:rPr>
          <w:rFonts w:cs="Times New Roman"/>
          <w:lang w:val="ru-RU"/>
        </w:rPr>
        <w:t xml:space="preserve"> </w:t>
      </w:r>
      <w:r w:rsidR="00E97299" w:rsidRPr="00E97299">
        <w:rPr>
          <w:rFonts w:cs="Times New Roman"/>
          <w:lang w:val="ru-RU"/>
        </w:rPr>
        <w:t xml:space="preserve">- </w:t>
      </w:r>
      <w:r w:rsidR="00807C08">
        <w:rPr>
          <w:rFonts w:cs="Times New Roman"/>
          <w:lang w:val="ru-RU"/>
        </w:rPr>
        <w:t>2557,3</w:t>
      </w:r>
      <w:r w:rsidR="00E97299" w:rsidRPr="00E97299">
        <w:rPr>
          <w:rFonts w:cs="Times New Roman"/>
          <w:lang w:val="ru-RU"/>
        </w:rPr>
        <w:t xml:space="preserve"> тыс. рублей</w:t>
      </w:r>
      <w:r w:rsidRPr="00E97299">
        <w:rPr>
          <w:rFonts w:cs="Times New Roman"/>
          <w:lang w:val="ru-RU"/>
        </w:rPr>
        <w:t>.</w:t>
      </w:r>
      <w:r w:rsidRPr="007F3F0B">
        <w:rPr>
          <w:rFonts w:cs="Times New Roman"/>
          <w:b/>
          <w:lang w:val="ru-RU"/>
        </w:rPr>
        <w:t xml:space="preserve"> </w:t>
      </w:r>
      <w:proofErr w:type="spellStart"/>
      <w:r w:rsidR="00807C08" w:rsidRPr="000921EB">
        <w:rPr>
          <w:rFonts w:cs="Times New Roman"/>
          <w:lang w:val="ru-RU"/>
        </w:rPr>
        <w:t>Непрограммные</w:t>
      </w:r>
      <w:proofErr w:type="spellEnd"/>
      <w:r w:rsidR="00807C08" w:rsidRPr="000921EB">
        <w:rPr>
          <w:rFonts w:cs="Times New Roman"/>
          <w:lang w:val="ru-RU"/>
        </w:rPr>
        <w:t xml:space="preserve"> расходы в проекте бюджета на 2021 - 2022 годы  составят соответственно по годам 65,8 %, </w:t>
      </w:r>
      <w:r w:rsidR="00807C08">
        <w:rPr>
          <w:rFonts w:cs="Times New Roman"/>
          <w:lang w:val="ru-RU"/>
        </w:rPr>
        <w:t>63,0</w:t>
      </w:r>
      <w:r w:rsidR="00807C08" w:rsidRPr="000921EB">
        <w:rPr>
          <w:rFonts w:cs="Times New Roman"/>
          <w:lang w:val="ru-RU"/>
        </w:rPr>
        <w:t xml:space="preserve"> %.</w:t>
      </w:r>
    </w:p>
    <w:p w:rsidR="00B221E2" w:rsidRPr="00E97299" w:rsidRDefault="00B221E2" w:rsidP="00807C08">
      <w:pPr>
        <w:pStyle w:val="a4"/>
        <w:widowControl/>
        <w:tabs>
          <w:tab w:val="left" w:pos="9957"/>
        </w:tabs>
        <w:suppressAutoHyphens w:val="0"/>
        <w:ind w:right="-108" w:firstLine="250"/>
        <w:jc w:val="both"/>
        <w:rPr>
          <w:lang w:val="ru-RU"/>
        </w:rPr>
      </w:pPr>
      <w:r w:rsidRPr="00E97299">
        <w:rPr>
          <w:rFonts w:cs="Times New Roman"/>
          <w:color w:val="000000"/>
          <w:lang w:val="ru-RU"/>
        </w:rPr>
        <w:lastRenderedPageBreak/>
        <w:t xml:space="preserve"> </w:t>
      </w:r>
      <w:r w:rsidR="00807C08">
        <w:rPr>
          <w:rFonts w:cs="Times New Roman"/>
          <w:lang w:val="ru-RU"/>
        </w:rPr>
        <w:t xml:space="preserve">       </w:t>
      </w:r>
      <w:r w:rsidRPr="00E97299">
        <w:rPr>
          <w:rFonts w:eastAsia="Calibri" w:cs="Times New Roman"/>
          <w:lang w:val="ru-RU"/>
        </w:rPr>
        <w:t xml:space="preserve">8. Бюджет </w:t>
      </w:r>
      <w:proofErr w:type="spellStart"/>
      <w:r w:rsidRPr="00E97299">
        <w:rPr>
          <w:rFonts w:eastAsia="Calibri" w:cs="Times New Roman"/>
          <w:lang w:val="ru-RU"/>
        </w:rPr>
        <w:t>Краснолиповского</w:t>
      </w:r>
      <w:proofErr w:type="spellEnd"/>
      <w:r w:rsidRPr="00E97299">
        <w:rPr>
          <w:rFonts w:eastAsia="Calibri" w:cs="Times New Roman"/>
          <w:lang w:val="ru-RU"/>
        </w:rPr>
        <w:t xml:space="preserve"> сельского поселения </w:t>
      </w:r>
      <w:proofErr w:type="spellStart"/>
      <w:r w:rsidRPr="00E97299">
        <w:rPr>
          <w:rFonts w:eastAsia="Calibri" w:cs="Times New Roman"/>
          <w:lang w:val="ru-RU"/>
        </w:rPr>
        <w:t>Фроловского</w:t>
      </w:r>
      <w:proofErr w:type="spellEnd"/>
      <w:r w:rsidRPr="00E97299">
        <w:rPr>
          <w:rFonts w:eastAsia="Calibri" w:cs="Times New Roman"/>
          <w:lang w:val="ru-RU"/>
        </w:rPr>
        <w:t xml:space="preserve"> муниципального района на 2020 год с</w:t>
      </w:r>
      <w:r w:rsidRPr="00E97299">
        <w:rPr>
          <w:rFonts w:cs="Times New Roman"/>
          <w:lang w:val="ru-RU"/>
        </w:rPr>
        <w:t xml:space="preserve">формирован с дефицитом </w:t>
      </w:r>
      <w:r w:rsidR="00E97299" w:rsidRPr="00E97299">
        <w:rPr>
          <w:rFonts w:cs="Times New Roman"/>
          <w:lang w:val="ru-RU"/>
        </w:rPr>
        <w:t>354,4</w:t>
      </w:r>
      <w:r w:rsidRPr="00E97299">
        <w:rPr>
          <w:rFonts w:cs="Times New Roman"/>
          <w:lang w:val="ru-RU"/>
        </w:rPr>
        <w:t xml:space="preserve"> тыс. рублей.  </w:t>
      </w:r>
    </w:p>
    <w:p w:rsidR="00B221E2" w:rsidRPr="00E97299" w:rsidRDefault="00B221E2" w:rsidP="00B221E2">
      <w:pPr>
        <w:pStyle w:val="34"/>
        <w:tabs>
          <w:tab w:val="left" w:pos="-284"/>
          <w:tab w:val="left" w:pos="284"/>
        </w:tabs>
        <w:spacing w:after="0" w:line="100" w:lineRule="atLeast"/>
        <w:ind w:right="-1"/>
        <w:jc w:val="both"/>
        <w:rPr>
          <w:rFonts w:ascii="Times New Roman" w:hAnsi="Times New Roman" w:cs="Times New Roman"/>
          <w:sz w:val="24"/>
          <w:szCs w:val="24"/>
        </w:rPr>
      </w:pPr>
      <w:r w:rsidRPr="00E97299">
        <w:rPr>
          <w:sz w:val="24"/>
          <w:szCs w:val="24"/>
        </w:rPr>
        <w:t xml:space="preserve">              </w:t>
      </w:r>
      <w:r w:rsidRPr="00E97299">
        <w:rPr>
          <w:rFonts w:ascii="Times New Roman" w:hAnsi="Times New Roman" w:cs="Times New Roman"/>
          <w:sz w:val="24"/>
          <w:szCs w:val="24"/>
        </w:rPr>
        <w:t xml:space="preserve">По результатам экспертизы проекта решения «О бюджете </w:t>
      </w:r>
      <w:proofErr w:type="spellStart"/>
      <w:r w:rsidRPr="00E97299">
        <w:rPr>
          <w:rFonts w:ascii="Times New Roman" w:hAnsi="Times New Roman" w:cs="Times New Roman"/>
          <w:sz w:val="24"/>
          <w:szCs w:val="24"/>
        </w:rPr>
        <w:t>Краснолиповского</w:t>
      </w:r>
      <w:proofErr w:type="spellEnd"/>
      <w:r w:rsidRPr="00E97299">
        <w:rPr>
          <w:rFonts w:ascii="Times New Roman" w:hAnsi="Times New Roman" w:cs="Times New Roman"/>
          <w:sz w:val="24"/>
          <w:szCs w:val="24"/>
        </w:rPr>
        <w:t xml:space="preserve"> сельского поселения </w:t>
      </w:r>
      <w:proofErr w:type="spellStart"/>
      <w:r w:rsidRPr="00E97299">
        <w:rPr>
          <w:rFonts w:ascii="Times New Roman" w:hAnsi="Times New Roman" w:cs="Times New Roman"/>
          <w:sz w:val="24"/>
          <w:szCs w:val="24"/>
        </w:rPr>
        <w:t>Фроловского</w:t>
      </w:r>
      <w:proofErr w:type="spellEnd"/>
      <w:r w:rsidRPr="00E97299">
        <w:rPr>
          <w:rFonts w:ascii="Times New Roman" w:hAnsi="Times New Roman" w:cs="Times New Roman"/>
          <w:sz w:val="24"/>
          <w:szCs w:val="24"/>
        </w:rPr>
        <w:t xml:space="preserve"> муниципального района на 202</w:t>
      </w:r>
      <w:r w:rsidR="00E97299" w:rsidRPr="00E97299">
        <w:rPr>
          <w:rFonts w:ascii="Times New Roman" w:hAnsi="Times New Roman" w:cs="Times New Roman"/>
          <w:sz w:val="24"/>
          <w:szCs w:val="24"/>
        </w:rPr>
        <w:t>1</w:t>
      </w:r>
      <w:r w:rsidRPr="00E97299">
        <w:rPr>
          <w:rFonts w:ascii="Times New Roman" w:hAnsi="Times New Roman" w:cs="Times New Roman"/>
          <w:sz w:val="24"/>
          <w:szCs w:val="24"/>
        </w:rPr>
        <w:t xml:space="preserve"> год и на плановый период 202</w:t>
      </w:r>
      <w:r w:rsidR="00E97299" w:rsidRPr="00E97299">
        <w:rPr>
          <w:rFonts w:ascii="Times New Roman" w:hAnsi="Times New Roman" w:cs="Times New Roman"/>
          <w:sz w:val="24"/>
          <w:szCs w:val="24"/>
        </w:rPr>
        <w:t>2</w:t>
      </w:r>
      <w:r w:rsidRPr="00E97299">
        <w:rPr>
          <w:rFonts w:ascii="Times New Roman" w:hAnsi="Times New Roman" w:cs="Times New Roman"/>
          <w:sz w:val="24"/>
          <w:szCs w:val="24"/>
        </w:rPr>
        <w:t>-202</w:t>
      </w:r>
      <w:r w:rsidR="00E97299" w:rsidRPr="00E97299">
        <w:rPr>
          <w:rFonts w:ascii="Times New Roman" w:hAnsi="Times New Roman" w:cs="Times New Roman"/>
          <w:sz w:val="24"/>
          <w:szCs w:val="24"/>
        </w:rPr>
        <w:t>3</w:t>
      </w:r>
      <w:r w:rsidRPr="00E97299">
        <w:rPr>
          <w:rFonts w:ascii="Times New Roman" w:hAnsi="Times New Roman" w:cs="Times New Roman"/>
          <w:sz w:val="24"/>
          <w:szCs w:val="24"/>
        </w:rPr>
        <w:t xml:space="preserve"> года», проведенной контрольно-счетной палатой  рекомендует:   </w:t>
      </w:r>
    </w:p>
    <w:p w:rsidR="00B221E2" w:rsidRPr="007F3F0B" w:rsidRDefault="00B221E2" w:rsidP="00B221E2">
      <w:pPr>
        <w:tabs>
          <w:tab w:val="left" w:pos="-284"/>
          <w:tab w:val="left" w:pos="284"/>
        </w:tabs>
        <w:autoSpaceDE w:val="0"/>
        <w:adjustRightInd w:val="0"/>
        <w:ind w:firstLine="284"/>
        <w:jc w:val="both"/>
        <w:rPr>
          <w:b/>
          <w:lang w:val="ru-RU"/>
        </w:rPr>
      </w:pPr>
      <w:r w:rsidRPr="007F3F0B">
        <w:rPr>
          <w:b/>
          <w:lang w:val="ru-RU"/>
        </w:rPr>
        <w:t xml:space="preserve"> </w:t>
      </w:r>
    </w:p>
    <w:p w:rsidR="00B221E2" w:rsidRPr="00E97299" w:rsidRDefault="00B221E2" w:rsidP="00B221E2">
      <w:pPr>
        <w:tabs>
          <w:tab w:val="left" w:pos="-284"/>
          <w:tab w:val="left" w:pos="284"/>
        </w:tabs>
        <w:autoSpaceDE w:val="0"/>
        <w:adjustRightInd w:val="0"/>
        <w:ind w:firstLine="284"/>
        <w:jc w:val="both"/>
        <w:rPr>
          <w:i/>
          <w:lang w:val="ru-RU"/>
        </w:rPr>
      </w:pPr>
      <w:r w:rsidRPr="007F3F0B">
        <w:rPr>
          <w:b/>
          <w:lang w:val="ru-RU"/>
        </w:rPr>
        <w:t xml:space="preserve">             </w:t>
      </w:r>
      <w:r w:rsidRPr="00E97299">
        <w:rPr>
          <w:i/>
          <w:lang w:val="ru-RU"/>
        </w:rPr>
        <w:t xml:space="preserve">Совету депутатов </w:t>
      </w:r>
      <w:proofErr w:type="spellStart"/>
      <w:r w:rsidRPr="00E97299">
        <w:rPr>
          <w:i/>
          <w:lang w:val="ru-RU"/>
        </w:rPr>
        <w:t>Краснолиповского</w:t>
      </w:r>
      <w:proofErr w:type="spellEnd"/>
      <w:r w:rsidRPr="00E97299">
        <w:rPr>
          <w:i/>
          <w:lang w:val="ru-RU"/>
        </w:rPr>
        <w:t xml:space="preserve">   сельского поселения:</w:t>
      </w:r>
    </w:p>
    <w:p w:rsidR="00B221E2" w:rsidRPr="00E97299" w:rsidRDefault="00B221E2" w:rsidP="00B221E2">
      <w:pPr>
        <w:tabs>
          <w:tab w:val="left" w:pos="-284"/>
          <w:tab w:val="left" w:pos="284"/>
        </w:tabs>
        <w:autoSpaceDE w:val="0"/>
        <w:adjustRightInd w:val="0"/>
        <w:ind w:firstLine="284"/>
        <w:jc w:val="both"/>
        <w:rPr>
          <w:i/>
          <w:lang w:val="ru-RU"/>
        </w:rPr>
      </w:pPr>
    </w:p>
    <w:p w:rsidR="00B221E2" w:rsidRDefault="00B221E2" w:rsidP="00B221E2">
      <w:pPr>
        <w:jc w:val="both"/>
        <w:rPr>
          <w:lang w:val="ru-RU"/>
        </w:rPr>
      </w:pPr>
      <w:r w:rsidRPr="00E97299">
        <w:rPr>
          <w:lang w:val="ru-RU"/>
        </w:rPr>
        <w:t xml:space="preserve">       Рассмотреть и утвердить Проект Решения «О бюджете </w:t>
      </w:r>
      <w:proofErr w:type="spellStart"/>
      <w:r w:rsidRPr="00E97299">
        <w:rPr>
          <w:lang w:val="ru-RU"/>
        </w:rPr>
        <w:t>Краснолиповского</w:t>
      </w:r>
      <w:proofErr w:type="spellEnd"/>
      <w:r w:rsidRPr="00E97299">
        <w:rPr>
          <w:lang w:val="ru-RU"/>
        </w:rPr>
        <w:t xml:space="preserve"> сельского поселения </w:t>
      </w:r>
      <w:proofErr w:type="spellStart"/>
      <w:r w:rsidRPr="00E97299">
        <w:rPr>
          <w:lang w:val="ru-RU"/>
        </w:rPr>
        <w:t>Фроловского</w:t>
      </w:r>
      <w:proofErr w:type="spellEnd"/>
      <w:r w:rsidRPr="00E97299">
        <w:rPr>
          <w:lang w:val="ru-RU"/>
        </w:rPr>
        <w:t xml:space="preserve"> муниципального района на 202</w:t>
      </w:r>
      <w:r w:rsidR="00E97299" w:rsidRPr="00E97299">
        <w:rPr>
          <w:lang w:val="ru-RU"/>
        </w:rPr>
        <w:t>1</w:t>
      </w:r>
      <w:r w:rsidRPr="00E97299">
        <w:rPr>
          <w:lang w:val="ru-RU"/>
        </w:rPr>
        <w:t xml:space="preserve"> год и на плановый период 202</w:t>
      </w:r>
      <w:r w:rsidR="00E97299" w:rsidRPr="00E97299">
        <w:rPr>
          <w:lang w:val="ru-RU"/>
        </w:rPr>
        <w:t>2</w:t>
      </w:r>
      <w:r w:rsidRPr="00E97299">
        <w:rPr>
          <w:lang w:val="ru-RU"/>
        </w:rPr>
        <w:t xml:space="preserve"> и 202</w:t>
      </w:r>
      <w:r w:rsidR="00E97299" w:rsidRPr="00E97299">
        <w:rPr>
          <w:lang w:val="ru-RU"/>
        </w:rPr>
        <w:t>3</w:t>
      </w:r>
      <w:r w:rsidRPr="00E97299">
        <w:rPr>
          <w:lang w:val="ru-RU"/>
        </w:rPr>
        <w:t xml:space="preserve"> годов» в одном чтении. </w:t>
      </w:r>
    </w:p>
    <w:p w:rsidR="00021953" w:rsidRDefault="00021953" w:rsidP="00B221E2">
      <w:pPr>
        <w:jc w:val="both"/>
        <w:rPr>
          <w:lang w:val="ru-RU"/>
        </w:rPr>
      </w:pPr>
    </w:p>
    <w:p w:rsidR="00021953" w:rsidRPr="00E97299" w:rsidRDefault="00021953" w:rsidP="00B221E2">
      <w:pPr>
        <w:jc w:val="both"/>
        <w:rPr>
          <w:lang w:val="ru-RU"/>
        </w:rPr>
      </w:pPr>
    </w:p>
    <w:p w:rsidR="00B221E2" w:rsidRPr="00E97299" w:rsidRDefault="00B221E2" w:rsidP="00B221E2">
      <w:pPr>
        <w:tabs>
          <w:tab w:val="left" w:pos="-284"/>
          <w:tab w:val="left" w:pos="284"/>
        </w:tabs>
        <w:autoSpaceDE w:val="0"/>
        <w:adjustRightInd w:val="0"/>
        <w:ind w:firstLine="284"/>
        <w:jc w:val="both"/>
        <w:rPr>
          <w:lang w:val="ru-RU"/>
        </w:rPr>
      </w:pPr>
    </w:p>
    <w:p w:rsidR="00B221E2" w:rsidRPr="00C72822" w:rsidRDefault="00C72822" w:rsidP="00B221E2">
      <w:pPr>
        <w:rPr>
          <w:lang w:val="ru-RU"/>
        </w:rPr>
      </w:pPr>
      <w:r w:rsidRPr="00C72822">
        <w:rPr>
          <w:rFonts w:eastAsia="Times New Roman" w:cs="Times New Roman"/>
          <w:bCs/>
          <w:lang w:val="ru-RU"/>
        </w:rPr>
        <w:t xml:space="preserve">Председатель                                                                                                       И.В. </w:t>
      </w:r>
      <w:proofErr w:type="spellStart"/>
      <w:r w:rsidRPr="00C72822">
        <w:rPr>
          <w:rFonts w:eastAsia="Times New Roman" w:cs="Times New Roman"/>
          <w:bCs/>
          <w:lang w:val="ru-RU"/>
        </w:rPr>
        <w:t>Мордовцева</w:t>
      </w:r>
      <w:proofErr w:type="spellEnd"/>
    </w:p>
    <w:p w:rsidR="00541187" w:rsidRPr="008D086B" w:rsidRDefault="00541187">
      <w:pPr>
        <w:rPr>
          <w:b/>
          <w:lang w:val="ru-RU"/>
        </w:rPr>
      </w:pPr>
    </w:p>
    <w:sectPr w:rsidR="00541187" w:rsidRPr="008D086B" w:rsidSect="005A4B80">
      <w:headerReference w:type="default" r:id="rId9"/>
      <w:pgSz w:w="11906" w:h="16838"/>
      <w:pgMar w:top="709" w:right="707"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C1" w:rsidRDefault="000D10C1" w:rsidP="00424E18">
      <w:r>
        <w:separator/>
      </w:r>
    </w:p>
  </w:endnote>
  <w:endnote w:type="continuationSeparator" w:id="0">
    <w:p w:rsidR="000D10C1" w:rsidRDefault="000D10C1" w:rsidP="00424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C1" w:rsidRDefault="000D10C1" w:rsidP="00424E18">
      <w:r>
        <w:separator/>
      </w:r>
    </w:p>
  </w:footnote>
  <w:footnote w:type="continuationSeparator" w:id="0">
    <w:p w:rsidR="000D10C1" w:rsidRDefault="000D10C1" w:rsidP="00424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989"/>
      <w:docPartObj>
        <w:docPartGallery w:val="Page Numbers (Top of Page)"/>
        <w:docPartUnique/>
      </w:docPartObj>
    </w:sdtPr>
    <w:sdtContent>
      <w:p w:rsidR="00241199" w:rsidRDefault="000F23A7">
        <w:pPr>
          <w:pStyle w:val="af4"/>
          <w:jc w:val="center"/>
        </w:pPr>
        <w:fldSimple w:instr=" PAGE   \* MERGEFORMAT ">
          <w:r w:rsidR="00D81640">
            <w:rPr>
              <w:noProof/>
            </w:rPr>
            <w:t>19</w:t>
          </w:r>
        </w:fldSimple>
      </w:p>
    </w:sdtContent>
  </w:sdt>
  <w:p w:rsidR="00241199" w:rsidRDefault="0024119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2B774C"/>
    <w:multiLevelType w:val="multilevel"/>
    <w:tmpl w:val="00C4B4B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8E1F8D"/>
    <w:multiLevelType w:val="hybridMultilevel"/>
    <w:tmpl w:val="B78296FE"/>
    <w:lvl w:ilvl="0" w:tplc="06C2BF2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6F6430C"/>
    <w:multiLevelType w:val="hybridMultilevel"/>
    <w:tmpl w:val="809C5108"/>
    <w:lvl w:ilvl="0" w:tplc="D3EECA0A">
      <w:start w:val="2016"/>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C65B55"/>
    <w:multiLevelType w:val="hybridMultilevel"/>
    <w:tmpl w:val="F53CA022"/>
    <w:lvl w:ilvl="0" w:tplc="83ACF73A">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224142A7"/>
    <w:multiLevelType w:val="hybridMultilevel"/>
    <w:tmpl w:val="D43EDA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71211"/>
    <w:multiLevelType w:val="hybridMultilevel"/>
    <w:tmpl w:val="13E22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31D15"/>
    <w:multiLevelType w:val="hybridMultilevel"/>
    <w:tmpl w:val="42F06140"/>
    <w:lvl w:ilvl="0" w:tplc="9EC8FDA4">
      <w:start w:val="1"/>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922C0A"/>
    <w:multiLevelType w:val="multilevel"/>
    <w:tmpl w:val="869C8E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6"/>
  </w:num>
  <w:num w:numId="10">
    <w:abstractNumId w:val="5"/>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rsids>
    <w:rsidRoot w:val="00B221E2"/>
    <w:rsid w:val="00021953"/>
    <w:rsid w:val="000426B2"/>
    <w:rsid w:val="000921EB"/>
    <w:rsid w:val="000D10C1"/>
    <w:rsid w:val="000F23A7"/>
    <w:rsid w:val="001055CB"/>
    <w:rsid w:val="0017001C"/>
    <w:rsid w:val="001D44EE"/>
    <w:rsid w:val="00241199"/>
    <w:rsid w:val="00250040"/>
    <w:rsid w:val="00255D2F"/>
    <w:rsid w:val="00291AA3"/>
    <w:rsid w:val="002B4557"/>
    <w:rsid w:val="002F7C42"/>
    <w:rsid w:val="003054E6"/>
    <w:rsid w:val="00334EB6"/>
    <w:rsid w:val="003B5B8B"/>
    <w:rsid w:val="00424E18"/>
    <w:rsid w:val="004C4B0F"/>
    <w:rsid w:val="004E61D7"/>
    <w:rsid w:val="00541187"/>
    <w:rsid w:val="00555203"/>
    <w:rsid w:val="005A4B80"/>
    <w:rsid w:val="005A67D7"/>
    <w:rsid w:val="005A7771"/>
    <w:rsid w:val="005C3119"/>
    <w:rsid w:val="0064702F"/>
    <w:rsid w:val="006856D4"/>
    <w:rsid w:val="006F327A"/>
    <w:rsid w:val="00717280"/>
    <w:rsid w:val="00720F5B"/>
    <w:rsid w:val="00774249"/>
    <w:rsid w:val="007F3F0B"/>
    <w:rsid w:val="00807C08"/>
    <w:rsid w:val="00824E50"/>
    <w:rsid w:val="0084291C"/>
    <w:rsid w:val="008550A4"/>
    <w:rsid w:val="008645DB"/>
    <w:rsid w:val="00872364"/>
    <w:rsid w:val="00880684"/>
    <w:rsid w:val="00893018"/>
    <w:rsid w:val="008D086B"/>
    <w:rsid w:val="008D1F18"/>
    <w:rsid w:val="009130D1"/>
    <w:rsid w:val="00970A03"/>
    <w:rsid w:val="009B144A"/>
    <w:rsid w:val="00A17FA5"/>
    <w:rsid w:val="00A53B40"/>
    <w:rsid w:val="00A5452A"/>
    <w:rsid w:val="00AF192A"/>
    <w:rsid w:val="00B20D13"/>
    <w:rsid w:val="00B221E2"/>
    <w:rsid w:val="00B22ACD"/>
    <w:rsid w:val="00B91B6C"/>
    <w:rsid w:val="00B95B69"/>
    <w:rsid w:val="00BB2DDD"/>
    <w:rsid w:val="00BC4563"/>
    <w:rsid w:val="00BC5655"/>
    <w:rsid w:val="00BF566A"/>
    <w:rsid w:val="00C46710"/>
    <w:rsid w:val="00C72822"/>
    <w:rsid w:val="00C83F30"/>
    <w:rsid w:val="00D81640"/>
    <w:rsid w:val="00DD5A83"/>
    <w:rsid w:val="00E16B24"/>
    <w:rsid w:val="00E97299"/>
    <w:rsid w:val="00EF56F2"/>
    <w:rsid w:val="00F27C07"/>
    <w:rsid w:val="00F61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E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1">
    <w:name w:val="heading 1"/>
    <w:basedOn w:val="a"/>
    <w:next w:val="a"/>
    <w:link w:val="10"/>
    <w:uiPriority w:val="9"/>
    <w:qFormat/>
    <w:rsid w:val="00B22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22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21E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4B8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1E2"/>
    <w:rPr>
      <w:rFonts w:asciiTheme="majorHAnsi" w:eastAsiaTheme="majorEastAsia" w:hAnsiTheme="majorHAnsi" w:cstheme="majorBidi"/>
      <w:b/>
      <w:bCs/>
      <w:color w:val="365F91" w:themeColor="accent1" w:themeShade="BF"/>
      <w:kern w:val="3"/>
      <w:sz w:val="28"/>
      <w:szCs w:val="28"/>
      <w:lang w:val="en-US" w:bidi="en-US"/>
    </w:rPr>
  </w:style>
  <w:style w:type="character" w:customStyle="1" w:styleId="20">
    <w:name w:val="Заголовок 2 Знак"/>
    <w:basedOn w:val="a0"/>
    <w:link w:val="2"/>
    <w:rsid w:val="00B221E2"/>
    <w:rPr>
      <w:rFonts w:asciiTheme="majorHAnsi" w:eastAsiaTheme="majorEastAsia" w:hAnsiTheme="majorHAnsi" w:cstheme="majorBidi"/>
      <w:b/>
      <w:bCs/>
      <w:color w:val="4F81BD" w:themeColor="accent1"/>
      <w:kern w:val="3"/>
      <w:sz w:val="26"/>
      <w:szCs w:val="26"/>
      <w:lang w:val="en-US" w:bidi="en-US"/>
    </w:rPr>
  </w:style>
  <w:style w:type="character" w:customStyle="1" w:styleId="30">
    <w:name w:val="Заголовок 3 Знак"/>
    <w:basedOn w:val="a0"/>
    <w:link w:val="3"/>
    <w:uiPriority w:val="9"/>
    <w:semiHidden/>
    <w:rsid w:val="00B221E2"/>
    <w:rPr>
      <w:rFonts w:asciiTheme="majorHAnsi" w:eastAsiaTheme="majorEastAsia" w:hAnsiTheme="majorHAnsi" w:cstheme="majorBidi"/>
      <w:b/>
      <w:bCs/>
      <w:color w:val="4F81BD" w:themeColor="accent1"/>
      <w:kern w:val="3"/>
      <w:sz w:val="24"/>
      <w:szCs w:val="24"/>
      <w:lang w:val="en-US" w:bidi="en-US"/>
    </w:rPr>
  </w:style>
  <w:style w:type="paragraph" w:styleId="a3">
    <w:name w:val="Body Text"/>
    <w:basedOn w:val="a4"/>
    <w:link w:val="11"/>
    <w:unhideWhenUsed/>
    <w:rsid w:val="00B221E2"/>
    <w:pPr>
      <w:spacing w:after="120"/>
    </w:pPr>
  </w:style>
  <w:style w:type="character" w:customStyle="1" w:styleId="a5">
    <w:name w:val="Основной текст Знак"/>
    <w:basedOn w:val="a0"/>
    <w:link w:val="a3"/>
    <w:semiHidden/>
    <w:rsid w:val="00B221E2"/>
    <w:rPr>
      <w:rFonts w:ascii="Times New Roman" w:eastAsia="Andale Sans UI" w:hAnsi="Times New Roman" w:cs="Tahoma"/>
      <w:kern w:val="3"/>
      <w:sz w:val="24"/>
      <w:szCs w:val="24"/>
      <w:lang w:val="en-US" w:bidi="en-US"/>
    </w:rPr>
  </w:style>
  <w:style w:type="paragraph" w:customStyle="1" w:styleId="a4">
    <w:name w:val="Базовый"/>
    <w:rsid w:val="00B221E2"/>
    <w:pPr>
      <w:widowControl w:val="0"/>
      <w:suppressAutoHyphens/>
      <w:spacing w:after="0" w:line="100" w:lineRule="atLeast"/>
    </w:pPr>
    <w:rPr>
      <w:rFonts w:ascii="Times New Roman" w:eastAsia="Andale Sans UI" w:hAnsi="Times New Roman" w:cs="Tahoma"/>
      <w:sz w:val="24"/>
      <w:szCs w:val="24"/>
      <w:lang w:val="en-US" w:bidi="en-US"/>
    </w:rPr>
  </w:style>
  <w:style w:type="character" w:customStyle="1" w:styleId="11">
    <w:name w:val="Основной текст Знак1"/>
    <w:basedOn w:val="a0"/>
    <w:link w:val="a3"/>
    <w:locked/>
    <w:rsid w:val="00B221E2"/>
    <w:rPr>
      <w:rFonts w:ascii="Times New Roman" w:eastAsia="Andale Sans UI" w:hAnsi="Times New Roman" w:cs="Tahoma"/>
      <w:sz w:val="24"/>
      <w:szCs w:val="24"/>
      <w:lang w:val="en-US" w:bidi="en-US"/>
    </w:rPr>
  </w:style>
  <w:style w:type="character" w:customStyle="1" w:styleId="a6">
    <w:name w:val="Без интервала Знак"/>
    <w:link w:val="a7"/>
    <w:uiPriority w:val="1"/>
    <w:locked/>
    <w:rsid w:val="00B221E2"/>
    <w:rPr>
      <w:rFonts w:ascii="Times New Roman" w:eastAsia="Times New Roman" w:hAnsi="Times New Roman" w:cs="Times New Roman"/>
      <w:sz w:val="24"/>
      <w:szCs w:val="24"/>
    </w:rPr>
  </w:style>
  <w:style w:type="paragraph" w:styleId="a7">
    <w:name w:val="No Spacing"/>
    <w:link w:val="a6"/>
    <w:qFormat/>
    <w:rsid w:val="00B221E2"/>
    <w:pPr>
      <w:suppressAutoHyphens/>
      <w:spacing w:after="0" w:line="100" w:lineRule="atLeast"/>
    </w:pPr>
    <w:rPr>
      <w:rFonts w:ascii="Times New Roman" w:eastAsia="Times New Roman" w:hAnsi="Times New Roman" w:cs="Times New Roman"/>
      <w:sz w:val="24"/>
      <w:szCs w:val="24"/>
    </w:rPr>
  </w:style>
  <w:style w:type="paragraph" w:customStyle="1" w:styleId="Standard">
    <w:name w:val="Standard"/>
    <w:rsid w:val="00B221E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extbody">
    <w:name w:val="Text body"/>
    <w:basedOn w:val="Standard"/>
    <w:rsid w:val="00B221E2"/>
    <w:pPr>
      <w:spacing w:after="120"/>
    </w:pPr>
  </w:style>
  <w:style w:type="paragraph" w:customStyle="1" w:styleId="Heading">
    <w:name w:val="Heading"/>
    <w:basedOn w:val="Standard"/>
    <w:next w:val="Textbody"/>
    <w:rsid w:val="00B221E2"/>
    <w:pPr>
      <w:keepNext/>
      <w:spacing w:before="240" w:after="120"/>
    </w:pPr>
    <w:rPr>
      <w:rFonts w:ascii="Arial" w:hAnsi="Arial"/>
      <w:sz w:val="28"/>
      <w:szCs w:val="28"/>
    </w:rPr>
  </w:style>
  <w:style w:type="paragraph" w:customStyle="1" w:styleId="Index">
    <w:name w:val="Index"/>
    <w:basedOn w:val="Standard"/>
    <w:rsid w:val="00B221E2"/>
    <w:pPr>
      <w:suppressLineNumbers/>
    </w:pPr>
  </w:style>
  <w:style w:type="paragraph" w:customStyle="1" w:styleId="TableContents">
    <w:name w:val="Table Contents"/>
    <w:basedOn w:val="Standard"/>
    <w:rsid w:val="00B221E2"/>
    <w:pPr>
      <w:suppressLineNumbers/>
    </w:pPr>
  </w:style>
  <w:style w:type="paragraph" w:customStyle="1" w:styleId="TableHeading">
    <w:name w:val="Table Heading"/>
    <w:basedOn w:val="TableContents"/>
    <w:rsid w:val="00B221E2"/>
    <w:pPr>
      <w:jc w:val="center"/>
    </w:pPr>
    <w:rPr>
      <w:b/>
      <w:bCs/>
    </w:rPr>
  </w:style>
  <w:style w:type="paragraph" w:customStyle="1" w:styleId="a8">
    <w:name w:val="Заголовок"/>
    <w:basedOn w:val="a4"/>
    <w:next w:val="a3"/>
    <w:rsid w:val="00B221E2"/>
    <w:pPr>
      <w:keepNext/>
      <w:spacing w:before="240" w:after="120"/>
    </w:pPr>
    <w:rPr>
      <w:rFonts w:ascii="Arial" w:eastAsia="Lucida Sans Unicode" w:hAnsi="Arial" w:cs="Mangal"/>
      <w:sz w:val="28"/>
      <w:szCs w:val="28"/>
    </w:rPr>
  </w:style>
  <w:style w:type="paragraph" w:customStyle="1" w:styleId="a9">
    <w:name w:val="Содержимое таблицы"/>
    <w:basedOn w:val="a4"/>
    <w:rsid w:val="00B221E2"/>
    <w:pPr>
      <w:suppressLineNumbers/>
    </w:pPr>
  </w:style>
  <w:style w:type="paragraph" w:customStyle="1" w:styleId="aa">
    <w:name w:val="Заголовок таблицы"/>
    <w:basedOn w:val="a9"/>
    <w:rsid w:val="00B221E2"/>
    <w:pPr>
      <w:jc w:val="center"/>
    </w:pPr>
    <w:rPr>
      <w:b/>
      <w:bCs/>
    </w:rPr>
  </w:style>
  <w:style w:type="paragraph" w:customStyle="1" w:styleId="ConsPlusNormal">
    <w:name w:val="ConsPlusNormal"/>
    <w:link w:val="ConsPlusNormal0"/>
    <w:qFormat/>
    <w:rsid w:val="00B221E2"/>
    <w:pPr>
      <w:suppressAutoHyphens/>
      <w:spacing w:after="0" w:line="100" w:lineRule="atLeast"/>
      <w:ind w:firstLine="720"/>
    </w:pPr>
    <w:rPr>
      <w:rFonts w:ascii="Arial" w:eastAsia="Times New Roman" w:hAnsi="Arial" w:cs="Times New Roman"/>
      <w:sz w:val="20"/>
      <w:szCs w:val="20"/>
      <w:lang w:eastAsia="ru-RU"/>
    </w:rPr>
  </w:style>
  <w:style w:type="paragraph" w:customStyle="1" w:styleId="ConsPlusTitle">
    <w:name w:val="ConsPlusTitle"/>
    <w:uiPriority w:val="99"/>
    <w:rsid w:val="00B221E2"/>
    <w:pPr>
      <w:suppressAutoHyphens/>
      <w:spacing w:after="0" w:line="100" w:lineRule="atLeast"/>
    </w:pPr>
    <w:rPr>
      <w:rFonts w:ascii="Arial" w:eastAsia="Times New Roman" w:hAnsi="Arial" w:cs="Times New Roman"/>
      <w:b/>
      <w:sz w:val="20"/>
      <w:szCs w:val="20"/>
      <w:lang w:eastAsia="ru-RU"/>
    </w:rPr>
  </w:style>
  <w:style w:type="paragraph" w:customStyle="1" w:styleId="ConsPlusNonformat">
    <w:name w:val="ConsPlusNonformat"/>
    <w:uiPriority w:val="99"/>
    <w:rsid w:val="00B221E2"/>
    <w:pPr>
      <w:suppressAutoHyphens/>
      <w:spacing w:after="0" w:line="100" w:lineRule="atLeast"/>
    </w:pPr>
    <w:rPr>
      <w:rFonts w:ascii="Courier New" w:eastAsia="Times New Roman" w:hAnsi="Courier New" w:cs="Times New Roman"/>
      <w:sz w:val="20"/>
      <w:szCs w:val="20"/>
      <w:lang w:eastAsia="ru-RU"/>
    </w:rPr>
  </w:style>
  <w:style w:type="paragraph" w:customStyle="1" w:styleId="NormalANX">
    <w:name w:val="NormalANX"/>
    <w:basedOn w:val="a4"/>
    <w:uiPriority w:val="99"/>
    <w:rsid w:val="00B221E2"/>
    <w:pPr>
      <w:widowControl/>
      <w:suppressAutoHyphens w:val="0"/>
      <w:spacing w:before="240" w:after="240" w:line="360" w:lineRule="auto"/>
      <w:ind w:firstLine="720"/>
      <w:jc w:val="both"/>
    </w:pPr>
    <w:rPr>
      <w:rFonts w:eastAsia="Times New Roman" w:cs="Times New Roman"/>
      <w:sz w:val="28"/>
      <w:szCs w:val="20"/>
      <w:lang w:val="ru-RU" w:eastAsia="ru-RU" w:bidi="ar-SA"/>
    </w:rPr>
  </w:style>
  <w:style w:type="paragraph" w:customStyle="1" w:styleId="ConsNormal">
    <w:name w:val="ConsNormal"/>
    <w:rsid w:val="00B221E2"/>
    <w:pPr>
      <w:suppressAutoHyphens/>
      <w:spacing w:after="0" w:line="100" w:lineRule="atLeast"/>
      <w:ind w:firstLine="720"/>
    </w:pPr>
    <w:rPr>
      <w:rFonts w:ascii="Arial" w:eastAsia="Times New Roman" w:hAnsi="Arial" w:cs="Arial"/>
      <w:sz w:val="20"/>
      <w:szCs w:val="20"/>
      <w:lang w:eastAsia="ru-RU"/>
    </w:rPr>
  </w:style>
  <w:style w:type="paragraph" w:customStyle="1" w:styleId="ConsPlusDocList">
    <w:name w:val="ConsPlusDocList"/>
    <w:rsid w:val="00B221E2"/>
    <w:pPr>
      <w:widowControl w:val="0"/>
      <w:suppressAutoHyphens/>
      <w:spacing w:after="0" w:line="100" w:lineRule="atLeast"/>
    </w:pPr>
    <w:rPr>
      <w:rFonts w:ascii="Arial" w:eastAsia="Arial" w:hAnsi="Arial" w:cs="Arial"/>
      <w:lang w:eastAsia="zh-CN" w:bidi="hi-IN"/>
    </w:rPr>
  </w:style>
  <w:style w:type="character" w:customStyle="1" w:styleId="StrongEmphasis">
    <w:name w:val="Strong Emphasis"/>
    <w:rsid w:val="00B221E2"/>
    <w:rPr>
      <w:b/>
      <w:bCs/>
    </w:rPr>
  </w:style>
  <w:style w:type="character" w:customStyle="1" w:styleId="Internetlink">
    <w:name w:val="Internet link"/>
    <w:rsid w:val="00B221E2"/>
    <w:rPr>
      <w:color w:val="000080"/>
      <w:u w:val="single" w:color="000000"/>
    </w:rPr>
  </w:style>
  <w:style w:type="character" w:customStyle="1" w:styleId="ab">
    <w:name w:val="Выделение жирным"/>
    <w:rsid w:val="00B221E2"/>
    <w:rPr>
      <w:b/>
      <w:bCs/>
    </w:rPr>
  </w:style>
  <w:style w:type="character" w:customStyle="1" w:styleId="-">
    <w:name w:val="Интернет-ссылка"/>
    <w:rsid w:val="00B221E2"/>
    <w:rPr>
      <w:color w:val="000080"/>
      <w:u w:val="single"/>
      <w:lang w:val="ru-RU" w:eastAsia="ru-RU" w:bidi="ru-RU"/>
    </w:rPr>
  </w:style>
  <w:style w:type="character" w:customStyle="1" w:styleId="ac">
    <w:name w:val="Текст выноски Знак"/>
    <w:rsid w:val="00B221E2"/>
    <w:rPr>
      <w:rFonts w:ascii="Tahoma" w:eastAsia="Andale Sans UI" w:hAnsi="Tahoma" w:cs="Tahoma" w:hint="default"/>
      <w:sz w:val="16"/>
      <w:szCs w:val="16"/>
      <w:lang w:val="en-US" w:bidi="en-US"/>
    </w:rPr>
  </w:style>
  <w:style w:type="character" w:customStyle="1" w:styleId="ad">
    <w:name w:val="Верхний колонтитул Знак"/>
    <w:uiPriority w:val="99"/>
    <w:rsid w:val="00B221E2"/>
    <w:rPr>
      <w:lang w:eastAsia="ru-RU"/>
    </w:rPr>
  </w:style>
  <w:style w:type="character" w:customStyle="1" w:styleId="ae">
    <w:name w:val="Нижний колонтитул Знак"/>
    <w:rsid w:val="00B221E2"/>
    <w:rPr>
      <w:lang w:eastAsia="ru-RU"/>
    </w:rPr>
  </w:style>
  <w:style w:type="character" w:customStyle="1" w:styleId="31">
    <w:name w:val="Основной текст с отступом 3 Знак"/>
    <w:rsid w:val="00B221E2"/>
    <w:rPr>
      <w:rFonts w:ascii="Times New Roman" w:eastAsia="Times New Roman" w:hAnsi="Times New Roman" w:cs="Times New Roman" w:hint="default"/>
      <w:sz w:val="16"/>
      <w:szCs w:val="16"/>
      <w:lang w:eastAsia="ru-RU"/>
    </w:rPr>
  </w:style>
  <w:style w:type="character" w:customStyle="1" w:styleId="21">
    <w:name w:val="Основной текст с отступом 2 Знак"/>
    <w:rsid w:val="00B221E2"/>
    <w:rPr>
      <w:rFonts w:ascii="Times New Roman" w:eastAsia="Times New Roman" w:hAnsi="Times New Roman" w:cs="Times New Roman" w:hint="default"/>
      <w:sz w:val="24"/>
      <w:szCs w:val="24"/>
      <w:lang w:eastAsia="ru-RU"/>
    </w:rPr>
  </w:style>
  <w:style w:type="character" w:customStyle="1" w:styleId="af">
    <w:name w:val="Основной текст с отступом Знак"/>
    <w:rsid w:val="00B221E2"/>
    <w:rPr>
      <w:lang w:eastAsia="ru-RU"/>
    </w:rPr>
  </w:style>
  <w:style w:type="character" w:customStyle="1" w:styleId="22">
    <w:name w:val="Основной текст 2 Знак"/>
    <w:rsid w:val="00B221E2"/>
    <w:rPr>
      <w:lang w:eastAsia="ru-RU"/>
    </w:rPr>
  </w:style>
  <w:style w:type="character" w:customStyle="1" w:styleId="32">
    <w:name w:val="Основной текст 3 Знак"/>
    <w:rsid w:val="00B221E2"/>
    <w:rPr>
      <w:sz w:val="16"/>
      <w:szCs w:val="16"/>
      <w:lang w:eastAsia="ru-RU"/>
    </w:rPr>
  </w:style>
  <w:style w:type="character" w:customStyle="1" w:styleId="af0">
    <w:name w:val="Текст Знак"/>
    <w:rsid w:val="00B221E2"/>
    <w:rPr>
      <w:rFonts w:ascii="Arial Unicode MS" w:eastAsia="Arial Unicode MS" w:hAnsi="Arial Unicode MS" w:cs="Arial Unicode MS" w:hint="eastAsia"/>
      <w:sz w:val="24"/>
      <w:szCs w:val="24"/>
      <w:lang w:eastAsia="ru-RU"/>
    </w:rPr>
  </w:style>
  <w:style w:type="character" w:customStyle="1" w:styleId="ListLabel1">
    <w:name w:val="ListLabel 1"/>
    <w:rsid w:val="00B221E2"/>
    <w:rPr>
      <w:rFonts w:ascii="Courier New" w:hAnsi="Courier New" w:cs="Courier New" w:hint="default"/>
    </w:rPr>
  </w:style>
  <w:style w:type="character" w:customStyle="1" w:styleId="ListLabel2">
    <w:name w:val="ListLabel 2"/>
    <w:rsid w:val="00B221E2"/>
    <w:rPr>
      <w:b w:val="0"/>
      <w:bCs w:val="0"/>
    </w:rPr>
  </w:style>
  <w:style w:type="character" w:customStyle="1" w:styleId="ListLabel3">
    <w:name w:val="ListLabel 3"/>
    <w:rsid w:val="00B221E2"/>
    <w:rPr>
      <w:rFonts w:ascii="Times New Roman" w:eastAsia="Times New Roman" w:hAnsi="Times New Roman" w:cs="Times New Roman" w:hint="default"/>
    </w:rPr>
  </w:style>
  <w:style w:type="character" w:customStyle="1" w:styleId="ListLabel4">
    <w:name w:val="ListLabel 4"/>
    <w:rsid w:val="00B221E2"/>
    <w:rPr>
      <w:color w:val="696969"/>
    </w:rPr>
  </w:style>
  <w:style w:type="character" w:customStyle="1" w:styleId="ListLabel5">
    <w:name w:val="ListLabel 5"/>
    <w:rsid w:val="00B221E2"/>
    <w:rPr>
      <w:rFonts w:ascii="Andale Sans UI" w:eastAsia="Andale Sans UI" w:hAnsi="Andale Sans UI" w:hint="default"/>
    </w:rPr>
  </w:style>
  <w:style w:type="paragraph" w:styleId="af1">
    <w:name w:val="Title"/>
    <w:basedOn w:val="a"/>
    <w:next w:val="a"/>
    <w:link w:val="af2"/>
    <w:qFormat/>
    <w:rsid w:val="00B221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B221E2"/>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12">
    <w:name w:val="Текст выноски Знак1"/>
    <w:basedOn w:val="a0"/>
    <w:link w:val="af3"/>
    <w:semiHidden/>
    <w:rsid w:val="00B221E2"/>
    <w:rPr>
      <w:rFonts w:ascii="Tahoma" w:eastAsia="Andale Sans UI" w:hAnsi="Tahoma" w:cs="Tahoma"/>
      <w:kern w:val="3"/>
      <w:sz w:val="16"/>
      <w:szCs w:val="16"/>
      <w:lang w:val="en-US" w:bidi="en-US"/>
    </w:rPr>
  </w:style>
  <w:style w:type="paragraph" w:styleId="af3">
    <w:name w:val="Balloon Text"/>
    <w:basedOn w:val="a"/>
    <w:link w:val="12"/>
    <w:semiHidden/>
    <w:unhideWhenUsed/>
    <w:rsid w:val="00B221E2"/>
    <w:rPr>
      <w:rFonts w:ascii="Tahoma" w:hAnsi="Tahoma"/>
      <w:sz w:val="16"/>
      <w:szCs w:val="16"/>
    </w:rPr>
  </w:style>
  <w:style w:type="character" w:customStyle="1" w:styleId="23">
    <w:name w:val="Текст выноски Знак2"/>
    <w:basedOn w:val="a0"/>
    <w:link w:val="af3"/>
    <w:uiPriority w:val="99"/>
    <w:semiHidden/>
    <w:rsid w:val="00B221E2"/>
    <w:rPr>
      <w:rFonts w:ascii="Tahoma" w:eastAsia="Andale Sans UI" w:hAnsi="Tahoma" w:cs="Tahoma"/>
      <w:kern w:val="3"/>
      <w:sz w:val="16"/>
      <w:szCs w:val="16"/>
      <w:lang w:val="en-US" w:bidi="en-US"/>
    </w:rPr>
  </w:style>
  <w:style w:type="paragraph" w:styleId="af4">
    <w:name w:val="header"/>
    <w:basedOn w:val="a"/>
    <w:link w:val="13"/>
    <w:uiPriority w:val="99"/>
    <w:unhideWhenUsed/>
    <w:rsid w:val="00B221E2"/>
    <w:pPr>
      <w:tabs>
        <w:tab w:val="center" w:pos="4677"/>
        <w:tab w:val="right" w:pos="9355"/>
      </w:tabs>
    </w:pPr>
  </w:style>
  <w:style w:type="character" w:customStyle="1" w:styleId="13">
    <w:name w:val="Верхний колонтитул Знак1"/>
    <w:basedOn w:val="a0"/>
    <w:link w:val="af4"/>
    <w:uiPriority w:val="99"/>
    <w:rsid w:val="00B221E2"/>
    <w:rPr>
      <w:rFonts w:ascii="Times New Roman" w:eastAsia="Andale Sans UI" w:hAnsi="Times New Roman" w:cs="Tahoma"/>
      <w:kern w:val="3"/>
      <w:sz w:val="24"/>
      <w:szCs w:val="24"/>
      <w:lang w:val="en-US" w:bidi="en-US"/>
    </w:rPr>
  </w:style>
  <w:style w:type="character" w:customStyle="1" w:styleId="14">
    <w:name w:val="Нижний колонтитул Знак1"/>
    <w:basedOn w:val="a0"/>
    <w:link w:val="af5"/>
    <w:rsid w:val="00B221E2"/>
    <w:rPr>
      <w:rFonts w:ascii="Times New Roman" w:eastAsia="Andale Sans UI" w:hAnsi="Times New Roman" w:cs="Tahoma"/>
      <w:kern w:val="3"/>
      <w:sz w:val="24"/>
      <w:szCs w:val="24"/>
      <w:lang w:val="en-US" w:bidi="en-US"/>
    </w:rPr>
  </w:style>
  <w:style w:type="paragraph" w:styleId="af5">
    <w:name w:val="footer"/>
    <w:basedOn w:val="a"/>
    <w:link w:val="14"/>
    <w:unhideWhenUsed/>
    <w:rsid w:val="00B221E2"/>
    <w:pPr>
      <w:tabs>
        <w:tab w:val="center" w:pos="4677"/>
        <w:tab w:val="right" w:pos="9355"/>
      </w:tabs>
    </w:pPr>
  </w:style>
  <w:style w:type="character" w:customStyle="1" w:styleId="24">
    <w:name w:val="Нижний колонтитул Знак2"/>
    <w:basedOn w:val="a0"/>
    <w:link w:val="af5"/>
    <w:uiPriority w:val="99"/>
    <w:semiHidden/>
    <w:rsid w:val="00B221E2"/>
    <w:rPr>
      <w:rFonts w:ascii="Times New Roman" w:eastAsia="Andale Sans UI" w:hAnsi="Times New Roman" w:cs="Tahoma"/>
      <w:kern w:val="3"/>
      <w:sz w:val="24"/>
      <w:szCs w:val="24"/>
      <w:lang w:val="en-US" w:bidi="en-US"/>
    </w:rPr>
  </w:style>
  <w:style w:type="character" w:customStyle="1" w:styleId="310">
    <w:name w:val="Основной текст с отступом 3 Знак1"/>
    <w:basedOn w:val="a0"/>
    <w:link w:val="33"/>
    <w:rsid w:val="00B221E2"/>
    <w:rPr>
      <w:rFonts w:ascii="Times New Roman" w:eastAsia="Andale Sans UI" w:hAnsi="Times New Roman" w:cs="Tahoma"/>
      <w:kern w:val="3"/>
      <w:sz w:val="16"/>
      <w:szCs w:val="16"/>
      <w:lang w:val="en-US" w:bidi="en-US"/>
    </w:rPr>
  </w:style>
  <w:style w:type="paragraph" w:styleId="33">
    <w:name w:val="Body Text Indent 3"/>
    <w:basedOn w:val="a"/>
    <w:link w:val="310"/>
    <w:unhideWhenUsed/>
    <w:rsid w:val="00B221E2"/>
    <w:pPr>
      <w:spacing w:after="120"/>
      <w:ind w:left="283"/>
    </w:pPr>
    <w:rPr>
      <w:sz w:val="16"/>
      <w:szCs w:val="16"/>
    </w:rPr>
  </w:style>
  <w:style w:type="character" w:customStyle="1" w:styleId="320">
    <w:name w:val="Основной текст с отступом 3 Знак2"/>
    <w:basedOn w:val="a0"/>
    <w:link w:val="33"/>
    <w:uiPriority w:val="99"/>
    <w:semiHidden/>
    <w:rsid w:val="00B221E2"/>
    <w:rPr>
      <w:rFonts w:ascii="Times New Roman" w:eastAsia="Andale Sans UI" w:hAnsi="Times New Roman" w:cs="Tahoma"/>
      <w:kern w:val="3"/>
      <w:sz w:val="16"/>
      <w:szCs w:val="16"/>
      <w:lang w:val="en-US" w:bidi="en-US"/>
    </w:rPr>
  </w:style>
  <w:style w:type="paragraph" w:styleId="25">
    <w:name w:val="Body Text Indent 2"/>
    <w:basedOn w:val="a4"/>
    <w:link w:val="210"/>
    <w:semiHidden/>
    <w:unhideWhenUsed/>
    <w:rsid w:val="00B221E2"/>
    <w:pPr>
      <w:widowControl/>
      <w:suppressAutoHyphens w:val="0"/>
      <w:spacing w:after="120" w:line="480" w:lineRule="auto"/>
      <w:ind w:left="283"/>
    </w:pPr>
    <w:rPr>
      <w:rFonts w:eastAsia="Times New Roman" w:cs="Times New Roman"/>
      <w:lang w:val="ru-RU" w:eastAsia="ru-RU" w:bidi="ar-SA"/>
    </w:rPr>
  </w:style>
  <w:style w:type="character" w:customStyle="1" w:styleId="210">
    <w:name w:val="Основной текст с отступом 2 Знак1"/>
    <w:basedOn w:val="a0"/>
    <w:link w:val="25"/>
    <w:semiHidden/>
    <w:rsid w:val="00B221E2"/>
    <w:rPr>
      <w:rFonts w:ascii="Times New Roman" w:eastAsia="Times New Roman" w:hAnsi="Times New Roman" w:cs="Times New Roman"/>
      <w:sz w:val="24"/>
      <w:szCs w:val="24"/>
      <w:lang w:eastAsia="ru-RU"/>
    </w:rPr>
  </w:style>
  <w:style w:type="paragraph" w:styleId="af6">
    <w:name w:val="Body Text Indent"/>
    <w:basedOn w:val="a4"/>
    <w:link w:val="15"/>
    <w:unhideWhenUsed/>
    <w:rsid w:val="00B221E2"/>
    <w:pPr>
      <w:widowControl/>
      <w:suppressAutoHyphens w:val="0"/>
      <w:spacing w:after="120" w:line="276" w:lineRule="auto"/>
      <w:ind w:left="283"/>
    </w:pPr>
    <w:rPr>
      <w:rFonts w:ascii="Calibri" w:hAnsi="Calibri"/>
      <w:sz w:val="22"/>
      <w:szCs w:val="22"/>
      <w:lang w:val="ru-RU" w:eastAsia="ru-RU" w:bidi="ar-SA"/>
    </w:rPr>
  </w:style>
  <w:style w:type="character" w:customStyle="1" w:styleId="15">
    <w:name w:val="Основной текст с отступом Знак1"/>
    <w:basedOn w:val="a0"/>
    <w:link w:val="af6"/>
    <w:rsid w:val="00B221E2"/>
    <w:rPr>
      <w:rFonts w:ascii="Calibri" w:eastAsia="Andale Sans UI" w:hAnsi="Calibri" w:cs="Tahoma"/>
      <w:lang w:eastAsia="ru-RU"/>
    </w:rPr>
  </w:style>
  <w:style w:type="character" w:customStyle="1" w:styleId="211">
    <w:name w:val="Основной текст 2 Знак1"/>
    <w:basedOn w:val="a0"/>
    <w:link w:val="26"/>
    <w:rsid w:val="00B221E2"/>
    <w:rPr>
      <w:rFonts w:ascii="Times New Roman" w:eastAsia="Andale Sans UI" w:hAnsi="Times New Roman" w:cs="Tahoma"/>
      <w:kern w:val="3"/>
      <w:sz w:val="24"/>
      <w:szCs w:val="24"/>
      <w:lang w:val="en-US" w:bidi="en-US"/>
    </w:rPr>
  </w:style>
  <w:style w:type="paragraph" w:styleId="26">
    <w:name w:val="Body Text 2"/>
    <w:basedOn w:val="a"/>
    <w:link w:val="211"/>
    <w:unhideWhenUsed/>
    <w:rsid w:val="00B221E2"/>
    <w:pPr>
      <w:spacing w:after="120" w:line="480" w:lineRule="auto"/>
    </w:pPr>
  </w:style>
  <w:style w:type="character" w:customStyle="1" w:styleId="220">
    <w:name w:val="Основной текст 2 Знак2"/>
    <w:basedOn w:val="a0"/>
    <w:link w:val="26"/>
    <w:uiPriority w:val="99"/>
    <w:semiHidden/>
    <w:rsid w:val="00B221E2"/>
    <w:rPr>
      <w:rFonts w:ascii="Times New Roman" w:eastAsia="Andale Sans UI" w:hAnsi="Times New Roman" w:cs="Tahoma"/>
      <w:kern w:val="3"/>
      <w:sz w:val="24"/>
      <w:szCs w:val="24"/>
      <w:lang w:val="en-US" w:bidi="en-US"/>
    </w:rPr>
  </w:style>
  <w:style w:type="paragraph" w:styleId="34">
    <w:name w:val="Body Text 3"/>
    <w:basedOn w:val="a4"/>
    <w:link w:val="311"/>
    <w:unhideWhenUsed/>
    <w:rsid w:val="00B221E2"/>
    <w:pPr>
      <w:widowControl/>
      <w:suppressAutoHyphens w:val="0"/>
      <w:spacing w:after="120" w:line="276" w:lineRule="auto"/>
    </w:pPr>
    <w:rPr>
      <w:rFonts w:ascii="Calibri" w:hAnsi="Calibri"/>
      <w:sz w:val="16"/>
      <w:szCs w:val="16"/>
      <w:lang w:val="ru-RU" w:eastAsia="ru-RU" w:bidi="ar-SA"/>
    </w:rPr>
  </w:style>
  <w:style w:type="character" w:customStyle="1" w:styleId="311">
    <w:name w:val="Основной текст 3 Знак1"/>
    <w:basedOn w:val="a0"/>
    <w:link w:val="34"/>
    <w:rsid w:val="00B221E2"/>
    <w:rPr>
      <w:rFonts w:ascii="Calibri" w:eastAsia="Andale Sans UI" w:hAnsi="Calibri" w:cs="Tahoma"/>
      <w:sz w:val="16"/>
      <w:szCs w:val="16"/>
      <w:lang w:eastAsia="ru-RU"/>
    </w:rPr>
  </w:style>
  <w:style w:type="paragraph" w:styleId="af7">
    <w:name w:val="Plain Text"/>
    <w:basedOn w:val="a4"/>
    <w:link w:val="16"/>
    <w:unhideWhenUsed/>
    <w:rsid w:val="00B221E2"/>
    <w:pPr>
      <w:widowControl/>
      <w:suppressAutoHyphens w:val="0"/>
      <w:spacing w:before="28" w:after="28"/>
    </w:pPr>
    <w:rPr>
      <w:rFonts w:ascii="Arial Unicode MS" w:eastAsia="Arial Unicode MS" w:hAnsi="Arial Unicode MS" w:cs="Arial Unicode MS"/>
      <w:lang w:val="ru-RU" w:eastAsia="ru-RU" w:bidi="ar-SA"/>
    </w:rPr>
  </w:style>
  <w:style w:type="character" w:customStyle="1" w:styleId="16">
    <w:name w:val="Текст Знак1"/>
    <w:basedOn w:val="a0"/>
    <w:link w:val="af7"/>
    <w:rsid w:val="00B221E2"/>
    <w:rPr>
      <w:rFonts w:ascii="Arial Unicode MS" w:eastAsia="Arial Unicode MS" w:hAnsi="Arial Unicode MS" w:cs="Arial Unicode MS"/>
      <w:sz w:val="24"/>
      <w:szCs w:val="24"/>
      <w:lang w:eastAsia="ru-RU"/>
    </w:rPr>
  </w:style>
  <w:style w:type="paragraph" w:styleId="af8">
    <w:name w:val="List Paragraph"/>
    <w:basedOn w:val="a4"/>
    <w:uiPriority w:val="34"/>
    <w:qFormat/>
    <w:rsid w:val="00B221E2"/>
    <w:pPr>
      <w:widowControl/>
      <w:suppressAutoHyphens w:val="0"/>
      <w:spacing w:after="200" w:line="276" w:lineRule="auto"/>
      <w:ind w:left="720"/>
      <w:contextualSpacing/>
    </w:pPr>
    <w:rPr>
      <w:rFonts w:ascii="Calibri" w:hAnsi="Calibri"/>
      <w:sz w:val="22"/>
      <w:szCs w:val="22"/>
      <w:lang w:val="ru-RU" w:eastAsia="ru-RU" w:bidi="ar-SA"/>
    </w:rPr>
  </w:style>
  <w:style w:type="paragraph" w:styleId="17">
    <w:name w:val="index 1"/>
    <w:basedOn w:val="a"/>
    <w:next w:val="a"/>
    <w:autoRedefine/>
    <w:uiPriority w:val="99"/>
    <w:semiHidden/>
    <w:unhideWhenUsed/>
    <w:rsid w:val="00B221E2"/>
    <w:pPr>
      <w:ind w:left="240" w:hanging="240"/>
    </w:pPr>
  </w:style>
  <w:style w:type="paragraph" w:styleId="af9">
    <w:name w:val="Normal (Web)"/>
    <w:basedOn w:val="a4"/>
    <w:unhideWhenUsed/>
    <w:rsid w:val="00B221E2"/>
    <w:pPr>
      <w:widowControl/>
      <w:suppressAutoHyphens w:val="0"/>
      <w:spacing w:before="28" w:after="28"/>
    </w:pPr>
    <w:rPr>
      <w:rFonts w:ascii="Arial Unicode MS" w:eastAsia="Arial Unicode MS" w:hAnsi="Arial Unicode MS" w:cs="Arial Unicode MS"/>
      <w:lang w:val="ru-RU" w:eastAsia="ru-RU" w:bidi="ar-SA"/>
    </w:rPr>
  </w:style>
  <w:style w:type="paragraph" w:styleId="afa">
    <w:name w:val="List"/>
    <w:basedOn w:val="Textbody"/>
    <w:semiHidden/>
    <w:unhideWhenUsed/>
    <w:rsid w:val="00B221E2"/>
  </w:style>
  <w:style w:type="character" w:styleId="afb">
    <w:name w:val="Emphasis"/>
    <w:basedOn w:val="a0"/>
    <w:qFormat/>
    <w:rsid w:val="00B221E2"/>
    <w:rPr>
      <w:i/>
      <w:iCs/>
    </w:rPr>
  </w:style>
  <w:style w:type="character" w:styleId="afc">
    <w:name w:val="Hyperlink"/>
    <w:basedOn w:val="a0"/>
    <w:uiPriority w:val="99"/>
    <w:semiHidden/>
    <w:unhideWhenUsed/>
    <w:rsid w:val="00B221E2"/>
    <w:rPr>
      <w:color w:val="0000FF"/>
      <w:u w:val="single"/>
    </w:rPr>
  </w:style>
  <w:style w:type="paragraph" w:customStyle="1" w:styleId="18">
    <w:name w:val="Обычный1"/>
    <w:qFormat/>
    <w:rsid w:val="00B221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7">
    <w:name w:val="Style7"/>
    <w:basedOn w:val="a"/>
    <w:uiPriority w:val="99"/>
    <w:rsid w:val="00B221E2"/>
    <w:pPr>
      <w:suppressAutoHyphens w:val="0"/>
      <w:autoSpaceDE w:val="0"/>
      <w:adjustRightInd w:val="0"/>
      <w:spacing w:line="310" w:lineRule="exact"/>
      <w:ind w:firstLine="720"/>
      <w:jc w:val="both"/>
    </w:pPr>
    <w:rPr>
      <w:rFonts w:eastAsiaTheme="minorEastAsia" w:cs="Times New Roman"/>
      <w:kern w:val="0"/>
      <w:lang w:val="ru-RU" w:eastAsia="ru-RU" w:bidi="ar-SA"/>
    </w:rPr>
  </w:style>
  <w:style w:type="character" w:customStyle="1" w:styleId="FontStyle89">
    <w:name w:val="Font Style89"/>
    <w:basedOn w:val="a0"/>
    <w:uiPriority w:val="99"/>
    <w:qFormat/>
    <w:rsid w:val="00B221E2"/>
    <w:rPr>
      <w:rFonts w:ascii="Times New Roman" w:hAnsi="Times New Roman" w:cs="Times New Roman"/>
      <w:sz w:val="26"/>
      <w:szCs w:val="26"/>
    </w:rPr>
  </w:style>
  <w:style w:type="paragraph" w:customStyle="1" w:styleId="Style2">
    <w:name w:val="Style2"/>
    <w:basedOn w:val="a"/>
    <w:uiPriority w:val="99"/>
    <w:rsid w:val="00B221E2"/>
    <w:pPr>
      <w:suppressAutoHyphens w:val="0"/>
      <w:autoSpaceDE w:val="0"/>
      <w:adjustRightInd w:val="0"/>
    </w:pPr>
    <w:rPr>
      <w:rFonts w:eastAsiaTheme="minorEastAsia" w:cs="Times New Roman"/>
      <w:kern w:val="0"/>
      <w:lang w:val="ru-RU" w:eastAsia="ru-RU" w:bidi="ar-SA"/>
    </w:rPr>
  </w:style>
  <w:style w:type="paragraph" w:customStyle="1" w:styleId="Style10">
    <w:name w:val="Style10"/>
    <w:basedOn w:val="a"/>
    <w:uiPriority w:val="99"/>
    <w:rsid w:val="00B221E2"/>
    <w:pPr>
      <w:suppressAutoHyphens w:val="0"/>
      <w:autoSpaceDE w:val="0"/>
      <w:adjustRightInd w:val="0"/>
      <w:spacing w:line="307" w:lineRule="exact"/>
      <w:jc w:val="center"/>
    </w:pPr>
    <w:rPr>
      <w:rFonts w:eastAsiaTheme="minorEastAsia" w:cs="Times New Roman"/>
      <w:kern w:val="0"/>
      <w:lang w:val="ru-RU" w:eastAsia="ru-RU" w:bidi="ar-SA"/>
    </w:rPr>
  </w:style>
  <w:style w:type="paragraph" w:customStyle="1" w:styleId="Style11">
    <w:name w:val="Style11"/>
    <w:basedOn w:val="a"/>
    <w:uiPriority w:val="99"/>
    <w:rsid w:val="00B221E2"/>
    <w:pPr>
      <w:suppressAutoHyphens w:val="0"/>
      <w:autoSpaceDE w:val="0"/>
      <w:adjustRightInd w:val="0"/>
      <w:spacing w:line="310" w:lineRule="exact"/>
      <w:ind w:firstLine="706"/>
    </w:pPr>
    <w:rPr>
      <w:rFonts w:eastAsiaTheme="minorEastAsia" w:cs="Times New Roman"/>
      <w:kern w:val="0"/>
      <w:lang w:val="ru-RU" w:eastAsia="ru-RU" w:bidi="ar-SA"/>
    </w:rPr>
  </w:style>
  <w:style w:type="character" w:customStyle="1" w:styleId="FontStyle88">
    <w:name w:val="Font Style88"/>
    <w:basedOn w:val="a0"/>
    <w:uiPriority w:val="99"/>
    <w:rsid w:val="00B221E2"/>
    <w:rPr>
      <w:rFonts w:ascii="Times New Roman" w:hAnsi="Times New Roman" w:cs="Times New Roman"/>
      <w:b/>
      <w:bCs/>
      <w:i/>
      <w:iCs/>
      <w:sz w:val="26"/>
      <w:szCs w:val="26"/>
    </w:rPr>
  </w:style>
  <w:style w:type="paragraph" w:customStyle="1" w:styleId="Style13">
    <w:name w:val="Style13"/>
    <w:basedOn w:val="a"/>
    <w:uiPriority w:val="99"/>
    <w:rsid w:val="00B221E2"/>
    <w:pPr>
      <w:suppressAutoHyphens w:val="0"/>
      <w:autoSpaceDE w:val="0"/>
      <w:adjustRightInd w:val="0"/>
      <w:spacing w:line="307" w:lineRule="exact"/>
      <w:jc w:val="both"/>
    </w:pPr>
    <w:rPr>
      <w:rFonts w:eastAsiaTheme="minorEastAsia" w:cs="Times New Roman"/>
      <w:kern w:val="0"/>
      <w:lang w:val="ru-RU" w:eastAsia="ru-RU" w:bidi="ar-SA"/>
    </w:rPr>
  </w:style>
  <w:style w:type="character" w:customStyle="1" w:styleId="afd">
    <w:name w:val="Основной текст_"/>
    <w:basedOn w:val="a0"/>
    <w:link w:val="6"/>
    <w:uiPriority w:val="99"/>
    <w:locked/>
    <w:rsid w:val="00B221E2"/>
    <w:rPr>
      <w:rFonts w:cs="Times New Roman"/>
      <w:sz w:val="28"/>
      <w:szCs w:val="28"/>
      <w:shd w:val="clear" w:color="auto" w:fill="FFFFFF"/>
    </w:rPr>
  </w:style>
  <w:style w:type="paragraph" w:customStyle="1" w:styleId="6">
    <w:name w:val="Основной текст6"/>
    <w:basedOn w:val="a"/>
    <w:link w:val="afd"/>
    <w:uiPriority w:val="99"/>
    <w:rsid w:val="00B221E2"/>
    <w:pPr>
      <w:shd w:val="clear" w:color="auto" w:fill="FFFFFF"/>
      <w:suppressAutoHyphens w:val="0"/>
      <w:autoSpaceDN/>
      <w:spacing w:before="300" w:line="317" w:lineRule="exact"/>
      <w:ind w:hanging="380"/>
      <w:jc w:val="both"/>
    </w:pPr>
    <w:rPr>
      <w:rFonts w:asciiTheme="minorHAnsi" w:eastAsiaTheme="minorHAnsi" w:hAnsiTheme="minorHAnsi" w:cs="Times New Roman"/>
      <w:kern w:val="0"/>
      <w:sz w:val="28"/>
      <w:szCs w:val="28"/>
      <w:lang w:val="ru-RU" w:bidi="ar-SA"/>
    </w:rPr>
  </w:style>
  <w:style w:type="paragraph" w:customStyle="1" w:styleId="Style5">
    <w:name w:val="Style5"/>
    <w:basedOn w:val="a"/>
    <w:uiPriority w:val="99"/>
    <w:rsid w:val="00B221E2"/>
    <w:pPr>
      <w:suppressAutoHyphens w:val="0"/>
      <w:autoSpaceDE w:val="0"/>
      <w:adjustRightInd w:val="0"/>
      <w:jc w:val="center"/>
    </w:pPr>
    <w:rPr>
      <w:rFonts w:eastAsiaTheme="minorEastAsia" w:cs="Times New Roman"/>
      <w:kern w:val="0"/>
      <w:lang w:val="ru-RU" w:eastAsia="ru-RU" w:bidi="ar-SA"/>
    </w:rPr>
  </w:style>
  <w:style w:type="paragraph" w:customStyle="1" w:styleId="Style44">
    <w:name w:val="Style44"/>
    <w:basedOn w:val="a"/>
    <w:uiPriority w:val="99"/>
    <w:rsid w:val="00B221E2"/>
    <w:pPr>
      <w:suppressAutoHyphens w:val="0"/>
      <w:autoSpaceDE w:val="0"/>
      <w:adjustRightInd w:val="0"/>
      <w:spacing w:line="310" w:lineRule="exact"/>
      <w:ind w:firstLine="725"/>
    </w:pPr>
    <w:rPr>
      <w:rFonts w:eastAsiaTheme="minorEastAsia" w:cs="Times New Roman"/>
      <w:kern w:val="0"/>
      <w:lang w:val="ru-RU" w:eastAsia="ru-RU" w:bidi="ar-SA"/>
    </w:rPr>
  </w:style>
  <w:style w:type="paragraph" w:customStyle="1" w:styleId="Style45">
    <w:name w:val="Style45"/>
    <w:basedOn w:val="a"/>
    <w:uiPriority w:val="99"/>
    <w:rsid w:val="00B221E2"/>
    <w:pPr>
      <w:suppressAutoHyphens w:val="0"/>
      <w:autoSpaceDE w:val="0"/>
      <w:adjustRightInd w:val="0"/>
      <w:jc w:val="right"/>
    </w:pPr>
    <w:rPr>
      <w:rFonts w:eastAsiaTheme="minorEastAsia" w:cs="Times New Roman"/>
      <w:kern w:val="0"/>
      <w:lang w:val="ru-RU" w:eastAsia="ru-RU" w:bidi="ar-SA"/>
    </w:rPr>
  </w:style>
  <w:style w:type="character" w:customStyle="1" w:styleId="afe">
    <w:name w:val="Гипертекстовая ссылка"/>
    <w:basedOn w:val="a0"/>
    <w:uiPriority w:val="99"/>
    <w:rsid w:val="00B221E2"/>
    <w:rPr>
      <w:color w:val="008000"/>
    </w:rPr>
  </w:style>
  <w:style w:type="paragraph" w:customStyle="1" w:styleId="Style21">
    <w:name w:val="Style21"/>
    <w:basedOn w:val="a"/>
    <w:uiPriority w:val="99"/>
    <w:rsid w:val="00B221E2"/>
    <w:pPr>
      <w:suppressAutoHyphens w:val="0"/>
      <w:autoSpaceDE w:val="0"/>
      <w:adjustRightInd w:val="0"/>
    </w:pPr>
    <w:rPr>
      <w:rFonts w:eastAsiaTheme="minorEastAsia" w:cs="Times New Roman"/>
      <w:kern w:val="0"/>
      <w:lang w:val="ru-RU" w:eastAsia="ru-RU" w:bidi="ar-SA"/>
    </w:rPr>
  </w:style>
  <w:style w:type="paragraph" w:customStyle="1" w:styleId="Style30">
    <w:name w:val="Style30"/>
    <w:basedOn w:val="a"/>
    <w:uiPriority w:val="99"/>
    <w:rsid w:val="00B221E2"/>
    <w:pPr>
      <w:suppressAutoHyphens w:val="0"/>
      <w:autoSpaceDE w:val="0"/>
      <w:adjustRightInd w:val="0"/>
    </w:pPr>
    <w:rPr>
      <w:rFonts w:eastAsiaTheme="minorEastAsia" w:cs="Times New Roman"/>
      <w:kern w:val="0"/>
      <w:lang w:val="ru-RU" w:eastAsia="ru-RU" w:bidi="ar-SA"/>
    </w:rPr>
  </w:style>
  <w:style w:type="paragraph" w:customStyle="1" w:styleId="Style43">
    <w:name w:val="Style43"/>
    <w:basedOn w:val="a"/>
    <w:uiPriority w:val="99"/>
    <w:rsid w:val="00B221E2"/>
    <w:pPr>
      <w:suppressAutoHyphens w:val="0"/>
      <w:autoSpaceDE w:val="0"/>
      <w:adjustRightInd w:val="0"/>
    </w:pPr>
    <w:rPr>
      <w:rFonts w:eastAsiaTheme="minorEastAsia" w:cs="Times New Roman"/>
      <w:kern w:val="0"/>
      <w:lang w:val="ru-RU" w:eastAsia="ru-RU" w:bidi="ar-SA"/>
    </w:rPr>
  </w:style>
  <w:style w:type="paragraph" w:customStyle="1" w:styleId="Style46">
    <w:name w:val="Style46"/>
    <w:basedOn w:val="a"/>
    <w:uiPriority w:val="99"/>
    <w:rsid w:val="00B221E2"/>
    <w:pPr>
      <w:suppressAutoHyphens w:val="0"/>
      <w:autoSpaceDE w:val="0"/>
      <w:adjustRightInd w:val="0"/>
      <w:spacing w:line="230" w:lineRule="exact"/>
      <w:jc w:val="center"/>
    </w:pPr>
    <w:rPr>
      <w:rFonts w:eastAsiaTheme="minorEastAsia" w:cs="Times New Roman"/>
      <w:kern w:val="0"/>
      <w:lang w:val="ru-RU" w:eastAsia="ru-RU" w:bidi="ar-SA"/>
    </w:rPr>
  </w:style>
  <w:style w:type="paragraph" w:customStyle="1" w:styleId="Style49">
    <w:name w:val="Style49"/>
    <w:basedOn w:val="a"/>
    <w:uiPriority w:val="99"/>
    <w:rsid w:val="00B221E2"/>
    <w:pPr>
      <w:suppressAutoHyphens w:val="0"/>
      <w:autoSpaceDE w:val="0"/>
      <w:adjustRightInd w:val="0"/>
    </w:pPr>
    <w:rPr>
      <w:rFonts w:eastAsiaTheme="minorEastAsia" w:cs="Times New Roman"/>
      <w:kern w:val="0"/>
      <w:lang w:val="ru-RU" w:eastAsia="ru-RU" w:bidi="ar-SA"/>
    </w:rPr>
  </w:style>
  <w:style w:type="character" w:customStyle="1" w:styleId="FontStyle79">
    <w:name w:val="Font Style79"/>
    <w:basedOn w:val="a0"/>
    <w:uiPriority w:val="99"/>
    <w:rsid w:val="00B221E2"/>
    <w:rPr>
      <w:rFonts w:ascii="Times New Roman" w:hAnsi="Times New Roman" w:cs="Times New Roman"/>
      <w:b/>
      <w:bCs/>
      <w:sz w:val="18"/>
      <w:szCs w:val="18"/>
    </w:rPr>
  </w:style>
  <w:style w:type="character" w:customStyle="1" w:styleId="FontStyle80">
    <w:name w:val="Font Style80"/>
    <w:basedOn w:val="a0"/>
    <w:uiPriority w:val="99"/>
    <w:rsid w:val="00B221E2"/>
    <w:rPr>
      <w:rFonts w:ascii="Times New Roman" w:hAnsi="Times New Roman" w:cs="Times New Roman"/>
      <w:i/>
      <w:iCs/>
      <w:sz w:val="18"/>
      <w:szCs w:val="18"/>
    </w:rPr>
  </w:style>
  <w:style w:type="character" w:customStyle="1" w:styleId="FontStyle81">
    <w:name w:val="Font Style81"/>
    <w:basedOn w:val="a0"/>
    <w:uiPriority w:val="99"/>
    <w:rsid w:val="00B221E2"/>
    <w:rPr>
      <w:rFonts w:ascii="Times New Roman" w:hAnsi="Times New Roman" w:cs="Times New Roman"/>
      <w:b/>
      <w:bCs/>
      <w:sz w:val="22"/>
      <w:szCs w:val="22"/>
    </w:rPr>
  </w:style>
  <w:style w:type="character" w:customStyle="1" w:styleId="FontStyle82">
    <w:name w:val="Font Style82"/>
    <w:basedOn w:val="a0"/>
    <w:uiPriority w:val="99"/>
    <w:rsid w:val="00B221E2"/>
    <w:rPr>
      <w:rFonts w:ascii="Lucida Sans Unicode" w:hAnsi="Lucida Sans Unicode" w:cs="Lucida Sans Unicode"/>
      <w:sz w:val="24"/>
      <w:szCs w:val="24"/>
    </w:rPr>
  </w:style>
  <w:style w:type="character" w:customStyle="1" w:styleId="FontStyle87">
    <w:name w:val="Font Style87"/>
    <w:basedOn w:val="a0"/>
    <w:uiPriority w:val="99"/>
    <w:rsid w:val="00B221E2"/>
    <w:rPr>
      <w:rFonts w:ascii="Times New Roman" w:hAnsi="Times New Roman" w:cs="Times New Roman"/>
      <w:sz w:val="20"/>
      <w:szCs w:val="20"/>
    </w:rPr>
  </w:style>
  <w:style w:type="character" w:customStyle="1" w:styleId="FontStyle90">
    <w:name w:val="Font Style90"/>
    <w:basedOn w:val="a0"/>
    <w:uiPriority w:val="99"/>
    <w:rsid w:val="00B221E2"/>
    <w:rPr>
      <w:rFonts w:ascii="Times New Roman" w:hAnsi="Times New Roman" w:cs="Times New Roman"/>
      <w:sz w:val="18"/>
      <w:szCs w:val="18"/>
    </w:rPr>
  </w:style>
  <w:style w:type="table" w:styleId="aff">
    <w:name w:val="Table Grid"/>
    <w:basedOn w:val="a1"/>
    <w:uiPriority w:val="59"/>
    <w:rsid w:val="00B22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Знак Знак Знак"/>
    <w:basedOn w:val="a"/>
    <w:rsid w:val="00B221E2"/>
    <w:pPr>
      <w:widowControl/>
      <w:suppressAutoHyphens w:val="0"/>
      <w:autoSpaceDE w:val="0"/>
      <w:spacing w:after="160" w:line="240" w:lineRule="exact"/>
    </w:pPr>
    <w:rPr>
      <w:rFonts w:ascii="Arial" w:eastAsia="Times New Roman" w:hAnsi="Arial" w:cs="Arial"/>
      <w:b/>
      <w:bCs/>
      <w:kern w:val="0"/>
      <w:sz w:val="20"/>
      <w:szCs w:val="20"/>
      <w:lang w:eastAsia="de-DE" w:bidi="ar-SA"/>
    </w:rPr>
  </w:style>
  <w:style w:type="paragraph" w:customStyle="1" w:styleId="western">
    <w:name w:val="western"/>
    <w:basedOn w:val="a"/>
    <w:rsid w:val="00B221E2"/>
    <w:pPr>
      <w:widowControl/>
      <w:suppressAutoHyphens w:val="0"/>
      <w:autoSpaceDN/>
      <w:spacing w:before="100" w:beforeAutospacing="1"/>
    </w:pPr>
    <w:rPr>
      <w:rFonts w:eastAsia="Times New Roman" w:cs="Times New Roman"/>
      <w:color w:val="000000"/>
      <w:kern w:val="0"/>
      <w:sz w:val="28"/>
      <w:szCs w:val="28"/>
      <w:lang w:val="ru-RU" w:eastAsia="ru-RU" w:bidi="ar-SA"/>
    </w:rPr>
  </w:style>
  <w:style w:type="character" w:customStyle="1" w:styleId="FontStyle33">
    <w:name w:val="Font Style33"/>
    <w:basedOn w:val="a0"/>
    <w:rsid w:val="00B221E2"/>
    <w:rPr>
      <w:rFonts w:ascii="Times New Roman" w:hAnsi="Times New Roman" w:cs="Times New Roman" w:hint="default"/>
      <w:sz w:val="24"/>
      <w:szCs w:val="24"/>
    </w:rPr>
  </w:style>
  <w:style w:type="paragraph" w:customStyle="1" w:styleId="Courier14">
    <w:name w:val="Courier14"/>
    <w:basedOn w:val="a"/>
    <w:qFormat/>
    <w:rsid w:val="00B221E2"/>
    <w:pPr>
      <w:widowControl/>
      <w:suppressAutoHyphens w:val="0"/>
      <w:autoSpaceDN/>
      <w:ind w:firstLine="851"/>
      <w:jc w:val="both"/>
    </w:pPr>
    <w:rPr>
      <w:rFonts w:ascii="Courier New" w:eastAsia="Times New Roman" w:hAnsi="Courier New" w:cs="Courier New"/>
      <w:kern w:val="0"/>
      <w:sz w:val="28"/>
      <w:szCs w:val="28"/>
      <w:lang w:val="ru-RU" w:eastAsia="ru-RU" w:bidi="ar-SA"/>
    </w:rPr>
  </w:style>
  <w:style w:type="paragraph" w:customStyle="1" w:styleId="Default">
    <w:name w:val="Default"/>
    <w:qFormat/>
    <w:rsid w:val="00B221E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ame">
    <w:name w:val="grame"/>
    <w:basedOn w:val="a0"/>
    <w:rsid w:val="00B221E2"/>
  </w:style>
  <w:style w:type="character" w:customStyle="1" w:styleId="ConsPlusNormal0">
    <w:name w:val="ConsPlusNormal Знак"/>
    <w:link w:val="ConsPlusNormal"/>
    <w:rsid w:val="00B221E2"/>
    <w:rPr>
      <w:rFonts w:ascii="Arial" w:eastAsia="Times New Roman" w:hAnsi="Arial" w:cs="Times New Roman"/>
      <w:sz w:val="20"/>
      <w:szCs w:val="20"/>
      <w:lang w:eastAsia="ru-RU"/>
    </w:rPr>
  </w:style>
  <w:style w:type="character" w:customStyle="1" w:styleId="50">
    <w:name w:val="Заголовок 5 Знак"/>
    <w:basedOn w:val="a0"/>
    <w:link w:val="5"/>
    <w:uiPriority w:val="9"/>
    <w:semiHidden/>
    <w:rsid w:val="005A4B80"/>
    <w:rPr>
      <w:rFonts w:asciiTheme="majorHAnsi" w:eastAsiaTheme="majorEastAsia" w:hAnsiTheme="majorHAnsi" w:cstheme="majorBidi"/>
      <w:color w:val="243F60" w:themeColor="accent1" w:themeShade="7F"/>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5242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F9B4-97F6-4464-B92F-FCE6A9BD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9510</Words>
  <Characters>54210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Сотрудник</cp:lastModifiedBy>
  <cp:revision>11</cp:revision>
  <cp:lastPrinted>2020-11-29T11:08:00Z</cp:lastPrinted>
  <dcterms:created xsi:type="dcterms:W3CDTF">2020-11-18T13:30:00Z</dcterms:created>
  <dcterms:modified xsi:type="dcterms:W3CDTF">2020-12-08T07:50:00Z</dcterms:modified>
</cp:coreProperties>
</file>