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81" w:rsidRPr="008E06A8" w:rsidRDefault="00175581" w:rsidP="00CC4FA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АКТ</w:t>
      </w:r>
    </w:p>
    <w:p w:rsidR="00CC4FAE" w:rsidRPr="008E06A8" w:rsidRDefault="00175581" w:rsidP="00CC4FAE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проверки </w:t>
      </w:r>
      <w:r w:rsidR="003E08A7" w:rsidRPr="008E06A8">
        <w:rPr>
          <w:rFonts w:ascii="Times New Roman" w:hAnsi="Times New Roman"/>
          <w:sz w:val="26"/>
          <w:szCs w:val="26"/>
        </w:rPr>
        <w:t xml:space="preserve"> </w:t>
      </w:r>
      <w:r w:rsidR="004E60DF" w:rsidRPr="008E06A8">
        <w:rPr>
          <w:rFonts w:ascii="Times New Roman" w:hAnsi="Times New Roman"/>
          <w:sz w:val="26"/>
          <w:szCs w:val="26"/>
        </w:rPr>
        <w:t xml:space="preserve"> </w:t>
      </w:r>
      <w:r w:rsidR="003E08A7" w:rsidRPr="008E06A8">
        <w:rPr>
          <w:rFonts w:ascii="Times New Roman" w:hAnsi="Times New Roman"/>
          <w:sz w:val="26"/>
          <w:szCs w:val="26"/>
        </w:rPr>
        <w:t xml:space="preserve">отдельных вопросов финансово-хозяйственной деятельности Муниципального унитарного предприятия  «Образцы»  </w:t>
      </w:r>
      <w:proofErr w:type="spellStart"/>
      <w:r w:rsidR="003E08A7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3E08A7" w:rsidRPr="008E06A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E06A8">
        <w:rPr>
          <w:rFonts w:ascii="Times New Roman" w:hAnsi="Times New Roman"/>
          <w:sz w:val="26"/>
          <w:szCs w:val="26"/>
        </w:rPr>
        <w:t xml:space="preserve">  </w:t>
      </w:r>
      <w:r w:rsidR="00CC4FAE">
        <w:rPr>
          <w:rFonts w:ascii="Times New Roman" w:hAnsi="Times New Roman"/>
          <w:sz w:val="26"/>
          <w:szCs w:val="26"/>
        </w:rPr>
        <w:t>з</w:t>
      </w:r>
      <w:r w:rsidR="00CC4FAE" w:rsidRPr="008E06A8">
        <w:rPr>
          <w:rFonts w:ascii="Times New Roman" w:hAnsi="Times New Roman"/>
          <w:sz w:val="26"/>
          <w:szCs w:val="26"/>
        </w:rPr>
        <w:t>а</w:t>
      </w:r>
      <w:r w:rsidR="00CC4FAE">
        <w:rPr>
          <w:rFonts w:ascii="Times New Roman" w:hAnsi="Times New Roman"/>
          <w:sz w:val="26"/>
          <w:szCs w:val="26"/>
        </w:rPr>
        <w:t xml:space="preserve"> период с 01.01.</w:t>
      </w:r>
      <w:r w:rsidR="00CC4FAE" w:rsidRPr="008E06A8">
        <w:rPr>
          <w:rFonts w:ascii="Times New Roman" w:hAnsi="Times New Roman"/>
          <w:sz w:val="26"/>
          <w:szCs w:val="26"/>
        </w:rPr>
        <w:t xml:space="preserve">2019 </w:t>
      </w:r>
      <w:r w:rsidR="00CC4FAE">
        <w:rPr>
          <w:rFonts w:ascii="Times New Roman" w:hAnsi="Times New Roman"/>
          <w:sz w:val="26"/>
          <w:szCs w:val="26"/>
        </w:rPr>
        <w:t xml:space="preserve"> по 01.10.</w:t>
      </w:r>
      <w:r w:rsidR="00CC4FAE" w:rsidRPr="008E06A8">
        <w:rPr>
          <w:rFonts w:ascii="Times New Roman" w:hAnsi="Times New Roman"/>
          <w:sz w:val="26"/>
          <w:szCs w:val="26"/>
        </w:rPr>
        <w:t>2020 года.</w:t>
      </w:r>
    </w:p>
    <w:p w:rsidR="004E60DF" w:rsidRPr="008E06A8" w:rsidRDefault="004E60DF" w:rsidP="008E06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75581" w:rsidRPr="008E06A8" w:rsidRDefault="00175581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от </w:t>
      </w:r>
      <w:r w:rsidR="00B66A7A">
        <w:rPr>
          <w:rFonts w:ascii="Times New Roman" w:hAnsi="Times New Roman"/>
          <w:sz w:val="26"/>
          <w:szCs w:val="26"/>
        </w:rPr>
        <w:t xml:space="preserve"> 27</w:t>
      </w:r>
      <w:r w:rsidR="00DE7335" w:rsidRPr="008E06A8">
        <w:rPr>
          <w:rFonts w:ascii="Times New Roman" w:hAnsi="Times New Roman"/>
          <w:sz w:val="26"/>
          <w:szCs w:val="26"/>
        </w:rPr>
        <w:t>.11</w:t>
      </w:r>
      <w:r w:rsidRPr="008E06A8">
        <w:rPr>
          <w:rFonts w:ascii="Times New Roman" w:hAnsi="Times New Roman"/>
          <w:sz w:val="26"/>
          <w:szCs w:val="26"/>
        </w:rPr>
        <w:t>.20</w:t>
      </w:r>
      <w:r w:rsidR="004E60DF" w:rsidRPr="008E06A8">
        <w:rPr>
          <w:rFonts w:ascii="Times New Roman" w:hAnsi="Times New Roman"/>
          <w:sz w:val="26"/>
          <w:szCs w:val="26"/>
        </w:rPr>
        <w:t>20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0B5C72" w:rsidRPr="008E06A8">
        <w:rPr>
          <w:rFonts w:ascii="Times New Roman" w:hAnsi="Times New Roman"/>
          <w:sz w:val="26"/>
          <w:szCs w:val="26"/>
        </w:rPr>
        <w:t>года</w:t>
      </w:r>
      <w:r w:rsidRPr="008E06A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0B5C72" w:rsidRPr="008E06A8">
        <w:rPr>
          <w:rFonts w:ascii="Times New Roman" w:hAnsi="Times New Roman"/>
          <w:sz w:val="26"/>
          <w:szCs w:val="26"/>
        </w:rPr>
        <w:t xml:space="preserve"> </w:t>
      </w:r>
    </w:p>
    <w:p w:rsidR="00175581" w:rsidRPr="008E06A8" w:rsidRDefault="00175581" w:rsidP="008E06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B37C5" w:rsidRPr="008E06A8" w:rsidRDefault="00175581" w:rsidP="008E06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E06A8">
        <w:rPr>
          <w:rFonts w:ascii="Times New Roman" w:hAnsi="Times New Roman"/>
          <w:b/>
          <w:color w:val="000000"/>
          <w:sz w:val="26"/>
          <w:szCs w:val="26"/>
        </w:rPr>
        <w:t xml:space="preserve">          </w:t>
      </w:r>
      <w:proofErr w:type="gramStart"/>
      <w:r w:rsidRPr="008E06A8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7B37C5" w:rsidRPr="008E06A8">
        <w:rPr>
          <w:rFonts w:ascii="Times New Roman" w:hAnsi="Times New Roman"/>
          <w:color w:val="000000"/>
          <w:sz w:val="26"/>
          <w:szCs w:val="26"/>
        </w:rPr>
        <w:t xml:space="preserve">заданием </w:t>
      </w:r>
      <w:proofErr w:type="spellStart"/>
      <w:r w:rsidR="007B37C5" w:rsidRPr="008E06A8">
        <w:rPr>
          <w:rFonts w:ascii="Times New Roman" w:hAnsi="Times New Roman"/>
          <w:color w:val="000000"/>
          <w:sz w:val="26"/>
          <w:szCs w:val="26"/>
        </w:rPr>
        <w:t>Фроловской</w:t>
      </w:r>
      <w:proofErr w:type="spellEnd"/>
      <w:r w:rsidR="007B37C5" w:rsidRPr="008E06A8">
        <w:rPr>
          <w:rFonts w:ascii="Times New Roman" w:hAnsi="Times New Roman"/>
          <w:color w:val="000000"/>
          <w:sz w:val="26"/>
          <w:szCs w:val="26"/>
        </w:rPr>
        <w:t xml:space="preserve"> межрайонной прокуратуры </w:t>
      </w:r>
      <w:r w:rsidR="00726BF6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726BF6" w:rsidRPr="00726BF6">
        <w:rPr>
          <w:rFonts w:ascii="Times New Roman" w:hAnsi="Times New Roman"/>
          <w:color w:val="000000"/>
          <w:sz w:val="26"/>
          <w:szCs w:val="26"/>
        </w:rPr>
        <w:t xml:space="preserve">11.11.2020 </w:t>
      </w:r>
      <w:r w:rsidR="00726BF6">
        <w:rPr>
          <w:rFonts w:ascii="Times New Roman" w:hAnsi="Times New Roman"/>
          <w:color w:val="000000"/>
          <w:sz w:val="26"/>
          <w:szCs w:val="26"/>
        </w:rPr>
        <w:t xml:space="preserve">года </w:t>
      </w:r>
      <w:r w:rsidR="007B37C5"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color w:val="000000"/>
          <w:sz w:val="26"/>
          <w:szCs w:val="26"/>
        </w:rPr>
        <w:t>и на основании удостоверени</w:t>
      </w:r>
      <w:r w:rsidR="007B37C5" w:rsidRPr="008E06A8">
        <w:rPr>
          <w:rFonts w:ascii="Times New Roman" w:hAnsi="Times New Roman"/>
          <w:color w:val="000000"/>
          <w:sz w:val="26"/>
          <w:szCs w:val="26"/>
        </w:rPr>
        <w:t>я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 от </w:t>
      </w:r>
      <w:r w:rsidR="008301E3" w:rsidRPr="008E06A8">
        <w:rPr>
          <w:rFonts w:ascii="Times New Roman" w:hAnsi="Times New Roman"/>
          <w:color w:val="000000"/>
          <w:sz w:val="26"/>
          <w:szCs w:val="26"/>
        </w:rPr>
        <w:t>11.11.2020 № 4</w:t>
      </w:r>
      <w:r w:rsidR="00CD47B9" w:rsidRPr="008E06A8">
        <w:rPr>
          <w:rFonts w:ascii="Times New Roman" w:hAnsi="Times New Roman"/>
          <w:color w:val="000000"/>
          <w:sz w:val="26"/>
          <w:szCs w:val="26"/>
        </w:rPr>
        <w:t>3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E06A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председателем контрольно-счетной палаты </w:t>
      </w:r>
      <w:proofErr w:type="spellStart"/>
      <w:r w:rsidR="007B37C5" w:rsidRPr="008E06A8">
        <w:rPr>
          <w:rFonts w:ascii="Times New Roman" w:hAnsi="Times New Roman"/>
          <w:color w:val="000000"/>
          <w:sz w:val="26"/>
          <w:szCs w:val="26"/>
        </w:rPr>
        <w:t>Фроловского</w:t>
      </w:r>
      <w:proofErr w:type="spellEnd"/>
      <w:r w:rsidR="007B37C5" w:rsidRPr="008E06A8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</w:t>
      </w:r>
      <w:proofErr w:type="spellStart"/>
      <w:r w:rsidR="003E08A7" w:rsidRPr="008E06A8">
        <w:rPr>
          <w:rFonts w:ascii="Times New Roman" w:hAnsi="Times New Roman"/>
          <w:color w:val="000000"/>
          <w:sz w:val="26"/>
          <w:szCs w:val="26"/>
        </w:rPr>
        <w:t>Мордовцевой</w:t>
      </w:r>
      <w:proofErr w:type="spellEnd"/>
      <w:r w:rsidR="003E08A7" w:rsidRPr="008E06A8">
        <w:rPr>
          <w:rFonts w:ascii="Times New Roman" w:hAnsi="Times New Roman"/>
          <w:color w:val="000000"/>
          <w:sz w:val="26"/>
          <w:szCs w:val="26"/>
        </w:rPr>
        <w:t xml:space="preserve"> И.В.,</w:t>
      </w:r>
      <w:r w:rsidR="007B37C5" w:rsidRPr="008E06A8">
        <w:rPr>
          <w:rFonts w:ascii="Times New Roman" w:hAnsi="Times New Roman"/>
          <w:color w:val="000000"/>
          <w:sz w:val="26"/>
          <w:szCs w:val="26"/>
        </w:rPr>
        <w:t xml:space="preserve"> проведена проверка </w:t>
      </w:r>
      <w:r w:rsidR="00DE7335" w:rsidRPr="008E06A8">
        <w:rPr>
          <w:rFonts w:ascii="Times New Roman" w:hAnsi="Times New Roman"/>
          <w:sz w:val="26"/>
          <w:szCs w:val="26"/>
        </w:rPr>
        <w:t xml:space="preserve">использования Муниципального </w:t>
      </w:r>
      <w:r w:rsidR="00CD47B9" w:rsidRPr="008E06A8">
        <w:rPr>
          <w:rFonts w:ascii="Times New Roman" w:hAnsi="Times New Roman"/>
          <w:sz w:val="26"/>
          <w:szCs w:val="26"/>
        </w:rPr>
        <w:t xml:space="preserve">унитарного </w:t>
      </w:r>
      <w:r w:rsidR="00DE7335" w:rsidRPr="008E06A8">
        <w:rPr>
          <w:rFonts w:ascii="Times New Roman" w:hAnsi="Times New Roman"/>
          <w:sz w:val="26"/>
          <w:szCs w:val="26"/>
        </w:rPr>
        <w:t>предприятия  «</w:t>
      </w:r>
      <w:r w:rsidR="00CD47B9" w:rsidRPr="008E06A8">
        <w:rPr>
          <w:rFonts w:ascii="Times New Roman" w:hAnsi="Times New Roman"/>
          <w:sz w:val="26"/>
          <w:szCs w:val="26"/>
        </w:rPr>
        <w:t>Образцы</w:t>
      </w:r>
      <w:r w:rsidR="008E06A8">
        <w:rPr>
          <w:rFonts w:ascii="Times New Roman" w:hAnsi="Times New Roman"/>
          <w:sz w:val="26"/>
          <w:szCs w:val="26"/>
        </w:rPr>
        <w:t xml:space="preserve">» </w:t>
      </w:r>
      <w:r w:rsidR="00CC4FAE" w:rsidRPr="008E06A8">
        <w:rPr>
          <w:rFonts w:ascii="Times New Roman" w:hAnsi="Times New Roman"/>
          <w:sz w:val="26"/>
          <w:szCs w:val="26"/>
        </w:rPr>
        <w:t xml:space="preserve">отдельных вопросов финансово-хозяйственной деятельности Муниципального унитарного предприятия  «Образцы»  </w:t>
      </w:r>
      <w:proofErr w:type="spellStart"/>
      <w:r w:rsidR="00CC4FAE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CC4FAE" w:rsidRPr="008E06A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CC4FAE">
        <w:rPr>
          <w:rFonts w:ascii="Times New Roman" w:hAnsi="Times New Roman"/>
          <w:sz w:val="26"/>
          <w:szCs w:val="26"/>
        </w:rPr>
        <w:t xml:space="preserve"> з</w:t>
      </w:r>
      <w:r w:rsidR="00DE7335" w:rsidRPr="008E06A8">
        <w:rPr>
          <w:rFonts w:ascii="Times New Roman" w:hAnsi="Times New Roman"/>
          <w:sz w:val="26"/>
          <w:szCs w:val="26"/>
        </w:rPr>
        <w:t>а</w:t>
      </w:r>
      <w:r w:rsidR="008E06A8">
        <w:rPr>
          <w:rFonts w:ascii="Times New Roman" w:hAnsi="Times New Roman"/>
          <w:sz w:val="26"/>
          <w:szCs w:val="26"/>
        </w:rPr>
        <w:t xml:space="preserve"> период с 01.01.</w:t>
      </w:r>
      <w:r w:rsidR="00DE7335" w:rsidRPr="008E06A8">
        <w:rPr>
          <w:rFonts w:ascii="Times New Roman" w:hAnsi="Times New Roman"/>
          <w:sz w:val="26"/>
          <w:szCs w:val="26"/>
        </w:rPr>
        <w:t>2019</w:t>
      </w:r>
      <w:r w:rsidR="00B52FFB" w:rsidRPr="008E06A8">
        <w:rPr>
          <w:rFonts w:ascii="Times New Roman" w:hAnsi="Times New Roman"/>
          <w:sz w:val="26"/>
          <w:szCs w:val="26"/>
        </w:rPr>
        <w:t xml:space="preserve"> </w:t>
      </w:r>
      <w:r w:rsidR="008E06A8">
        <w:rPr>
          <w:rFonts w:ascii="Times New Roman" w:hAnsi="Times New Roman"/>
          <w:sz w:val="26"/>
          <w:szCs w:val="26"/>
        </w:rPr>
        <w:t xml:space="preserve"> по 01.10.</w:t>
      </w:r>
      <w:r w:rsidR="00DE7335" w:rsidRPr="008E06A8">
        <w:rPr>
          <w:rFonts w:ascii="Times New Roman" w:hAnsi="Times New Roman"/>
          <w:sz w:val="26"/>
          <w:szCs w:val="26"/>
        </w:rPr>
        <w:t>2020 года.</w:t>
      </w:r>
      <w:proofErr w:type="gramEnd"/>
    </w:p>
    <w:p w:rsidR="007B37C5" w:rsidRPr="008E06A8" w:rsidRDefault="003E08A7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</w:t>
      </w:r>
      <w:r w:rsidR="007B37C5" w:rsidRPr="008E06A8">
        <w:rPr>
          <w:rFonts w:ascii="Times New Roman" w:hAnsi="Times New Roman"/>
          <w:sz w:val="26"/>
          <w:szCs w:val="26"/>
        </w:rPr>
        <w:t>Ответственными лицами Предприятия за ведение финансово-хозяйственной дея</w:t>
      </w:r>
      <w:r w:rsidR="008E06A8">
        <w:rPr>
          <w:rFonts w:ascii="Times New Roman" w:hAnsi="Times New Roman"/>
          <w:sz w:val="26"/>
          <w:szCs w:val="26"/>
        </w:rPr>
        <w:t xml:space="preserve">тельности в проверяемом периоде является директор </w:t>
      </w:r>
      <w:proofErr w:type="spellStart"/>
      <w:r w:rsidR="00CD47B9" w:rsidRPr="008E06A8">
        <w:rPr>
          <w:rFonts w:ascii="Times New Roman" w:hAnsi="Times New Roman"/>
          <w:sz w:val="26"/>
          <w:szCs w:val="26"/>
        </w:rPr>
        <w:t>Золкин</w:t>
      </w:r>
      <w:proofErr w:type="spellEnd"/>
      <w:r w:rsidR="00CD47B9" w:rsidRPr="008E06A8">
        <w:rPr>
          <w:rFonts w:ascii="Times New Roman" w:hAnsi="Times New Roman"/>
          <w:sz w:val="26"/>
          <w:szCs w:val="26"/>
        </w:rPr>
        <w:t xml:space="preserve"> Дмитрий Юрьевич (назначен постановлением администрации </w:t>
      </w:r>
      <w:proofErr w:type="spellStart"/>
      <w:r w:rsidR="00CD47B9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CD47B9" w:rsidRPr="008E06A8">
        <w:rPr>
          <w:rFonts w:ascii="Times New Roman" w:hAnsi="Times New Roman"/>
          <w:sz w:val="26"/>
          <w:szCs w:val="26"/>
        </w:rPr>
        <w:t xml:space="preserve"> сельского поселения от 09.01.2013 № 2)</w:t>
      </w:r>
      <w:r w:rsidR="008E06A8">
        <w:rPr>
          <w:rFonts w:ascii="Times New Roman" w:hAnsi="Times New Roman"/>
          <w:sz w:val="26"/>
          <w:szCs w:val="26"/>
        </w:rPr>
        <w:t>, г</w:t>
      </w:r>
      <w:r w:rsidR="007B37C5" w:rsidRPr="008E06A8">
        <w:rPr>
          <w:rFonts w:ascii="Times New Roman" w:hAnsi="Times New Roman"/>
          <w:sz w:val="26"/>
          <w:szCs w:val="26"/>
        </w:rPr>
        <w:t>лавны</w:t>
      </w:r>
      <w:r w:rsidR="009C1918" w:rsidRPr="008E06A8">
        <w:rPr>
          <w:rFonts w:ascii="Times New Roman" w:hAnsi="Times New Roman"/>
          <w:sz w:val="26"/>
          <w:szCs w:val="26"/>
        </w:rPr>
        <w:t>м</w:t>
      </w:r>
      <w:r w:rsidR="007B37C5" w:rsidRPr="008E06A8">
        <w:rPr>
          <w:rFonts w:ascii="Times New Roman" w:hAnsi="Times New Roman"/>
          <w:sz w:val="26"/>
          <w:szCs w:val="26"/>
        </w:rPr>
        <w:t xml:space="preserve"> бухгалтер</w:t>
      </w:r>
      <w:r w:rsidR="00870F63" w:rsidRPr="008E06A8">
        <w:rPr>
          <w:rFonts w:ascii="Times New Roman" w:hAnsi="Times New Roman"/>
          <w:sz w:val="26"/>
          <w:szCs w:val="26"/>
        </w:rPr>
        <w:t>ом</w:t>
      </w:r>
      <w:r w:rsidR="007B37C5" w:rsidRPr="008E06A8">
        <w:rPr>
          <w:rFonts w:ascii="Times New Roman" w:hAnsi="Times New Roman"/>
          <w:sz w:val="26"/>
          <w:szCs w:val="26"/>
        </w:rPr>
        <w:t xml:space="preserve"> </w:t>
      </w:r>
      <w:r w:rsidR="008E06A8">
        <w:rPr>
          <w:rFonts w:ascii="Times New Roman" w:hAnsi="Times New Roman"/>
          <w:sz w:val="26"/>
          <w:szCs w:val="26"/>
        </w:rPr>
        <w:t>-</w:t>
      </w:r>
      <w:r w:rsidR="009C1918" w:rsidRPr="008E06A8">
        <w:rPr>
          <w:rFonts w:ascii="Times New Roman" w:hAnsi="Times New Roman"/>
          <w:sz w:val="26"/>
          <w:szCs w:val="26"/>
        </w:rPr>
        <w:t xml:space="preserve"> </w:t>
      </w:r>
      <w:r w:rsidR="007B37C5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>Паслен Татьяна Алексеевна.</w:t>
      </w:r>
    </w:p>
    <w:p w:rsidR="00175581" w:rsidRPr="008E06A8" w:rsidRDefault="000B5C72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       </w:t>
      </w:r>
      <w:r w:rsidR="00175581" w:rsidRPr="008E06A8">
        <w:rPr>
          <w:rFonts w:ascii="Times New Roman" w:hAnsi="Times New Roman"/>
          <w:sz w:val="26"/>
          <w:szCs w:val="26"/>
        </w:rPr>
        <w:t xml:space="preserve">Проверка начата: с </w:t>
      </w:r>
      <w:r w:rsidR="00CD47B9" w:rsidRPr="008E06A8">
        <w:rPr>
          <w:rFonts w:ascii="Times New Roman" w:hAnsi="Times New Roman"/>
          <w:sz w:val="26"/>
          <w:szCs w:val="26"/>
        </w:rPr>
        <w:t>24.11</w:t>
      </w:r>
      <w:r w:rsidR="00175581" w:rsidRPr="008E06A8">
        <w:rPr>
          <w:rFonts w:ascii="Times New Roman" w:hAnsi="Times New Roman"/>
          <w:sz w:val="26"/>
          <w:szCs w:val="26"/>
        </w:rPr>
        <w:t xml:space="preserve">.2020 по </w:t>
      </w:r>
      <w:r w:rsidR="008E06A8">
        <w:rPr>
          <w:rFonts w:ascii="Times New Roman" w:hAnsi="Times New Roman"/>
          <w:sz w:val="26"/>
          <w:szCs w:val="26"/>
        </w:rPr>
        <w:t>27</w:t>
      </w:r>
      <w:r w:rsidR="00CD47B9" w:rsidRPr="008E06A8">
        <w:rPr>
          <w:rFonts w:ascii="Times New Roman" w:hAnsi="Times New Roman"/>
          <w:sz w:val="26"/>
          <w:szCs w:val="26"/>
        </w:rPr>
        <w:t>.11.</w:t>
      </w:r>
      <w:r w:rsidR="00175581" w:rsidRPr="008E06A8">
        <w:rPr>
          <w:rFonts w:ascii="Times New Roman" w:hAnsi="Times New Roman"/>
          <w:sz w:val="26"/>
          <w:szCs w:val="26"/>
        </w:rPr>
        <w:t xml:space="preserve">2020 </w:t>
      </w:r>
      <w:r w:rsidR="00CD47B9" w:rsidRPr="008E06A8">
        <w:rPr>
          <w:rFonts w:ascii="Times New Roman" w:hAnsi="Times New Roman"/>
          <w:sz w:val="26"/>
          <w:szCs w:val="26"/>
        </w:rPr>
        <w:t xml:space="preserve"> </w:t>
      </w:r>
      <w:r w:rsidR="003E08A7" w:rsidRPr="008E06A8">
        <w:rPr>
          <w:rFonts w:ascii="Times New Roman" w:hAnsi="Times New Roman"/>
          <w:sz w:val="26"/>
          <w:szCs w:val="26"/>
        </w:rPr>
        <w:t>года.</w:t>
      </w:r>
    </w:p>
    <w:p w:rsidR="00175581" w:rsidRPr="008E06A8" w:rsidRDefault="00175581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5581" w:rsidRPr="008E06A8" w:rsidRDefault="00175581" w:rsidP="008E06A8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8E06A8">
        <w:rPr>
          <w:rFonts w:ascii="Times New Roman" w:hAnsi="Times New Roman"/>
          <w:i/>
          <w:sz w:val="26"/>
          <w:szCs w:val="26"/>
        </w:rPr>
        <w:t>Общие сведения</w:t>
      </w:r>
    </w:p>
    <w:p w:rsidR="007B37C5" w:rsidRPr="008E06A8" w:rsidRDefault="007B37C5" w:rsidP="008E06A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Муниципальное </w:t>
      </w:r>
      <w:r w:rsidR="00CD47B9" w:rsidRPr="008E06A8">
        <w:rPr>
          <w:rFonts w:ascii="Times New Roman" w:hAnsi="Times New Roman"/>
          <w:sz w:val="26"/>
          <w:szCs w:val="26"/>
        </w:rPr>
        <w:t xml:space="preserve">унитарное </w:t>
      </w:r>
      <w:r w:rsidRPr="008E06A8">
        <w:rPr>
          <w:rFonts w:ascii="Times New Roman" w:hAnsi="Times New Roman"/>
          <w:sz w:val="26"/>
          <w:szCs w:val="26"/>
        </w:rPr>
        <w:t xml:space="preserve">предприятие </w:t>
      </w:r>
      <w:proofErr w:type="spellStart"/>
      <w:r w:rsidR="00CD47B9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CD47B9" w:rsidRPr="008E06A8">
        <w:rPr>
          <w:rFonts w:ascii="Times New Roman" w:hAnsi="Times New Roman"/>
          <w:sz w:val="26"/>
          <w:szCs w:val="26"/>
        </w:rPr>
        <w:t xml:space="preserve"> сельского поселения  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CD47B9" w:rsidRPr="008E06A8">
        <w:rPr>
          <w:rFonts w:ascii="Times New Roman" w:hAnsi="Times New Roman"/>
          <w:sz w:val="26"/>
          <w:szCs w:val="26"/>
        </w:rPr>
        <w:t xml:space="preserve"> «Образцы»</w:t>
      </w:r>
      <w:r w:rsidRPr="008E06A8">
        <w:rPr>
          <w:rFonts w:ascii="Times New Roman" w:hAnsi="Times New Roman"/>
          <w:sz w:val="26"/>
          <w:szCs w:val="26"/>
        </w:rPr>
        <w:t xml:space="preserve"> (далее – Предприятие) создано в соответствии с Федеральным законом «О государственных муниципальных унитарных предприятиях» от 14.11.2002  № 161-ФЗ на основании  постановлени</w:t>
      </w:r>
      <w:r w:rsidR="00CD47B9" w:rsidRPr="008E06A8"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="00CD47B9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CD47B9" w:rsidRPr="008E06A8">
        <w:rPr>
          <w:rFonts w:ascii="Times New Roman" w:hAnsi="Times New Roman"/>
          <w:sz w:val="26"/>
          <w:szCs w:val="26"/>
        </w:rPr>
        <w:t xml:space="preserve"> сельского поселения  10.12.2012 № 59</w:t>
      </w:r>
      <w:r w:rsidRPr="008E06A8">
        <w:rPr>
          <w:rFonts w:ascii="Times New Roman" w:hAnsi="Times New Roman"/>
          <w:sz w:val="26"/>
          <w:szCs w:val="26"/>
        </w:rPr>
        <w:t xml:space="preserve">, этим же постановлением утвержден Устав Предприятия. </w:t>
      </w:r>
    </w:p>
    <w:p w:rsidR="00157DB5" w:rsidRPr="008E06A8" w:rsidRDefault="007B37C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Учредителем Предприятия является администрация </w:t>
      </w:r>
      <w:proofErr w:type="spellStart"/>
      <w:r w:rsidR="00157DB5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157DB5" w:rsidRPr="008E06A8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175581" w:rsidRPr="008E06A8" w:rsidRDefault="00157DB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</w:t>
      </w:r>
      <w:r w:rsidR="00175581" w:rsidRPr="008E06A8">
        <w:rPr>
          <w:rFonts w:ascii="Times New Roman" w:hAnsi="Times New Roman"/>
          <w:sz w:val="26"/>
          <w:szCs w:val="26"/>
        </w:rPr>
        <w:t xml:space="preserve">Объект поставлен на учет в соответствии с  положениями Налогового кодекса РФ в Межрайонной инспекции ФНС России № 6 по Волгоградской области </w:t>
      </w:r>
      <w:r w:rsidRPr="008E06A8">
        <w:rPr>
          <w:rFonts w:ascii="Times New Roman" w:hAnsi="Times New Roman"/>
          <w:sz w:val="26"/>
          <w:szCs w:val="26"/>
        </w:rPr>
        <w:t>13.05.</w:t>
      </w:r>
      <w:r w:rsidR="00175581" w:rsidRPr="008E06A8">
        <w:rPr>
          <w:rFonts w:ascii="Times New Roman" w:hAnsi="Times New Roman"/>
          <w:sz w:val="26"/>
          <w:szCs w:val="26"/>
        </w:rPr>
        <w:t>201</w:t>
      </w:r>
      <w:r w:rsidRPr="008E06A8">
        <w:rPr>
          <w:rFonts w:ascii="Times New Roman" w:hAnsi="Times New Roman"/>
          <w:sz w:val="26"/>
          <w:szCs w:val="26"/>
        </w:rPr>
        <w:t>3</w:t>
      </w:r>
      <w:r w:rsidR="00175581" w:rsidRPr="008E06A8">
        <w:rPr>
          <w:rFonts w:ascii="Times New Roman" w:hAnsi="Times New Roman"/>
          <w:sz w:val="26"/>
          <w:szCs w:val="26"/>
        </w:rPr>
        <w:t xml:space="preserve"> года и  ему присвоены ИНН/КПП 345600</w:t>
      </w:r>
      <w:r w:rsidRPr="008E06A8">
        <w:rPr>
          <w:rFonts w:ascii="Times New Roman" w:hAnsi="Times New Roman"/>
          <w:sz w:val="26"/>
          <w:szCs w:val="26"/>
        </w:rPr>
        <w:t>0010</w:t>
      </w:r>
      <w:r w:rsidR="00175581" w:rsidRPr="008E06A8">
        <w:rPr>
          <w:rFonts w:ascii="Times New Roman" w:hAnsi="Times New Roman"/>
          <w:sz w:val="26"/>
          <w:szCs w:val="26"/>
        </w:rPr>
        <w:t xml:space="preserve">/345601001; ОГРН </w:t>
      </w:r>
      <w:r w:rsidRPr="008E06A8">
        <w:rPr>
          <w:rFonts w:ascii="Times New Roman" w:hAnsi="Times New Roman"/>
          <w:sz w:val="26"/>
          <w:szCs w:val="26"/>
        </w:rPr>
        <w:t>1133456000017</w:t>
      </w:r>
      <w:r w:rsidR="00175581" w:rsidRPr="008E06A8">
        <w:rPr>
          <w:rFonts w:ascii="Times New Roman" w:hAnsi="Times New Roman"/>
          <w:sz w:val="26"/>
          <w:szCs w:val="26"/>
        </w:rPr>
        <w:t>.</w:t>
      </w:r>
    </w:p>
    <w:p w:rsidR="006041E2" w:rsidRPr="008E06A8" w:rsidRDefault="00175581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Юридический адрес и фактическое место нахождения объекта:  </w:t>
      </w:r>
      <w:r w:rsidR="006041E2" w:rsidRPr="008E06A8">
        <w:rPr>
          <w:rFonts w:ascii="Times New Roman" w:hAnsi="Times New Roman"/>
          <w:sz w:val="26"/>
          <w:szCs w:val="26"/>
        </w:rPr>
        <w:t xml:space="preserve">403514, </w:t>
      </w:r>
      <w:r w:rsidRPr="008E06A8">
        <w:rPr>
          <w:rFonts w:ascii="Times New Roman" w:hAnsi="Times New Roman"/>
          <w:sz w:val="26"/>
          <w:szCs w:val="26"/>
        </w:rPr>
        <w:t xml:space="preserve">Волгоградская область, </w:t>
      </w:r>
      <w:proofErr w:type="spellStart"/>
      <w:r w:rsidRPr="008E06A8">
        <w:rPr>
          <w:rFonts w:ascii="Times New Roman" w:hAnsi="Times New Roman"/>
          <w:sz w:val="26"/>
          <w:szCs w:val="26"/>
        </w:rPr>
        <w:t>Фроловский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район, пос. </w:t>
      </w:r>
      <w:r w:rsidR="00157DB5" w:rsidRPr="008E06A8">
        <w:rPr>
          <w:rFonts w:ascii="Times New Roman" w:hAnsi="Times New Roman"/>
          <w:sz w:val="26"/>
          <w:szCs w:val="26"/>
        </w:rPr>
        <w:t>Образцы</w:t>
      </w:r>
      <w:r w:rsidR="006041E2" w:rsidRPr="008E06A8">
        <w:rPr>
          <w:rFonts w:ascii="Times New Roman" w:hAnsi="Times New Roman"/>
          <w:sz w:val="26"/>
          <w:szCs w:val="26"/>
        </w:rPr>
        <w:t>, д. 1010/1</w:t>
      </w:r>
      <w:r w:rsidRPr="008E06A8">
        <w:rPr>
          <w:rFonts w:ascii="Times New Roman" w:hAnsi="Times New Roman"/>
          <w:sz w:val="26"/>
          <w:szCs w:val="26"/>
        </w:rPr>
        <w:t xml:space="preserve">. В постановление  администрации </w:t>
      </w:r>
      <w:proofErr w:type="spellStart"/>
      <w:r w:rsidR="00854123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854123" w:rsidRPr="008E06A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8E06A8">
        <w:rPr>
          <w:rFonts w:ascii="Times New Roman" w:hAnsi="Times New Roman"/>
          <w:sz w:val="26"/>
          <w:szCs w:val="26"/>
        </w:rPr>
        <w:t xml:space="preserve"> от </w:t>
      </w:r>
      <w:r w:rsidR="00854123" w:rsidRPr="008E06A8">
        <w:rPr>
          <w:rFonts w:ascii="Times New Roman" w:hAnsi="Times New Roman"/>
          <w:sz w:val="26"/>
          <w:szCs w:val="26"/>
        </w:rPr>
        <w:t xml:space="preserve">10.12.2012 № 59 внесены изменения </w:t>
      </w:r>
      <w:r w:rsidRPr="008E06A8">
        <w:rPr>
          <w:rFonts w:ascii="Times New Roman" w:hAnsi="Times New Roman"/>
          <w:sz w:val="26"/>
          <w:szCs w:val="26"/>
        </w:rPr>
        <w:t>29.</w:t>
      </w:r>
      <w:r w:rsidR="00854123" w:rsidRPr="008E06A8">
        <w:rPr>
          <w:rFonts w:ascii="Times New Roman" w:hAnsi="Times New Roman"/>
          <w:sz w:val="26"/>
          <w:szCs w:val="26"/>
        </w:rPr>
        <w:t>04</w:t>
      </w:r>
      <w:r w:rsidRPr="008E06A8">
        <w:rPr>
          <w:rFonts w:ascii="Times New Roman" w:hAnsi="Times New Roman"/>
          <w:sz w:val="26"/>
          <w:szCs w:val="26"/>
        </w:rPr>
        <w:t>.201</w:t>
      </w:r>
      <w:r w:rsidR="00854123" w:rsidRPr="008E06A8">
        <w:rPr>
          <w:rFonts w:ascii="Times New Roman" w:hAnsi="Times New Roman"/>
          <w:sz w:val="26"/>
          <w:szCs w:val="26"/>
        </w:rPr>
        <w:t>3</w:t>
      </w:r>
      <w:r w:rsidRPr="008E06A8">
        <w:rPr>
          <w:rFonts w:ascii="Times New Roman" w:hAnsi="Times New Roman"/>
          <w:sz w:val="26"/>
          <w:szCs w:val="26"/>
        </w:rPr>
        <w:t xml:space="preserve"> № </w:t>
      </w:r>
      <w:r w:rsidR="00854123" w:rsidRPr="008E06A8">
        <w:rPr>
          <w:rFonts w:ascii="Times New Roman" w:hAnsi="Times New Roman"/>
          <w:sz w:val="26"/>
          <w:szCs w:val="26"/>
        </w:rPr>
        <w:t xml:space="preserve">37  в  части  принадлежности имущества на праве «хозяйственного ведения» на «праве пользования». </w:t>
      </w:r>
    </w:p>
    <w:p w:rsidR="00175581" w:rsidRPr="008E06A8" w:rsidRDefault="006041E2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175581" w:rsidRPr="008E06A8">
        <w:rPr>
          <w:rFonts w:ascii="Times New Roman" w:hAnsi="Times New Roman"/>
          <w:sz w:val="26"/>
          <w:szCs w:val="26"/>
        </w:rPr>
        <w:t xml:space="preserve">Правовое положение Предприятия определяется действующим законодательством и Уставом. </w:t>
      </w:r>
    </w:p>
    <w:p w:rsidR="00157DB5" w:rsidRPr="008E06A8" w:rsidRDefault="00175581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Предприятие является коммерческой организацией</w:t>
      </w:r>
      <w:r w:rsidR="00157DB5" w:rsidRPr="008E06A8">
        <w:rPr>
          <w:rFonts w:ascii="Times New Roman" w:hAnsi="Times New Roman"/>
          <w:sz w:val="26"/>
          <w:szCs w:val="26"/>
        </w:rPr>
        <w:t xml:space="preserve"> и несет ответственность, установленную законодательством Российской Федерации, за результаты своей производственно-хозяйственной и финансовой деятельности и выполнение обязательств перед собственником имущества, потребителями, бюджетом и другими юридическими и физическими лицами</w:t>
      </w:r>
      <w:r w:rsidR="00027388" w:rsidRPr="008E06A8">
        <w:rPr>
          <w:rFonts w:ascii="Times New Roman" w:hAnsi="Times New Roman"/>
          <w:sz w:val="26"/>
          <w:szCs w:val="26"/>
        </w:rPr>
        <w:t>.</w:t>
      </w:r>
    </w:p>
    <w:p w:rsidR="00175581" w:rsidRPr="008E06A8" w:rsidRDefault="00175581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Имущество Предприятия </w:t>
      </w:r>
      <w:r w:rsidR="00027388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принадлежит </w:t>
      </w:r>
      <w:r w:rsidR="00027388" w:rsidRPr="008E06A8">
        <w:rPr>
          <w:rFonts w:ascii="Times New Roman" w:hAnsi="Times New Roman"/>
          <w:sz w:val="26"/>
          <w:szCs w:val="26"/>
        </w:rPr>
        <w:t>ему</w:t>
      </w:r>
      <w:r w:rsidRPr="008E06A8">
        <w:rPr>
          <w:rFonts w:ascii="Times New Roman" w:hAnsi="Times New Roman"/>
          <w:sz w:val="26"/>
          <w:szCs w:val="26"/>
        </w:rPr>
        <w:t xml:space="preserve"> на праве хозяйственного ведения</w:t>
      </w:r>
      <w:r w:rsidR="00027388" w:rsidRPr="008E06A8">
        <w:rPr>
          <w:rFonts w:ascii="Times New Roman" w:hAnsi="Times New Roman"/>
          <w:sz w:val="26"/>
          <w:szCs w:val="26"/>
        </w:rPr>
        <w:t>, является неделимым.</w:t>
      </w:r>
      <w:r w:rsidRPr="008E06A8">
        <w:rPr>
          <w:rFonts w:ascii="Times New Roman" w:hAnsi="Times New Roman"/>
          <w:sz w:val="26"/>
          <w:szCs w:val="26"/>
        </w:rPr>
        <w:t xml:space="preserve"> </w:t>
      </w:r>
    </w:p>
    <w:p w:rsidR="00CC4FAE" w:rsidRDefault="00175581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Предприятие создано в целях </w:t>
      </w:r>
      <w:r w:rsidR="00027388" w:rsidRPr="008E06A8">
        <w:rPr>
          <w:rFonts w:ascii="Times New Roman" w:hAnsi="Times New Roman"/>
          <w:sz w:val="26"/>
          <w:szCs w:val="26"/>
        </w:rPr>
        <w:t>выполнения работ, производство продукции, оказание услуг, выполнение социально-экономических заказов, удовлетворение общественных потребностей и получение прибыли.</w:t>
      </w:r>
    </w:p>
    <w:p w:rsidR="00027388" w:rsidRPr="008E06A8" w:rsidRDefault="00175581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lastRenderedPageBreak/>
        <w:t xml:space="preserve">В качестве основных видов деятельности </w:t>
      </w:r>
      <w:r w:rsidR="00027388" w:rsidRPr="008E06A8">
        <w:rPr>
          <w:rFonts w:ascii="Times New Roman" w:hAnsi="Times New Roman"/>
          <w:sz w:val="26"/>
          <w:szCs w:val="26"/>
        </w:rPr>
        <w:t xml:space="preserve"> Предприятия является</w:t>
      </w:r>
      <w:r w:rsidR="00582595" w:rsidRPr="008E06A8">
        <w:rPr>
          <w:rFonts w:ascii="Times New Roman" w:hAnsi="Times New Roman"/>
          <w:sz w:val="26"/>
          <w:szCs w:val="26"/>
        </w:rPr>
        <w:t xml:space="preserve"> содержание и эксплуатация объектов, принятых на баланс Предприятия;</w:t>
      </w:r>
    </w:p>
    <w:p w:rsidR="00582595" w:rsidRPr="008E06A8" w:rsidRDefault="0058259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обеспечение населения, промышленных предприятий и организаций питьевой водой, соответствующих по качеству ГОСТ «Вода питьевая»;</w:t>
      </w:r>
    </w:p>
    <w:p w:rsidR="00582595" w:rsidRPr="008E06A8" w:rsidRDefault="0058259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выполнение работ по текущему и капитальному ремонту объектов, принятых на баланс Предприятия  и инженерной структуры, выполнение режимных и пусконаладочных работ, профилактическое обслуживание, реконструкция и техническое перевооружение производственных фондов;</w:t>
      </w:r>
    </w:p>
    <w:p w:rsidR="00582595" w:rsidRPr="008E06A8" w:rsidRDefault="0058259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эксплуатация сетей водоснабжения;</w:t>
      </w:r>
    </w:p>
    <w:p w:rsidR="00582595" w:rsidRPr="008E06A8" w:rsidRDefault="0058259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эксплуатация водозаборных скважин;</w:t>
      </w:r>
    </w:p>
    <w:p w:rsidR="00792761" w:rsidRPr="008E06A8" w:rsidRDefault="0058259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оказание платных и коммерческих услуг населению и предприятиям  </w:t>
      </w:r>
      <w:r w:rsidR="007B37C5" w:rsidRPr="008E06A8">
        <w:rPr>
          <w:rFonts w:ascii="Times New Roman" w:hAnsi="Times New Roman"/>
          <w:sz w:val="26"/>
          <w:szCs w:val="26"/>
        </w:rPr>
        <w:t>и др.</w:t>
      </w:r>
    </w:p>
    <w:p w:rsidR="00854123" w:rsidRPr="008E06A8" w:rsidRDefault="00854123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В Волгоградском отделении № 8621 ОАО «Сбербанка России», БИК 041806647, корсчет 30101810100000000647 открыт расчетный счет 407028102110000003020.</w:t>
      </w:r>
    </w:p>
    <w:p w:rsidR="00175581" w:rsidRPr="008E06A8" w:rsidRDefault="007B37C5" w:rsidP="008E06A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792761" w:rsidRPr="008E06A8">
        <w:rPr>
          <w:rFonts w:ascii="Times New Roman" w:hAnsi="Times New Roman"/>
          <w:sz w:val="26"/>
          <w:szCs w:val="26"/>
        </w:rPr>
        <w:t xml:space="preserve"> </w:t>
      </w:r>
    </w:p>
    <w:p w:rsidR="00FD6939" w:rsidRPr="008E06A8" w:rsidRDefault="00175581" w:rsidP="008E06A8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8E06A8">
        <w:rPr>
          <w:rFonts w:ascii="Times New Roman" w:hAnsi="Times New Roman"/>
          <w:i/>
          <w:sz w:val="26"/>
          <w:szCs w:val="26"/>
        </w:rPr>
        <w:t>Проверкой установлено:</w:t>
      </w:r>
    </w:p>
    <w:p w:rsidR="00B05032" w:rsidRPr="008E06A8" w:rsidRDefault="003347EE" w:rsidP="008E06A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E06A8">
        <w:rPr>
          <w:b/>
          <w:sz w:val="26"/>
          <w:szCs w:val="26"/>
        </w:rPr>
        <w:t xml:space="preserve">        </w:t>
      </w:r>
      <w:r w:rsidR="00160730" w:rsidRPr="008E06A8">
        <w:rPr>
          <w:b/>
          <w:sz w:val="26"/>
          <w:szCs w:val="26"/>
        </w:rPr>
        <w:t xml:space="preserve">                               </w:t>
      </w:r>
      <w:r w:rsidR="00B05032" w:rsidRPr="008E06A8">
        <w:rPr>
          <w:rFonts w:ascii="Times New Roman" w:hAnsi="Times New Roman"/>
          <w:i/>
          <w:sz w:val="26"/>
          <w:szCs w:val="26"/>
        </w:rPr>
        <w:t>Анализ финансово-хозяйственной деятельности</w:t>
      </w:r>
    </w:p>
    <w:p w:rsidR="004F1105" w:rsidRPr="008E06A8" w:rsidRDefault="00B05032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При анализе выполнения основных показателей финансово-хозяйственной деятельности Предприятия установлено, что в   2019 году  получено доходов от реализации услуг с учетом финансирования из бюджет</w:t>
      </w:r>
      <w:r w:rsidR="00C04DF0" w:rsidRPr="008E06A8">
        <w:rPr>
          <w:rFonts w:ascii="Times New Roman" w:hAnsi="Times New Roman"/>
          <w:sz w:val="26"/>
          <w:szCs w:val="26"/>
        </w:rPr>
        <w:t>ов всех уровней в сумме</w:t>
      </w:r>
      <w:r w:rsidRPr="008E06A8">
        <w:rPr>
          <w:rFonts w:ascii="Times New Roman" w:hAnsi="Times New Roman"/>
          <w:sz w:val="26"/>
          <w:szCs w:val="26"/>
        </w:rPr>
        <w:t xml:space="preserve">  </w:t>
      </w:r>
      <w:r w:rsidR="00641465" w:rsidRPr="008E06A8">
        <w:rPr>
          <w:rFonts w:ascii="Times New Roman" w:hAnsi="Times New Roman"/>
          <w:sz w:val="26"/>
          <w:szCs w:val="26"/>
        </w:rPr>
        <w:t xml:space="preserve">1886,3 </w:t>
      </w:r>
      <w:r w:rsidRPr="008E06A8">
        <w:rPr>
          <w:rFonts w:ascii="Times New Roman" w:hAnsi="Times New Roman"/>
          <w:sz w:val="26"/>
          <w:szCs w:val="26"/>
        </w:rPr>
        <w:t xml:space="preserve"> тыс. рублей, в том числе: </w:t>
      </w:r>
    </w:p>
    <w:p w:rsidR="00B05032" w:rsidRPr="008E06A8" w:rsidRDefault="004F110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06A8">
        <w:rPr>
          <w:rFonts w:ascii="Times New Roman" w:hAnsi="Times New Roman"/>
          <w:sz w:val="26"/>
          <w:szCs w:val="26"/>
        </w:rPr>
        <w:t xml:space="preserve">- </w:t>
      </w:r>
      <w:r w:rsidR="00B05032" w:rsidRPr="008E06A8">
        <w:rPr>
          <w:rFonts w:ascii="Times New Roman" w:hAnsi="Times New Roman"/>
          <w:sz w:val="26"/>
          <w:szCs w:val="26"/>
        </w:rPr>
        <w:t>собственные доходы   (от основного вида деятельности) 1870,8 тыс. рублей, из них:  за услуги</w:t>
      </w:r>
      <w:r w:rsidR="00373A02" w:rsidRPr="008E06A8">
        <w:rPr>
          <w:rFonts w:ascii="Times New Roman" w:hAnsi="Times New Roman"/>
          <w:sz w:val="26"/>
          <w:szCs w:val="26"/>
        </w:rPr>
        <w:t>,</w:t>
      </w:r>
      <w:r w:rsidR="00B05032" w:rsidRPr="008E06A8">
        <w:rPr>
          <w:rFonts w:ascii="Times New Roman" w:hAnsi="Times New Roman"/>
          <w:sz w:val="26"/>
          <w:szCs w:val="26"/>
        </w:rPr>
        <w:t xml:space="preserve"> оказанные  </w:t>
      </w:r>
      <w:r w:rsidRPr="008E06A8">
        <w:rPr>
          <w:rFonts w:ascii="Times New Roman" w:hAnsi="Times New Roman"/>
          <w:sz w:val="26"/>
          <w:szCs w:val="26"/>
        </w:rPr>
        <w:t xml:space="preserve">бюджетным учреждениям </w:t>
      </w:r>
      <w:r w:rsidR="00B05032" w:rsidRPr="008E06A8">
        <w:rPr>
          <w:rFonts w:ascii="Times New Roman" w:hAnsi="Times New Roman"/>
          <w:sz w:val="26"/>
          <w:szCs w:val="26"/>
        </w:rPr>
        <w:t>– 52,2</w:t>
      </w:r>
      <w:r w:rsidR="00B05032"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05032" w:rsidRPr="008E06A8">
        <w:rPr>
          <w:rFonts w:ascii="Times New Roman" w:hAnsi="Times New Roman"/>
          <w:sz w:val="26"/>
          <w:szCs w:val="26"/>
        </w:rPr>
        <w:t>тыс. рублей (от муниципальных учреждений</w:t>
      </w:r>
      <w:r w:rsidR="00641465" w:rsidRPr="008E06A8">
        <w:rPr>
          <w:rFonts w:ascii="Times New Roman" w:hAnsi="Times New Roman"/>
          <w:sz w:val="26"/>
          <w:szCs w:val="26"/>
        </w:rPr>
        <w:t xml:space="preserve"> (МОУ «</w:t>
      </w:r>
      <w:proofErr w:type="spellStart"/>
      <w:r w:rsidR="00641465" w:rsidRPr="008E06A8">
        <w:rPr>
          <w:rFonts w:ascii="Times New Roman" w:hAnsi="Times New Roman"/>
          <w:sz w:val="26"/>
          <w:szCs w:val="26"/>
        </w:rPr>
        <w:t>Образцовская</w:t>
      </w:r>
      <w:proofErr w:type="spellEnd"/>
      <w:r w:rsidR="00641465" w:rsidRPr="008E06A8">
        <w:rPr>
          <w:rFonts w:ascii="Times New Roman" w:hAnsi="Times New Roman"/>
          <w:sz w:val="26"/>
          <w:szCs w:val="26"/>
        </w:rPr>
        <w:t xml:space="preserve"> средняя школа»</w:t>
      </w:r>
      <w:r w:rsidR="00B05032" w:rsidRPr="008E06A8">
        <w:rPr>
          <w:rFonts w:ascii="Times New Roman" w:hAnsi="Times New Roman"/>
          <w:sz w:val="26"/>
          <w:szCs w:val="26"/>
        </w:rPr>
        <w:t xml:space="preserve">, </w:t>
      </w:r>
      <w:r w:rsidR="00641465" w:rsidRPr="008E06A8">
        <w:rPr>
          <w:rFonts w:ascii="Times New Roman" w:hAnsi="Times New Roman"/>
          <w:sz w:val="26"/>
          <w:szCs w:val="26"/>
        </w:rPr>
        <w:t>МОУ «</w:t>
      </w:r>
      <w:proofErr w:type="spellStart"/>
      <w:r w:rsidR="00641465" w:rsidRPr="008E06A8">
        <w:rPr>
          <w:rFonts w:ascii="Times New Roman" w:hAnsi="Times New Roman"/>
          <w:sz w:val="26"/>
          <w:szCs w:val="26"/>
        </w:rPr>
        <w:t>Шуруповский</w:t>
      </w:r>
      <w:proofErr w:type="spellEnd"/>
      <w:r w:rsidR="00641465" w:rsidRPr="008E06A8">
        <w:rPr>
          <w:rFonts w:ascii="Times New Roman" w:hAnsi="Times New Roman"/>
          <w:sz w:val="26"/>
          <w:szCs w:val="26"/>
        </w:rPr>
        <w:t xml:space="preserve"> детский сад «Дюймовка», </w:t>
      </w:r>
      <w:r w:rsidR="00B05032" w:rsidRPr="008E06A8">
        <w:rPr>
          <w:rFonts w:ascii="Times New Roman" w:hAnsi="Times New Roman"/>
          <w:sz w:val="26"/>
          <w:szCs w:val="26"/>
        </w:rPr>
        <w:t xml:space="preserve">находящихся на территории </w:t>
      </w:r>
      <w:proofErr w:type="spellStart"/>
      <w:r w:rsidR="00B05032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B05032" w:rsidRPr="008E06A8">
        <w:rPr>
          <w:rFonts w:ascii="Times New Roman" w:hAnsi="Times New Roman"/>
          <w:sz w:val="26"/>
          <w:szCs w:val="26"/>
        </w:rPr>
        <w:t xml:space="preserve"> сельского поселения)</w:t>
      </w:r>
      <w:r w:rsidRPr="008E06A8">
        <w:rPr>
          <w:rFonts w:ascii="Times New Roman" w:hAnsi="Times New Roman"/>
          <w:sz w:val="26"/>
          <w:szCs w:val="26"/>
        </w:rPr>
        <w:t>, организациям (ООО «</w:t>
      </w:r>
      <w:proofErr w:type="spellStart"/>
      <w:r w:rsidRPr="008E06A8">
        <w:rPr>
          <w:rFonts w:ascii="Times New Roman" w:hAnsi="Times New Roman"/>
          <w:sz w:val="26"/>
          <w:szCs w:val="26"/>
        </w:rPr>
        <w:t>Арчединское</w:t>
      </w:r>
      <w:proofErr w:type="spellEnd"/>
      <w:r w:rsidRPr="008E06A8">
        <w:rPr>
          <w:rFonts w:ascii="Times New Roman" w:hAnsi="Times New Roman"/>
          <w:sz w:val="26"/>
          <w:szCs w:val="26"/>
        </w:rPr>
        <w:t>») – 40,8 тыс. рублей,</w:t>
      </w:r>
      <w:r w:rsidR="00B05032" w:rsidRPr="008E06A8">
        <w:rPr>
          <w:rFonts w:ascii="Times New Roman" w:hAnsi="Times New Roman"/>
          <w:b/>
          <w:sz w:val="26"/>
          <w:szCs w:val="26"/>
        </w:rPr>
        <w:t xml:space="preserve"> </w:t>
      </w:r>
      <w:r w:rsidR="00B05032" w:rsidRPr="008E06A8">
        <w:rPr>
          <w:rFonts w:ascii="Times New Roman" w:hAnsi="Times New Roman"/>
          <w:sz w:val="26"/>
          <w:szCs w:val="26"/>
        </w:rPr>
        <w:t>населению -</w:t>
      </w:r>
      <w:r w:rsidR="00B05032" w:rsidRPr="008E06A8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05032" w:rsidRPr="008E06A8">
        <w:rPr>
          <w:rFonts w:ascii="Times New Roman" w:hAnsi="Times New Roman"/>
          <w:sz w:val="26"/>
          <w:szCs w:val="26"/>
        </w:rPr>
        <w:t>1118,0 тыс. рублей</w:t>
      </w:r>
      <w:r w:rsidR="00641465" w:rsidRPr="008E06A8">
        <w:rPr>
          <w:rFonts w:ascii="Times New Roman" w:hAnsi="Times New Roman"/>
          <w:sz w:val="26"/>
          <w:szCs w:val="26"/>
        </w:rPr>
        <w:t xml:space="preserve">, прочие услуги по выполненным муниципальным контрактам с администрацией </w:t>
      </w:r>
      <w:proofErr w:type="spellStart"/>
      <w:r w:rsidR="00641465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641465" w:rsidRPr="008E06A8">
        <w:rPr>
          <w:rFonts w:ascii="Times New Roman" w:hAnsi="Times New Roman"/>
          <w:sz w:val="26"/>
          <w:szCs w:val="26"/>
        </w:rPr>
        <w:t xml:space="preserve"> сельского поселения - 15,5 тыс</w:t>
      </w:r>
      <w:proofErr w:type="gramEnd"/>
      <w:r w:rsidR="00641465" w:rsidRPr="008E06A8">
        <w:rPr>
          <w:rFonts w:ascii="Times New Roman" w:hAnsi="Times New Roman"/>
          <w:sz w:val="26"/>
          <w:szCs w:val="26"/>
        </w:rPr>
        <w:t>. рублей</w:t>
      </w:r>
      <w:r w:rsidRPr="008E06A8">
        <w:rPr>
          <w:rFonts w:ascii="Times New Roman" w:hAnsi="Times New Roman"/>
          <w:sz w:val="26"/>
          <w:szCs w:val="26"/>
        </w:rPr>
        <w:t xml:space="preserve">; </w:t>
      </w:r>
      <w:r w:rsidR="00B05032" w:rsidRPr="008E06A8">
        <w:rPr>
          <w:rFonts w:ascii="Times New Roman" w:hAnsi="Times New Roman"/>
          <w:sz w:val="26"/>
          <w:szCs w:val="26"/>
        </w:rPr>
        <w:t xml:space="preserve">  </w:t>
      </w:r>
    </w:p>
    <w:p w:rsidR="00B05032" w:rsidRPr="008E06A8" w:rsidRDefault="00395604" w:rsidP="008E06A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4F1105" w:rsidRPr="008E06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F1105" w:rsidRPr="008E06A8">
        <w:rPr>
          <w:rFonts w:ascii="Times New Roman" w:hAnsi="Times New Roman"/>
          <w:sz w:val="26"/>
          <w:szCs w:val="26"/>
        </w:rPr>
        <w:t>-</w:t>
      </w:r>
      <w:r w:rsidR="00B05032" w:rsidRPr="008E06A8">
        <w:rPr>
          <w:rFonts w:ascii="Times New Roman" w:hAnsi="Times New Roman"/>
          <w:sz w:val="26"/>
          <w:szCs w:val="26"/>
        </w:rPr>
        <w:t xml:space="preserve"> средств</w:t>
      </w:r>
      <w:r w:rsidR="004F1105" w:rsidRPr="008E06A8">
        <w:rPr>
          <w:rFonts w:ascii="Times New Roman" w:hAnsi="Times New Roman"/>
          <w:sz w:val="26"/>
          <w:szCs w:val="26"/>
        </w:rPr>
        <w:t>а</w:t>
      </w:r>
      <w:r w:rsidR="00B05032" w:rsidRPr="008E06A8">
        <w:rPr>
          <w:rFonts w:ascii="Times New Roman" w:hAnsi="Times New Roman"/>
          <w:sz w:val="26"/>
          <w:szCs w:val="26"/>
        </w:rPr>
        <w:t xml:space="preserve"> областного бюджета поступило субсидии по выпадающим доходам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по компенсации (возмещению) выпадающих доходов </w:t>
      </w:r>
      <w:proofErr w:type="spellStart"/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ресурсоснабжающих</w:t>
      </w:r>
      <w:proofErr w:type="spellEnd"/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организаций на коммунальные услуги, поставляемые  населению  в общей сумме  </w:t>
      </w:r>
      <w:r w:rsidR="00F21971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359,8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тыс. рублей, </w:t>
      </w:r>
      <w:r w:rsidR="004F1105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из них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: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за 4 квартал 2018 года поступили 04.02.202019 года - 113,1 тыс. рублей, за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1 квартал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2019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года (поступили 15.05.2019) -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68,6 тыс.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рублей;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 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2 квартал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2019 </w:t>
      </w:r>
      <w:r w:rsidR="00F21971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(поступили 12.08.2019) 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- 99,5 тыс. рублей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  <w:proofErr w:type="gramEnd"/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 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3 квартал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2019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C04DF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года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(поступили 07.11.2019 -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78,6 тыс.</w:t>
      </w:r>
      <w:r w:rsidR="00B05032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рублей</w:t>
      </w:r>
      <w:r w:rsidR="004F1105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</w:p>
    <w:p w:rsidR="00B05032" w:rsidRPr="008E06A8" w:rsidRDefault="00B05032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b/>
          <w:sz w:val="26"/>
          <w:szCs w:val="26"/>
        </w:rPr>
        <w:t xml:space="preserve">         </w:t>
      </w:r>
      <w:r w:rsidR="004F1105" w:rsidRPr="008E06A8">
        <w:rPr>
          <w:rFonts w:ascii="Times New Roman" w:hAnsi="Times New Roman"/>
          <w:b/>
          <w:sz w:val="26"/>
          <w:szCs w:val="26"/>
        </w:rPr>
        <w:t xml:space="preserve">- </w:t>
      </w:r>
      <w:r w:rsidR="004F1105" w:rsidRPr="008E06A8">
        <w:rPr>
          <w:rFonts w:ascii="Times New Roman" w:hAnsi="Times New Roman"/>
          <w:sz w:val="26"/>
          <w:szCs w:val="26"/>
        </w:rPr>
        <w:t>с</w:t>
      </w:r>
      <w:r w:rsidRPr="008E06A8">
        <w:rPr>
          <w:rFonts w:ascii="Times New Roman" w:hAnsi="Times New Roman"/>
          <w:sz w:val="26"/>
          <w:szCs w:val="26"/>
        </w:rPr>
        <w:t xml:space="preserve">убсидии из бюджета  </w:t>
      </w:r>
      <w:proofErr w:type="spellStart"/>
      <w:r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сельского поселения на возмещение отдельных видов расходов организациям жилищно-коммунального комплекса, возникающих в результате предоставления</w:t>
      </w:r>
      <w:r w:rsidR="00F21971" w:rsidRPr="008E06A8">
        <w:rPr>
          <w:rFonts w:ascii="Times New Roman" w:hAnsi="Times New Roman"/>
          <w:sz w:val="26"/>
          <w:szCs w:val="26"/>
        </w:rPr>
        <w:t xml:space="preserve"> коммунальных услуг населению  </w:t>
      </w:r>
      <w:r w:rsidR="00C04DF0" w:rsidRPr="008E06A8">
        <w:rPr>
          <w:rFonts w:ascii="Times New Roman" w:hAnsi="Times New Roman"/>
          <w:sz w:val="26"/>
          <w:szCs w:val="26"/>
        </w:rPr>
        <w:t xml:space="preserve">согласно заключенному соглашению между администрацией </w:t>
      </w:r>
      <w:proofErr w:type="spellStart"/>
      <w:r w:rsidR="00C04DF0" w:rsidRPr="008E06A8">
        <w:rPr>
          <w:rFonts w:ascii="Times New Roman" w:hAnsi="Times New Roman"/>
          <w:sz w:val="26"/>
          <w:szCs w:val="26"/>
        </w:rPr>
        <w:t>Арчединкого</w:t>
      </w:r>
      <w:proofErr w:type="spellEnd"/>
      <w:r w:rsidR="00C04DF0" w:rsidRPr="008E06A8">
        <w:rPr>
          <w:rFonts w:ascii="Times New Roman" w:hAnsi="Times New Roman"/>
          <w:sz w:val="26"/>
          <w:szCs w:val="26"/>
        </w:rPr>
        <w:t xml:space="preserve"> сельского поселения и МУП «Образцы» от 10.01.2019 без номера перечислено </w:t>
      </w:r>
      <w:r w:rsidR="00F21971" w:rsidRPr="008E06A8">
        <w:rPr>
          <w:rFonts w:ascii="Times New Roman" w:hAnsi="Times New Roman"/>
          <w:sz w:val="26"/>
          <w:szCs w:val="26"/>
        </w:rPr>
        <w:t xml:space="preserve"> 300,0</w:t>
      </w:r>
      <w:r w:rsidRPr="008E06A8">
        <w:rPr>
          <w:rFonts w:ascii="Times New Roman" w:hAnsi="Times New Roman"/>
          <w:sz w:val="26"/>
          <w:szCs w:val="26"/>
        </w:rPr>
        <w:t xml:space="preserve">  рублей</w:t>
      </w:r>
      <w:r w:rsidR="00395604" w:rsidRPr="008E06A8">
        <w:rPr>
          <w:rFonts w:ascii="Times New Roman" w:hAnsi="Times New Roman"/>
          <w:sz w:val="26"/>
          <w:szCs w:val="26"/>
        </w:rPr>
        <w:t xml:space="preserve">, в том числе: </w:t>
      </w:r>
      <w:r w:rsidR="00C04DF0" w:rsidRPr="008E06A8">
        <w:rPr>
          <w:rFonts w:ascii="Times New Roman" w:hAnsi="Times New Roman"/>
          <w:sz w:val="26"/>
          <w:szCs w:val="26"/>
        </w:rPr>
        <w:t>06.02.2019 – 30,0 тыс. рублей, 10.04.2019 – 50,0 тыс. рублей; 17.06.2019 – 65,0 тыс. рублей; 05.09.2019 – 52,5 тыс. рублей; 13.11.2019 – 75,0 тыс. рублей; 16.12.2019 – 22,5 тыс. рублей</w:t>
      </w:r>
      <w:r w:rsidRPr="008E06A8">
        <w:rPr>
          <w:rFonts w:ascii="Times New Roman" w:hAnsi="Times New Roman"/>
          <w:sz w:val="26"/>
          <w:szCs w:val="26"/>
        </w:rPr>
        <w:t>.</w:t>
      </w:r>
    </w:p>
    <w:p w:rsidR="00B05032" w:rsidRPr="008E06A8" w:rsidRDefault="00B05032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      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Указанные средства </w:t>
      </w:r>
      <w:r w:rsidRPr="008E06A8">
        <w:rPr>
          <w:rFonts w:ascii="Times New Roman" w:hAnsi="Times New Roman"/>
          <w:sz w:val="26"/>
          <w:szCs w:val="26"/>
        </w:rPr>
        <w:t xml:space="preserve">отражены в доходах </w:t>
      </w:r>
      <w:r w:rsidR="00F21971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>МУП «Образцы» по соответствующим счетам бухгалтерского учета</w:t>
      </w:r>
      <w:r w:rsidR="005D37C0" w:rsidRPr="008E06A8">
        <w:rPr>
          <w:rFonts w:ascii="Times New Roman" w:hAnsi="Times New Roman"/>
          <w:sz w:val="26"/>
          <w:szCs w:val="26"/>
        </w:rPr>
        <w:t xml:space="preserve"> </w:t>
      </w:r>
      <w:r w:rsidR="009C0C94" w:rsidRPr="008E06A8">
        <w:rPr>
          <w:rFonts w:ascii="Times New Roman" w:hAnsi="Times New Roman"/>
          <w:sz w:val="26"/>
          <w:szCs w:val="26"/>
        </w:rPr>
        <w:t xml:space="preserve">и соответствуют </w:t>
      </w:r>
      <w:r w:rsidR="005D37C0" w:rsidRPr="008E06A8">
        <w:rPr>
          <w:rFonts w:ascii="Times New Roman" w:hAnsi="Times New Roman"/>
          <w:sz w:val="26"/>
          <w:szCs w:val="26"/>
        </w:rPr>
        <w:t xml:space="preserve">бухгалтерской финансовой отчетности  </w:t>
      </w:r>
      <w:r w:rsidR="009C0C94" w:rsidRPr="008E06A8">
        <w:rPr>
          <w:rFonts w:ascii="Times New Roman" w:hAnsi="Times New Roman"/>
          <w:sz w:val="26"/>
          <w:szCs w:val="26"/>
        </w:rPr>
        <w:t>отчету о финансовы</w:t>
      </w:r>
      <w:r w:rsidR="005D37C0" w:rsidRPr="008E06A8">
        <w:rPr>
          <w:rFonts w:ascii="Times New Roman" w:hAnsi="Times New Roman"/>
          <w:sz w:val="26"/>
          <w:szCs w:val="26"/>
        </w:rPr>
        <w:t>х результатах (форма ОКУД 0710002) за 2019 год (показатели строка 2110+ 2340) в сумме 1886 тыс. рублей.</w:t>
      </w:r>
      <w:r w:rsidRPr="008E06A8">
        <w:rPr>
          <w:rFonts w:ascii="Times New Roman" w:hAnsi="Times New Roman"/>
          <w:sz w:val="26"/>
          <w:szCs w:val="26"/>
        </w:rPr>
        <w:t xml:space="preserve">   </w:t>
      </w:r>
    </w:p>
    <w:p w:rsidR="00B05032" w:rsidRPr="008E06A8" w:rsidRDefault="00B05032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lastRenderedPageBreak/>
        <w:t xml:space="preserve">Расходы произведены в сумме  </w:t>
      </w:r>
      <w:r w:rsidR="005D37C0" w:rsidRPr="008E06A8">
        <w:rPr>
          <w:rFonts w:ascii="Times New Roman" w:hAnsi="Times New Roman"/>
          <w:sz w:val="26"/>
          <w:szCs w:val="26"/>
        </w:rPr>
        <w:t xml:space="preserve">1948,1 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тыс. рублей и направлены на следующие цели: </w:t>
      </w:r>
    </w:p>
    <w:p w:rsidR="000C3B08" w:rsidRPr="008E06A8" w:rsidRDefault="000C3B08" w:rsidP="008E06A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8E06A8">
        <w:rPr>
          <w:rFonts w:ascii="Times New Roman" w:hAnsi="Times New Roman"/>
          <w:i/>
          <w:sz w:val="26"/>
          <w:szCs w:val="26"/>
        </w:rPr>
        <w:t>- расходы по основному производству</w:t>
      </w:r>
      <w:r w:rsidR="005953E3" w:rsidRPr="008E06A8">
        <w:rPr>
          <w:rFonts w:ascii="Times New Roman" w:hAnsi="Times New Roman"/>
          <w:i/>
          <w:sz w:val="26"/>
          <w:szCs w:val="26"/>
        </w:rPr>
        <w:t xml:space="preserve"> </w:t>
      </w:r>
      <w:r w:rsidR="005953E3" w:rsidRPr="008E06A8">
        <w:rPr>
          <w:rFonts w:ascii="Times New Roman" w:hAnsi="Times New Roman"/>
          <w:sz w:val="26"/>
          <w:szCs w:val="26"/>
        </w:rPr>
        <w:t xml:space="preserve">в сумме </w:t>
      </w:r>
      <w:r w:rsidR="005D37C0" w:rsidRPr="008E06A8">
        <w:rPr>
          <w:rFonts w:ascii="Times New Roman" w:hAnsi="Times New Roman"/>
          <w:sz w:val="26"/>
          <w:szCs w:val="26"/>
        </w:rPr>
        <w:t>1851,0</w:t>
      </w:r>
      <w:r w:rsidR="005953E3" w:rsidRPr="008E06A8">
        <w:rPr>
          <w:rFonts w:ascii="Times New Roman" w:hAnsi="Times New Roman"/>
          <w:sz w:val="26"/>
          <w:szCs w:val="26"/>
        </w:rPr>
        <w:t xml:space="preserve"> тыс. рублей;</w:t>
      </w:r>
      <w:r w:rsidR="005953E3" w:rsidRPr="008E06A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E06A8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8165B5" w:rsidRPr="008E06A8" w:rsidRDefault="00B05032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выплату заработной платы </w:t>
      </w:r>
      <w:r w:rsidR="008165B5" w:rsidRPr="008E06A8">
        <w:rPr>
          <w:rFonts w:ascii="Times New Roman" w:hAnsi="Times New Roman"/>
          <w:sz w:val="26"/>
          <w:szCs w:val="26"/>
        </w:rPr>
        <w:t>–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8165B5" w:rsidRPr="008E06A8">
        <w:rPr>
          <w:rFonts w:ascii="Times New Roman" w:hAnsi="Times New Roman"/>
          <w:sz w:val="26"/>
          <w:szCs w:val="26"/>
        </w:rPr>
        <w:t>618,2</w:t>
      </w:r>
      <w:r w:rsidRPr="008E06A8">
        <w:rPr>
          <w:rFonts w:ascii="Times New Roman" w:hAnsi="Times New Roman"/>
          <w:sz w:val="26"/>
          <w:szCs w:val="26"/>
        </w:rPr>
        <w:t xml:space="preserve"> тыс. рублей</w:t>
      </w:r>
      <w:r w:rsidR="005953E3" w:rsidRPr="008E06A8">
        <w:rPr>
          <w:rFonts w:ascii="Times New Roman" w:hAnsi="Times New Roman"/>
          <w:sz w:val="26"/>
          <w:szCs w:val="26"/>
        </w:rPr>
        <w:t>;</w:t>
      </w:r>
      <w:r w:rsidRPr="008E06A8">
        <w:rPr>
          <w:rFonts w:ascii="Times New Roman" w:hAnsi="Times New Roman"/>
          <w:sz w:val="26"/>
          <w:szCs w:val="26"/>
        </w:rPr>
        <w:t xml:space="preserve"> </w:t>
      </w:r>
    </w:p>
    <w:p w:rsidR="00B05032" w:rsidRPr="008E06A8" w:rsidRDefault="008165B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оплата </w:t>
      </w:r>
      <w:r w:rsidR="00B05032" w:rsidRPr="008E06A8">
        <w:rPr>
          <w:rFonts w:ascii="Times New Roman" w:hAnsi="Times New Roman"/>
          <w:sz w:val="26"/>
          <w:szCs w:val="26"/>
        </w:rPr>
        <w:t xml:space="preserve">налогов </w:t>
      </w:r>
      <w:r w:rsidRPr="008E06A8">
        <w:rPr>
          <w:rFonts w:ascii="Times New Roman" w:hAnsi="Times New Roman"/>
          <w:sz w:val="26"/>
          <w:szCs w:val="26"/>
        </w:rPr>
        <w:t xml:space="preserve">во внебюджетные фонды </w:t>
      </w:r>
      <w:r w:rsidR="00B05032" w:rsidRPr="008E06A8">
        <w:rPr>
          <w:rFonts w:ascii="Times New Roman" w:hAnsi="Times New Roman"/>
          <w:sz w:val="26"/>
          <w:szCs w:val="26"/>
        </w:rPr>
        <w:t xml:space="preserve">-  </w:t>
      </w:r>
      <w:r w:rsidRPr="008E06A8">
        <w:rPr>
          <w:rFonts w:ascii="Times New Roman" w:hAnsi="Times New Roman"/>
          <w:sz w:val="26"/>
          <w:szCs w:val="26"/>
        </w:rPr>
        <w:t>182,7</w:t>
      </w:r>
      <w:r w:rsidR="00B05032" w:rsidRPr="008E06A8">
        <w:rPr>
          <w:rFonts w:ascii="Times New Roman" w:hAnsi="Times New Roman"/>
          <w:sz w:val="26"/>
          <w:szCs w:val="26"/>
        </w:rPr>
        <w:t xml:space="preserve"> тыс. рублей;</w:t>
      </w:r>
    </w:p>
    <w:p w:rsidR="000C3B08" w:rsidRPr="008E06A8" w:rsidRDefault="000C3B08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налог УСНО – 18,8 тыс. рублей;</w:t>
      </w:r>
    </w:p>
    <w:p w:rsidR="000C3B08" w:rsidRPr="008E06A8" w:rsidRDefault="000C3B08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водный налог – 5,3 тыс. рублей;</w:t>
      </w:r>
    </w:p>
    <w:p w:rsidR="008165B5" w:rsidRPr="008E06A8" w:rsidRDefault="00B05032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оплату поставщикам за энергоносители </w:t>
      </w:r>
      <w:r w:rsidR="008165B5" w:rsidRPr="008E06A8">
        <w:rPr>
          <w:rFonts w:ascii="Times New Roman" w:hAnsi="Times New Roman"/>
          <w:sz w:val="26"/>
          <w:szCs w:val="26"/>
        </w:rPr>
        <w:t>(электроэнергия</w:t>
      </w:r>
      <w:r w:rsidR="005D37C0" w:rsidRPr="008E06A8">
        <w:rPr>
          <w:rFonts w:ascii="Times New Roman" w:hAnsi="Times New Roman"/>
          <w:sz w:val="26"/>
          <w:szCs w:val="26"/>
        </w:rPr>
        <w:t xml:space="preserve"> ПОА «</w:t>
      </w:r>
      <w:proofErr w:type="spellStart"/>
      <w:r w:rsidR="005D37C0" w:rsidRPr="008E06A8">
        <w:rPr>
          <w:rFonts w:ascii="Times New Roman" w:hAnsi="Times New Roman"/>
          <w:sz w:val="26"/>
          <w:szCs w:val="26"/>
        </w:rPr>
        <w:t>Волгоградэнергосбыт</w:t>
      </w:r>
      <w:proofErr w:type="spellEnd"/>
      <w:r w:rsidR="005D37C0" w:rsidRPr="008E06A8">
        <w:rPr>
          <w:rFonts w:ascii="Times New Roman" w:hAnsi="Times New Roman"/>
          <w:sz w:val="26"/>
          <w:szCs w:val="26"/>
        </w:rPr>
        <w:t>»</w:t>
      </w:r>
      <w:r w:rsidR="008165B5" w:rsidRPr="008E06A8">
        <w:rPr>
          <w:rFonts w:ascii="Times New Roman" w:hAnsi="Times New Roman"/>
          <w:sz w:val="26"/>
          <w:szCs w:val="26"/>
        </w:rPr>
        <w:t>)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165B5" w:rsidRPr="008E06A8">
        <w:rPr>
          <w:rFonts w:ascii="Times New Roman" w:hAnsi="Times New Roman"/>
          <w:sz w:val="26"/>
          <w:szCs w:val="26"/>
        </w:rPr>
        <w:t>-  857,8</w:t>
      </w:r>
      <w:r w:rsidR="008165B5" w:rsidRPr="008E06A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165B5" w:rsidRPr="008E06A8">
        <w:rPr>
          <w:rFonts w:ascii="Times New Roman" w:hAnsi="Times New Roman"/>
          <w:sz w:val="26"/>
          <w:szCs w:val="26"/>
        </w:rPr>
        <w:t xml:space="preserve">тыс. рублей; </w:t>
      </w:r>
    </w:p>
    <w:p w:rsidR="008165B5" w:rsidRPr="008E06A8" w:rsidRDefault="00B05032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color w:val="000000"/>
          <w:sz w:val="26"/>
          <w:szCs w:val="26"/>
        </w:rPr>
        <w:t xml:space="preserve">приобретение  ГСМ -  </w:t>
      </w:r>
      <w:r w:rsidR="008165B5" w:rsidRPr="008E06A8">
        <w:rPr>
          <w:rFonts w:ascii="Times New Roman" w:hAnsi="Times New Roman"/>
          <w:color w:val="000000"/>
          <w:sz w:val="26"/>
          <w:szCs w:val="26"/>
        </w:rPr>
        <w:t>21,8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тыс. рублей, </w:t>
      </w:r>
    </w:p>
    <w:p w:rsidR="008165B5" w:rsidRPr="008E06A8" w:rsidRDefault="008165B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техническое обслуживание ККМ – 17,2 тыс. рублей;</w:t>
      </w:r>
    </w:p>
    <w:p w:rsidR="008165B5" w:rsidRPr="008E06A8" w:rsidRDefault="008165B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ремонт техники – 16,3 тыс. рублей;</w:t>
      </w:r>
    </w:p>
    <w:p w:rsidR="008165B5" w:rsidRPr="008E06A8" w:rsidRDefault="008165B5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ремонт водоснабжения -  81,3 тыс. рублей;</w:t>
      </w:r>
    </w:p>
    <w:p w:rsidR="000C3B08" w:rsidRPr="008E06A8" w:rsidRDefault="000C3B08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E06A8">
        <w:rPr>
          <w:rFonts w:ascii="Times New Roman" w:hAnsi="Times New Roman"/>
          <w:sz w:val="26"/>
          <w:szCs w:val="26"/>
        </w:rPr>
        <w:t>санэпидемиологические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услуги </w:t>
      </w:r>
      <w:r w:rsidR="001F0FD5" w:rsidRPr="008E06A8">
        <w:rPr>
          <w:rFonts w:ascii="Times New Roman" w:hAnsi="Times New Roman"/>
          <w:sz w:val="26"/>
          <w:szCs w:val="26"/>
        </w:rPr>
        <w:t xml:space="preserve">(контроль качества воды) </w:t>
      </w:r>
      <w:r w:rsidRPr="008E06A8">
        <w:rPr>
          <w:rFonts w:ascii="Times New Roman" w:hAnsi="Times New Roman"/>
          <w:sz w:val="26"/>
          <w:szCs w:val="26"/>
        </w:rPr>
        <w:t>– 31,6 тыс. рублей;</w:t>
      </w:r>
    </w:p>
    <w:p w:rsidR="000C3B08" w:rsidRPr="008E06A8" w:rsidRDefault="005953E3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06A8">
        <w:rPr>
          <w:rFonts w:ascii="Times New Roman" w:hAnsi="Times New Roman"/>
          <w:i/>
          <w:sz w:val="26"/>
          <w:szCs w:val="26"/>
        </w:rPr>
        <w:t>-</w:t>
      </w:r>
      <w:r w:rsidR="00B05032" w:rsidRPr="008E06A8">
        <w:rPr>
          <w:rFonts w:ascii="Times New Roman" w:hAnsi="Times New Roman"/>
          <w:i/>
          <w:sz w:val="26"/>
          <w:szCs w:val="26"/>
        </w:rPr>
        <w:t>общехозяйственные расходы</w:t>
      </w:r>
      <w:r w:rsidR="00B05032" w:rsidRPr="008E06A8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="005D37C0" w:rsidRPr="008E06A8">
        <w:rPr>
          <w:rFonts w:ascii="Times New Roman" w:hAnsi="Times New Roman"/>
          <w:sz w:val="26"/>
          <w:szCs w:val="26"/>
        </w:rPr>
        <w:t>32,5</w:t>
      </w:r>
      <w:r w:rsidR="00B05032" w:rsidRPr="008E06A8">
        <w:rPr>
          <w:rFonts w:ascii="Times New Roman" w:hAnsi="Times New Roman"/>
          <w:sz w:val="26"/>
          <w:szCs w:val="26"/>
        </w:rPr>
        <w:t xml:space="preserve">  тыс. рублей</w:t>
      </w:r>
      <w:r w:rsidR="000C3B08" w:rsidRPr="008E06A8">
        <w:rPr>
          <w:rFonts w:ascii="Times New Roman" w:hAnsi="Times New Roman"/>
          <w:b/>
          <w:sz w:val="26"/>
          <w:szCs w:val="26"/>
        </w:rPr>
        <w:t xml:space="preserve"> </w:t>
      </w:r>
      <w:r w:rsidR="000C3B08" w:rsidRPr="008E06A8">
        <w:rPr>
          <w:rFonts w:ascii="Times New Roman" w:hAnsi="Times New Roman"/>
          <w:sz w:val="26"/>
          <w:szCs w:val="26"/>
        </w:rPr>
        <w:t>за услуги по электронной отчетности (</w:t>
      </w:r>
      <w:proofErr w:type="spellStart"/>
      <w:r w:rsidR="000C3B08" w:rsidRPr="008E06A8">
        <w:rPr>
          <w:rFonts w:ascii="Times New Roman" w:hAnsi="Times New Roman"/>
          <w:sz w:val="26"/>
          <w:szCs w:val="26"/>
        </w:rPr>
        <w:t>СБиС</w:t>
      </w:r>
      <w:proofErr w:type="spellEnd"/>
      <w:r w:rsidR="000C3B08" w:rsidRPr="008E06A8">
        <w:rPr>
          <w:rFonts w:ascii="Times New Roman" w:hAnsi="Times New Roman"/>
          <w:sz w:val="26"/>
          <w:szCs w:val="26"/>
        </w:rPr>
        <w:t>) – 8,4 тыс. рублей, приобретение канцтоваров  -  7,8 тыс. рублей</w:t>
      </w:r>
      <w:r w:rsidR="005D37C0" w:rsidRPr="008E06A8">
        <w:rPr>
          <w:rFonts w:ascii="Times New Roman" w:hAnsi="Times New Roman"/>
          <w:sz w:val="26"/>
          <w:szCs w:val="26"/>
        </w:rPr>
        <w:t>, услуги связи, интернет - 16,3 тыс. рублей)</w:t>
      </w:r>
      <w:r w:rsidR="000C3B08" w:rsidRPr="008E06A8">
        <w:rPr>
          <w:rFonts w:ascii="Times New Roman" w:hAnsi="Times New Roman"/>
          <w:sz w:val="26"/>
          <w:szCs w:val="26"/>
        </w:rPr>
        <w:t>;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0C3B08" w:rsidRPr="008E06A8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0C3B08" w:rsidRPr="008E06A8" w:rsidRDefault="005953E3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06A8">
        <w:rPr>
          <w:rFonts w:ascii="Times New Roman" w:hAnsi="Times New Roman"/>
          <w:i/>
          <w:sz w:val="26"/>
          <w:szCs w:val="26"/>
        </w:rPr>
        <w:t xml:space="preserve">- </w:t>
      </w:r>
      <w:r w:rsidR="000C3B08" w:rsidRPr="008E06A8">
        <w:rPr>
          <w:rFonts w:ascii="Times New Roman" w:hAnsi="Times New Roman"/>
          <w:i/>
          <w:sz w:val="26"/>
          <w:szCs w:val="26"/>
        </w:rPr>
        <w:t>прочие расходы</w:t>
      </w:r>
      <w:r w:rsidR="000C3B08" w:rsidRPr="008E06A8">
        <w:rPr>
          <w:rFonts w:ascii="Times New Roman" w:hAnsi="Times New Roman"/>
          <w:sz w:val="26"/>
          <w:szCs w:val="26"/>
        </w:rPr>
        <w:t xml:space="preserve">  - </w:t>
      </w:r>
      <w:r w:rsidRPr="008E06A8">
        <w:rPr>
          <w:rFonts w:ascii="Times New Roman" w:hAnsi="Times New Roman"/>
          <w:sz w:val="26"/>
          <w:szCs w:val="26"/>
        </w:rPr>
        <w:t xml:space="preserve"> 64,6 тыс. рублей </w:t>
      </w:r>
      <w:r w:rsidR="000C3B08" w:rsidRPr="008E06A8">
        <w:rPr>
          <w:rFonts w:ascii="Times New Roman" w:hAnsi="Times New Roman"/>
          <w:sz w:val="26"/>
          <w:szCs w:val="26"/>
        </w:rPr>
        <w:t>(услуги банка – 49,6 тыс. рублей; пени за несвоевременную оплату – 13,3 тыс. рублей; госпошлина в суд – 1,4 тыс. рублей; расчеты по исполнительным листам – 0,3 тыс. рублей).</w:t>
      </w:r>
      <w:proofErr w:type="gramEnd"/>
    </w:p>
    <w:p w:rsidR="00F24F51" w:rsidRPr="008E06A8" w:rsidRDefault="00F24F51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За 2019 год расходы   и соответствуют бухгалтерской финансовой отчетности   - отчету о финансовых результатах (форма ОКУД 0710002) за 2019 год (показатели строка 2120+ 2460)  в сумме  1948,0 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тыс. рублей.  </w:t>
      </w:r>
    </w:p>
    <w:p w:rsidR="00B05032" w:rsidRPr="008E06A8" w:rsidRDefault="00C04DF0" w:rsidP="008E06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05032" w:rsidRPr="008E06A8">
        <w:rPr>
          <w:rFonts w:ascii="Times New Roman" w:hAnsi="Times New Roman"/>
          <w:sz w:val="26"/>
          <w:szCs w:val="26"/>
        </w:rPr>
        <w:t>По состоянию на 01.01.2020 года финансовый результат по Предприятию по собственным средствам (без учета финансирования) составил со знаком «минус» -</w:t>
      </w:r>
      <w:r w:rsidR="00F24F51" w:rsidRPr="008E06A8">
        <w:rPr>
          <w:rFonts w:ascii="Times New Roman" w:hAnsi="Times New Roman"/>
          <w:sz w:val="26"/>
          <w:szCs w:val="26"/>
        </w:rPr>
        <w:t xml:space="preserve"> 722,0</w:t>
      </w:r>
      <w:r w:rsidR="00B05032" w:rsidRPr="008E06A8">
        <w:rPr>
          <w:rFonts w:ascii="Times New Roman" w:hAnsi="Times New Roman"/>
          <w:sz w:val="26"/>
          <w:szCs w:val="26"/>
        </w:rPr>
        <w:t xml:space="preserve"> </w:t>
      </w:r>
      <w:r w:rsidR="00F24F51" w:rsidRPr="008E06A8">
        <w:rPr>
          <w:rFonts w:ascii="Times New Roman" w:hAnsi="Times New Roman"/>
          <w:sz w:val="26"/>
          <w:szCs w:val="26"/>
        </w:rPr>
        <w:t xml:space="preserve"> </w:t>
      </w:r>
      <w:r w:rsidR="00F21971"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05032" w:rsidRPr="008E06A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B05032" w:rsidRPr="008E06A8">
        <w:rPr>
          <w:rFonts w:ascii="Times New Roman" w:hAnsi="Times New Roman"/>
          <w:sz w:val="26"/>
          <w:szCs w:val="26"/>
        </w:rPr>
        <w:t xml:space="preserve">тыс. рублей, с учетом средств областного и муниципального района со знаком «минус» </w:t>
      </w:r>
      <w:r w:rsidR="00B05032" w:rsidRPr="008E06A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F24F51" w:rsidRPr="008E06A8">
        <w:rPr>
          <w:rFonts w:ascii="Times New Roman" w:hAnsi="Times New Roman"/>
          <w:color w:val="000000"/>
          <w:sz w:val="26"/>
          <w:szCs w:val="26"/>
        </w:rPr>
        <w:t>62,0</w:t>
      </w:r>
      <w:r w:rsidR="00B05032"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05032" w:rsidRPr="008E06A8">
        <w:rPr>
          <w:rFonts w:ascii="Times New Roman" w:hAnsi="Times New Roman"/>
          <w:color w:val="000000"/>
          <w:sz w:val="26"/>
          <w:szCs w:val="26"/>
        </w:rPr>
        <w:t xml:space="preserve"> тыс. рублей, таким образом, на финансовое состояние Предприятия повлияло поступление средств из бюджетов бюджетной системы РФ, в том числе областного бюджета (погашение задолженности субсидии на разницу между</w:t>
      </w:r>
      <w:proofErr w:type="gramEnd"/>
      <w:r w:rsidR="00B05032" w:rsidRPr="008E06A8">
        <w:rPr>
          <w:rFonts w:ascii="Times New Roman" w:hAnsi="Times New Roman"/>
          <w:color w:val="000000"/>
          <w:sz w:val="26"/>
          <w:szCs w:val="26"/>
        </w:rPr>
        <w:t xml:space="preserve"> экономически обоснованными тариф</w:t>
      </w:r>
      <w:r w:rsidRPr="008E06A8">
        <w:rPr>
          <w:rFonts w:ascii="Times New Roman" w:hAnsi="Times New Roman"/>
          <w:color w:val="000000"/>
          <w:sz w:val="26"/>
          <w:szCs w:val="26"/>
        </w:rPr>
        <w:t>ами и установленным тарифом) и</w:t>
      </w:r>
      <w:r w:rsidR="00B05032" w:rsidRPr="008E06A8">
        <w:rPr>
          <w:rFonts w:ascii="Times New Roman" w:hAnsi="Times New Roman"/>
          <w:color w:val="000000"/>
          <w:sz w:val="26"/>
          <w:szCs w:val="26"/>
        </w:rPr>
        <w:t xml:space="preserve">  бюджета</w:t>
      </w:r>
      <w:r w:rsidR="00160730"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160730" w:rsidRPr="008E06A8">
        <w:rPr>
          <w:rFonts w:ascii="Times New Roman" w:hAnsi="Times New Roman"/>
          <w:color w:val="000000"/>
          <w:sz w:val="26"/>
          <w:szCs w:val="26"/>
        </w:rPr>
        <w:t>Арчединского</w:t>
      </w:r>
      <w:proofErr w:type="spellEnd"/>
      <w:r w:rsidR="00160730" w:rsidRPr="008E06A8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="00B05032"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05032" w:rsidRPr="008E06A8">
        <w:rPr>
          <w:rFonts w:ascii="Times New Roman" w:hAnsi="Times New Roman"/>
          <w:color w:val="000000"/>
          <w:sz w:val="26"/>
          <w:szCs w:val="26"/>
        </w:rPr>
        <w:t>Фроловского</w:t>
      </w:r>
      <w:proofErr w:type="spellEnd"/>
      <w:r w:rsidR="00B05032" w:rsidRPr="008E06A8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района. </w:t>
      </w:r>
    </w:p>
    <w:p w:rsidR="00160730" w:rsidRPr="008E06A8" w:rsidRDefault="00F24F51" w:rsidP="008E06A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8E06A8">
        <w:rPr>
          <w:rFonts w:ascii="Times New Roman" w:hAnsi="Times New Roman"/>
          <w:sz w:val="26"/>
          <w:szCs w:val="26"/>
        </w:rPr>
        <w:t xml:space="preserve">Проверкой целевого использования </w:t>
      </w:r>
      <w:r w:rsidR="00160730" w:rsidRPr="008E06A8">
        <w:rPr>
          <w:rFonts w:ascii="Times New Roman" w:hAnsi="Times New Roman"/>
          <w:sz w:val="26"/>
          <w:szCs w:val="26"/>
        </w:rPr>
        <w:t xml:space="preserve"> субсидии из областного бюджета по тройственным соглашениям, между Администрацией </w:t>
      </w:r>
      <w:proofErr w:type="spellStart"/>
      <w:r w:rsidR="00160730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160730" w:rsidRPr="008E06A8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160730" w:rsidRPr="008E06A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160730" w:rsidRPr="008E06A8">
        <w:rPr>
          <w:rFonts w:ascii="Times New Roman" w:hAnsi="Times New Roman"/>
          <w:sz w:val="26"/>
          <w:szCs w:val="26"/>
        </w:rPr>
        <w:t xml:space="preserve"> муниципального района, МУП «Образцы»  направлены на оплату за энергоносители </w:t>
      </w:r>
      <w:r w:rsidRPr="008E06A8">
        <w:rPr>
          <w:rFonts w:ascii="Times New Roman" w:hAnsi="Times New Roman"/>
          <w:sz w:val="26"/>
          <w:szCs w:val="26"/>
        </w:rPr>
        <w:t>П</w:t>
      </w:r>
      <w:r w:rsidR="00B25344" w:rsidRPr="008E06A8">
        <w:rPr>
          <w:rFonts w:ascii="Times New Roman" w:hAnsi="Times New Roman"/>
          <w:sz w:val="26"/>
          <w:szCs w:val="26"/>
        </w:rPr>
        <w:t xml:space="preserve">АО </w:t>
      </w:r>
      <w:r w:rsidRPr="008E06A8">
        <w:rPr>
          <w:rFonts w:ascii="Times New Roman" w:hAnsi="Times New Roman"/>
          <w:sz w:val="26"/>
          <w:szCs w:val="26"/>
        </w:rPr>
        <w:t>«</w:t>
      </w:r>
      <w:proofErr w:type="spellStart"/>
      <w:r w:rsidRPr="008E06A8">
        <w:rPr>
          <w:rFonts w:ascii="Times New Roman" w:hAnsi="Times New Roman"/>
          <w:sz w:val="26"/>
          <w:szCs w:val="26"/>
        </w:rPr>
        <w:t>Волгоградэнергосбыт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» и перечислены платежными поручениями № 9, № 11 от  05.02.2019 в сумме 135,0 тыс. рублей, № 55 от 16.05.2019 – 65,2 тыс. рублей, № 91 от 14.08. 2019 – 75,0 тыс. рублей,  № 92 от 16.08.2019 – 62,3 тыс. рублей, </w:t>
      </w:r>
      <w:r w:rsidR="00B25344" w:rsidRPr="008E06A8">
        <w:rPr>
          <w:rFonts w:ascii="Times New Roman" w:hAnsi="Times New Roman"/>
          <w:sz w:val="26"/>
          <w:szCs w:val="26"/>
        </w:rPr>
        <w:t>№113</w:t>
      </w:r>
      <w:proofErr w:type="gramEnd"/>
      <w:r w:rsidR="00B25344" w:rsidRPr="008E06A8">
        <w:rPr>
          <w:rFonts w:ascii="Times New Roman" w:hAnsi="Times New Roman"/>
          <w:sz w:val="26"/>
          <w:szCs w:val="26"/>
        </w:rPr>
        <w:t xml:space="preserve"> от  08.11.2019 – 104,8 тыс. рублей, </w:t>
      </w:r>
      <w:r w:rsidRPr="008E06A8">
        <w:rPr>
          <w:rFonts w:ascii="Times New Roman" w:hAnsi="Times New Roman"/>
          <w:sz w:val="26"/>
          <w:szCs w:val="26"/>
        </w:rPr>
        <w:t>что соответствует Книге доходов и расходов МУП «Образцы».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5344" w:rsidRPr="008E06A8">
        <w:rPr>
          <w:rFonts w:ascii="Times New Roman" w:hAnsi="Times New Roman"/>
          <w:color w:val="000000"/>
          <w:sz w:val="26"/>
          <w:szCs w:val="26"/>
        </w:rPr>
        <w:t>Неэффективного и нецелевого использования средств областного бюджета не установлено.</w:t>
      </w:r>
      <w:r w:rsidR="00160730" w:rsidRPr="008E06A8">
        <w:rPr>
          <w:rFonts w:ascii="Times New Roman" w:hAnsi="Times New Roman"/>
          <w:sz w:val="26"/>
          <w:szCs w:val="26"/>
        </w:rPr>
        <w:t xml:space="preserve">  </w:t>
      </w:r>
      <w:r w:rsidRPr="008E06A8">
        <w:rPr>
          <w:rFonts w:ascii="Times New Roman" w:hAnsi="Times New Roman"/>
          <w:b/>
          <w:sz w:val="26"/>
          <w:szCs w:val="26"/>
        </w:rPr>
        <w:t xml:space="preserve"> </w:t>
      </w:r>
    </w:p>
    <w:p w:rsidR="00160730" w:rsidRPr="008E06A8" w:rsidRDefault="00B25344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06A8">
        <w:rPr>
          <w:rFonts w:ascii="Times New Roman" w:hAnsi="Times New Roman"/>
          <w:sz w:val="26"/>
          <w:szCs w:val="26"/>
        </w:rPr>
        <w:t xml:space="preserve">Средства субсидии на покрытие убытков холодного водоснабжения из бюджета  </w:t>
      </w:r>
      <w:proofErr w:type="spellStart"/>
      <w:r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сельского поселения направлены на оплату договора, заключенного    МУП «Образцы» с ПАО «</w:t>
      </w:r>
      <w:proofErr w:type="spellStart"/>
      <w:r w:rsidRPr="008E06A8">
        <w:rPr>
          <w:rFonts w:ascii="Times New Roman" w:hAnsi="Times New Roman"/>
          <w:sz w:val="26"/>
          <w:szCs w:val="26"/>
        </w:rPr>
        <w:t>Волгоградэнергосбыт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»   перечислено  300,0  рублей, в том числе: платежные поручения соответственно № 13 от 06.02.2019 - 35,0 тыс. рублей, № 19  от 12.04.2019 </w:t>
      </w:r>
      <w:r w:rsidR="007A5439" w:rsidRPr="008E06A8">
        <w:rPr>
          <w:rFonts w:ascii="Times New Roman" w:hAnsi="Times New Roman"/>
          <w:sz w:val="26"/>
          <w:szCs w:val="26"/>
        </w:rPr>
        <w:t>-</w:t>
      </w:r>
      <w:r w:rsidRPr="008E06A8">
        <w:rPr>
          <w:rFonts w:ascii="Times New Roman" w:hAnsi="Times New Roman"/>
          <w:sz w:val="26"/>
          <w:szCs w:val="26"/>
        </w:rPr>
        <w:t xml:space="preserve"> 51,3 тыс. рублей, №</w:t>
      </w:r>
      <w:r w:rsidR="001828AF" w:rsidRPr="008E06A8">
        <w:rPr>
          <w:rFonts w:ascii="Times New Roman" w:hAnsi="Times New Roman"/>
          <w:sz w:val="26"/>
          <w:szCs w:val="26"/>
        </w:rPr>
        <w:t xml:space="preserve"> 72</w:t>
      </w:r>
      <w:r w:rsidRPr="008E06A8">
        <w:rPr>
          <w:rFonts w:ascii="Times New Roman" w:hAnsi="Times New Roman"/>
          <w:sz w:val="26"/>
          <w:szCs w:val="26"/>
        </w:rPr>
        <w:t xml:space="preserve"> от 24.06.201</w:t>
      </w:r>
      <w:r w:rsidR="007A5439" w:rsidRPr="008E06A8">
        <w:rPr>
          <w:rFonts w:ascii="Times New Roman" w:hAnsi="Times New Roman"/>
          <w:sz w:val="26"/>
          <w:szCs w:val="26"/>
        </w:rPr>
        <w:t>9</w:t>
      </w:r>
      <w:r w:rsidRPr="008E06A8">
        <w:rPr>
          <w:rFonts w:ascii="Times New Roman" w:hAnsi="Times New Roman"/>
          <w:sz w:val="26"/>
          <w:szCs w:val="26"/>
        </w:rPr>
        <w:t xml:space="preserve"> – 48,0 тыс. рублей, № 19  от 2</w:t>
      </w:r>
      <w:r w:rsidR="007A5439" w:rsidRPr="008E06A8">
        <w:rPr>
          <w:rFonts w:ascii="Times New Roman" w:hAnsi="Times New Roman"/>
          <w:sz w:val="26"/>
          <w:szCs w:val="26"/>
        </w:rPr>
        <w:t>7</w:t>
      </w:r>
      <w:r w:rsidRPr="008E06A8">
        <w:rPr>
          <w:rFonts w:ascii="Times New Roman" w:hAnsi="Times New Roman"/>
          <w:sz w:val="26"/>
          <w:szCs w:val="26"/>
        </w:rPr>
        <w:t>.</w:t>
      </w:r>
      <w:r w:rsidR="007A5439" w:rsidRPr="008E06A8">
        <w:rPr>
          <w:rFonts w:ascii="Times New Roman" w:hAnsi="Times New Roman"/>
          <w:sz w:val="26"/>
          <w:szCs w:val="26"/>
        </w:rPr>
        <w:t>09.</w:t>
      </w:r>
      <w:r w:rsidRPr="008E06A8">
        <w:rPr>
          <w:rFonts w:ascii="Times New Roman" w:hAnsi="Times New Roman"/>
          <w:sz w:val="26"/>
          <w:szCs w:val="26"/>
        </w:rPr>
        <w:t xml:space="preserve">2019 – </w:t>
      </w:r>
      <w:r w:rsidR="007A5439" w:rsidRPr="008E06A8">
        <w:rPr>
          <w:rFonts w:ascii="Times New Roman" w:hAnsi="Times New Roman"/>
          <w:sz w:val="26"/>
          <w:szCs w:val="26"/>
        </w:rPr>
        <w:t>89,9</w:t>
      </w:r>
      <w:r w:rsidRPr="008E06A8">
        <w:rPr>
          <w:rFonts w:ascii="Times New Roman" w:hAnsi="Times New Roman"/>
          <w:sz w:val="26"/>
          <w:szCs w:val="26"/>
        </w:rPr>
        <w:t xml:space="preserve"> тыс. рублей</w:t>
      </w:r>
      <w:r w:rsidR="007A5439" w:rsidRPr="008E06A8">
        <w:rPr>
          <w:rFonts w:ascii="Times New Roman" w:hAnsi="Times New Roman"/>
          <w:sz w:val="26"/>
          <w:szCs w:val="26"/>
        </w:rPr>
        <w:t xml:space="preserve"> (в том числе собственные средства</w:t>
      </w:r>
      <w:proofErr w:type="gramEnd"/>
      <w:r w:rsidR="007A5439" w:rsidRPr="008E06A8">
        <w:rPr>
          <w:rFonts w:ascii="Times New Roman" w:hAnsi="Times New Roman"/>
          <w:sz w:val="26"/>
          <w:szCs w:val="26"/>
        </w:rPr>
        <w:t>); № 123 от 18.11.2019 -  65,0 тыс. рублей; № 144 от 19.12.2019 – 22,0 тыс. рублей.</w:t>
      </w:r>
    </w:p>
    <w:p w:rsidR="00373A02" w:rsidRPr="008E06A8" w:rsidRDefault="00373A02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60730" w:rsidRPr="008E06A8" w:rsidRDefault="00160730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06A8">
        <w:rPr>
          <w:rFonts w:ascii="Times New Roman" w:hAnsi="Times New Roman"/>
          <w:sz w:val="26"/>
          <w:szCs w:val="26"/>
        </w:rPr>
        <w:t>За период с 01.01.2020 по 3</w:t>
      </w:r>
      <w:r w:rsidR="00E922E1" w:rsidRPr="008E06A8">
        <w:rPr>
          <w:rFonts w:ascii="Times New Roman" w:hAnsi="Times New Roman"/>
          <w:sz w:val="26"/>
          <w:szCs w:val="26"/>
        </w:rPr>
        <w:t>0</w:t>
      </w:r>
      <w:r w:rsidRPr="008E06A8">
        <w:rPr>
          <w:rFonts w:ascii="Times New Roman" w:hAnsi="Times New Roman"/>
          <w:sz w:val="26"/>
          <w:szCs w:val="26"/>
        </w:rPr>
        <w:t>.</w:t>
      </w:r>
      <w:r w:rsidR="00E922E1" w:rsidRPr="008E06A8">
        <w:rPr>
          <w:rFonts w:ascii="Times New Roman" w:hAnsi="Times New Roman"/>
          <w:sz w:val="26"/>
          <w:szCs w:val="26"/>
        </w:rPr>
        <w:t>09</w:t>
      </w:r>
      <w:r w:rsidRPr="008E06A8">
        <w:rPr>
          <w:rFonts w:ascii="Times New Roman" w:hAnsi="Times New Roman"/>
          <w:sz w:val="26"/>
          <w:szCs w:val="26"/>
        </w:rPr>
        <w:t xml:space="preserve">.2020 года </w:t>
      </w:r>
      <w:r w:rsidR="007A5439" w:rsidRPr="008E06A8">
        <w:rPr>
          <w:rFonts w:ascii="Times New Roman" w:hAnsi="Times New Roman"/>
          <w:sz w:val="26"/>
          <w:szCs w:val="26"/>
        </w:rPr>
        <w:t>МУП</w:t>
      </w:r>
      <w:r w:rsidRPr="008E06A8">
        <w:rPr>
          <w:rFonts w:ascii="Times New Roman" w:hAnsi="Times New Roman"/>
          <w:sz w:val="26"/>
          <w:szCs w:val="26"/>
        </w:rPr>
        <w:t xml:space="preserve"> «Образцы»  получено доходов от реализации услуг с учетом финансирования из бюджетов всех уровней в сумме  </w:t>
      </w:r>
      <w:r w:rsidR="002D4AD3" w:rsidRPr="008E06A8">
        <w:rPr>
          <w:rFonts w:ascii="Times New Roman" w:hAnsi="Times New Roman"/>
          <w:sz w:val="26"/>
          <w:szCs w:val="26"/>
        </w:rPr>
        <w:t>1432,16</w:t>
      </w:r>
      <w:r w:rsidR="00E922E1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тыс. рублей, в том числе: собственные доходы   (от основного вида деятельности) </w:t>
      </w:r>
      <w:r w:rsidR="00E922E1" w:rsidRPr="008E06A8">
        <w:rPr>
          <w:rFonts w:ascii="Times New Roman" w:hAnsi="Times New Roman"/>
          <w:sz w:val="26"/>
          <w:szCs w:val="26"/>
        </w:rPr>
        <w:t xml:space="preserve"> </w:t>
      </w:r>
      <w:r w:rsidR="00B41648" w:rsidRPr="008E06A8">
        <w:rPr>
          <w:rFonts w:ascii="Times New Roman" w:hAnsi="Times New Roman"/>
          <w:sz w:val="26"/>
          <w:szCs w:val="26"/>
        </w:rPr>
        <w:t>1066,7</w:t>
      </w:r>
      <w:r w:rsidRPr="008E06A8">
        <w:rPr>
          <w:rFonts w:ascii="Times New Roman" w:hAnsi="Times New Roman"/>
          <w:sz w:val="26"/>
          <w:szCs w:val="26"/>
        </w:rPr>
        <w:t xml:space="preserve"> тыс. рублей, из них:  за услуги оказанные  организациям –</w:t>
      </w:r>
      <w:r w:rsidR="002D4AD3" w:rsidRPr="008E06A8">
        <w:rPr>
          <w:rFonts w:ascii="Times New Roman" w:hAnsi="Times New Roman"/>
          <w:sz w:val="26"/>
          <w:szCs w:val="26"/>
        </w:rPr>
        <w:t xml:space="preserve"> 72,8</w:t>
      </w:r>
      <w:r w:rsidR="00E922E1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>тыс. рублей, населению -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922E1" w:rsidRPr="008E06A8">
        <w:rPr>
          <w:rFonts w:ascii="Times New Roman" w:hAnsi="Times New Roman"/>
          <w:sz w:val="26"/>
          <w:szCs w:val="26"/>
        </w:rPr>
        <w:t>993,9</w:t>
      </w:r>
      <w:r w:rsidR="00E922E1"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>тыс. рублей</w:t>
      </w:r>
      <w:r w:rsidR="00B41648" w:rsidRPr="008E06A8">
        <w:rPr>
          <w:rFonts w:ascii="Times New Roman" w:hAnsi="Times New Roman"/>
          <w:sz w:val="26"/>
          <w:szCs w:val="26"/>
        </w:rPr>
        <w:t>;</w:t>
      </w:r>
      <w:r w:rsidRPr="008E06A8">
        <w:rPr>
          <w:rFonts w:ascii="Times New Roman" w:hAnsi="Times New Roman"/>
          <w:sz w:val="26"/>
          <w:szCs w:val="26"/>
        </w:rPr>
        <w:t xml:space="preserve">  </w:t>
      </w:r>
      <w:proofErr w:type="gramEnd"/>
    </w:p>
    <w:p w:rsidR="00160730" w:rsidRPr="008E06A8" w:rsidRDefault="002D4AD3" w:rsidP="008E06A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за</w:t>
      </w:r>
      <w:r w:rsidR="004216D6" w:rsidRPr="008E06A8">
        <w:rPr>
          <w:rFonts w:ascii="Times New Roman" w:hAnsi="Times New Roman"/>
          <w:sz w:val="26"/>
          <w:szCs w:val="26"/>
        </w:rPr>
        <w:t xml:space="preserve"> счет</w:t>
      </w:r>
      <w:r w:rsidR="00160730" w:rsidRPr="008E06A8">
        <w:rPr>
          <w:rFonts w:ascii="Times New Roman" w:hAnsi="Times New Roman"/>
          <w:sz w:val="26"/>
          <w:szCs w:val="26"/>
        </w:rPr>
        <w:t xml:space="preserve"> средств областного бюджета поступило субсидии по выпадающим доходам</w:t>
      </w:r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по компенсации (возмещению) выпадающих доходов </w:t>
      </w:r>
      <w:proofErr w:type="spellStart"/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ресурсоснабжающих</w:t>
      </w:r>
      <w:proofErr w:type="spellEnd"/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организаций на коммунальные услуги, поставляемые  населению  в общей сумме 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162,9 </w:t>
      </w:r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тыс. рублей</w:t>
      </w:r>
      <w:r w:rsidR="00B41648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:</w:t>
      </w:r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B41648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F415A8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11.02</w:t>
      </w:r>
      <w:r w:rsidR="00F415A8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.2020</w:t>
      </w:r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года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–</w:t>
      </w:r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94,2</w:t>
      </w:r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тыс. рублей,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08</w:t>
      </w:r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.05.20</w:t>
      </w:r>
      <w:r w:rsidR="00F415A8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20 </w:t>
      </w:r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-  </w:t>
      </w:r>
      <w:r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>68,7</w:t>
      </w:r>
      <w:r w:rsidR="00160730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тыс. рублей</w:t>
      </w:r>
      <w:r w:rsidR="00B41648" w:rsidRPr="008E06A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; </w:t>
      </w:r>
    </w:p>
    <w:p w:rsidR="00160730" w:rsidRPr="008E06A8" w:rsidRDefault="00160730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b/>
          <w:sz w:val="26"/>
          <w:szCs w:val="26"/>
        </w:rPr>
        <w:t xml:space="preserve">      </w:t>
      </w:r>
      <w:proofErr w:type="gramStart"/>
      <w:r w:rsidR="00B41648" w:rsidRPr="008E06A8">
        <w:rPr>
          <w:rFonts w:ascii="Times New Roman" w:hAnsi="Times New Roman"/>
          <w:sz w:val="26"/>
          <w:szCs w:val="26"/>
        </w:rPr>
        <w:t>с</w:t>
      </w:r>
      <w:r w:rsidRPr="008E06A8">
        <w:rPr>
          <w:rFonts w:ascii="Times New Roman" w:hAnsi="Times New Roman"/>
          <w:sz w:val="26"/>
          <w:szCs w:val="26"/>
        </w:rPr>
        <w:t xml:space="preserve">убсидии из бюджета  </w:t>
      </w:r>
      <w:proofErr w:type="spellStart"/>
      <w:r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сельского поселения на возмещение отдельных видов расходов организациям жилищно-коммунального комплекса, возникающих в результате предоставления коммунальных услуг населению</w:t>
      </w:r>
      <w:r w:rsidR="00F415A8" w:rsidRPr="008E06A8">
        <w:rPr>
          <w:rFonts w:ascii="Times New Roman" w:hAnsi="Times New Roman"/>
          <w:sz w:val="26"/>
          <w:szCs w:val="26"/>
        </w:rPr>
        <w:t xml:space="preserve"> (по водоснабжению)</w:t>
      </w:r>
      <w:r w:rsidRPr="008E06A8">
        <w:rPr>
          <w:rFonts w:ascii="Times New Roman" w:hAnsi="Times New Roman"/>
          <w:sz w:val="26"/>
          <w:szCs w:val="26"/>
        </w:rPr>
        <w:t xml:space="preserve">  согласно заключенному соглашению между администрацией </w:t>
      </w:r>
      <w:proofErr w:type="spellStart"/>
      <w:r w:rsidRPr="008E06A8">
        <w:rPr>
          <w:rFonts w:ascii="Times New Roman" w:hAnsi="Times New Roman"/>
          <w:sz w:val="26"/>
          <w:szCs w:val="26"/>
        </w:rPr>
        <w:t>Арчединкого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сельского поселения и МУП «Образцы» от 10.01.20</w:t>
      </w:r>
      <w:r w:rsidR="00F415A8" w:rsidRPr="008E06A8">
        <w:rPr>
          <w:rFonts w:ascii="Times New Roman" w:hAnsi="Times New Roman"/>
          <w:sz w:val="26"/>
          <w:szCs w:val="26"/>
        </w:rPr>
        <w:t>20</w:t>
      </w:r>
      <w:r w:rsidRPr="008E06A8">
        <w:rPr>
          <w:rFonts w:ascii="Times New Roman" w:hAnsi="Times New Roman"/>
          <w:sz w:val="26"/>
          <w:szCs w:val="26"/>
        </w:rPr>
        <w:t xml:space="preserve"> без номера перечислено -  </w:t>
      </w:r>
      <w:r w:rsidR="00F415A8" w:rsidRPr="008E06A8">
        <w:rPr>
          <w:rFonts w:ascii="Times New Roman" w:hAnsi="Times New Roman"/>
          <w:sz w:val="26"/>
          <w:szCs w:val="26"/>
        </w:rPr>
        <w:t>202,5</w:t>
      </w:r>
      <w:r w:rsidRPr="008E06A8">
        <w:rPr>
          <w:rFonts w:ascii="Times New Roman" w:hAnsi="Times New Roman"/>
          <w:sz w:val="26"/>
          <w:szCs w:val="26"/>
        </w:rPr>
        <w:t xml:space="preserve">  рублей, в том числе: </w:t>
      </w:r>
      <w:r w:rsidR="00F415A8" w:rsidRPr="008E06A8">
        <w:rPr>
          <w:rFonts w:ascii="Times New Roman" w:hAnsi="Times New Roman"/>
          <w:sz w:val="26"/>
          <w:szCs w:val="26"/>
        </w:rPr>
        <w:t>18</w:t>
      </w:r>
      <w:r w:rsidRPr="008E06A8">
        <w:rPr>
          <w:rFonts w:ascii="Times New Roman" w:hAnsi="Times New Roman"/>
          <w:sz w:val="26"/>
          <w:szCs w:val="26"/>
        </w:rPr>
        <w:t>.02.20</w:t>
      </w:r>
      <w:r w:rsidR="00F415A8" w:rsidRPr="008E06A8">
        <w:rPr>
          <w:rFonts w:ascii="Times New Roman" w:hAnsi="Times New Roman"/>
          <w:sz w:val="26"/>
          <w:szCs w:val="26"/>
        </w:rPr>
        <w:t>20</w:t>
      </w:r>
      <w:r w:rsidRPr="008E06A8">
        <w:rPr>
          <w:rFonts w:ascii="Times New Roman" w:hAnsi="Times New Roman"/>
          <w:sz w:val="26"/>
          <w:szCs w:val="26"/>
        </w:rPr>
        <w:t xml:space="preserve"> – </w:t>
      </w:r>
      <w:r w:rsidR="00F415A8" w:rsidRPr="008E06A8">
        <w:rPr>
          <w:rFonts w:ascii="Times New Roman" w:hAnsi="Times New Roman"/>
          <w:sz w:val="26"/>
          <w:szCs w:val="26"/>
        </w:rPr>
        <w:t>52,5</w:t>
      </w:r>
      <w:r w:rsidRPr="008E06A8">
        <w:rPr>
          <w:rFonts w:ascii="Times New Roman" w:hAnsi="Times New Roman"/>
          <w:sz w:val="26"/>
          <w:szCs w:val="26"/>
        </w:rPr>
        <w:t xml:space="preserve"> тыс. рублей, </w:t>
      </w:r>
      <w:r w:rsidR="00F415A8" w:rsidRPr="008E06A8">
        <w:rPr>
          <w:rFonts w:ascii="Times New Roman" w:hAnsi="Times New Roman"/>
          <w:sz w:val="26"/>
          <w:szCs w:val="26"/>
        </w:rPr>
        <w:t>24</w:t>
      </w:r>
      <w:r w:rsidRPr="008E06A8">
        <w:rPr>
          <w:rFonts w:ascii="Times New Roman" w:hAnsi="Times New Roman"/>
          <w:sz w:val="26"/>
          <w:szCs w:val="26"/>
        </w:rPr>
        <w:t>.04.20</w:t>
      </w:r>
      <w:r w:rsidR="00F415A8" w:rsidRPr="008E06A8">
        <w:rPr>
          <w:rFonts w:ascii="Times New Roman" w:hAnsi="Times New Roman"/>
          <w:sz w:val="26"/>
          <w:szCs w:val="26"/>
        </w:rPr>
        <w:t>20</w:t>
      </w:r>
      <w:r w:rsidRPr="008E06A8">
        <w:rPr>
          <w:rFonts w:ascii="Times New Roman" w:hAnsi="Times New Roman"/>
          <w:sz w:val="26"/>
          <w:szCs w:val="26"/>
        </w:rPr>
        <w:t xml:space="preserve"> – </w:t>
      </w:r>
      <w:r w:rsidR="00F415A8" w:rsidRPr="008E06A8">
        <w:rPr>
          <w:rFonts w:ascii="Times New Roman" w:hAnsi="Times New Roman"/>
          <w:sz w:val="26"/>
          <w:szCs w:val="26"/>
        </w:rPr>
        <w:t>75</w:t>
      </w:r>
      <w:r w:rsidRPr="008E06A8">
        <w:rPr>
          <w:rFonts w:ascii="Times New Roman" w:hAnsi="Times New Roman"/>
          <w:sz w:val="26"/>
          <w:szCs w:val="26"/>
        </w:rPr>
        <w:t>,0 тыс. рублей;</w:t>
      </w:r>
      <w:proofErr w:type="gramEnd"/>
      <w:r w:rsidRPr="008E06A8">
        <w:rPr>
          <w:rFonts w:ascii="Times New Roman" w:hAnsi="Times New Roman"/>
          <w:sz w:val="26"/>
          <w:szCs w:val="26"/>
        </w:rPr>
        <w:t xml:space="preserve"> </w:t>
      </w:r>
      <w:r w:rsidR="00F415A8" w:rsidRPr="008E06A8">
        <w:rPr>
          <w:rFonts w:ascii="Times New Roman" w:hAnsi="Times New Roman"/>
          <w:sz w:val="26"/>
          <w:szCs w:val="26"/>
        </w:rPr>
        <w:t>20.07.</w:t>
      </w:r>
      <w:r w:rsidRPr="008E06A8">
        <w:rPr>
          <w:rFonts w:ascii="Times New Roman" w:hAnsi="Times New Roman"/>
          <w:sz w:val="26"/>
          <w:szCs w:val="26"/>
        </w:rPr>
        <w:t>20</w:t>
      </w:r>
      <w:r w:rsidR="00F415A8" w:rsidRPr="008E06A8">
        <w:rPr>
          <w:rFonts w:ascii="Times New Roman" w:hAnsi="Times New Roman"/>
          <w:sz w:val="26"/>
          <w:szCs w:val="26"/>
        </w:rPr>
        <w:t xml:space="preserve">20 </w:t>
      </w:r>
      <w:r w:rsidRPr="008E06A8">
        <w:rPr>
          <w:rFonts w:ascii="Times New Roman" w:hAnsi="Times New Roman"/>
          <w:sz w:val="26"/>
          <w:szCs w:val="26"/>
        </w:rPr>
        <w:t xml:space="preserve"> – </w:t>
      </w:r>
      <w:r w:rsidR="00F415A8" w:rsidRPr="008E06A8">
        <w:rPr>
          <w:rFonts w:ascii="Times New Roman" w:hAnsi="Times New Roman"/>
          <w:sz w:val="26"/>
          <w:szCs w:val="26"/>
        </w:rPr>
        <w:t>7</w:t>
      </w:r>
      <w:r w:rsidRPr="008E06A8">
        <w:rPr>
          <w:rFonts w:ascii="Times New Roman" w:hAnsi="Times New Roman"/>
          <w:sz w:val="26"/>
          <w:szCs w:val="26"/>
        </w:rPr>
        <w:t>5,0 тыс. рублей</w:t>
      </w:r>
      <w:r w:rsidR="00F415A8" w:rsidRPr="008E06A8">
        <w:rPr>
          <w:rFonts w:ascii="Times New Roman" w:hAnsi="Times New Roman"/>
          <w:sz w:val="26"/>
          <w:szCs w:val="26"/>
        </w:rPr>
        <w:t>.</w:t>
      </w:r>
    </w:p>
    <w:p w:rsidR="0049462A" w:rsidRPr="008E06A8" w:rsidRDefault="00160730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    </w:t>
      </w:r>
      <w:proofErr w:type="gramStart"/>
      <w:r w:rsidR="001828AF" w:rsidRPr="008E06A8">
        <w:rPr>
          <w:rFonts w:ascii="Times New Roman" w:hAnsi="Times New Roman"/>
          <w:sz w:val="26"/>
          <w:szCs w:val="26"/>
        </w:rPr>
        <w:t>Расходы произведены в сумме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F415A8" w:rsidRPr="008E06A8">
        <w:rPr>
          <w:rFonts w:ascii="Times New Roman" w:hAnsi="Times New Roman"/>
          <w:sz w:val="26"/>
          <w:szCs w:val="26"/>
        </w:rPr>
        <w:t>1424,9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>тыс. рублей и направлены на</w:t>
      </w:r>
      <w:r w:rsidR="00B41648" w:rsidRPr="008E06A8">
        <w:rPr>
          <w:rFonts w:ascii="Times New Roman" w:hAnsi="Times New Roman"/>
          <w:sz w:val="26"/>
          <w:szCs w:val="26"/>
        </w:rPr>
        <w:t>: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B41648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выплату заработной платы – </w:t>
      </w:r>
      <w:r w:rsidR="002D4AD3" w:rsidRPr="008E06A8">
        <w:rPr>
          <w:rFonts w:ascii="Times New Roman" w:hAnsi="Times New Roman"/>
          <w:sz w:val="26"/>
          <w:szCs w:val="26"/>
        </w:rPr>
        <w:t>520,0</w:t>
      </w:r>
      <w:r w:rsidR="001F0FD5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тыс. рублей; оплат</w:t>
      </w:r>
      <w:r w:rsidR="00B41648" w:rsidRPr="008E06A8">
        <w:rPr>
          <w:rFonts w:ascii="Times New Roman" w:hAnsi="Times New Roman"/>
          <w:sz w:val="26"/>
          <w:szCs w:val="26"/>
        </w:rPr>
        <w:t>у</w:t>
      </w:r>
      <w:r w:rsidRPr="008E06A8">
        <w:rPr>
          <w:rFonts w:ascii="Times New Roman" w:hAnsi="Times New Roman"/>
          <w:sz w:val="26"/>
          <w:szCs w:val="26"/>
        </w:rPr>
        <w:t xml:space="preserve"> налогов во внебюджетные фонды -  </w:t>
      </w:r>
      <w:r w:rsidR="002D4AD3" w:rsidRPr="008E06A8">
        <w:rPr>
          <w:rFonts w:ascii="Times New Roman" w:hAnsi="Times New Roman"/>
          <w:sz w:val="26"/>
          <w:szCs w:val="26"/>
        </w:rPr>
        <w:t>157</w:t>
      </w:r>
      <w:r w:rsidR="001F0FD5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тыс. рублей;</w:t>
      </w:r>
      <w:r w:rsidR="00B41648" w:rsidRPr="008E06A8">
        <w:rPr>
          <w:rFonts w:ascii="Times New Roman" w:hAnsi="Times New Roman"/>
          <w:sz w:val="26"/>
          <w:szCs w:val="26"/>
        </w:rPr>
        <w:t xml:space="preserve"> </w:t>
      </w:r>
      <w:r w:rsidR="002D4AD3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>водн</w:t>
      </w:r>
      <w:r w:rsidR="00B41648" w:rsidRPr="008E06A8">
        <w:rPr>
          <w:rFonts w:ascii="Times New Roman" w:hAnsi="Times New Roman"/>
          <w:sz w:val="26"/>
          <w:szCs w:val="26"/>
        </w:rPr>
        <w:t>ого</w:t>
      </w:r>
      <w:r w:rsidRPr="008E06A8">
        <w:rPr>
          <w:rFonts w:ascii="Times New Roman" w:hAnsi="Times New Roman"/>
          <w:sz w:val="26"/>
          <w:szCs w:val="26"/>
        </w:rPr>
        <w:t xml:space="preserve"> налог</w:t>
      </w:r>
      <w:r w:rsidR="00B41648" w:rsidRPr="008E06A8">
        <w:rPr>
          <w:rFonts w:ascii="Times New Roman" w:hAnsi="Times New Roman"/>
          <w:sz w:val="26"/>
          <w:szCs w:val="26"/>
        </w:rPr>
        <w:t xml:space="preserve">а </w:t>
      </w:r>
      <w:r w:rsidR="00705356" w:rsidRPr="008E06A8">
        <w:rPr>
          <w:rFonts w:ascii="Times New Roman" w:hAnsi="Times New Roman"/>
          <w:sz w:val="26"/>
          <w:szCs w:val="26"/>
        </w:rPr>
        <w:t>- 4</w:t>
      </w:r>
      <w:r w:rsidR="00B41648" w:rsidRPr="008E06A8">
        <w:rPr>
          <w:rFonts w:ascii="Times New Roman" w:hAnsi="Times New Roman"/>
          <w:sz w:val="26"/>
          <w:szCs w:val="26"/>
        </w:rPr>
        <w:t>,1</w:t>
      </w:r>
      <w:r w:rsidRPr="008E06A8">
        <w:rPr>
          <w:rFonts w:ascii="Times New Roman" w:hAnsi="Times New Roman"/>
          <w:sz w:val="26"/>
          <w:szCs w:val="26"/>
        </w:rPr>
        <w:t xml:space="preserve"> тыс. рублей;</w:t>
      </w:r>
      <w:r w:rsidR="00B41648" w:rsidRPr="008E06A8">
        <w:rPr>
          <w:rFonts w:ascii="Times New Roman" w:hAnsi="Times New Roman"/>
          <w:sz w:val="26"/>
          <w:szCs w:val="26"/>
        </w:rPr>
        <w:t xml:space="preserve">  </w:t>
      </w:r>
      <w:r w:rsidRPr="008E06A8">
        <w:rPr>
          <w:rFonts w:ascii="Times New Roman" w:hAnsi="Times New Roman"/>
          <w:sz w:val="26"/>
          <w:szCs w:val="26"/>
        </w:rPr>
        <w:t>за энергоносители (электроэнергия)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8E06A8">
        <w:rPr>
          <w:rFonts w:ascii="Times New Roman" w:hAnsi="Times New Roman"/>
          <w:sz w:val="26"/>
          <w:szCs w:val="26"/>
        </w:rPr>
        <w:t xml:space="preserve">-  </w:t>
      </w:r>
      <w:r w:rsidR="001F0FD5" w:rsidRPr="008E06A8">
        <w:rPr>
          <w:rFonts w:ascii="Times New Roman" w:hAnsi="Times New Roman"/>
          <w:sz w:val="26"/>
          <w:szCs w:val="26"/>
        </w:rPr>
        <w:t>602,</w:t>
      </w:r>
      <w:r w:rsidR="00B41648" w:rsidRPr="008E06A8">
        <w:rPr>
          <w:rFonts w:ascii="Times New Roman" w:hAnsi="Times New Roman"/>
          <w:sz w:val="26"/>
          <w:szCs w:val="26"/>
        </w:rPr>
        <w:t>1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8E06A8">
        <w:rPr>
          <w:rFonts w:ascii="Times New Roman" w:hAnsi="Times New Roman"/>
          <w:sz w:val="26"/>
          <w:szCs w:val="26"/>
        </w:rPr>
        <w:t xml:space="preserve">тыс. рублей; 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приобретение  ГСМ -  </w:t>
      </w:r>
      <w:r w:rsidR="001F0FD5" w:rsidRPr="008E06A8">
        <w:rPr>
          <w:rFonts w:ascii="Times New Roman" w:hAnsi="Times New Roman"/>
          <w:color w:val="000000"/>
          <w:sz w:val="26"/>
          <w:szCs w:val="26"/>
        </w:rPr>
        <w:t xml:space="preserve">15,0 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тыс. рублей, </w:t>
      </w:r>
      <w:r w:rsidR="00705356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техническое обслуживание ККМ – </w:t>
      </w:r>
      <w:r w:rsidR="002D4AD3" w:rsidRPr="008E06A8">
        <w:rPr>
          <w:rFonts w:ascii="Times New Roman" w:hAnsi="Times New Roman"/>
          <w:sz w:val="26"/>
          <w:szCs w:val="26"/>
        </w:rPr>
        <w:t>4,7</w:t>
      </w:r>
      <w:r w:rsidR="001F0FD5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тыс. рублей;</w:t>
      </w:r>
      <w:r w:rsidR="00705356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ремонт техники – </w:t>
      </w:r>
      <w:r w:rsidR="002D4AD3" w:rsidRPr="008E06A8">
        <w:rPr>
          <w:rFonts w:ascii="Times New Roman" w:hAnsi="Times New Roman"/>
          <w:sz w:val="26"/>
          <w:szCs w:val="26"/>
        </w:rPr>
        <w:t>0,8</w:t>
      </w:r>
      <w:r w:rsidR="001F0FD5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тыс. рублей;</w:t>
      </w:r>
      <w:proofErr w:type="gramEnd"/>
      <w:r w:rsidR="00705356" w:rsidRPr="008E06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E06A8">
        <w:rPr>
          <w:rFonts w:ascii="Times New Roman" w:hAnsi="Times New Roman"/>
          <w:sz w:val="26"/>
          <w:szCs w:val="26"/>
        </w:rPr>
        <w:t xml:space="preserve">ремонт водоснабжения </w:t>
      </w:r>
      <w:r w:rsidR="002D4AD3" w:rsidRPr="008E06A8">
        <w:rPr>
          <w:rFonts w:ascii="Times New Roman" w:hAnsi="Times New Roman"/>
          <w:sz w:val="26"/>
          <w:szCs w:val="26"/>
        </w:rPr>
        <w:t>–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2D4AD3" w:rsidRPr="008E06A8">
        <w:rPr>
          <w:rFonts w:ascii="Times New Roman" w:hAnsi="Times New Roman"/>
          <w:sz w:val="26"/>
          <w:szCs w:val="26"/>
        </w:rPr>
        <w:t>17,5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1F0FD5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тыс. рублей;</w:t>
      </w:r>
      <w:r w:rsidR="00705356" w:rsidRPr="008E06A8">
        <w:rPr>
          <w:rFonts w:ascii="Times New Roman" w:hAnsi="Times New Roman"/>
          <w:sz w:val="26"/>
          <w:szCs w:val="26"/>
        </w:rPr>
        <w:t xml:space="preserve"> </w:t>
      </w:r>
      <w:r w:rsidR="002D4AD3" w:rsidRPr="008E06A8">
        <w:rPr>
          <w:rFonts w:ascii="Times New Roman" w:hAnsi="Times New Roman"/>
          <w:sz w:val="26"/>
          <w:szCs w:val="26"/>
        </w:rPr>
        <w:t>пени</w:t>
      </w:r>
      <w:r w:rsidR="001F0FD5" w:rsidRPr="008E06A8">
        <w:rPr>
          <w:rFonts w:ascii="Times New Roman" w:hAnsi="Times New Roman"/>
          <w:sz w:val="26"/>
          <w:szCs w:val="26"/>
        </w:rPr>
        <w:t xml:space="preserve"> –  </w:t>
      </w:r>
      <w:r w:rsidR="002D4AD3" w:rsidRPr="008E06A8">
        <w:rPr>
          <w:rFonts w:ascii="Times New Roman" w:hAnsi="Times New Roman"/>
          <w:sz w:val="26"/>
          <w:szCs w:val="26"/>
        </w:rPr>
        <w:t>17,9</w:t>
      </w:r>
      <w:r w:rsidR="001F0FD5" w:rsidRPr="008E06A8">
        <w:rPr>
          <w:rFonts w:ascii="Times New Roman" w:hAnsi="Times New Roman"/>
          <w:sz w:val="26"/>
          <w:szCs w:val="26"/>
        </w:rPr>
        <w:t xml:space="preserve"> тыс. рублей</w:t>
      </w:r>
      <w:r w:rsidR="00705356" w:rsidRPr="008E06A8">
        <w:rPr>
          <w:rFonts w:ascii="Times New Roman" w:hAnsi="Times New Roman"/>
          <w:sz w:val="26"/>
          <w:szCs w:val="26"/>
        </w:rPr>
        <w:t xml:space="preserve">, другие </w:t>
      </w:r>
      <w:r w:rsidRPr="008E06A8">
        <w:rPr>
          <w:rFonts w:ascii="Times New Roman" w:hAnsi="Times New Roman"/>
          <w:i/>
          <w:sz w:val="26"/>
          <w:szCs w:val="26"/>
        </w:rPr>
        <w:t xml:space="preserve"> </w:t>
      </w:r>
      <w:r w:rsidR="001F0FD5" w:rsidRPr="008E06A8">
        <w:rPr>
          <w:rFonts w:ascii="Times New Roman" w:hAnsi="Times New Roman"/>
          <w:sz w:val="26"/>
          <w:szCs w:val="26"/>
        </w:rPr>
        <w:t xml:space="preserve">общехозяйственные </w:t>
      </w:r>
      <w:r w:rsidRPr="008E06A8">
        <w:rPr>
          <w:rFonts w:ascii="Times New Roman" w:hAnsi="Times New Roman"/>
          <w:sz w:val="26"/>
          <w:szCs w:val="26"/>
        </w:rPr>
        <w:t xml:space="preserve">расходы  -  </w:t>
      </w:r>
      <w:r w:rsidR="002D4AD3" w:rsidRPr="008E06A8">
        <w:rPr>
          <w:rFonts w:ascii="Times New Roman" w:hAnsi="Times New Roman"/>
          <w:sz w:val="26"/>
          <w:szCs w:val="26"/>
        </w:rPr>
        <w:t xml:space="preserve">65,9 </w:t>
      </w:r>
      <w:r w:rsidRPr="008E06A8">
        <w:rPr>
          <w:rFonts w:ascii="Times New Roman" w:hAnsi="Times New Roman"/>
          <w:sz w:val="26"/>
          <w:szCs w:val="26"/>
        </w:rPr>
        <w:t xml:space="preserve"> тыс. рублей (услуги банка</w:t>
      </w:r>
      <w:r w:rsidR="001F0FD5" w:rsidRPr="008E06A8">
        <w:rPr>
          <w:rFonts w:ascii="Times New Roman" w:hAnsi="Times New Roman"/>
          <w:sz w:val="26"/>
          <w:szCs w:val="26"/>
        </w:rPr>
        <w:t xml:space="preserve">, 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1F0FD5" w:rsidRPr="008E06A8">
        <w:rPr>
          <w:rFonts w:ascii="Times New Roman" w:hAnsi="Times New Roman"/>
          <w:sz w:val="26"/>
          <w:szCs w:val="26"/>
        </w:rPr>
        <w:t>услуги связи, канцтовары</w:t>
      </w:r>
      <w:r w:rsidRPr="008E06A8">
        <w:rPr>
          <w:rFonts w:ascii="Times New Roman" w:hAnsi="Times New Roman"/>
          <w:sz w:val="26"/>
          <w:szCs w:val="26"/>
        </w:rPr>
        <w:t>)</w:t>
      </w:r>
      <w:r w:rsidR="00705356" w:rsidRPr="008E06A8">
        <w:rPr>
          <w:rFonts w:ascii="Times New Roman" w:hAnsi="Times New Roman"/>
          <w:sz w:val="26"/>
          <w:szCs w:val="26"/>
        </w:rPr>
        <w:t>.</w:t>
      </w:r>
      <w:r w:rsidR="00C37032" w:rsidRPr="008E06A8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160730" w:rsidRPr="008E06A8" w:rsidRDefault="00160730" w:rsidP="008E06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E06A8">
        <w:rPr>
          <w:rFonts w:ascii="Times New Roman" w:hAnsi="Times New Roman"/>
          <w:sz w:val="26"/>
          <w:szCs w:val="26"/>
        </w:rPr>
        <w:t>По состоянию на 01.</w:t>
      </w:r>
      <w:r w:rsidR="0049462A" w:rsidRPr="008E06A8">
        <w:rPr>
          <w:rFonts w:ascii="Times New Roman" w:hAnsi="Times New Roman"/>
          <w:sz w:val="26"/>
          <w:szCs w:val="26"/>
        </w:rPr>
        <w:t>10</w:t>
      </w:r>
      <w:r w:rsidRPr="008E06A8">
        <w:rPr>
          <w:rFonts w:ascii="Times New Roman" w:hAnsi="Times New Roman"/>
          <w:sz w:val="26"/>
          <w:szCs w:val="26"/>
        </w:rPr>
        <w:t>.2020 года финансовый результат по Предприятию по собственным средствам (без учета финансирования) составил со знаком «</w:t>
      </w:r>
      <w:r w:rsidR="00C37032" w:rsidRPr="008E06A8">
        <w:rPr>
          <w:rFonts w:ascii="Times New Roman" w:hAnsi="Times New Roman"/>
          <w:sz w:val="26"/>
          <w:szCs w:val="26"/>
        </w:rPr>
        <w:t>минус</w:t>
      </w:r>
      <w:r w:rsidRPr="008E06A8">
        <w:rPr>
          <w:rFonts w:ascii="Times New Roman" w:hAnsi="Times New Roman"/>
          <w:sz w:val="26"/>
          <w:szCs w:val="26"/>
        </w:rPr>
        <w:t xml:space="preserve">» </w:t>
      </w:r>
      <w:r w:rsidR="00C37032" w:rsidRPr="008E06A8">
        <w:rPr>
          <w:rFonts w:ascii="Times New Roman" w:hAnsi="Times New Roman"/>
          <w:sz w:val="26"/>
          <w:szCs w:val="26"/>
        </w:rPr>
        <w:t>-358,1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>тыс. рублей, с учетом средств областного и муниципального района со знаком «</w:t>
      </w:r>
      <w:r w:rsidR="008E06A8">
        <w:rPr>
          <w:rFonts w:ascii="Times New Roman" w:hAnsi="Times New Roman"/>
          <w:sz w:val="26"/>
          <w:szCs w:val="26"/>
        </w:rPr>
        <w:t>плюс»</w:t>
      </w:r>
      <w:r w:rsidR="00C37032" w:rsidRPr="008E06A8">
        <w:rPr>
          <w:rFonts w:ascii="Times New Roman" w:hAnsi="Times New Roman"/>
          <w:sz w:val="26"/>
          <w:szCs w:val="26"/>
        </w:rPr>
        <w:t xml:space="preserve"> 7,3 </w:t>
      </w:r>
      <w:r w:rsidRPr="008E06A8">
        <w:rPr>
          <w:rFonts w:ascii="Times New Roman" w:hAnsi="Times New Roman"/>
          <w:color w:val="000000"/>
          <w:sz w:val="26"/>
          <w:szCs w:val="26"/>
        </w:rPr>
        <w:t>тыс. рублей, таким образом, на финансовое состояние Предприятия повлияло поступление средств из бюджетов бюджетной системы РФ, в том числе областного бюджета (погашение задолженности субсидии на разницу между</w:t>
      </w:r>
      <w:proofErr w:type="gramEnd"/>
      <w:r w:rsidRPr="008E06A8">
        <w:rPr>
          <w:rFonts w:ascii="Times New Roman" w:hAnsi="Times New Roman"/>
          <w:color w:val="000000"/>
          <w:sz w:val="26"/>
          <w:szCs w:val="26"/>
        </w:rPr>
        <w:t xml:space="preserve"> экономически обоснованными тарифами и установленным тарифом) и  бюджета </w:t>
      </w:r>
      <w:proofErr w:type="spellStart"/>
      <w:r w:rsidRPr="008E06A8">
        <w:rPr>
          <w:rFonts w:ascii="Times New Roman" w:hAnsi="Times New Roman"/>
          <w:color w:val="000000"/>
          <w:sz w:val="26"/>
          <w:szCs w:val="26"/>
        </w:rPr>
        <w:t>Арчединского</w:t>
      </w:r>
      <w:proofErr w:type="spellEnd"/>
      <w:r w:rsidRPr="008E06A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8E06A8">
        <w:rPr>
          <w:rFonts w:ascii="Times New Roman" w:hAnsi="Times New Roman"/>
          <w:color w:val="000000"/>
          <w:sz w:val="26"/>
          <w:szCs w:val="26"/>
        </w:rPr>
        <w:t>Фроловского</w:t>
      </w:r>
      <w:proofErr w:type="spellEnd"/>
      <w:r w:rsidRPr="008E06A8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района. </w:t>
      </w:r>
    </w:p>
    <w:p w:rsidR="00160730" w:rsidRPr="008E06A8" w:rsidRDefault="0049462A" w:rsidP="008E06A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</w:t>
      </w:r>
    </w:p>
    <w:p w:rsidR="003E11A8" w:rsidRPr="008E06A8" w:rsidRDefault="003E11A8" w:rsidP="008E06A8">
      <w:pPr>
        <w:pStyle w:val="ab"/>
        <w:ind w:firstLine="708"/>
        <w:jc w:val="center"/>
        <w:rPr>
          <w:rFonts w:ascii="Times New Roman" w:hAnsi="Times New Roman"/>
          <w:i/>
          <w:spacing w:val="-1"/>
          <w:sz w:val="26"/>
          <w:szCs w:val="26"/>
        </w:rPr>
      </w:pPr>
      <w:r w:rsidRPr="008E06A8">
        <w:rPr>
          <w:rFonts w:ascii="Times New Roman" w:hAnsi="Times New Roman"/>
          <w:i/>
          <w:color w:val="000000"/>
          <w:sz w:val="26"/>
          <w:szCs w:val="26"/>
        </w:rPr>
        <w:t xml:space="preserve"> Проверка использования  </w:t>
      </w:r>
      <w:r w:rsidRPr="008E06A8">
        <w:rPr>
          <w:rFonts w:ascii="Times New Roman" w:hAnsi="Times New Roman"/>
          <w:i/>
          <w:sz w:val="26"/>
          <w:szCs w:val="26"/>
        </w:rPr>
        <w:t xml:space="preserve">закрепленного на праве  хозяйственного ведения   </w:t>
      </w:r>
      <w:r w:rsidRPr="008E06A8">
        <w:rPr>
          <w:rFonts w:ascii="Times New Roman" w:hAnsi="Times New Roman"/>
          <w:i/>
          <w:spacing w:val="-1"/>
          <w:sz w:val="26"/>
          <w:szCs w:val="26"/>
        </w:rPr>
        <w:t>муниципального имущества в МУП «Об</w:t>
      </w:r>
      <w:r w:rsidR="00373A02" w:rsidRPr="008E06A8">
        <w:rPr>
          <w:rFonts w:ascii="Times New Roman" w:hAnsi="Times New Roman"/>
          <w:i/>
          <w:spacing w:val="-1"/>
          <w:sz w:val="26"/>
          <w:szCs w:val="26"/>
        </w:rPr>
        <w:t>р</w:t>
      </w:r>
      <w:r w:rsidRPr="008E06A8">
        <w:rPr>
          <w:rFonts w:ascii="Times New Roman" w:hAnsi="Times New Roman"/>
          <w:i/>
          <w:spacing w:val="-1"/>
          <w:sz w:val="26"/>
          <w:szCs w:val="26"/>
        </w:rPr>
        <w:t>азцы»</w:t>
      </w:r>
    </w:p>
    <w:p w:rsidR="00D92694" w:rsidRPr="008E06A8" w:rsidRDefault="003E11A8" w:rsidP="008E0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E06A8">
        <w:rPr>
          <w:rFonts w:ascii="Times New Roman" w:hAnsi="Times New Roman"/>
          <w:sz w:val="26"/>
          <w:szCs w:val="26"/>
        </w:rPr>
        <w:t xml:space="preserve">В соответствии с </w:t>
      </w:r>
      <w:r w:rsidR="00D92694" w:rsidRPr="008E06A8">
        <w:rPr>
          <w:rFonts w:ascii="Times New Roman" w:hAnsi="Times New Roman"/>
          <w:sz w:val="26"/>
          <w:szCs w:val="26"/>
        </w:rPr>
        <w:t>под</w:t>
      </w:r>
      <w:r w:rsidRPr="008E06A8">
        <w:rPr>
          <w:rFonts w:ascii="Times New Roman" w:hAnsi="Times New Roman"/>
          <w:sz w:val="26"/>
          <w:szCs w:val="26"/>
        </w:rPr>
        <w:t>пункт</w:t>
      </w:r>
      <w:r w:rsidR="00D92694" w:rsidRPr="008E06A8">
        <w:rPr>
          <w:rFonts w:ascii="Times New Roman" w:hAnsi="Times New Roman"/>
          <w:sz w:val="26"/>
          <w:szCs w:val="26"/>
        </w:rPr>
        <w:t>ом 10 пунктом 13  раздела 1</w:t>
      </w:r>
      <w:r w:rsidRPr="008E06A8">
        <w:rPr>
          <w:rFonts w:ascii="Times New Roman" w:hAnsi="Times New Roman"/>
          <w:sz w:val="26"/>
          <w:szCs w:val="26"/>
        </w:rPr>
        <w:t xml:space="preserve"> Положения о порядке распоряжения </w:t>
      </w:r>
      <w:r w:rsidR="00D92694" w:rsidRPr="008E06A8">
        <w:rPr>
          <w:rFonts w:ascii="Times New Roman" w:hAnsi="Times New Roman"/>
          <w:sz w:val="26"/>
          <w:szCs w:val="26"/>
        </w:rPr>
        <w:t xml:space="preserve">и управления </w:t>
      </w:r>
      <w:r w:rsidRPr="008E06A8">
        <w:rPr>
          <w:rFonts w:ascii="Times New Roman" w:hAnsi="Times New Roman"/>
          <w:sz w:val="26"/>
          <w:szCs w:val="26"/>
        </w:rPr>
        <w:t>имуществом</w:t>
      </w:r>
      <w:r w:rsidR="00D92694" w:rsidRPr="008E06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694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D92694" w:rsidRPr="008E06A8">
        <w:rPr>
          <w:rFonts w:ascii="Times New Roman" w:hAnsi="Times New Roman"/>
          <w:sz w:val="26"/>
          <w:szCs w:val="26"/>
        </w:rPr>
        <w:t xml:space="preserve"> сельского поселения, 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D92694" w:rsidRPr="008E06A8">
        <w:rPr>
          <w:rFonts w:ascii="Times New Roman" w:hAnsi="Times New Roman"/>
          <w:sz w:val="26"/>
          <w:szCs w:val="26"/>
        </w:rPr>
        <w:t xml:space="preserve">утвержденного решением Совета депутатов </w:t>
      </w:r>
      <w:proofErr w:type="spellStart"/>
      <w:r w:rsidR="00D92694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D92694" w:rsidRPr="008E06A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E06A8">
        <w:rPr>
          <w:rFonts w:ascii="Times New Roman" w:hAnsi="Times New Roman"/>
          <w:sz w:val="26"/>
          <w:szCs w:val="26"/>
        </w:rPr>
        <w:t xml:space="preserve">  к полномочиям </w:t>
      </w:r>
      <w:r w:rsidR="00D92694" w:rsidRPr="008E06A8">
        <w:rPr>
          <w:rFonts w:ascii="Times New Roman" w:hAnsi="Times New Roman"/>
          <w:sz w:val="26"/>
          <w:szCs w:val="26"/>
        </w:rPr>
        <w:t>администрации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1E5A" w:rsidRPr="008E06A8">
        <w:rPr>
          <w:rFonts w:ascii="Times New Roman" w:hAnsi="Times New Roman"/>
          <w:sz w:val="26"/>
          <w:szCs w:val="26"/>
        </w:rPr>
        <w:t>А</w:t>
      </w:r>
      <w:r w:rsidR="00276429" w:rsidRPr="008E06A8">
        <w:rPr>
          <w:rFonts w:ascii="Times New Roman" w:hAnsi="Times New Roman"/>
          <w:sz w:val="26"/>
          <w:szCs w:val="26"/>
        </w:rPr>
        <w:t>рчединского</w:t>
      </w:r>
      <w:proofErr w:type="spellEnd"/>
      <w:r w:rsidR="00276429" w:rsidRPr="008E06A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E06A8">
        <w:rPr>
          <w:rFonts w:ascii="Times New Roman" w:hAnsi="Times New Roman"/>
          <w:sz w:val="26"/>
          <w:szCs w:val="26"/>
        </w:rPr>
        <w:t xml:space="preserve"> в сфере </w:t>
      </w:r>
      <w:r w:rsidR="00D92694" w:rsidRPr="008E06A8">
        <w:rPr>
          <w:rFonts w:ascii="Times New Roman" w:hAnsi="Times New Roman"/>
          <w:sz w:val="26"/>
          <w:szCs w:val="26"/>
        </w:rPr>
        <w:t xml:space="preserve">распоряжения и </w:t>
      </w:r>
      <w:r w:rsidRPr="008E06A8">
        <w:rPr>
          <w:rFonts w:ascii="Times New Roman" w:hAnsi="Times New Roman"/>
          <w:sz w:val="26"/>
          <w:szCs w:val="26"/>
        </w:rPr>
        <w:t xml:space="preserve">управления муниципальной собственностью </w:t>
      </w:r>
      <w:r w:rsidR="00276429" w:rsidRPr="008E06A8">
        <w:rPr>
          <w:rFonts w:ascii="Times New Roman" w:hAnsi="Times New Roman"/>
          <w:sz w:val="26"/>
          <w:szCs w:val="26"/>
        </w:rPr>
        <w:t xml:space="preserve"> относится </w:t>
      </w:r>
      <w:r w:rsidR="00D92694" w:rsidRPr="008E06A8">
        <w:rPr>
          <w:rFonts w:ascii="Times New Roman" w:hAnsi="Times New Roman"/>
          <w:color w:val="000000"/>
          <w:sz w:val="26"/>
          <w:szCs w:val="26"/>
        </w:rPr>
        <w:t>переда</w:t>
      </w:r>
      <w:r w:rsidR="00276429" w:rsidRPr="008E06A8">
        <w:rPr>
          <w:rFonts w:ascii="Times New Roman" w:hAnsi="Times New Roman"/>
          <w:color w:val="000000"/>
          <w:sz w:val="26"/>
          <w:szCs w:val="26"/>
        </w:rPr>
        <w:t xml:space="preserve">ча </w:t>
      </w:r>
      <w:r w:rsidR="00D92694" w:rsidRPr="008E06A8">
        <w:rPr>
          <w:rFonts w:ascii="Times New Roman" w:hAnsi="Times New Roman"/>
          <w:color w:val="000000"/>
          <w:sz w:val="26"/>
          <w:szCs w:val="26"/>
        </w:rPr>
        <w:t xml:space="preserve"> муниципально</w:t>
      </w:r>
      <w:r w:rsidR="00276429" w:rsidRPr="008E06A8">
        <w:rPr>
          <w:rFonts w:ascii="Times New Roman" w:hAnsi="Times New Roman"/>
          <w:color w:val="000000"/>
          <w:sz w:val="26"/>
          <w:szCs w:val="26"/>
        </w:rPr>
        <w:t>го</w:t>
      </w:r>
      <w:r w:rsidR="00D92694" w:rsidRPr="008E06A8">
        <w:rPr>
          <w:rFonts w:ascii="Times New Roman" w:hAnsi="Times New Roman"/>
          <w:color w:val="000000"/>
          <w:sz w:val="26"/>
          <w:szCs w:val="26"/>
        </w:rPr>
        <w:t xml:space="preserve"> имуществ</w:t>
      </w:r>
      <w:r w:rsidR="00276429" w:rsidRPr="008E06A8">
        <w:rPr>
          <w:rFonts w:ascii="Times New Roman" w:hAnsi="Times New Roman"/>
          <w:color w:val="000000"/>
          <w:sz w:val="26"/>
          <w:szCs w:val="26"/>
        </w:rPr>
        <w:t xml:space="preserve">а </w:t>
      </w:r>
      <w:r w:rsidR="00D92694" w:rsidRPr="008E06A8">
        <w:rPr>
          <w:rFonts w:ascii="Times New Roman" w:hAnsi="Times New Roman"/>
          <w:color w:val="000000"/>
          <w:sz w:val="26"/>
          <w:szCs w:val="26"/>
        </w:rPr>
        <w:t xml:space="preserve"> в оперативное управление муниципальных учреждений, с согласия представительного органа муниципального образования передает муниципальное имущество в хозяйственное ведение</w:t>
      </w:r>
      <w:proofErr w:type="gramEnd"/>
      <w:r w:rsidR="00D92694" w:rsidRPr="008E06A8">
        <w:rPr>
          <w:rFonts w:ascii="Times New Roman" w:hAnsi="Times New Roman"/>
          <w:color w:val="000000"/>
          <w:sz w:val="26"/>
          <w:szCs w:val="26"/>
        </w:rPr>
        <w:t xml:space="preserve"> и (или) оперативное управление муниципальных унитарных предприятий</w:t>
      </w:r>
      <w:r w:rsidR="00276429" w:rsidRPr="008E06A8">
        <w:rPr>
          <w:rFonts w:ascii="Times New Roman" w:hAnsi="Times New Roman"/>
          <w:color w:val="000000"/>
          <w:sz w:val="26"/>
          <w:szCs w:val="26"/>
        </w:rPr>
        <w:t>.</w:t>
      </w:r>
    </w:p>
    <w:p w:rsidR="00466032" w:rsidRPr="008E06A8" w:rsidRDefault="001D3605" w:rsidP="008E06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      </w:t>
      </w:r>
      <w:r w:rsidR="00466032" w:rsidRPr="008E06A8">
        <w:rPr>
          <w:rFonts w:ascii="Times New Roman" w:hAnsi="Times New Roman"/>
          <w:sz w:val="26"/>
          <w:szCs w:val="26"/>
        </w:rPr>
        <w:t>В 201</w:t>
      </w:r>
      <w:r w:rsidR="00276429" w:rsidRPr="008E06A8">
        <w:rPr>
          <w:rFonts w:ascii="Times New Roman" w:hAnsi="Times New Roman"/>
          <w:sz w:val="26"/>
          <w:szCs w:val="26"/>
        </w:rPr>
        <w:t>6</w:t>
      </w:r>
      <w:r w:rsidR="00466032" w:rsidRPr="008E06A8">
        <w:rPr>
          <w:rFonts w:ascii="Times New Roman" w:hAnsi="Times New Roman"/>
          <w:sz w:val="26"/>
          <w:szCs w:val="26"/>
        </w:rPr>
        <w:t xml:space="preserve"> году администрацией </w:t>
      </w:r>
      <w:proofErr w:type="spellStart"/>
      <w:r w:rsidR="00466032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466032" w:rsidRPr="008E06A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66032" w:rsidRPr="008E06A8">
        <w:rPr>
          <w:rFonts w:ascii="Times New Roman" w:hAnsi="Times New Roman"/>
          <w:color w:val="000000"/>
          <w:sz w:val="26"/>
          <w:szCs w:val="26"/>
        </w:rPr>
        <w:t xml:space="preserve">Муниципальному унитарному предприятию «Образцы» </w:t>
      </w:r>
      <w:r w:rsidR="00466032" w:rsidRPr="008E06A8">
        <w:rPr>
          <w:rFonts w:ascii="Times New Roman" w:hAnsi="Times New Roman"/>
          <w:sz w:val="26"/>
          <w:szCs w:val="26"/>
        </w:rPr>
        <w:t>д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t>оговор</w:t>
      </w:r>
      <w:r w:rsidR="0085429C" w:rsidRPr="008E06A8">
        <w:rPr>
          <w:rFonts w:ascii="Times New Roman" w:hAnsi="Times New Roman"/>
          <w:color w:val="000000"/>
          <w:sz w:val="26"/>
          <w:szCs w:val="26"/>
        </w:rPr>
        <w:t xml:space="preserve">ом 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t xml:space="preserve"> о закреплении 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lastRenderedPageBreak/>
        <w:t>муниципального имущ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ества </w:t>
      </w:r>
      <w:r w:rsidR="0085429C" w:rsidRPr="008E06A8">
        <w:rPr>
          <w:rFonts w:ascii="Times New Roman" w:hAnsi="Times New Roman"/>
          <w:color w:val="000000"/>
          <w:sz w:val="26"/>
          <w:szCs w:val="26"/>
        </w:rPr>
        <w:t>на праве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хозяйственно</w:t>
      </w:r>
      <w:r w:rsidR="0085429C" w:rsidRPr="008E06A8">
        <w:rPr>
          <w:rFonts w:ascii="Times New Roman" w:hAnsi="Times New Roman"/>
          <w:color w:val="000000"/>
          <w:sz w:val="26"/>
          <w:szCs w:val="26"/>
        </w:rPr>
        <w:t>го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ведени</w:t>
      </w:r>
      <w:r w:rsidR="0085429C" w:rsidRPr="008E06A8">
        <w:rPr>
          <w:rFonts w:ascii="Times New Roman" w:hAnsi="Times New Roman"/>
          <w:color w:val="000000"/>
          <w:sz w:val="26"/>
          <w:szCs w:val="26"/>
        </w:rPr>
        <w:t>я от 15.08.2016  № 01,</w:t>
      </w:r>
      <w:r w:rsidR="008E06A8">
        <w:rPr>
          <w:rFonts w:ascii="Times New Roman" w:hAnsi="Times New Roman"/>
          <w:color w:val="000000"/>
          <w:sz w:val="26"/>
          <w:szCs w:val="26"/>
        </w:rPr>
        <w:t xml:space="preserve"> подписанными обеими сторонами 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t xml:space="preserve"> и передаточными актами передано муниципальное имущество </w:t>
      </w:r>
      <w:r w:rsidRPr="008E06A8">
        <w:rPr>
          <w:rFonts w:ascii="Times New Roman" w:hAnsi="Times New Roman"/>
          <w:color w:val="000000"/>
          <w:sz w:val="26"/>
          <w:szCs w:val="26"/>
        </w:rPr>
        <w:t>балансовой стоимостью на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t xml:space="preserve"> сумму </w:t>
      </w:r>
      <w:r w:rsidR="00276429" w:rsidRPr="008E06A8">
        <w:rPr>
          <w:rFonts w:ascii="Times New Roman" w:hAnsi="Times New Roman"/>
          <w:color w:val="000000"/>
          <w:sz w:val="26"/>
          <w:szCs w:val="26"/>
        </w:rPr>
        <w:t>1106557,00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, в том числе: </w:t>
      </w:r>
    </w:p>
    <w:p w:rsidR="001D3605" w:rsidRPr="008E06A8" w:rsidRDefault="00466032" w:rsidP="008E06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E06A8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t xml:space="preserve">недвижимое имущество – </w:t>
      </w:r>
      <w:r w:rsidR="00276429" w:rsidRPr="008E06A8">
        <w:rPr>
          <w:rFonts w:ascii="Times New Roman" w:hAnsi="Times New Roman"/>
          <w:color w:val="000000"/>
          <w:sz w:val="26"/>
          <w:szCs w:val="26"/>
        </w:rPr>
        <w:t>703983</w:t>
      </w:r>
      <w:r w:rsidR="001D3605" w:rsidRPr="008E06A8">
        <w:rPr>
          <w:rFonts w:ascii="Times New Roman" w:hAnsi="Times New Roman"/>
          <w:color w:val="000000"/>
          <w:sz w:val="26"/>
          <w:szCs w:val="26"/>
        </w:rPr>
        <w:t>,00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1D3605" w:rsidRPr="008E06A8">
        <w:rPr>
          <w:rFonts w:ascii="Times New Roman" w:hAnsi="Times New Roman"/>
          <w:color w:val="000000"/>
          <w:sz w:val="26"/>
          <w:szCs w:val="26"/>
        </w:rPr>
        <w:t xml:space="preserve"> (буровые скважины, водонапорные башни, нежилое одноэтажное здание, водопровод х. </w:t>
      </w:r>
      <w:proofErr w:type="spellStart"/>
      <w:r w:rsidR="001D3605" w:rsidRPr="008E06A8">
        <w:rPr>
          <w:rFonts w:ascii="Times New Roman" w:hAnsi="Times New Roman"/>
          <w:color w:val="000000"/>
          <w:sz w:val="26"/>
          <w:szCs w:val="26"/>
        </w:rPr>
        <w:t>Манский</w:t>
      </w:r>
      <w:proofErr w:type="spellEnd"/>
      <w:r w:rsidR="001D3605" w:rsidRPr="008E06A8">
        <w:rPr>
          <w:rFonts w:ascii="Times New Roman" w:hAnsi="Times New Roman"/>
          <w:color w:val="000000"/>
          <w:sz w:val="26"/>
          <w:szCs w:val="26"/>
        </w:rPr>
        <w:t xml:space="preserve">, х. Рубежный, х. </w:t>
      </w:r>
      <w:proofErr w:type="spellStart"/>
      <w:r w:rsidR="001D3605" w:rsidRPr="008E06A8">
        <w:rPr>
          <w:rFonts w:ascii="Times New Roman" w:hAnsi="Times New Roman"/>
          <w:color w:val="000000"/>
          <w:sz w:val="26"/>
          <w:szCs w:val="26"/>
        </w:rPr>
        <w:t>Арчедино-Чернушинский</w:t>
      </w:r>
      <w:proofErr w:type="spellEnd"/>
      <w:r w:rsidR="001D3605" w:rsidRPr="008E06A8">
        <w:rPr>
          <w:rFonts w:ascii="Times New Roman" w:hAnsi="Times New Roman"/>
          <w:color w:val="000000"/>
          <w:sz w:val="26"/>
          <w:szCs w:val="26"/>
        </w:rPr>
        <w:t xml:space="preserve"> за минусом насосов </w:t>
      </w:r>
      <w:r w:rsidRPr="008E06A8">
        <w:rPr>
          <w:rFonts w:ascii="Times New Roman" w:hAnsi="Times New Roman"/>
          <w:color w:val="000000"/>
          <w:sz w:val="26"/>
          <w:szCs w:val="26"/>
        </w:rPr>
        <w:t>(</w:t>
      </w:r>
      <w:r w:rsidR="00276429" w:rsidRPr="008E06A8">
        <w:rPr>
          <w:rFonts w:ascii="Times New Roman" w:hAnsi="Times New Roman"/>
          <w:color w:val="000000"/>
          <w:sz w:val="26"/>
          <w:szCs w:val="26"/>
        </w:rPr>
        <w:t>80028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,00 рублей) </w:t>
      </w:r>
      <w:r w:rsidR="001D3605" w:rsidRPr="008E06A8">
        <w:rPr>
          <w:rFonts w:ascii="Times New Roman" w:hAnsi="Times New Roman"/>
          <w:color w:val="000000"/>
          <w:sz w:val="26"/>
          <w:szCs w:val="26"/>
        </w:rPr>
        <w:t>на сумму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76429" w:rsidRPr="008E06A8">
        <w:rPr>
          <w:rFonts w:ascii="Times New Roman" w:hAnsi="Times New Roman"/>
          <w:color w:val="000000"/>
          <w:sz w:val="26"/>
          <w:szCs w:val="26"/>
        </w:rPr>
        <w:t>623955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рублей;</w:t>
      </w:r>
    </w:p>
    <w:p w:rsidR="00276429" w:rsidRPr="008E06A8" w:rsidRDefault="00466032" w:rsidP="008E06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E06A8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t xml:space="preserve">движимое 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имущество </w:t>
      </w:r>
      <w:r w:rsidR="001D3605" w:rsidRPr="008E06A8">
        <w:rPr>
          <w:rFonts w:ascii="Times New Roman" w:hAnsi="Times New Roman"/>
          <w:color w:val="000000"/>
          <w:sz w:val="26"/>
          <w:szCs w:val="26"/>
        </w:rPr>
        <w:t>–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6A8">
        <w:rPr>
          <w:rFonts w:ascii="Times New Roman" w:hAnsi="Times New Roman"/>
          <w:color w:val="000000"/>
          <w:sz w:val="26"/>
          <w:szCs w:val="26"/>
        </w:rPr>
        <w:t>402574,00</w:t>
      </w:r>
      <w:r w:rsidR="003E11A8" w:rsidRPr="008E06A8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Pr="008E06A8">
        <w:rPr>
          <w:rFonts w:ascii="Times New Roman" w:hAnsi="Times New Roman"/>
          <w:color w:val="000000"/>
          <w:sz w:val="26"/>
          <w:szCs w:val="26"/>
        </w:rPr>
        <w:t>.</w:t>
      </w:r>
      <w:r w:rsidR="001D3605"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828AF" w:rsidRPr="008E06A8" w:rsidRDefault="0085429C" w:rsidP="008E06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E06A8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1828AF" w:rsidRPr="008E06A8">
        <w:rPr>
          <w:rFonts w:ascii="Times New Roman" w:hAnsi="Times New Roman"/>
          <w:color w:val="000000"/>
          <w:sz w:val="26"/>
          <w:szCs w:val="26"/>
        </w:rPr>
        <w:t xml:space="preserve">Таким образом, по данным по данным бухгалтерского учета МУП «Образцы» (по счету 03.01  «Доходные вложения в материальные ценности») за период с  01.01.2017  по 01.10.2020 года  </w:t>
      </w:r>
      <w:r w:rsidR="0071736A" w:rsidRPr="008E06A8">
        <w:rPr>
          <w:rFonts w:ascii="Times New Roman" w:hAnsi="Times New Roman"/>
          <w:color w:val="000000"/>
          <w:sz w:val="26"/>
          <w:szCs w:val="26"/>
        </w:rPr>
        <w:t>в  сумме 1106557,00 рублей не числятся.</w:t>
      </w:r>
    </w:p>
    <w:p w:rsidR="003E11A8" w:rsidRPr="008E06A8" w:rsidRDefault="003E11A8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="00CC2AAF" w:rsidRPr="008E06A8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Pr="008E06A8">
        <w:rPr>
          <w:rFonts w:ascii="Times New Roman" w:hAnsi="Times New Roman"/>
          <w:sz w:val="26"/>
          <w:szCs w:val="26"/>
        </w:rPr>
        <w:t xml:space="preserve">Согласно </w:t>
      </w:r>
      <w:hyperlink r:id="rId8" w:history="1">
        <w:r w:rsidRPr="008E06A8">
          <w:rPr>
            <w:rFonts w:ascii="Times New Roman" w:hAnsi="Times New Roman"/>
            <w:sz w:val="26"/>
            <w:szCs w:val="26"/>
          </w:rPr>
          <w:t>ст. 131</w:t>
        </w:r>
      </w:hyperlink>
      <w:r w:rsidRPr="008E06A8">
        <w:rPr>
          <w:rFonts w:ascii="Times New Roman" w:hAnsi="Times New Roman"/>
          <w:sz w:val="26"/>
          <w:szCs w:val="26"/>
        </w:rPr>
        <w:t xml:space="preserve"> ГК РФ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При этом регистрации подлежат: право собственности, право хозяйственного ведения, право оперативного управления, право постоянного пользования, ипотека, а также иные права в случаях, предусмотренных законодательством.</w:t>
      </w:r>
    </w:p>
    <w:p w:rsidR="00E817C3" w:rsidRPr="008E06A8" w:rsidRDefault="00E817C3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         Право хозяйственного ведения, в отношении которого собственником принято решение о  закреплении за унитарным предприятием, возникает у этого предприятия с момента  передачи имущества.</w:t>
      </w:r>
    </w:p>
    <w:p w:rsidR="003E11A8" w:rsidRPr="008E06A8" w:rsidRDefault="003E11A8" w:rsidP="008E06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      </w:t>
      </w:r>
      <w:r w:rsidR="00CC2AAF" w:rsidRPr="008E06A8">
        <w:rPr>
          <w:rFonts w:ascii="Times New Roman" w:hAnsi="Times New Roman"/>
          <w:sz w:val="26"/>
          <w:szCs w:val="26"/>
        </w:rPr>
        <w:t xml:space="preserve">  </w:t>
      </w:r>
      <w:r w:rsidR="00373A02" w:rsidRPr="008E06A8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8E06A8">
        <w:rPr>
          <w:rFonts w:ascii="Times New Roman" w:hAnsi="Times New Roman"/>
          <w:sz w:val="26"/>
          <w:szCs w:val="26"/>
        </w:rPr>
        <w:t xml:space="preserve">На основании </w:t>
      </w:r>
      <w:hyperlink r:id="rId9" w:history="1">
        <w:r w:rsidRPr="008E06A8">
          <w:rPr>
            <w:rFonts w:ascii="Times New Roman" w:hAnsi="Times New Roman"/>
            <w:sz w:val="26"/>
            <w:szCs w:val="26"/>
          </w:rPr>
          <w:t>ст. 2</w:t>
        </w:r>
      </w:hyperlink>
      <w:r w:rsidRPr="008E06A8">
        <w:rPr>
          <w:rFonts w:ascii="Times New Roman" w:hAnsi="Times New Roman"/>
          <w:sz w:val="26"/>
          <w:szCs w:val="26"/>
        </w:rPr>
        <w:t xml:space="preserve"> Федерального закона от 21.07.1997 № 122-ФЗ "О государственной регистрации прав на недвижимое имущество и сделок с ним" (далее - Федеральный закон № 122-ФЗ)</w:t>
      </w:r>
      <w:r w:rsidR="00373A02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государственная регистрация прав на недвижимое имущество и сделок с ним - юридический акт признания и подтверждения государством возникновения, ограничения (обременения), перехода или прекращения прав на недвижимое имущество в соответствии с </w:t>
      </w:r>
      <w:hyperlink r:id="rId10" w:history="1">
        <w:r w:rsidRPr="008E06A8">
          <w:rPr>
            <w:rFonts w:ascii="Times New Roman" w:hAnsi="Times New Roman"/>
            <w:sz w:val="26"/>
            <w:szCs w:val="26"/>
          </w:rPr>
          <w:t>ГК</w:t>
        </w:r>
      </w:hyperlink>
      <w:r w:rsidR="00373A02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>РФ.</w:t>
      </w:r>
      <w:proofErr w:type="gramEnd"/>
      <w:r w:rsidRPr="008E06A8">
        <w:rPr>
          <w:rFonts w:ascii="Times New Roman" w:hAnsi="Times New Roman"/>
          <w:sz w:val="26"/>
          <w:szCs w:val="26"/>
        </w:rPr>
        <w:t xml:space="preserve"> Государственная регистрация является единственным доказательством существования зарегистрированного права. </w:t>
      </w:r>
    </w:p>
    <w:p w:rsidR="001828AF" w:rsidRPr="008E06A8" w:rsidRDefault="003E11A8" w:rsidP="008E06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     </w:t>
      </w:r>
      <w:r w:rsidR="00CC2AAF" w:rsidRPr="008E06A8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8E06A8">
        <w:rPr>
          <w:rFonts w:ascii="Times New Roman" w:hAnsi="Times New Roman"/>
          <w:sz w:val="26"/>
          <w:szCs w:val="26"/>
        </w:rPr>
        <w:t>В ходе проведения проверки установлено, что в нарушение статьи 131 Гражданского Кодекса Российской Федерации и  пункта 2 статьи 2 Федерального Закона от 21.06.1997 №122-ФЗ «О государственной регистрации прав на недвижимое  имущество и сделок по ним» Предприятие не произвело регистрацию в органах юстиции  права хозяйственного ведения на объекты недвижимости</w:t>
      </w:r>
      <w:r w:rsidR="00E817C3" w:rsidRPr="008E06A8">
        <w:rPr>
          <w:rFonts w:ascii="Times New Roman" w:hAnsi="Times New Roman"/>
          <w:sz w:val="26"/>
          <w:szCs w:val="26"/>
        </w:rPr>
        <w:t>, не оформило поступление недвижимого имущества в хозяйственное ведение, а именно объекты основных</w:t>
      </w:r>
      <w:proofErr w:type="gramEnd"/>
      <w:r w:rsidR="00E817C3" w:rsidRPr="008E06A8">
        <w:rPr>
          <w:rFonts w:ascii="Times New Roman" w:hAnsi="Times New Roman"/>
          <w:sz w:val="26"/>
          <w:szCs w:val="26"/>
        </w:rPr>
        <w:t xml:space="preserve"> средств, материалы не были поставлены на </w:t>
      </w:r>
      <w:proofErr w:type="gramStart"/>
      <w:r w:rsidR="00E817C3" w:rsidRPr="008E06A8">
        <w:rPr>
          <w:rFonts w:ascii="Times New Roman" w:hAnsi="Times New Roman"/>
          <w:sz w:val="26"/>
          <w:szCs w:val="26"/>
        </w:rPr>
        <w:t>баланс</w:t>
      </w:r>
      <w:proofErr w:type="gramEnd"/>
      <w:r w:rsidRPr="008E06A8">
        <w:rPr>
          <w:rFonts w:ascii="Times New Roman" w:hAnsi="Times New Roman"/>
          <w:color w:val="000000"/>
          <w:sz w:val="26"/>
          <w:szCs w:val="26"/>
        </w:rPr>
        <w:t xml:space="preserve"> на момент проведения проверки</w:t>
      </w:r>
      <w:r w:rsidRPr="008E06A8">
        <w:rPr>
          <w:rFonts w:ascii="Times New Roman" w:hAnsi="Times New Roman"/>
          <w:sz w:val="26"/>
          <w:szCs w:val="26"/>
        </w:rPr>
        <w:t xml:space="preserve">, 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в общей сумме по балансовой стоимости </w:t>
      </w:r>
      <w:r w:rsidR="00E817C3" w:rsidRPr="008E06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736A" w:rsidRPr="008E06A8">
        <w:rPr>
          <w:rFonts w:ascii="Times New Roman" w:hAnsi="Times New Roman"/>
          <w:color w:val="000000"/>
          <w:sz w:val="26"/>
          <w:szCs w:val="26"/>
        </w:rPr>
        <w:t>623955 рублей</w:t>
      </w:r>
      <w:r w:rsidRPr="008E06A8">
        <w:rPr>
          <w:rFonts w:ascii="Times New Roman" w:hAnsi="Times New Roman"/>
          <w:color w:val="000000"/>
          <w:sz w:val="26"/>
          <w:szCs w:val="26"/>
        </w:rPr>
        <w:t>.</w:t>
      </w:r>
    </w:p>
    <w:p w:rsidR="000B2011" w:rsidRPr="008E06A8" w:rsidRDefault="001828AF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A7052C" w:rsidRPr="008E06A8">
        <w:rPr>
          <w:rFonts w:ascii="Times New Roman" w:hAnsi="Times New Roman"/>
          <w:sz w:val="26"/>
          <w:szCs w:val="26"/>
        </w:rPr>
        <w:t xml:space="preserve">Согласно </w:t>
      </w:r>
      <w:hyperlink r:id="rId11" w:anchor="block_13" w:tgtFrame="_blank" w:history="1">
        <w:r w:rsidR="00A7052C"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ст.ст. 13</w:t>
        </w:r>
      </w:hyperlink>
      <w:r w:rsidR="00A7052C" w:rsidRPr="008E06A8">
        <w:rPr>
          <w:rFonts w:ascii="Times New Roman" w:hAnsi="Times New Roman"/>
          <w:sz w:val="26"/>
          <w:szCs w:val="26"/>
        </w:rPr>
        <w:t xml:space="preserve">, </w:t>
      </w:r>
      <w:hyperlink r:id="rId12" w:anchor="block_14" w:tgtFrame="_blank" w:history="1">
        <w:r w:rsidR="00A7052C"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14</w:t>
        </w:r>
      </w:hyperlink>
      <w:r w:rsidR="00A7052C" w:rsidRPr="008E06A8">
        <w:rPr>
          <w:rFonts w:ascii="Times New Roman" w:hAnsi="Times New Roman"/>
          <w:sz w:val="26"/>
          <w:szCs w:val="26"/>
        </w:rPr>
        <w:t xml:space="preserve"> Федерального закона от 14.11.2002 </w:t>
      </w:r>
      <w:r w:rsidRPr="008E06A8">
        <w:rPr>
          <w:rFonts w:ascii="Times New Roman" w:hAnsi="Times New Roman"/>
          <w:sz w:val="26"/>
          <w:szCs w:val="26"/>
        </w:rPr>
        <w:t>№</w:t>
      </w:r>
      <w:r w:rsidR="00A7052C" w:rsidRPr="008E06A8">
        <w:rPr>
          <w:rFonts w:ascii="Times New Roman" w:hAnsi="Times New Roman"/>
          <w:sz w:val="26"/>
          <w:szCs w:val="26"/>
        </w:rPr>
        <w:t xml:space="preserve"> 161-ФЗ "О государственных и муниципальных унитарных предприятиях" (далее - Закон </w:t>
      </w:r>
      <w:r w:rsidRPr="008E06A8">
        <w:rPr>
          <w:rFonts w:ascii="Times New Roman" w:hAnsi="Times New Roman"/>
          <w:sz w:val="26"/>
          <w:szCs w:val="26"/>
        </w:rPr>
        <w:t>№</w:t>
      </w:r>
      <w:r w:rsidR="00A7052C" w:rsidRPr="008E06A8">
        <w:rPr>
          <w:rFonts w:ascii="Times New Roman" w:hAnsi="Times New Roman"/>
          <w:sz w:val="26"/>
          <w:szCs w:val="26"/>
        </w:rPr>
        <w:t> 161-ФЗ) уставный фонд муниципального предприятия формируется собственником его имущества и может увеличиваться за счет дополнительно передаваемого собственником имущества.</w:t>
      </w:r>
      <w:r w:rsidR="00A7052C" w:rsidRPr="008E06A8">
        <w:rPr>
          <w:rFonts w:ascii="Times New Roman" w:hAnsi="Times New Roman"/>
          <w:sz w:val="26"/>
          <w:szCs w:val="26"/>
        </w:rPr>
        <w:br/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9D6F4E" w:rsidRPr="008E06A8">
        <w:rPr>
          <w:rFonts w:ascii="Times New Roman" w:hAnsi="Times New Roman"/>
          <w:sz w:val="26"/>
          <w:szCs w:val="26"/>
        </w:rPr>
        <w:t xml:space="preserve">          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D6F4E" w:rsidRPr="008E06A8">
        <w:rPr>
          <w:rFonts w:ascii="Times New Roman" w:hAnsi="Times New Roman"/>
          <w:sz w:val="26"/>
          <w:szCs w:val="26"/>
        </w:rPr>
        <w:t xml:space="preserve">В соответствии с п.п. 192, 194 Инструкции, утвержденной </w:t>
      </w:r>
      <w:hyperlink r:id="rId13" w:tgtFrame="_blank" w:history="1">
        <w:r w:rsidR="009D6F4E"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приказом</w:t>
        </w:r>
      </w:hyperlink>
      <w:r w:rsidR="009D6F4E" w:rsidRPr="008E06A8">
        <w:rPr>
          <w:rFonts w:ascii="Times New Roman" w:hAnsi="Times New Roman"/>
          <w:sz w:val="26"/>
          <w:szCs w:val="26"/>
        </w:rPr>
        <w:t xml:space="preserve"> Минфина России от 01.12.2010 № 157н (далее - </w:t>
      </w:r>
      <w:hyperlink r:id="rId14" w:anchor="block_2000" w:tgtFrame="_blank" w:history="1">
        <w:r w:rsidR="009D6F4E"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Инструкция</w:t>
        </w:r>
      </w:hyperlink>
      <w:r w:rsidR="009D6F4E" w:rsidRPr="008E06A8">
        <w:rPr>
          <w:rFonts w:ascii="Times New Roman" w:hAnsi="Times New Roman"/>
          <w:sz w:val="26"/>
          <w:szCs w:val="26"/>
        </w:rPr>
        <w:t xml:space="preserve"> № 157н)</w:t>
      </w:r>
      <w:r w:rsidR="00AA6656" w:rsidRPr="008E06A8">
        <w:rPr>
          <w:rFonts w:ascii="Times New Roman" w:hAnsi="Times New Roman"/>
          <w:sz w:val="26"/>
          <w:szCs w:val="26"/>
        </w:rPr>
        <w:t xml:space="preserve"> и  п.п. 73, 74 Инструкции, утвержденной </w:t>
      </w:r>
      <w:hyperlink r:id="rId15" w:tgtFrame="_blank" w:history="1">
        <w:r w:rsidR="00AA6656"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приказом</w:t>
        </w:r>
      </w:hyperlink>
      <w:r w:rsidR="00AA6656" w:rsidRPr="008E06A8">
        <w:rPr>
          <w:rFonts w:ascii="Times New Roman" w:hAnsi="Times New Roman"/>
          <w:sz w:val="26"/>
          <w:szCs w:val="26"/>
        </w:rPr>
        <w:t xml:space="preserve"> Минфина России от 06.12.2010 № 162н, далее - </w:t>
      </w:r>
      <w:hyperlink r:id="rId16" w:anchor="block_2000" w:tgtFrame="_blank" w:history="1">
        <w:r w:rsidR="00AA6656"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Инструкция</w:t>
        </w:r>
      </w:hyperlink>
      <w:r w:rsidR="00AA6656" w:rsidRPr="008E06A8">
        <w:rPr>
          <w:rFonts w:ascii="Times New Roman" w:hAnsi="Times New Roman"/>
          <w:sz w:val="26"/>
          <w:szCs w:val="26"/>
        </w:rPr>
        <w:t xml:space="preserve"> № 162н) </w:t>
      </w:r>
      <w:r w:rsidR="009D6F4E" w:rsidRPr="008E06A8">
        <w:rPr>
          <w:rFonts w:ascii="Times New Roman" w:hAnsi="Times New Roman"/>
          <w:sz w:val="26"/>
          <w:szCs w:val="26"/>
        </w:rPr>
        <w:t xml:space="preserve"> р</w:t>
      </w:r>
      <w:r w:rsidR="00A7052C" w:rsidRPr="008E06A8">
        <w:rPr>
          <w:rFonts w:ascii="Times New Roman" w:hAnsi="Times New Roman"/>
          <w:sz w:val="26"/>
          <w:szCs w:val="26"/>
        </w:rPr>
        <w:t>азмер участия муниципального образования в уставном фонде унитарного предприятия отражается в учете уполномоченного органа местного самоуправления на счете 204 32 "Участие в государственных (муниципальных) предприятиях"</w:t>
      </w:r>
      <w:r w:rsidR="00AA6656" w:rsidRPr="008E06A8">
        <w:rPr>
          <w:rFonts w:ascii="Times New Roman" w:hAnsi="Times New Roman"/>
          <w:sz w:val="26"/>
          <w:szCs w:val="26"/>
        </w:rPr>
        <w:t>.</w:t>
      </w:r>
      <w:r w:rsidR="000B2011" w:rsidRPr="008E06A8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C768BD" w:rsidRPr="008E06A8" w:rsidRDefault="000B2011" w:rsidP="008E06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lastRenderedPageBreak/>
        <w:t xml:space="preserve">           В 2013 году Администрацией </w:t>
      </w:r>
      <w:proofErr w:type="spellStart"/>
      <w:r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сельского поселения на счете 204 32    образован уставный капитал МУП «Образцы» в сумме 100,0 тыс. рублей. </w:t>
      </w:r>
    </w:p>
    <w:p w:rsidR="00AA6656" w:rsidRPr="008E06A8" w:rsidRDefault="00A7052C" w:rsidP="008E06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AA6656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AA6656" w:rsidRPr="008E06A8">
        <w:rPr>
          <w:rFonts w:ascii="Times New Roman" w:hAnsi="Times New Roman"/>
          <w:sz w:val="26"/>
          <w:szCs w:val="26"/>
        </w:rPr>
        <w:t xml:space="preserve">       </w:t>
      </w:r>
      <w:r w:rsidR="00373A02" w:rsidRPr="008E06A8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AA6656" w:rsidRPr="008E06A8">
        <w:rPr>
          <w:rFonts w:ascii="Times New Roman" w:hAnsi="Times New Roman"/>
          <w:sz w:val="26"/>
          <w:szCs w:val="26"/>
        </w:rPr>
        <w:t xml:space="preserve">По данным бюджетного учета администрации </w:t>
      </w:r>
      <w:proofErr w:type="spellStart"/>
      <w:r w:rsidR="00AA6656" w:rsidRPr="008E06A8">
        <w:rPr>
          <w:rFonts w:ascii="Times New Roman" w:hAnsi="Times New Roman"/>
          <w:sz w:val="26"/>
          <w:szCs w:val="26"/>
        </w:rPr>
        <w:t>Арчединс</w:t>
      </w:r>
      <w:r w:rsidR="00DC738A" w:rsidRPr="008E06A8">
        <w:rPr>
          <w:rFonts w:ascii="Times New Roman" w:hAnsi="Times New Roman"/>
          <w:sz w:val="26"/>
          <w:szCs w:val="26"/>
        </w:rPr>
        <w:t>кого</w:t>
      </w:r>
      <w:proofErr w:type="spellEnd"/>
      <w:r w:rsidR="00DC738A" w:rsidRPr="008E06A8">
        <w:rPr>
          <w:rFonts w:ascii="Times New Roman" w:hAnsi="Times New Roman"/>
          <w:sz w:val="26"/>
          <w:szCs w:val="26"/>
        </w:rPr>
        <w:t xml:space="preserve"> сельского поселения на 01.10.2020</w:t>
      </w:r>
      <w:r w:rsidR="00AA6656" w:rsidRPr="008E06A8">
        <w:rPr>
          <w:rFonts w:ascii="Times New Roman" w:hAnsi="Times New Roman"/>
          <w:sz w:val="26"/>
          <w:szCs w:val="26"/>
        </w:rPr>
        <w:t xml:space="preserve"> года по счету </w:t>
      </w:r>
      <w:r w:rsidR="00DC738A" w:rsidRPr="008E06A8">
        <w:rPr>
          <w:rFonts w:ascii="Times New Roman" w:hAnsi="Times New Roman"/>
          <w:sz w:val="26"/>
          <w:szCs w:val="26"/>
        </w:rPr>
        <w:t xml:space="preserve">108.51.310 </w:t>
      </w:r>
      <w:r w:rsidR="00AA6656" w:rsidRPr="008E06A8">
        <w:rPr>
          <w:rFonts w:ascii="Times New Roman" w:hAnsi="Times New Roman"/>
          <w:sz w:val="26"/>
          <w:szCs w:val="26"/>
        </w:rPr>
        <w:t>«</w:t>
      </w:r>
      <w:r w:rsidR="00DC738A" w:rsidRPr="008E06A8">
        <w:rPr>
          <w:rFonts w:ascii="Times New Roman" w:hAnsi="Times New Roman"/>
          <w:sz w:val="26"/>
          <w:szCs w:val="26"/>
        </w:rPr>
        <w:t>Недвижимое имущество, составляющее казну</w:t>
      </w:r>
      <w:r w:rsidR="00AA6656" w:rsidRPr="008E06A8">
        <w:rPr>
          <w:rFonts w:ascii="Times New Roman" w:hAnsi="Times New Roman"/>
          <w:sz w:val="26"/>
          <w:szCs w:val="26"/>
        </w:rPr>
        <w:t>»</w:t>
      </w:r>
      <w:r w:rsidR="00734468" w:rsidRPr="008E06A8">
        <w:rPr>
          <w:rFonts w:ascii="Times New Roman" w:hAnsi="Times New Roman"/>
          <w:sz w:val="26"/>
          <w:szCs w:val="26"/>
        </w:rPr>
        <w:t xml:space="preserve"> числится</w:t>
      </w:r>
      <w:r w:rsidR="00AA6656" w:rsidRPr="008E06A8">
        <w:rPr>
          <w:rFonts w:ascii="Times New Roman" w:hAnsi="Times New Roman"/>
          <w:sz w:val="26"/>
          <w:szCs w:val="26"/>
        </w:rPr>
        <w:t xml:space="preserve"> муниципальное имущество</w:t>
      </w:r>
      <w:r w:rsidR="00734468" w:rsidRPr="008E06A8">
        <w:rPr>
          <w:rFonts w:ascii="Times New Roman" w:hAnsi="Times New Roman"/>
          <w:sz w:val="26"/>
          <w:szCs w:val="26"/>
        </w:rPr>
        <w:t xml:space="preserve"> (буровые скважины, водонапорные башни, водопровод, расположенные в пос. Образцы, х. </w:t>
      </w:r>
      <w:proofErr w:type="spellStart"/>
      <w:r w:rsidR="00734468" w:rsidRPr="008E06A8">
        <w:rPr>
          <w:rFonts w:ascii="Times New Roman" w:hAnsi="Times New Roman"/>
          <w:sz w:val="26"/>
          <w:szCs w:val="26"/>
        </w:rPr>
        <w:t>Манский</w:t>
      </w:r>
      <w:proofErr w:type="spellEnd"/>
      <w:r w:rsidR="00734468" w:rsidRPr="008E06A8">
        <w:rPr>
          <w:rFonts w:ascii="Times New Roman" w:hAnsi="Times New Roman"/>
          <w:sz w:val="26"/>
          <w:szCs w:val="26"/>
        </w:rPr>
        <w:t xml:space="preserve">, х. Рубежный, х. </w:t>
      </w:r>
      <w:proofErr w:type="spellStart"/>
      <w:r w:rsidR="00734468" w:rsidRPr="008E06A8">
        <w:rPr>
          <w:rFonts w:ascii="Times New Roman" w:hAnsi="Times New Roman"/>
          <w:sz w:val="26"/>
          <w:szCs w:val="26"/>
        </w:rPr>
        <w:t>Арчедино-Чернушинский</w:t>
      </w:r>
      <w:proofErr w:type="spellEnd"/>
      <w:r w:rsidR="00734468" w:rsidRPr="008E06A8">
        <w:rPr>
          <w:rFonts w:ascii="Times New Roman" w:hAnsi="Times New Roman"/>
          <w:sz w:val="26"/>
          <w:szCs w:val="26"/>
        </w:rPr>
        <w:t>)</w:t>
      </w:r>
      <w:r w:rsidR="00AA6656" w:rsidRPr="008E06A8">
        <w:rPr>
          <w:rFonts w:ascii="Times New Roman" w:hAnsi="Times New Roman"/>
          <w:sz w:val="26"/>
          <w:szCs w:val="26"/>
        </w:rPr>
        <w:t>, переданн</w:t>
      </w:r>
      <w:r w:rsidR="00734468" w:rsidRPr="008E06A8">
        <w:rPr>
          <w:rFonts w:ascii="Times New Roman" w:hAnsi="Times New Roman"/>
          <w:sz w:val="26"/>
          <w:szCs w:val="26"/>
        </w:rPr>
        <w:t>ые</w:t>
      </w:r>
      <w:r w:rsidR="00AA6656" w:rsidRPr="008E06A8">
        <w:rPr>
          <w:rFonts w:ascii="Times New Roman" w:hAnsi="Times New Roman"/>
          <w:sz w:val="26"/>
          <w:szCs w:val="26"/>
        </w:rPr>
        <w:t xml:space="preserve">  в МУП «Образцы» в сумме </w:t>
      </w:r>
      <w:r w:rsidR="00734468" w:rsidRPr="008E06A8">
        <w:rPr>
          <w:rFonts w:ascii="Times New Roman" w:hAnsi="Times New Roman"/>
          <w:sz w:val="26"/>
          <w:szCs w:val="26"/>
        </w:rPr>
        <w:t xml:space="preserve"> </w:t>
      </w:r>
      <w:r w:rsidR="00C768BD" w:rsidRPr="008E06A8">
        <w:rPr>
          <w:rFonts w:ascii="Times New Roman" w:hAnsi="Times New Roman"/>
          <w:sz w:val="26"/>
          <w:szCs w:val="26"/>
        </w:rPr>
        <w:t>623955,00 рублей, счету  101.34.310 «Машины и оборудование и иное движимое имущество» - 181933,00 рублей;</w:t>
      </w:r>
      <w:proofErr w:type="gramEnd"/>
      <w:r w:rsidR="00C768BD" w:rsidRPr="008E06A8">
        <w:rPr>
          <w:rFonts w:ascii="Times New Roman" w:hAnsi="Times New Roman"/>
          <w:sz w:val="26"/>
          <w:szCs w:val="26"/>
        </w:rPr>
        <w:t xml:space="preserve">  счету  101.35.310 «Транспортные средства и иное движимое имущество» - 300669,00 рублей, всего на сумму </w:t>
      </w:r>
      <w:r w:rsidR="00AA6656" w:rsidRPr="008E06A8">
        <w:rPr>
          <w:rFonts w:ascii="Times New Roman" w:hAnsi="Times New Roman"/>
          <w:color w:val="000000"/>
          <w:sz w:val="26"/>
          <w:szCs w:val="26"/>
        </w:rPr>
        <w:t>1106557,00 рублей.</w:t>
      </w:r>
    </w:p>
    <w:p w:rsidR="009D6F4E" w:rsidRPr="008E06A8" w:rsidRDefault="00734468" w:rsidP="008E06A8">
      <w:pPr>
        <w:spacing w:after="1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sz w:val="26"/>
          <w:szCs w:val="26"/>
        </w:rPr>
        <w:t xml:space="preserve">         </w:t>
      </w:r>
      <w:r w:rsidR="00373A02" w:rsidRPr="008E06A8">
        <w:rPr>
          <w:sz w:val="26"/>
          <w:szCs w:val="26"/>
        </w:rPr>
        <w:t xml:space="preserve">   </w:t>
      </w:r>
      <w:r w:rsidRPr="008E06A8">
        <w:rPr>
          <w:sz w:val="26"/>
          <w:szCs w:val="26"/>
        </w:rPr>
        <w:t xml:space="preserve"> </w:t>
      </w:r>
      <w:r w:rsidR="00AA6656" w:rsidRPr="008E06A8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DC738A" w:rsidRPr="008E06A8">
        <w:rPr>
          <w:rFonts w:ascii="Times New Roman" w:hAnsi="Times New Roman"/>
          <w:sz w:val="26"/>
          <w:szCs w:val="26"/>
        </w:rPr>
        <w:t xml:space="preserve">п.п.  244, </w:t>
      </w:r>
      <w:hyperlink r:id="rId17" w:anchor="block_2245" w:tgtFrame="_blank" w:history="1">
        <w:r w:rsidR="00DC738A"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245</w:t>
        </w:r>
      </w:hyperlink>
      <w:r w:rsidR="00DC738A" w:rsidRPr="008E06A8">
        <w:rPr>
          <w:rFonts w:ascii="Times New Roman" w:hAnsi="Times New Roman"/>
          <w:sz w:val="26"/>
          <w:szCs w:val="26"/>
        </w:rPr>
        <w:t xml:space="preserve"> приказа   Минфина России от 01.12.2010 № 157н 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Инструкции от 01.12.2010 № 157н)</w:t>
      </w:r>
      <w:proofErr w:type="gramStart"/>
      <w:r w:rsidR="00DC738A" w:rsidRPr="008E06A8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DC738A" w:rsidRPr="008E06A8">
        <w:rPr>
          <w:rFonts w:ascii="Times New Roman" w:hAnsi="Times New Roman"/>
          <w:sz w:val="26"/>
          <w:szCs w:val="26"/>
        </w:rPr>
        <w:t xml:space="preserve">    </w:t>
      </w:r>
      <w:r w:rsidR="00A7052C" w:rsidRPr="008E06A8">
        <w:rPr>
          <w:rFonts w:ascii="Times New Roman" w:hAnsi="Times New Roman"/>
          <w:sz w:val="26"/>
          <w:szCs w:val="26"/>
        </w:rPr>
        <w:t xml:space="preserve"> формирование вложений в уставной фонд унитарного предприятия отражается с применением счета 215 32 "Вложения в государственные (муниципальные) предприятия</w:t>
      </w:r>
      <w:r w:rsidR="00DC738A" w:rsidRPr="008E06A8">
        <w:rPr>
          <w:rFonts w:ascii="Times New Roman" w:hAnsi="Times New Roman"/>
          <w:sz w:val="26"/>
          <w:szCs w:val="26"/>
        </w:rPr>
        <w:t xml:space="preserve">» и  </w:t>
      </w:r>
      <w:r w:rsidR="00A7052C" w:rsidRPr="008E06A8">
        <w:rPr>
          <w:rFonts w:ascii="Times New Roman" w:hAnsi="Times New Roman"/>
          <w:sz w:val="26"/>
          <w:szCs w:val="26"/>
        </w:rPr>
        <w:t xml:space="preserve">п.п. 97, </w:t>
      </w:r>
      <w:hyperlink r:id="rId18" w:anchor="block_2098" w:tgtFrame="_blank" w:history="1">
        <w:r w:rsidR="00A7052C"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98</w:t>
        </w:r>
      </w:hyperlink>
      <w:r w:rsidR="00A7052C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Приказ Минфина России от 06.12.2010 № 162н   "Об утверждении Плана счетов бюджетного учета и Инструкции по его применению" далее </w:t>
      </w:r>
      <w:r w:rsidR="00A7052C" w:rsidRPr="008E06A8">
        <w:rPr>
          <w:rFonts w:ascii="Times New Roman" w:hAnsi="Times New Roman"/>
          <w:sz w:val="26"/>
          <w:szCs w:val="26"/>
        </w:rPr>
        <w:t xml:space="preserve">Инструкции </w:t>
      </w:r>
      <w:r w:rsidR="001828AF" w:rsidRPr="008E06A8">
        <w:rPr>
          <w:rFonts w:ascii="Times New Roman" w:hAnsi="Times New Roman"/>
          <w:sz w:val="26"/>
          <w:szCs w:val="26"/>
        </w:rPr>
        <w:t>№</w:t>
      </w:r>
      <w:r w:rsidR="00A7052C" w:rsidRPr="008E06A8">
        <w:rPr>
          <w:rFonts w:ascii="Times New Roman" w:hAnsi="Times New Roman"/>
          <w:sz w:val="26"/>
          <w:szCs w:val="26"/>
        </w:rPr>
        <w:t> 162н).</w:t>
      </w:r>
      <w:r w:rsidR="00C768BD" w:rsidRPr="008E06A8">
        <w:rPr>
          <w:rFonts w:ascii="Times New Roman" w:hAnsi="Times New Roman"/>
          <w:sz w:val="26"/>
          <w:szCs w:val="26"/>
        </w:rPr>
        <w:t xml:space="preserve"> </w:t>
      </w:r>
    </w:p>
    <w:p w:rsidR="00C768BD" w:rsidRPr="008E06A8" w:rsidRDefault="009D6F4E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      </w:t>
      </w:r>
      <w:r w:rsidR="00A7052C" w:rsidRPr="008E06A8">
        <w:rPr>
          <w:rFonts w:ascii="Times New Roman" w:hAnsi="Times New Roman"/>
          <w:sz w:val="26"/>
          <w:szCs w:val="26"/>
        </w:rPr>
        <w:t xml:space="preserve">Передача объектов недвижимого имущества, составляющих казну муниципального образования, в </w:t>
      </w:r>
      <w:proofErr w:type="gramStart"/>
      <w:r w:rsidR="00A7052C" w:rsidRPr="008E06A8">
        <w:rPr>
          <w:rFonts w:ascii="Times New Roman" w:hAnsi="Times New Roman"/>
          <w:sz w:val="26"/>
          <w:szCs w:val="26"/>
        </w:rPr>
        <w:t>уставной фонд</w:t>
      </w:r>
      <w:proofErr w:type="gramEnd"/>
      <w:r w:rsidR="00A7052C" w:rsidRPr="008E06A8">
        <w:rPr>
          <w:rFonts w:ascii="Times New Roman" w:hAnsi="Times New Roman"/>
          <w:sz w:val="26"/>
          <w:szCs w:val="26"/>
        </w:rPr>
        <w:t xml:space="preserve"> унитарного предприятия и дальнейшее принятие к учету сформированных вложений, согласно положениям п.п. 74, </w:t>
      </w:r>
      <w:hyperlink r:id="rId19" w:anchor="block_2098" w:tgtFrame="_blank" w:history="1">
        <w:r w:rsidR="00A7052C"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98</w:t>
        </w:r>
      </w:hyperlink>
      <w:r w:rsidR="00A7052C" w:rsidRPr="008E06A8">
        <w:rPr>
          <w:rFonts w:ascii="Times New Roman" w:hAnsi="Times New Roman"/>
          <w:sz w:val="26"/>
          <w:szCs w:val="26"/>
        </w:rPr>
        <w:t xml:space="preserve"> Инструкции </w:t>
      </w:r>
      <w:r w:rsidR="00734468" w:rsidRPr="008E06A8">
        <w:rPr>
          <w:rFonts w:ascii="Times New Roman" w:hAnsi="Times New Roman"/>
          <w:sz w:val="26"/>
          <w:szCs w:val="26"/>
        </w:rPr>
        <w:t>№</w:t>
      </w:r>
      <w:r w:rsidR="00A7052C" w:rsidRPr="008E06A8">
        <w:rPr>
          <w:rFonts w:ascii="Times New Roman" w:hAnsi="Times New Roman"/>
          <w:sz w:val="26"/>
          <w:szCs w:val="26"/>
        </w:rPr>
        <w:t xml:space="preserve"> 162н, </w:t>
      </w:r>
      <w:r w:rsidR="000B2011" w:rsidRPr="008E06A8">
        <w:rPr>
          <w:rFonts w:ascii="Times New Roman" w:hAnsi="Times New Roman"/>
          <w:sz w:val="26"/>
          <w:szCs w:val="26"/>
        </w:rPr>
        <w:t xml:space="preserve">должна быть </w:t>
      </w:r>
      <w:r w:rsidR="00A7052C" w:rsidRPr="008E06A8">
        <w:rPr>
          <w:rFonts w:ascii="Times New Roman" w:hAnsi="Times New Roman"/>
          <w:sz w:val="26"/>
          <w:szCs w:val="26"/>
        </w:rPr>
        <w:t>отраж</w:t>
      </w:r>
      <w:r w:rsidR="000B2011" w:rsidRPr="008E06A8">
        <w:rPr>
          <w:rFonts w:ascii="Times New Roman" w:hAnsi="Times New Roman"/>
          <w:sz w:val="26"/>
          <w:szCs w:val="26"/>
        </w:rPr>
        <w:t>ена</w:t>
      </w:r>
      <w:r w:rsidR="00A7052C" w:rsidRPr="008E06A8">
        <w:rPr>
          <w:rFonts w:ascii="Times New Roman" w:hAnsi="Times New Roman"/>
          <w:sz w:val="26"/>
          <w:szCs w:val="26"/>
        </w:rPr>
        <w:t xml:space="preserve"> бухгалтерскими записями:</w:t>
      </w:r>
      <w:r w:rsidR="00C768BD" w:rsidRPr="008E06A8">
        <w:rPr>
          <w:rFonts w:ascii="Times New Roman" w:hAnsi="Times New Roman"/>
          <w:sz w:val="26"/>
          <w:szCs w:val="26"/>
        </w:rPr>
        <w:t xml:space="preserve"> </w:t>
      </w:r>
    </w:p>
    <w:p w:rsidR="00C768BD" w:rsidRPr="008E06A8" w:rsidRDefault="00734468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     </w:t>
      </w:r>
      <w:r w:rsidR="00093DFD" w:rsidRPr="008E06A8">
        <w:rPr>
          <w:rFonts w:ascii="Times New Roman" w:hAnsi="Times New Roman"/>
          <w:sz w:val="26"/>
          <w:szCs w:val="26"/>
        </w:rPr>
        <w:t xml:space="preserve">    </w:t>
      </w:r>
      <w:r w:rsidRPr="008E06A8">
        <w:rPr>
          <w:rFonts w:ascii="Times New Roman" w:hAnsi="Times New Roman"/>
          <w:sz w:val="26"/>
          <w:szCs w:val="26"/>
        </w:rPr>
        <w:t xml:space="preserve">Дебет </w:t>
      </w:r>
      <w:r w:rsidR="0071736A" w:rsidRPr="008E06A8">
        <w:rPr>
          <w:rFonts w:ascii="Times New Roman" w:hAnsi="Times New Roman"/>
          <w:sz w:val="26"/>
          <w:szCs w:val="26"/>
        </w:rPr>
        <w:t>1 215 32 530 Кредит</w:t>
      </w:r>
      <w:r w:rsidR="00A7052C" w:rsidRPr="008E06A8">
        <w:rPr>
          <w:rFonts w:ascii="Times New Roman" w:hAnsi="Times New Roman"/>
          <w:sz w:val="26"/>
          <w:szCs w:val="26"/>
        </w:rPr>
        <w:t xml:space="preserve"> 1 108 51 410</w:t>
      </w:r>
      <w:r w:rsidR="00A7052C" w:rsidRPr="008E06A8">
        <w:rPr>
          <w:rFonts w:ascii="Times New Roman" w:hAnsi="Times New Roman"/>
          <w:sz w:val="26"/>
          <w:szCs w:val="26"/>
        </w:rPr>
        <w:br/>
        <w:t>- отраж</w:t>
      </w:r>
      <w:r w:rsidRPr="008E06A8">
        <w:rPr>
          <w:rFonts w:ascii="Times New Roman" w:hAnsi="Times New Roman"/>
          <w:sz w:val="26"/>
          <w:szCs w:val="26"/>
        </w:rPr>
        <w:t>ается</w:t>
      </w:r>
      <w:r w:rsidR="00A7052C" w:rsidRPr="008E06A8">
        <w:rPr>
          <w:rFonts w:ascii="Times New Roman" w:hAnsi="Times New Roman"/>
          <w:sz w:val="26"/>
          <w:szCs w:val="26"/>
        </w:rPr>
        <w:t xml:space="preserve"> передача системы водоснабжения в </w:t>
      </w:r>
      <w:proofErr w:type="gramStart"/>
      <w:r w:rsidR="00A7052C" w:rsidRPr="008E06A8">
        <w:rPr>
          <w:rFonts w:ascii="Times New Roman" w:hAnsi="Times New Roman"/>
          <w:sz w:val="26"/>
          <w:szCs w:val="26"/>
        </w:rPr>
        <w:t>уставной фонд</w:t>
      </w:r>
      <w:proofErr w:type="gramEnd"/>
      <w:r w:rsidR="00A7052C" w:rsidRPr="008E06A8">
        <w:rPr>
          <w:rFonts w:ascii="Times New Roman" w:hAnsi="Times New Roman"/>
          <w:sz w:val="26"/>
          <w:szCs w:val="26"/>
        </w:rPr>
        <w:t xml:space="preserve"> муниципального унитарного предприятия;</w:t>
      </w:r>
      <w:r w:rsidR="00C768BD" w:rsidRPr="008E06A8">
        <w:rPr>
          <w:rFonts w:ascii="Times New Roman" w:hAnsi="Times New Roman"/>
          <w:sz w:val="26"/>
          <w:szCs w:val="26"/>
        </w:rPr>
        <w:t xml:space="preserve"> </w:t>
      </w:r>
    </w:p>
    <w:p w:rsidR="00734468" w:rsidRPr="008E06A8" w:rsidRDefault="00734468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A7052C" w:rsidRPr="008E06A8">
        <w:rPr>
          <w:rFonts w:ascii="Times New Roman" w:hAnsi="Times New Roman"/>
          <w:sz w:val="26"/>
          <w:szCs w:val="26"/>
        </w:rPr>
        <w:t xml:space="preserve"> </w:t>
      </w:r>
      <w:r w:rsidR="00093DFD" w:rsidRPr="008E06A8">
        <w:rPr>
          <w:rFonts w:ascii="Times New Roman" w:hAnsi="Times New Roman"/>
          <w:sz w:val="26"/>
          <w:szCs w:val="26"/>
        </w:rPr>
        <w:t xml:space="preserve">          </w:t>
      </w:r>
      <w:r w:rsidR="0071736A" w:rsidRPr="008E06A8">
        <w:rPr>
          <w:rFonts w:ascii="Times New Roman" w:hAnsi="Times New Roman"/>
          <w:sz w:val="26"/>
          <w:szCs w:val="26"/>
        </w:rPr>
        <w:t xml:space="preserve">Дебет </w:t>
      </w:r>
      <w:r w:rsidRPr="008E06A8">
        <w:rPr>
          <w:rFonts w:ascii="Times New Roman" w:hAnsi="Times New Roman"/>
          <w:sz w:val="26"/>
          <w:szCs w:val="26"/>
        </w:rPr>
        <w:t xml:space="preserve">1 </w:t>
      </w:r>
      <w:r w:rsidR="0071736A" w:rsidRPr="008E06A8">
        <w:rPr>
          <w:rFonts w:ascii="Times New Roman" w:hAnsi="Times New Roman"/>
          <w:sz w:val="26"/>
          <w:szCs w:val="26"/>
        </w:rPr>
        <w:t xml:space="preserve">204 32 530 Кредит </w:t>
      </w:r>
      <w:r w:rsidR="00A7052C" w:rsidRPr="008E06A8">
        <w:rPr>
          <w:rFonts w:ascii="Times New Roman" w:hAnsi="Times New Roman"/>
          <w:sz w:val="26"/>
          <w:szCs w:val="26"/>
        </w:rPr>
        <w:t>1 215 32 630</w:t>
      </w:r>
      <w:r w:rsidR="00A7052C" w:rsidRPr="008E06A8">
        <w:rPr>
          <w:rFonts w:ascii="Times New Roman" w:hAnsi="Times New Roman"/>
          <w:sz w:val="26"/>
          <w:szCs w:val="26"/>
        </w:rPr>
        <w:br/>
        <w:t xml:space="preserve">- принятие к учету финансовых вложений в </w:t>
      </w:r>
      <w:proofErr w:type="gramStart"/>
      <w:r w:rsidR="00A7052C" w:rsidRPr="008E06A8">
        <w:rPr>
          <w:rFonts w:ascii="Times New Roman" w:hAnsi="Times New Roman"/>
          <w:sz w:val="26"/>
          <w:szCs w:val="26"/>
        </w:rPr>
        <w:t>уставной фонд</w:t>
      </w:r>
      <w:proofErr w:type="gramEnd"/>
      <w:r w:rsidR="00A7052C" w:rsidRPr="008E06A8">
        <w:rPr>
          <w:rFonts w:ascii="Times New Roman" w:hAnsi="Times New Roman"/>
          <w:sz w:val="26"/>
          <w:szCs w:val="26"/>
        </w:rPr>
        <w:t xml:space="preserve"> муниципального унитарного предприятия.</w:t>
      </w:r>
    </w:p>
    <w:p w:rsidR="0071736A" w:rsidRPr="008E06A8" w:rsidRDefault="0071736A" w:rsidP="008E06A8">
      <w:pPr>
        <w:spacing w:after="1" w:line="240" w:lineRule="auto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8E06A8">
        <w:rPr>
          <w:rFonts w:ascii="Times New Roman" w:hAnsi="Times New Roman"/>
          <w:sz w:val="26"/>
          <w:szCs w:val="26"/>
        </w:rPr>
        <w:t>В нарушение</w:t>
      </w:r>
      <w:r w:rsidR="009D6F4E" w:rsidRPr="008E06A8">
        <w:rPr>
          <w:rFonts w:ascii="Times New Roman" w:hAnsi="Times New Roman"/>
          <w:sz w:val="26"/>
          <w:szCs w:val="26"/>
        </w:rPr>
        <w:t xml:space="preserve">  </w:t>
      </w:r>
      <w:r w:rsidRPr="008E06A8">
        <w:rPr>
          <w:rFonts w:ascii="Times New Roman" w:hAnsi="Times New Roman"/>
          <w:sz w:val="26"/>
          <w:szCs w:val="26"/>
        </w:rPr>
        <w:t xml:space="preserve">п.п.  244, </w:t>
      </w:r>
      <w:hyperlink r:id="rId20" w:anchor="block_2245" w:tgtFrame="_blank" w:history="1">
        <w:r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245</w:t>
        </w:r>
      </w:hyperlink>
      <w:r w:rsidRPr="008E06A8">
        <w:rPr>
          <w:rFonts w:ascii="Times New Roman" w:hAnsi="Times New Roman"/>
          <w:sz w:val="26"/>
          <w:szCs w:val="26"/>
        </w:rPr>
        <w:t xml:space="preserve"> Инструкции  от 01.12.2010 № 157н  и  п.п. 97, </w:t>
      </w:r>
      <w:hyperlink r:id="rId21" w:anchor="block_2098" w:tgtFrame="_blank" w:history="1">
        <w:r w:rsidRPr="008E06A8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98</w:t>
        </w:r>
      </w:hyperlink>
      <w:r w:rsidRPr="008E06A8">
        <w:rPr>
          <w:rFonts w:ascii="Times New Roman" w:hAnsi="Times New Roman"/>
          <w:sz w:val="26"/>
          <w:szCs w:val="26"/>
        </w:rPr>
        <w:t xml:space="preserve">    Инструкции № 162н  администрацией </w:t>
      </w:r>
      <w:proofErr w:type="spellStart"/>
      <w:r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сельского поселения  передача объектов недвижимого имущества, составляющих казну муниципального образования, в уставной фонд МУП «Образцы» и дальнейшее принятие к учету сформированных вложений  бухгалтерскими проводками не оформлена</w:t>
      </w:r>
      <w:r w:rsidR="00490D74" w:rsidRPr="008E06A8">
        <w:rPr>
          <w:rFonts w:ascii="Times New Roman" w:hAnsi="Times New Roman"/>
          <w:sz w:val="26"/>
          <w:szCs w:val="26"/>
        </w:rPr>
        <w:t xml:space="preserve">, переданное имущество числится в казне </w:t>
      </w:r>
      <w:proofErr w:type="spellStart"/>
      <w:r w:rsidR="00490D74" w:rsidRPr="008E06A8">
        <w:rPr>
          <w:rFonts w:ascii="Times New Roman" w:hAnsi="Times New Roman"/>
          <w:sz w:val="26"/>
          <w:szCs w:val="26"/>
        </w:rPr>
        <w:t>Арчединского</w:t>
      </w:r>
      <w:proofErr w:type="spellEnd"/>
      <w:r w:rsidR="00490D74" w:rsidRPr="008E06A8">
        <w:rPr>
          <w:rFonts w:ascii="Times New Roman" w:hAnsi="Times New Roman"/>
          <w:sz w:val="26"/>
          <w:szCs w:val="26"/>
        </w:rPr>
        <w:t xml:space="preserve"> сельского поселения. </w:t>
      </w:r>
      <w:proofErr w:type="gramEnd"/>
    </w:p>
    <w:p w:rsidR="00490D74" w:rsidRPr="008E06A8" w:rsidRDefault="000B2011" w:rsidP="00A4173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71736A" w:rsidRPr="008E06A8">
        <w:rPr>
          <w:rFonts w:ascii="Times New Roman" w:hAnsi="Times New Roman"/>
          <w:sz w:val="26"/>
          <w:szCs w:val="26"/>
        </w:rPr>
        <w:t xml:space="preserve"> </w:t>
      </w:r>
      <w:r w:rsidR="00490D74" w:rsidRPr="008E06A8">
        <w:rPr>
          <w:rFonts w:ascii="Times New Roman" w:hAnsi="Times New Roman"/>
          <w:sz w:val="26"/>
          <w:szCs w:val="26"/>
        </w:rPr>
        <w:t xml:space="preserve">          </w:t>
      </w:r>
    </w:p>
    <w:p w:rsidR="00316844" w:rsidRPr="008E06A8" w:rsidRDefault="00316844" w:rsidP="008E06A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8E06A8">
        <w:rPr>
          <w:rFonts w:ascii="Times New Roman" w:hAnsi="Times New Roman"/>
          <w:i/>
          <w:sz w:val="26"/>
          <w:szCs w:val="26"/>
        </w:rPr>
        <w:t>Проверка правильности применения тарифов</w:t>
      </w:r>
    </w:p>
    <w:p w:rsidR="00316844" w:rsidRPr="008E06A8" w:rsidRDefault="00316844" w:rsidP="008E06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E06A8">
        <w:rPr>
          <w:rFonts w:ascii="Times New Roman" w:hAnsi="Times New Roman"/>
          <w:color w:val="000000"/>
          <w:sz w:val="26"/>
          <w:szCs w:val="26"/>
        </w:rPr>
        <w:t>Отношения между Предприятием и потребителями услуг, оказываемых Предприятием, основываются на договорной основе.</w:t>
      </w:r>
      <w:r w:rsidRPr="008E06A8">
        <w:rPr>
          <w:rFonts w:ascii="Times New Roman" w:hAnsi="Times New Roman"/>
          <w:sz w:val="26"/>
          <w:szCs w:val="26"/>
        </w:rPr>
        <w:t xml:space="preserve"> В МУП «Образцы» заключались договора на коммунальные услуги с физическими и юридическими лицами. Предприятием   договора на оказанные услуги </w:t>
      </w:r>
      <w:proofErr w:type="gramStart"/>
      <w:r w:rsidRPr="008E06A8">
        <w:rPr>
          <w:rFonts w:ascii="Times New Roman" w:hAnsi="Times New Roman"/>
          <w:sz w:val="26"/>
          <w:szCs w:val="26"/>
        </w:rPr>
        <w:t xml:space="preserve">заключены </w:t>
      </w:r>
      <w:r w:rsidRPr="008E06A8">
        <w:rPr>
          <w:rFonts w:ascii="Times New Roman" w:hAnsi="Times New Roman"/>
          <w:color w:val="000000"/>
          <w:sz w:val="26"/>
          <w:szCs w:val="26"/>
        </w:rPr>
        <w:t>по состоянию на 01.10.2020 года заключено</w:t>
      </w:r>
      <w:proofErr w:type="gramEnd"/>
      <w:r w:rsidRPr="008E06A8">
        <w:rPr>
          <w:rFonts w:ascii="Times New Roman" w:hAnsi="Times New Roman"/>
          <w:color w:val="000000"/>
          <w:sz w:val="26"/>
          <w:szCs w:val="26"/>
        </w:rPr>
        <w:t xml:space="preserve"> договоров на услуги водоснабжения с юридическими лицами – </w:t>
      </w:r>
      <w:r w:rsidR="00CF7662" w:rsidRPr="008E06A8">
        <w:rPr>
          <w:rFonts w:ascii="Times New Roman" w:hAnsi="Times New Roman"/>
          <w:color w:val="000000"/>
          <w:sz w:val="26"/>
          <w:szCs w:val="26"/>
        </w:rPr>
        <w:t>4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, с населением –</w:t>
      </w:r>
      <w:r w:rsidR="00CF7662" w:rsidRPr="008E06A8">
        <w:rPr>
          <w:rFonts w:ascii="Times New Roman" w:hAnsi="Times New Roman"/>
          <w:color w:val="000000"/>
          <w:sz w:val="26"/>
          <w:szCs w:val="26"/>
        </w:rPr>
        <w:t xml:space="preserve"> 783</w:t>
      </w:r>
      <w:r w:rsidRPr="008E06A8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8E06A8">
        <w:rPr>
          <w:rFonts w:ascii="Times New Roman" w:hAnsi="Times New Roman"/>
          <w:sz w:val="26"/>
          <w:szCs w:val="26"/>
        </w:rPr>
        <w:t>.</w:t>
      </w:r>
    </w:p>
    <w:p w:rsidR="00316844" w:rsidRPr="008E06A8" w:rsidRDefault="00316844" w:rsidP="008E06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В ходе выборочной проверки формирования и оказания услуг населению выявлено, что МУП «Образцы» тарифы на  услуги холодного водоснабжения на 201</w:t>
      </w:r>
      <w:r w:rsidR="00CF7662" w:rsidRPr="008E06A8">
        <w:rPr>
          <w:rFonts w:ascii="Times New Roman" w:hAnsi="Times New Roman"/>
          <w:sz w:val="26"/>
          <w:szCs w:val="26"/>
        </w:rPr>
        <w:t>9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lastRenderedPageBreak/>
        <w:t>год установлены  Комитетом тарифного регулирования Волгоградской области.</w:t>
      </w:r>
    </w:p>
    <w:p w:rsidR="00316844" w:rsidRPr="008E06A8" w:rsidRDefault="00316844" w:rsidP="008E06A8">
      <w:pPr>
        <w:spacing w:after="0" w:line="240" w:lineRule="auto"/>
        <w:ind w:firstLine="567"/>
        <w:jc w:val="both"/>
        <w:rPr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Приказ</w:t>
      </w:r>
      <w:r w:rsidR="00CF7662" w:rsidRPr="008E06A8">
        <w:rPr>
          <w:rFonts w:ascii="Times New Roman" w:hAnsi="Times New Roman"/>
          <w:sz w:val="26"/>
          <w:szCs w:val="26"/>
        </w:rPr>
        <w:t>ом</w:t>
      </w:r>
      <w:r w:rsidRPr="008E06A8">
        <w:rPr>
          <w:rFonts w:ascii="Times New Roman" w:hAnsi="Times New Roman"/>
          <w:sz w:val="26"/>
          <w:szCs w:val="26"/>
        </w:rPr>
        <w:t xml:space="preserve"> Комитетом тарифного регулирования для МП «Коммунальщик </w:t>
      </w:r>
      <w:proofErr w:type="spellStart"/>
      <w:r w:rsidRPr="008E06A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района» установлены тарифы</w:t>
      </w:r>
      <w:r w:rsidR="00CF7662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от </w:t>
      </w:r>
      <w:r w:rsidR="00CF7662" w:rsidRPr="008E06A8">
        <w:rPr>
          <w:rFonts w:ascii="Times New Roman" w:hAnsi="Times New Roman"/>
          <w:sz w:val="26"/>
          <w:szCs w:val="26"/>
        </w:rPr>
        <w:t>20.11.2019</w:t>
      </w:r>
      <w:r w:rsidRPr="008E06A8">
        <w:rPr>
          <w:rFonts w:ascii="Times New Roman" w:hAnsi="Times New Roman"/>
          <w:sz w:val="26"/>
          <w:szCs w:val="26"/>
        </w:rPr>
        <w:t xml:space="preserve"> № </w:t>
      </w:r>
      <w:r w:rsidR="00CF7662" w:rsidRPr="008E06A8">
        <w:rPr>
          <w:rFonts w:ascii="Times New Roman" w:hAnsi="Times New Roman"/>
          <w:sz w:val="26"/>
          <w:szCs w:val="26"/>
        </w:rPr>
        <w:t>37/12</w:t>
      </w:r>
      <w:r w:rsidRPr="008E06A8">
        <w:rPr>
          <w:rFonts w:ascii="Times New Roman" w:hAnsi="Times New Roman"/>
          <w:sz w:val="26"/>
          <w:szCs w:val="26"/>
        </w:rPr>
        <w:t xml:space="preserve"> на питьевую воду, в том числе: населения – </w:t>
      </w:r>
      <w:r w:rsidR="00CF7662" w:rsidRPr="008E06A8">
        <w:rPr>
          <w:rFonts w:ascii="Times New Roman" w:hAnsi="Times New Roman"/>
          <w:sz w:val="26"/>
          <w:szCs w:val="26"/>
        </w:rPr>
        <w:t>43,83</w:t>
      </w:r>
      <w:r w:rsidRPr="008E06A8">
        <w:rPr>
          <w:rFonts w:ascii="Times New Roman" w:hAnsi="Times New Roman"/>
          <w:sz w:val="26"/>
          <w:szCs w:val="26"/>
        </w:rPr>
        <w:t xml:space="preserve"> рублей за куб.,   бюджетные организации и прочие потребители – </w:t>
      </w:r>
      <w:r w:rsidR="00CF7662" w:rsidRPr="008E06A8">
        <w:rPr>
          <w:rFonts w:ascii="Times New Roman" w:hAnsi="Times New Roman"/>
          <w:sz w:val="26"/>
          <w:szCs w:val="26"/>
        </w:rPr>
        <w:t>57,19</w:t>
      </w:r>
      <w:r w:rsidRPr="008E06A8">
        <w:rPr>
          <w:rFonts w:ascii="Times New Roman" w:hAnsi="Times New Roman"/>
          <w:sz w:val="26"/>
          <w:szCs w:val="26"/>
        </w:rPr>
        <w:t xml:space="preserve"> рублей за куб.</w:t>
      </w:r>
    </w:p>
    <w:p w:rsidR="00316844" w:rsidRPr="008E06A8" w:rsidRDefault="00316844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В результате выборочной проверки </w:t>
      </w:r>
      <w:r w:rsidR="00CF7662" w:rsidRPr="008E06A8">
        <w:rPr>
          <w:rFonts w:ascii="Times New Roman" w:hAnsi="Times New Roman"/>
          <w:sz w:val="26"/>
          <w:szCs w:val="26"/>
        </w:rPr>
        <w:t>за сентябрь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CF7662" w:rsidRPr="008E06A8">
        <w:rPr>
          <w:rFonts w:ascii="Times New Roman" w:hAnsi="Times New Roman"/>
          <w:sz w:val="26"/>
          <w:szCs w:val="26"/>
        </w:rPr>
        <w:t xml:space="preserve">2020 года </w:t>
      </w:r>
      <w:r w:rsidRPr="008E06A8">
        <w:rPr>
          <w:rFonts w:ascii="Times New Roman" w:hAnsi="Times New Roman"/>
          <w:sz w:val="26"/>
          <w:szCs w:val="26"/>
        </w:rPr>
        <w:t xml:space="preserve">правильности применения тарифов </w:t>
      </w:r>
      <w:r w:rsidR="00CF7662" w:rsidRPr="008E06A8">
        <w:rPr>
          <w:rFonts w:ascii="Times New Roman" w:hAnsi="Times New Roman"/>
          <w:sz w:val="26"/>
          <w:szCs w:val="26"/>
        </w:rPr>
        <w:t>МУП «Образцы» на</w:t>
      </w:r>
      <w:r w:rsidRPr="008E06A8">
        <w:rPr>
          <w:rFonts w:ascii="Times New Roman" w:hAnsi="Times New Roman"/>
          <w:sz w:val="26"/>
          <w:szCs w:val="26"/>
        </w:rPr>
        <w:t xml:space="preserve"> питьевое водоснабжение</w:t>
      </w:r>
      <w:r w:rsidR="00CF7662" w:rsidRPr="008E06A8">
        <w:rPr>
          <w:rFonts w:ascii="Times New Roman" w:hAnsi="Times New Roman"/>
          <w:sz w:val="26"/>
          <w:szCs w:val="26"/>
        </w:rPr>
        <w:t>.</w:t>
      </w:r>
      <w:r w:rsidRPr="008E06A8">
        <w:rPr>
          <w:rFonts w:ascii="Times New Roman" w:hAnsi="Times New Roman"/>
          <w:sz w:val="26"/>
          <w:szCs w:val="26"/>
        </w:rPr>
        <w:t xml:space="preserve"> Завышений и уменьшения тарифов на коммунальные услуги не установлено.</w:t>
      </w:r>
    </w:p>
    <w:p w:rsidR="00316844" w:rsidRPr="008E06A8" w:rsidRDefault="00316844" w:rsidP="008E06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Платежи за оказанные коммунальные услуги осуществлялись через кассу Предприятия, </w:t>
      </w:r>
      <w:r w:rsidR="00CF7662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CF7662"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 xml:space="preserve">«Почта России» по квитанциям. </w:t>
      </w:r>
    </w:p>
    <w:p w:rsidR="00316844" w:rsidRPr="008E06A8" w:rsidRDefault="00CF7662" w:rsidP="008E06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       </w:t>
      </w:r>
      <w:r w:rsidR="00316844" w:rsidRPr="008E06A8">
        <w:rPr>
          <w:rFonts w:ascii="Times New Roman" w:hAnsi="Times New Roman"/>
          <w:sz w:val="26"/>
          <w:szCs w:val="26"/>
        </w:rPr>
        <w:t>Выборочной проверкой правильности и экономической обоснованности установления тарифов на «питьевое водоснабжение»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316844" w:rsidRPr="008E06A8">
        <w:rPr>
          <w:rFonts w:ascii="Times New Roman" w:hAnsi="Times New Roman"/>
          <w:sz w:val="26"/>
          <w:szCs w:val="26"/>
        </w:rPr>
        <w:t xml:space="preserve"> в 20</w:t>
      </w:r>
      <w:r w:rsidRPr="008E06A8">
        <w:rPr>
          <w:rFonts w:ascii="Times New Roman" w:hAnsi="Times New Roman"/>
          <w:sz w:val="26"/>
          <w:szCs w:val="26"/>
        </w:rPr>
        <w:t>20</w:t>
      </w:r>
      <w:r w:rsidR="00316844" w:rsidRPr="008E06A8">
        <w:rPr>
          <w:rFonts w:ascii="Times New Roman" w:hAnsi="Times New Roman"/>
          <w:sz w:val="26"/>
          <w:szCs w:val="26"/>
        </w:rPr>
        <w:t xml:space="preserve"> году  Предприятии нарушений не установлено. Тарифы в проверяемом периоде устанавливались с учетом 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316844" w:rsidRPr="008E06A8">
        <w:rPr>
          <w:rFonts w:ascii="Times New Roman" w:hAnsi="Times New Roman"/>
          <w:sz w:val="26"/>
          <w:szCs w:val="26"/>
        </w:rPr>
        <w:t xml:space="preserve"> норм списания топлива, фонда оплаты труда</w:t>
      </w:r>
      <w:r w:rsidRPr="008E06A8">
        <w:rPr>
          <w:rFonts w:ascii="Times New Roman" w:hAnsi="Times New Roman"/>
          <w:sz w:val="26"/>
          <w:szCs w:val="26"/>
        </w:rPr>
        <w:t xml:space="preserve">, налоги </w:t>
      </w:r>
      <w:r w:rsidR="00316844" w:rsidRPr="008E06A8">
        <w:rPr>
          <w:rFonts w:ascii="Times New Roman" w:hAnsi="Times New Roman"/>
          <w:sz w:val="26"/>
          <w:szCs w:val="26"/>
        </w:rPr>
        <w:t xml:space="preserve"> на основании действующего законодательств.</w:t>
      </w:r>
    </w:p>
    <w:p w:rsidR="00582595" w:rsidRPr="008E06A8" w:rsidRDefault="00582595" w:rsidP="008E06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C2AAF" w:rsidRPr="008E06A8" w:rsidRDefault="00CC2AAF" w:rsidP="008E06A8">
      <w:pPr>
        <w:pStyle w:val="a3"/>
        <w:numPr>
          <w:ilvl w:val="0"/>
          <w:numId w:val="1"/>
        </w:numPr>
        <w:jc w:val="center"/>
        <w:rPr>
          <w:bCs/>
          <w:i/>
          <w:szCs w:val="26"/>
        </w:rPr>
      </w:pPr>
      <w:r w:rsidRPr="008E06A8">
        <w:rPr>
          <w:bCs/>
          <w:i/>
          <w:szCs w:val="26"/>
        </w:rPr>
        <w:t>Анализ дебиторской и кредиторской задолженности по МУП «Образцы» по состоянию на 01 января 2020г.</w:t>
      </w:r>
    </w:p>
    <w:p w:rsidR="00CC2AAF" w:rsidRPr="008E06A8" w:rsidRDefault="00CC2AAF" w:rsidP="008E06A8">
      <w:pPr>
        <w:pStyle w:val="a3"/>
        <w:numPr>
          <w:ilvl w:val="0"/>
          <w:numId w:val="1"/>
        </w:numPr>
        <w:shd w:val="clear" w:color="auto" w:fill="FFFFFF"/>
        <w:rPr>
          <w:szCs w:val="26"/>
        </w:rPr>
      </w:pPr>
      <w:r w:rsidRPr="008E06A8">
        <w:rPr>
          <w:szCs w:val="26"/>
        </w:rPr>
        <w:t xml:space="preserve">        Основным показателями финансово-хозяйственной деятельности являются наличие дебиторской и кредиторской задолженности. </w:t>
      </w:r>
    </w:p>
    <w:p w:rsidR="00CC2AAF" w:rsidRPr="008E06A8" w:rsidRDefault="00CC2AAF" w:rsidP="008E06A8">
      <w:pPr>
        <w:pStyle w:val="a3"/>
        <w:numPr>
          <w:ilvl w:val="0"/>
          <w:numId w:val="1"/>
        </w:numPr>
        <w:shd w:val="clear" w:color="auto" w:fill="FFFFFF"/>
        <w:rPr>
          <w:i/>
          <w:szCs w:val="26"/>
        </w:rPr>
      </w:pPr>
      <w:r w:rsidRPr="008E06A8">
        <w:rPr>
          <w:i/>
          <w:szCs w:val="26"/>
        </w:rPr>
        <w:t xml:space="preserve">         Анализ дебиторской задолженности  </w:t>
      </w:r>
      <w:r w:rsidRPr="008E06A8">
        <w:rPr>
          <w:bCs/>
          <w:i/>
          <w:szCs w:val="26"/>
        </w:rPr>
        <w:t>МУП «Образцы</w:t>
      </w:r>
      <w:r w:rsidR="00097C3B" w:rsidRPr="008E06A8">
        <w:rPr>
          <w:bCs/>
          <w:i/>
          <w:szCs w:val="26"/>
        </w:rPr>
        <w:t>» представлен в следующей таблице:</w:t>
      </w:r>
    </w:p>
    <w:p w:rsidR="00CC2AAF" w:rsidRPr="00B66A7A" w:rsidRDefault="00CC2AAF" w:rsidP="008E06A8">
      <w:pPr>
        <w:pStyle w:val="a3"/>
        <w:numPr>
          <w:ilvl w:val="0"/>
          <w:numId w:val="1"/>
        </w:numPr>
        <w:shd w:val="clear" w:color="auto" w:fill="FFFFFF"/>
        <w:jc w:val="center"/>
        <w:rPr>
          <w:sz w:val="20"/>
          <w:szCs w:val="20"/>
        </w:rPr>
      </w:pPr>
      <w:r w:rsidRPr="008E06A8">
        <w:rPr>
          <w:i/>
          <w:szCs w:val="26"/>
        </w:rPr>
        <w:t xml:space="preserve">  </w:t>
      </w:r>
      <w:r w:rsidRPr="008E06A8">
        <w:rPr>
          <w:szCs w:val="26"/>
        </w:rPr>
        <w:t xml:space="preserve">                                                                                                         </w:t>
      </w:r>
      <w:r w:rsidRPr="00B66A7A">
        <w:rPr>
          <w:sz w:val="20"/>
          <w:szCs w:val="20"/>
        </w:rPr>
        <w:t>(тыс. рублей)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9"/>
        <w:gridCol w:w="1552"/>
        <w:gridCol w:w="1321"/>
        <w:gridCol w:w="1529"/>
        <w:gridCol w:w="1469"/>
        <w:gridCol w:w="1768"/>
      </w:tblGrid>
      <w:tr w:rsidR="00097C3B" w:rsidRPr="008E06A8" w:rsidTr="00097C3B">
        <w:trPr>
          <w:trHeight w:val="9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8E06A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E0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По состоянию на 01.01.2020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B" w:rsidRPr="008E06A8" w:rsidRDefault="00097C3B" w:rsidP="008E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Отклонение рост</w:t>
            </w:r>
            <w:proofErr w:type="gramStart"/>
            <w:r w:rsidRPr="008E06A8">
              <w:rPr>
                <w:rFonts w:ascii="Times New Roman" w:hAnsi="Times New Roman"/>
                <w:sz w:val="24"/>
                <w:szCs w:val="24"/>
              </w:rPr>
              <w:t xml:space="preserve"> (+); </w:t>
            </w:r>
            <w:proofErr w:type="gramEnd"/>
            <w:r w:rsidRPr="008E06A8">
              <w:rPr>
                <w:rFonts w:ascii="Times New Roman" w:hAnsi="Times New Roman"/>
                <w:sz w:val="24"/>
                <w:szCs w:val="24"/>
              </w:rPr>
              <w:t>снижение (-)</w:t>
            </w:r>
          </w:p>
          <w:p w:rsidR="00097C3B" w:rsidRPr="008E06A8" w:rsidRDefault="00097C3B" w:rsidP="008E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гр.3-гр.2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B" w:rsidRPr="008E06A8" w:rsidRDefault="00097C3B" w:rsidP="008E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097C3B" w:rsidRPr="008E06A8" w:rsidRDefault="00097C3B" w:rsidP="008E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 xml:space="preserve">состоянию </w:t>
            </w:r>
            <w:proofErr w:type="gramStart"/>
            <w:r w:rsidRPr="008E06A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097C3B" w:rsidRPr="008E06A8" w:rsidRDefault="00097C3B" w:rsidP="008E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01.11.2020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Отклонение рост</w:t>
            </w:r>
            <w:proofErr w:type="gramStart"/>
            <w:r w:rsidRPr="008E06A8">
              <w:rPr>
                <w:rFonts w:ascii="Times New Roman" w:hAnsi="Times New Roman"/>
                <w:sz w:val="24"/>
                <w:szCs w:val="24"/>
              </w:rPr>
              <w:t xml:space="preserve"> (+); </w:t>
            </w:r>
            <w:proofErr w:type="gramEnd"/>
            <w:r w:rsidRPr="008E06A8">
              <w:rPr>
                <w:rFonts w:ascii="Times New Roman" w:hAnsi="Times New Roman"/>
                <w:sz w:val="24"/>
                <w:szCs w:val="24"/>
              </w:rPr>
              <w:t>снижение (-)</w:t>
            </w:r>
          </w:p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гр.5-гр.4</w:t>
            </w:r>
          </w:p>
        </w:tc>
      </w:tr>
      <w:tr w:rsidR="00097C3B" w:rsidRPr="008E06A8" w:rsidTr="00097C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7C3B" w:rsidRPr="008E06A8" w:rsidTr="00097C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Итого население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+4,6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+44,4</w:t>
            </w:r>
          </w:p>
        </w:tc>
      </w:tr>
      <w:tr w:rsidR="00097C3B" w:rsidRPr="008E06A8" w:rsidTr="00097C3B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Итого бюджетные учреждения,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+4,4</w:t>
            </w:r>
          </w:p>
        </w:tc>
      </w:tr>
      <w:tr w:rsidR="00097C3B" w:rsidRPr="008E06A8" w:rsidTr="00097C3B">
        <w:trPr>
          <w:trHeight w:val="1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Итого дебиторская задолженность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3B" w:rsidRPr="008E06A8" w:rsidRDefault="00097C3B" w:rsidP="008E06A8">
            <w:pPr>
              <w:autoSpaceDE w:val="0"/>
              <w:adjustRightInd w:val="0"/>
              <w:spacing w:line="240" w:lineRule="auto"/>
              <w:ind w:left="5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+4,6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B" w:rsidRPr="008E06A8" w:rsidRDefault="00097C3B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3B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+48,8</w:t>
            </w:r>
          </w:p>
        </w:tc>
      </w:tr>
    </w:tbl>
    <w:p w:rsidR="00CC2AAF" w:rsidRPr="008E06A8" w:rsidRDefault="00CC2AAF" w:rsidP="008E06A8">
      <w:pPr>
        <w:pStyle w:val="a3"/>
        <w:numPr>
          <w:ilvl w:val="0"/>
          <w:numId w:val="1"/>
        </w:numPr>
        <w:rPr>
          <w:szCs w:val="26"/>
        </w:rPr>
      </w:pPr>
      <w:r w:rsidRPr="008E06A8">
        <w:rPr>
          <w:szCs w:val="26"/>
        </w:rPr>
        <w:t xml:space="preserve">        </w:t>
      </w:r>
    </w:p>
    <w:p w:rsidR="00CC2AAF" w:rsidRPr="008E06A8" w:rsidRDefault="00CC2AAF" w:rsidP="008E06A8">
      <w:pPr>
        <w:pStyle w:val="a3"/>
        <w:numPr>
          <w:ilvl w:val="0"/>
          <w:numId w:val="1"/>
        </w:numPr>
        <w:rPr>
          <w:szCs w:val="26"/>
        </w:rPr>
      </w:pPr>
      <w:r w:rsidRPr="008E06A8">
        <w:rPr>
          <w:szCs w:val="26"/>
        </w:rPr>
        <w:t xml:space="preserve">     </w:t>
      </w:r>
      <w:proofErr w:type="gramStart"/>
      <w:r w:rsidRPr="008E06A8">
        <w:rPr>
          <w:szCs w:val="26"/>
        </w:rPr>
        <w:t xml:space="preserve">Проведенным анализом расчетной дисциплины за проверяемый период установлено, что на Предприятии по состоянию на 01.01.2020 года дебиторская задолженность составила   </w:t>
      </w:r>
      <w:r w:rsidR="00E96B36" w:rsidRPr="008E06A8">
        <w:rPr>
          <w:szCs w:val="26"/>
        </w:rPr>
        <w:t xml:space="preserve">74,0 тыс. </w:t>
      </w:r>
      <w:r w:rsidRPr="008E06A8">
        <w:rPr>
          <w:szCs w:val="26"/>
        </w:rPr>
        <w:t xml:space="preserve">рублей, по сравнению на 01.01.2019 года в общей сумме увеличилась на  </w:t>
      </w:r>
      <w:r w:rsidR="00E96B36" w:rsidRPr="008E06A8">
        <w:rPr>
          <w:szCs w:val="26"/>
        </w:rPr>
        <w:t>+4,6</w:t>
      </w:r>
      <w:r w:rsidRPr="008E06A8">
        <w:rPr>
          <w:szCs w:val="26"/>
        </w:rPr>
        <w:t xml:space="preserve"> рублей</w:t>
      </w:r>
      <w:r w:rsidR="00E96B36" w:rsidRPr="008E06A8">
        <w:rPr>
          <w:szCs w:val="26"/>
        </w:rPr>
        <w:t xml:space="preserve">, на 01.11.2020 года увеличилась </w:t>
      </w:r>
      <w:r w:rsidRPr="008E06A8">
        <w:rPr>
          <w:szCs w:val="26"/>
        </w:rPr>
        <w:t xml:space="preserve"> </w:t>
      </w:r>
      <w:r w:rsidR="00E96B36" w:rsidRPr="008E06A8">
        <w:rPr>
          <w:szCs w:val="26"/>
        </w:rPr>
        <w:t>на +48,8 тыс. рублей, в том числе за оказанные услуги населению  +44,4 тыс. рублей,</w:t>
      </w:r>
      <w:r w:rsidRPr="008E06A8">
        <w:rPr>
          <w:bCs/>
          <w:szCs w:val="26"/>
        </w:rPr>
        <w:t xml:space="preserve"> прочим организациям</w:t>
      </w:r>
      <w:r w:rsidRPr="008E06A8">
        <w:rPr>
          <w:szCs w:val="26"/>
        </w:rPr>
        <w:t xml:space="preserve"> на +</w:t>
      </w:r>
      <w:r w:rsidR="00E96B36" w:rsidRPr="008E06A8">
        <w:rPr>
          <w:szCs w:val="26"/>
        </w:rPr>
        <w:t xml:space="preserve"> 4,4</w:t>
      </w:r>
      <w:r w:rsidRPr="008E06A8">
        <w:rPr>
          <w:szCs w:val="26"/>
        </w:rPr>
        <w:t xml:space="preserve">  рублей.  </w:t>
      </w:r>
      <w:proofErr w:type="gramEnd"/>
    </w:p>
    <w:p w:rsidR="00CC2AAF" w:rsidRPr="008E06A8" w:rsidRDefault="00CC2AAF" w:rsidP="008E06A8">
      <w:pPr>
        <w:pStyle w:val="a3"/>
        <w:numPr>
          <w:ilvl w:val="0"/>
          <w:numId w:val="1"/>
        </w:numPr>
        <w:rPr>
          <w:rStyle w:val="ae"/>
          <w:i w:val="0"/>
          <w:szCs w:val="26"/>
        </w:rPr>
      </w:pPr>
      <w:r w:rsidRPr="008E06A8">
        <w:rPr>
          <w:bCs/>
          <w:szCs w:val="26"/>
        </w:rPr>
        <w:t xml:space="preserve"> </w:t>
      </w:r>
    </w:p>
    <w:p w:rsidR="00CC2AAF" w:rsidRPr="008E06A8" w:rsidRDefault="00CC2AAF" w:rsidP="008E06A8">
      <w:pPr>
        <w:spacing w:line="240" w:lineRule="auto"/>
        <w:contextualSpacing/>
        <w:jc w:val="center"/>
        <w:rPr>
          <w:rFonts w:ascii="Times New Roman" w:hAnsi="Times New Roman"/>
          <w:i/>
          <w:sz w:val="26"/>
          <w:szCs w:val="26"/>
        </w:rPr>
      </w:pPr>
      <w:r w:rsidRPr="008E06A8">
        <w:rPr>
          <w:rFonts w:ascii="Times New Roman" w:hAnsi="Times New Roman"/>
          <w:i/>
          <w:sz w:val="26"/>
          <w:szCs w:val="26"/>
        </w:rPr>
        <w:t xml:space="preserve">Претензионная работа  </w:t>
      </w:r>
    </w:p>
    <w:p w:rsidR="00B66A7A" w:rsidRPr="00B66A7A" w:rsidRDefault="00CC2AAF" w:rsidP="008E0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7A">
        <w:rPr>
          <w:rFonts w:ascii="Times New Roman" w:hAnsi="Times New Roman"/>
          <w:sz w:val="24"/>
          <w:szCs w:val="24"/>
        </w:rPr>
        <w:t xml:space="preserve">          </w:t>
      </w:r>
      <w:r w:rsidR="008E06A8" w:rsidRPr="00B66A7A">
        <w:rPr>
          <w:rFonts w:ascii="Times New Roman" w:hAnsi="Times New Roman"/>
          <w:sz w:val="24"/>
          <w:szCs w:val="24"/>
        </w:rPr>
        <w:t xml:space="preserve"> В соответствии с ст. 122 Гражданско-процесс</w:t>
      </w:r>
      <w:r w:rsidR="00B66A7A" w:rsidRPr="00B66A7A">
        <w:rPr>
          <w:rFonts w:ascii="Times New Roman" w:hAnsi="Times New Roman"/>
          <w:sz w:val="24"/>
          <w:szCs w:val="24"/>
        </w:rPr>
        <w:t xml:space="preserve">уального кодекса </w:t>
      </w:r>
      <w:r w:rsidR="008E06A8" w:rsidRPr="00B66A7A">
        <w:rPr>
          <w:rFonts w:ascii="Times New Roman" w:hAnsi="Times New Roman"/>
          <w:sz w:val="24"/>
          <w:szCs w:val="24"/>
        </w:rPr>
        <w:t xml:space="preserve"> РФ требование</w:t>
      </w:r>
      <w:r w:rsidR="00B66A7A" w:rsidRPr="00B66A7A">
        <w:rPr>
          <w:rFonts w:ascii="Times New Roman" w:hAnsi="Times New Roman"/>
          <w:sz w:val="24"/>
          <w:szCs w:val="24"/>
        </w:rPr>
        <w:t xml:space="preserve"> </w:t>
      </w:r>
      <w:r w:rsidR="008E06A8" w:rsidRPr="00B66A7A">
        <w:rPr>
          <w:rFonts w:ascii="Times New Roman" w:hAnsi="Times New Roman"/>
          <w:sz w:val="24"/>
          <w:szCs w:val="24"/>
        </w:rPr>
        <w:t xml:space="preserve"> о взыскании задолженности за жилищно-коммунальные услуги  </w:t>
      </w:r>
      <w:r w:rsidR="00B66A7A" w:rsidRPr="00B66A7A">
        <w:rPr>
          <w:rFonts w:ascii="Times New Roman" w:hAnsi="Times New Roman"/>
          <w:sz w:val="24"/>
          <w:szCs w:val="24"/>
        </w:rPr>
        <w:t xml:space="preserve">рассматривается в приказном порядке.  </w:t>
      </w:r>
    </w:p>
    <w:p w:rsidR="00B66A7A" w:rsidRPr="00B66A7A" w:rsidRDefault="00B66A7A" w:rsidP="00B66A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66A7A">
        <w:rPr>
          <w:rFonts w:ascii="Times New Roman" w:hAnsi="Times New Roman"/>
          <w:sz w:val="24"/>
          <w:szCs w:val="24"/>
        </w:rPr>
        <w:t>МУП «Образцы»  досудебная  работа с должниками  - физическими   лицами за жилищно-коммунальные услуги в проверяемом периоде не проводилась.  Претензии должникам для взыскания задолженности должным образом не проводились.</w:t>
      </w:r>
    </w:p>
    <w:p w:rsidR="00CC2AAF" w:rsidRPr="008E06A8" w:rsidRDefault="00CC2AAF" w:rsidP="008E06A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8E06A8">
        <w:rPr>
          <w:rFonts w:ascii="Times New Roman" w:hAnsi="Times New Roman"/>
          <w:i/>
          <w:sz w:val="26"/>
          <w:szCs w:val="26"/>
        </w:rPr>
        <w:lastRenderedPageBreak/>
        <w:t xml:space="preserve">Анализ кредиторской задолженности </w:t>
      </w:r>
      <w:r w:rsidRPr="008E06A8">
        <w:rPr>
          <w:rFonts w:ascii="Times New Roman" w:hAnsi="Times New Roman"/>
          <w:bCs/>
          <w:i/>
          <w:sz w:val="26"/>
          <w:szCs w:val="26"/>
        </w:rPr>
        <w:t>МУП «Образцы»</w:t>
      </w:r>
      <w:r w:rsidRPr="008E06A8">
        <w:rPr>
          <w:rFonts w:ascii="Times New Roman" w:hAnsi="Times New Roman"/>
          <w:i/>
          <w:sz w:val="26"/>
          <w:szCs w:val="26"/>
        </w:rPr>
        <w:t xml:space="preserve">  на 01.01.2020года</w:t>
      </w:r>
    </w:p>
    <w:p w:rsidR="00CC2AAF" w:rsidRPr="00B66A7A" w:rsidRDefault="00CC2AAF" w:rsidP="008E06A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B66A7A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1559"/>
        <w:gridCol w:w="1472"/>
        <w:gridCol w:w="1363"/>
        <w:gridCol w:w="1531"/>
        <w:gridCol w:w="22"/>
      </w:tblGrid>
      <w:tr w:rsidR="00E96B36" w:rsidRPr="008E06A8" w:rsidTr="00B66A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По состоянию на 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По состоянию</w:t>
            </w:r>
          </w:p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  <w:p w:rsidR="00E96B36" w:rsidRPr="008E06A8" w:rsidRDefault="00B66A7A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96B36" w:rsidRPr="008E06A8">
              <w:rPr>
                <w:rFonts w:ascii="Times New Roman" w:hAnsi="Times New Roman"/>
                <w:sz w:val="24"/>
                <w:szCs w:val="24"/>
              </w:rPr>
              <w:t>гр.3-гр.2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Отклонение рост</w:t>
            </w:r>
            <w:proofErr w:type="gramStart"/>
            <w:r w:rsidRPr="008E06A8">
              <w:rPr>
                <w:rFonts w:ascii="Times New Roman" w:hAnsi="Times New Roman"/>
                <w:sz w:val="24"/>
                <w:szCs w:val="24"/>
              </w:rPr>
              <w:t xml:space="preserve"> (+); </w:t>
            </w:r>
            <w:proofErr w:type="gramEnd"/>
            <w:r w:rsidRPr="008E06A8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</w:p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8E06A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01.11.2020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Отклонение рост</w:t>
            </w:r>
            <w:proofErr w:type="gramStart"/>
            <w:r w:rsidRPr="008E06A8">
              <w:rPr>
                <w:rFonts w:ascii="Times New Roman" w:hAnsi="Times New Roman"/>
                <w:sz w:val="24"/>
                <w:szCs w:val="24"/>
              </w:rPr>
              <w:t xml:space="preserve"> (+); </w:t>
            </w:r>
            <w:proofErr w:type="gramEnd"/>
            <w:r w:rsidRPr="008E06A8">
              <w:rPr>
                <w:rFonts w:ascii="Times New Roman" w:hAnsi="Times New Roman"/>
                <w:sz w:val="24"/>
                <w:szCs w:val="24"/>
              </w:rPr>
              <w:t>снижение (-)</w:t>
            </w:r>
          </w:p>
          <w:p w:rsidR="00E96B36" w:rsidRPr="008E06A8" w:rsidRDefault="00B66A7A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96B36" w:rsidRPr="008E06A8">
              <w:rPr>
                <w:rFonts w:ascii="Times New Roman" w:hAnsi="Times New Roman"/>
                <w:sz w:val="24"/>
                <w:szCs w:val="24"/>
              </w:rPr>
              <w:t>гр.5-гр.3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96B36" w:rsidRPr="008E06A8" w:rsidTr="00B66A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6B36" w:rsidRPr="008E06A8" w:rsidTr="00B66A7A">
        <w:trPr>
          <w:gridAfter w:val="1"/>
          <w:wAfter w:w="22" w:type="dxa"/>
          <w:trHeight w:val="1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Поставщики за энергоносители,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198,4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+53,4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 xml:space="preserve">184,0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 xml:space="preserve">-14,0  </w:t>
            </w:r>
          </w:p>
        </w:tc>
      </w:tr>
      <w:tr w:rsidR="00E96B36" w:rsidRPr="008E06A8" w:rsidTr="00B66A7A">
        <w:trPr>
          <w:gridAfter w:val="1"/>
          <w:wAfter w:w="22" w:type="dxa"/>
          <w:trHeight w:val="1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8E06A8">
              <w:rPr>
                <w:rFonts w:ascii="Times New Roman" w:hAnsi="Times New Roman"/>
                <w:sz w:val="24"/>
                <w:szCs w:val="24"/>
              </w:rPr>
              <w:t>Волгоградэнергосбыт</w:t>
            </w:r>
            <w:proofErr w:type="spellEnd"/>
            <w:r w:rsidRPr="008E06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198,4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>+53,4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 xml:space="preserve">184,0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6" w:rsidRPr="008E06A8" w:rsidRDefault="00E96B36" w:rsidP="008E06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A8">
              <w:rPr>
                <w:rFonts w:ascii="Times New Roman" w:hAnsi="Times New Roman"/>
                <w:sz w:val="24"/>
                <w:szCs w:val="24"/>
              </w:rPr>
              <w:t xml:space="preserve">-14,0 </w:t>
            </w:r>
          </w:p>
        </w:tc>
      </w:tr>
    </w:tbl>
    <w:p w:rsidR="00CC2AAF" w:rsidRPr="008E06A8" w:rsidRDefault="00CC2AAF" w:rsidP="008E06A8">
      <w:pPr>
        <w:pStyle w:val="ConsPlusNormal0"/>
        <w:widowControl/>
        <w:numPr>
          <w:ilvl w:val="6"/>
          <w:numId w:val="5"/>
        </w:numPr>
        <w:suppressAutoHyphens/>
        <w:autoSpaceDE/>
        <w:adjustRightInd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6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82595" w:rsidRPr="008E06A8" w:rsidRDefault="00CC2AAF" w:rsidP="008E06A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Анализ состояния кредиторской задолженности МП «Коммунальщик </w:t>
      </w:r>
      <w:proofErr w:type="spellStart"/>
      <w:r w:rsidRPr="008E06A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района» на 01.01.2020 года показывает, что общая сумма</w:t>
      </w:r>
      <w:r w:rsidR="00E96B36" w:rsidRPr="008E06A8">
        <w:rPr>
          <w:rFonts w:ascii="Times New Roman" w:hAnsi="Times New Roman"/>
          <w:sz w:val="26"/>
          <w:szCs w:val="26"/>
        </w:rPr>
        <w:t xml:space="preserve"> </w:t>
      </w:r>
      <w:r w:rsidR="00E96B36" w:rsidRPr="008E06A8">
        <w:rPr>
          <w:rFonts w:ascii="Times New Roman" w:hAnsi="Times New Roman"/>
          <w:bCs/>
          <w:sz w:val="26"/>
          <w:szCs w:val="26"/>
        </w:rPr>
        <w:t>за энергоносители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="00E96B36" w:rsidRPr="008E06A8">
        <w:rPr>
          <w:rFonts w:ascii="Times New Roman" w:hAnsi="Times New Roman"/>
          <w:sz w:val="26"/>
          <w:szCs w:val="26"/>
        </w:rPr>
        <w:t>уменьшилась</w:t>
      </w:r>
      <w:r w:rsidRPr="008E06A8">
        <w:rPr>
          <w:rFonts w:ascii="Times New Roman" w:hAnsi="Times New Roman"/>
          <w:b/>
          <w:sz w:val="26"/>
          <w:szCs w:val="26"/>
        </w:rPr>
        <w:t xml:space="preserve"> </w:t>
      </w:r>
      <w:r w:rsidRPr="008E06A8">
        <w:rPr>
          <w:rFonts w:ascii="Times New Roman" w:hAnsi="Times New Roman"/>
          <w:sz w:val="26"/>
          <w:szCs w:val="26"/>
        </w:rPr>
        <w:t>на (</w:t>
      </w:r>
      <w:r w:rsidR="00E96B36" w:rsidRPr="008E06A8">
        <w:rPr>
          <w:rFonts w:ascii="Times New Roman" w:hAnsi="Times New Roman"/>
          <w:sz w:val="26"/>
          <w:szCs w:val="26"/>
        </w:rPr>
        <w:t>-</w:t>
      </w:r>
      <w:r w:rsidRPr="008E06A8">
        <w:rPr>
          <w:rFonts w:ascii="Times New Roman" w:hAnsi="Times New Roman"/>
          <w:sz w:val="26"/>
          <w:szCs w:val="26"/>
        </w:rPr>
        <w:t xml:space="preserve">) </w:t>
      </w:r>
      <w:r w:rsidR="00E96B36" w:rsidRPr="008E06A8">
        <w:rPr>
          <w:rFonts w:ascii="Times New Roman" w:hAnsi="Times New Roman"/>
          <w:sz w:val="26"/>
          <w:szCs w:val="26"/>
        </w:rPr>
        <w:t>14,0 тыс.</w:t>
      </w:r>
      <w:r w:rsidRPr="008E06A8">
        <w:rPr>
          <w:rFonts w:ascii="Times New Roman" w:hAnsi="Times New Roman"/>
          <w:sz w:val="26"/>
          <w:szCs w:val="26"/>
        </w:rPr>
        <w:t xml:space="preserve">  рублей  и составила </w:t>
      </w:r>
      <w:r w:rsidRPr="008E06A8">
        <w:rPr>
          <w:rFonts w:ascii="Times New Roman" w:hAnsi="Times New Roman"/>
          <w:b/>
          <w:sz w:val="26"/>
          <w:szCs w:val="26"/>
        </w:rPr>
        <w:t xml:space="preserve"> </w:t>
      </w:r>
      <w:r w:rsidR="00E96B36" w:rsidRPr="008E06A8">
        <w:rPr>
          <w:rFonts w:ascii="Times New Roman" w:hAnsi="Times New Roman"/>
          <w:sz w:val="26"/>
          <w:szCs w:val="26"/>
        </w:rPr>
        <w:t>184,0 тыс.</w:t>
      </w:r>
      <w:r w:rsidRPr="008E06A8">
        <w:rPr>
          <w:rFonts w:ascii="Times New Roman" w:hAnsi="Times New Roman"/>
          <w:sz w:val="26"/>
          <w:szCs w:val="26"/>
        </w:rPr>
        <w:t xml:space="preserve"> </w:t>
      </w:r>
      <w:r w:rsidRPr="008E06A8">
        <w:rPr>
          <w:rFonts w:ascii="Times New Roman" w:hAnsi="Times New Roman"/>
          <w:b/>
          <w:sz w:val="26"/>
          <w:szCs w:val="26"/>
        </w:rPr>
        <w:t xml:space="preserve">  </w:t>
      </w:r>
      <w:r w:rsidRPr="008E06A8">
        <w:rPr>
          <w:rFonts w:ascii="Times New Roman" w:hAnsi="Times New Roman"/>
          <w:sz w:val="26"/>
          <w:szCs w:val="26"/>
        </w:rPr>
        <w:t xml:space="preserve">рублей, </w:t>
      </w:r>
      <w:r w:rsidR="00E96B36" w:rsidRPr="008E06A8">
        <w:rPr>
          <w:rFonts w:ascii="Times New Roman" w:hAnsi="Times New Roman"/>
          <w:bCs/>
          <w:sz w:val="26"/>
          <w:szCs w:val="26"/>
        </w:rPr>
        <w:t xml:space="preserve"> </w:t>
      </w:r>
      <w:r w:rsidR="008E06A8" w:rsidRPr="008E06A8">
        <w:rPr>
          <w:rStyle w:val="ae"/>
          <w:rFonts w:ascii="Times New Roman" w:hAnsi="Times New Roman"/>
          <w:i w:val="0"/>
          <w:sz w:val="26"/>
          <w:szCs w:val="26"/>
        </w:rPr>
        <w:t xml:space="preserve"> сказывается</w:t>
      </w:r>
      <w:r w:rsidRPr="008E06A8">
        <w:rPr>
          <w:rStyle w:val="ae"/>
          <w:rFonts w:ascii="Times New Roman" w:hAnsi="Times New Roman"/>
          <w:i w:val="0"/>
          <w:sz w:val="26"/>
          <w:szCs w:val="26"/>
        </w:rPr>
        <w:t xml:space="preserve"> на финансовом положении Предприятия</w:t>
      </w:r>
      <w:r w:rsidR="00A7052C" w:rsidRPr="008E06A8">
        <w:rPr>
          <w:rStyle w:val="ae"/>
          <w:rFonts w:ascii="Times New Roman" w:hAnsi="Times New Roman"/>
          <w:i w:val="0"/>
          <w:sz w:val="26"/>
          <w:szCs w:val="26"/>
        </w:rPr>
        <w:t>.</w:t>
      </w:r>
    </w:p>
    <w:p w:rsidR="00582595" w:rsidRPr="008E06A8" w:rsidRDefault="00582595" w:rsidP="008E06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2595" w:rsidRPr="008E06A8" w:rsidRDefault="00582595" w:rsidP="008E06A8">
      <w:pPr>
        <w:spacing w:after="0" w:line="240" w:lineRule="auto"/>
        <w:jc w:val="both"/>
        <w:rPr>
          <w:b/>
          <w:sz w:val="26"/>
          <w:szCs w:val="26"/>
        </w:rPr>
      </w:pPr>
    </w:p>
    <w:p w:rsidR="00582595" w:rsidRPr="008E06A8" w:rsidRDefault="00582595" w:rsidP="008E06A8">
      <w:pPr>
        <w:spacing w:after="0" w:line="240" w:lineRule="auto"/>
        <w:jc w:val="both"/>
        <w:rPr>
          <w:b/>
          <w:sz w:val="26"/>
          <w:szCs w:val="26"/>
        </w:rPr>
      </w:pPr>
    </w:p>
    <w:p w:rsidR="006279E6" w:rsidRPr="008E06A8" w:rsidRDefault="006279E6" w:rsidP="008E06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79AB" w:rsidRPr="008E06A8" w:rsidRDefault="00AE79AB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>Контрольно-счетной палаты</w:t>
      </w:r>
    </w:p>
    <w:p w:rsidR="00AE79AB" w:rsidRPr="008E06A8" w:rsidRDefault="00AE79AB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8E06A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муниципального района                       </w:t>
      </w:r>
      <w:r w:rsidR="008301E3" w:rsidRPr="008E06A8">
        <w:rPr>
          <w:rFonts w:ascii="Times New Roman" w:hAnsi="Times New Roman"/>
          <w:sz w:val="26"/>
          <w:szCs w:val="26"/>
        </w:rPr>
        <w:t xml:space="preserve">                    </w:t>
      </w:r>
      <w:r w:rsidR="008E06A8">
        <w:rPr>
          <w:rFonts w:ascii="Times New Roman" w:hAnsi="Times New Roman"/>
          <w:sz w:val="26"/>
          <w:szCs w:val="26"/>
        </w:rPr>
        <w:t xml:space="preserve"> </w:t>
      </w:r>
      <w:r w:rsidR="008E06A8" w:rsidRPr="008E06A8">
        <w:rPr>
          <w:rFonts w:ascii="Times New Roman" w:hAnsi="Times New Roman"/>
          <w:sz w:val="26"/>
          <w:szCs w:val="26"/>
        </w:rPr>
        <w:t xml:space="preserve">       </w:t>
      </w:r>
      <w:r w:rsidRPr="008E06A8">
        <w:rPr>
          <w:rFonts w:ascii="Times New Roman" w:hAnsi="Times New Roman"/>
          <w:sz w:val="26"/>
          <w:szCs w:val="26"/>
        </w:rPr>
        <w:t xml:space="preserve"> И.В. </w:t>
      </w:r>
      <w:proofErr w:type="spellStart"/>
      <w:r w:rsidRPr="008E06A8">
        <w:rPr>
          <w:rFonts w:ascii="Times New Roman" w:hAnsi="Times New Roman"/>
          <w:sz w:val="26"/>
          <w:szCs w:val="26"/>
        </w:rPr>
        <w:t>Мордовцева</w:t>
      </w:r>
      <w:proofErr w:type="spellEnd"/>
      <w:r w:rsidRPr="008E06A8">
        <w:rPr>
          <w:rFonts w:ascii="Times New Roman" w:hAnsi="Times New Roman"/>
          <w:sz w:val="26"/>
          <w:szCs w:val="26"/>
        </w:rPr>
        <w:t xml:space="preserve">  </w:t>
      </w:r>
    </w:p>
    <w:p w:rsidR="00AE79AB" w:rsidRPr="008E06A8" w:rsidRDefault="00AE79AB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8E06A8" w:rsidRPr="008E06A8" w:rsidRDefault="006279E6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Директор </w:t>
      </w:r>
      <w:r w:rsidR="008E06A8" w:rsidRPr="008E06A8">
        <w:rPr>
          <w:rFonts w:ascii="Times New Roman" w:hAnsi="Times New Roman"/>
          <w:sz w:val="26"/>
          <w:szCs w:val="26"/>
        </w:rPr>
        <w:t xml:space="preserve"> МУП  </w:t>
      </w:r>
      <w:r w:rsidR="00AE79AB" w:rsidRPr="008E06A8">
        <w:rPr>
          <w:rFonts w:ascii="Times New Roman" w:hAnsi="Times New Roman"/>
          <w:sz w:val="26"/>
          <w:szCs w:val="26"/>
        </w:rPr>
        <w:t>«</w:t>
      </w:r>
      <w:r w:rsidR="0049462A" w:rsidRPr="008E06A8">
        <w:rPr>
          <w:rFonts w:ascii="Times New Roman" w:hAnsi="Times New Roman"/>
          <w:sz w:val="26"/>
          <w:szCs w:val="26"/>
        </w:rPr>
        <w:t>Образцы</w:t>
      </w:r>
      <w:r w:rsidR="00AE79AB" w:rsidRPr="008E06A8">
        <w:rPr>
          <w:rFonts w:ascii="Times New Roman" w:hAnsi="Times New Roman"/>
          <w:sz w:val="26"/>
          <w:szCs w:val="26"/>
        </w:rPr>
        <w:t xml:space="preserve">»     </w:t>
      </w:r>
      <w:r w:rsidR="008E06A8" w:rsidRPr="008E06A8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8E06A8">
        <w:rPr>
          <w:rFonts w:ascii="Times New Roman" w:hAnsi="Times New Roman"/>
          <w:sz w:val="26"/>
          <w:szCs w:val="26"/>
        </w:rPr>
        <w:t xml:space="preserve"> </w:t>
      </w:r>
      <w:r w:rsidR="008E06A8" w:rsidRPr="008E06A8">
        <w:rPr>
          <w:rFonts w:ascii="Times New Roman" w:hAnsi="Times New Roman"/>
          <w:sz w:val="26"/>
          <w:szCs w:val="26"/>
        </w:rPr>
        <w:t xml:space="preserve">Д.Ю. </w:t>
      </w:r>
      <w:proofErr w:type="spellStart"/>
      <w:r w:rsidR="008E06A8" w:rsidRPr="008E06A8">
        <w:rPr>
          <w:rFonts w:ascii="Times New Roman" w:hAnsi="Times New Roman"/>
          <w:sz w:val="26"/>
          <w:szCs w:val="26"/>
        </w:rPr>
        <w:t>Золкин</w:t>
      </w:r>
      <w:proofErr w:type="spellEnd"/>
      <w:r w:rsidR="008E06A8" w:rsidRPr="008E06A8">
        <w:rPr>
          <w:rFonts w:ascii="Times New Roman" w:hAnsi="Times New Roman"/>
          <w:sz w:val="26"/>
          <w:szCs w:val="26"/>
        </w:rPr>
        <w:t xml:space="preserve"> </w:t>
      </w:r>
    </w:p>
    <w:p w:rsidR="008E06A8" w:rsidRPr="008E06A8" w:rsidRDefault="00AE79AB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  </w:t>
      </w:r>
    </w:p>
    <w:p w:rsidR="00AE79AB" w:rsidRPr="008E06A8" w:rsidRDefault="004E534A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E79AB" w:rsidRPr="008E06A8" w:rsidRDefault="00AE79AB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79AB" w:rsidRPr="008E06A8" w:rsidRDefault="00AE79AB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79AB" w:rsidRPr="008E06A8" w:rsidRDefault="00AE79AB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06A8">
        <w:rPr>
          <w:rFonts w:ascii="Times New Roman" w:hAnsi="Times New Roman"/>
          <w:sz w:val="26"/>
          <w:szCs w:val="26"/>
        </w:rPr>
        <w:t xml:space="preserve">Один экз. акта получен директором  Муниципального </w:t>
      </w:r>
      <w:r w:rsidR="0049462A" w:rsidRPr="008E06A8">
        <w:rPr>
          <w:rFonts w:ascii="Times New Roman" w:hAnsi="Times New Roman"/>
          <w:sz w:val="26"/>
          <w:szCs w:val="26"/>
        </w:rPr>
        <w:t>унитарного пр</w:t>
      </w:r>
      <w:r w:rsidRPr="008E06A8">
        <w:rPr>
          <w:rFonts w:ascii="Times New Roman" w:hAnsi="Times New Roman"/>
          <w:sz w:val="26"/>
          <w:szCs w:val="26"/>
        </w:rPr>
        <w:t>едприятия</w:t>
      </w:r>
      <w:r w:rsidR="008301E3" w:rsidRPr="008E06A8">
        <w:rPr>
          <w:rFonts w:ascii="Times New Roman" w:hAnsi="Times New Roman"/>
          <w:sz w:val="26"/>
          <w:szCs w:val="26"/>
        </w:rPr>
        <w:t xml:space="preserve">  </w:t>
      </w:r>
      <w:r w:rsidRPr="008E06A8">
        <w:rPr>
          <w:rFonts w:ascii="Times New Roman" w:hAnsi="Times New Roman"/>
          <w:sz w:val="26"/>
          <w:szCs w:val="26"/>
        </w:rPr>
        <w:t>«</w:t>
      </w:r>
      <w:r w:rsidR="0049462A" w:rsidRPr="008E06A8">
        <w:rPr>
          <w:rFonts w:ascii="Times New Roman" w:hAnsi="Times New Roman"/>
          <w:sz w:val="26"/>
          <w:szCs w:val="26"/>
        </w:rPr>
        <w:t>Образцы</w:t>
      </w:r>
      <w:r w:rsidRPr="008E06A8">
        <w:rPr>
          <w:rFonts w:ascii="Times New Roman" w:hAnsi="Times New Roman"/>
          <w:sz w:val="26"/>
          <w:szCs w:val="26"/>
        </w:rPr>
        <w:t xml:space="preserve">»      </w:t>
      </w:r>
      <w:r w:rsidR="008301E3" w:rsidRPr="008E06A8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8E06A8">
        <w:rPr>
          <w:rFonts w:ascii="Times New Roman" w:hAnsi="Times New Roman"/>
          <w:sz w:val="26"/>
          <w:szCs w:val="26"/>
        </w:rPr>
        <w:t xml:space="preserve">   </w:t>
      </w:r>
      <w:r w:rsidR="0049462A" w:rsidRPr="008E06A8">
        <w:rPr>
          <w:rFonts w:ascii="Times New Roman" w:hAnsi="Times New Roman"/>
          <w:sz w:val="26"/>
          <w:szCs w:val="26"/>
        </w:rPr>
        <w:t xml:space="preserve"> </w:t>
      </w:r>
    </w:p>
    <w:p w:rsidR="00AE79AB" w:rsidRPr="008E06A8" w:rsidRDefault="00AE79AB" w:rsidP="008E06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E79AB" w:rsidRPr="008E06A8" w:rsidSect="00A41731">
      <w:headerReference w:type="default" r:id="rId22"/>
      <w:pgSz w:w="11906" w:h="16838"/>
      <w:pgMar w:top="567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58" w:rsidRDefault="008E7458" w:rsidP="00A261D0">
      <w:pPr>
        <w:spacing w:after="0" w:line="240" w:lineRule="auto"/>
      </w:pPr>
      <w:r>
        <w:separator/>
      </w:r>
    </w:p>
  </w:endnote>
  <w:endnote w:type="continuationSeparator" w:id="0">
    <w:p w:rsidR="008E7458" w:rsidRDefault="008E7458" w:rsidP="00A2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58" w:rsidRDefault="008E7458" w:rsidP="00A261D0">
      <w:pPr>
        <w:spacing w:after="0" w:line="240" w:lineRule="auto"/>
      </w:pPr>
      <w:r>
        <w:separator/>
      </w:r>
    </w:p>
  </w:footnote>
  <w:footnote w:type="continuationSeparator" w:id="0">
    <w:p w:rsidR="008E7458" w:rsidRDefault="008E7458" w:rsidP="00A2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9586"/>
      <w:docPartObj>
        <w:docPartGallery w:val="Page Numbers (Top of Page)"/>
        <w:docPartUnique/>
      </w:docPartObj>
    </w:sdtPr>
    <w:sdtContent>
      <w:p w:rsidR="00490D74" w:rsidRDefault="000E4EB6">
        <w:pPr>
          <w:pStyle w:val="a7"/>
          <w:jc w:val="center"/>
        </w:pPr>
        <w:fldSimple w:instr=" PAGE   \* MERGEFORMAT ">
          <w:r w:rsidR="00726BF6">
            <w:rPr>
              <w:noProof/>
            </w:rPr>
            <w:t>8</w:t>
          </w:r>
        </w:fldSimple>
      </w:p>
    </w:sdtContent>
  </w:sdt>
  <w:p w:rsidR="00490D74" w:rsidRDefault="00490D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/>
      </w:rPr>
    </w:lvl>
    <w:lvl w:ilvl="2">
      <w:start w:val="1"/>
      <w:numFmt w:val="lowerRoman"/>
      <w:lvlText w:val="%3."/>
      <w:lvlJc w:val="left"/>
      <w:pPr>
        <w:tabs>
          <w:tab w:val="num" w:pos="1669"/>
        </w:tabs>
        <w:ind w:left="1669" w:hanging="18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>
      <w:start w:val="1"/>
      <w:numFmt w:val="lowerRoman"/>
      <w:lvlText w:val="%6."/>
      <w:lvlJc w:val="left"/>
      <w:pPr>
        <w:tabs>
          <w:tab w:val="num" w:pos="3829"/>
        </w:tabs>
        <w:ind w:left="3829" w:hanging="180"/>
      </w:pPr>
    </w:lvl>
    <w:lvl w:ilvl="6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>
      <w:start w:val="1"/>
      <w:numFmt w:val="lowerRoman"/>
      <w:lvlText w:val="%9."/>
      <w:lvlJc w:val="left"/>
      <w:pPr>
        <w:tabs>
          <w:tab w:val="num" w:pos="5989"/>
        </w:tabs>
        <w:ind w:left="5989" w:hanging="180"/>
      </w:pPr>
    </w:lvl>
  </w:abstractNum>
  <w:abstractNum w:abstractNumId="2">
    <w:nsid w:val="0C7C1350"/>
    <w:multiLevelType w:val="hybridMultilevel"/>
    <w:tmpl w:val="69880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B705E"/>
    <w:multiLevelType w:val="hybridMultilevel"/>
    <w:tmpl w:val="7944A3F4"/>
    <w:lvl w:ilvl="0" w:tplc="7988B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53F09"/>
    <w:multiLevelType w:val="hybridMultilevel"/>
    <w:tmpl w:val="E828DA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0273849"/>
    <w:multiLevelType w:val="hybridMultilevel"/>
    <w:tmpl w:val="2C3E95B0"/>
    <w:lvl w:ilvl="0" w:tplc="372852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581"/>
    <w:rsid w:val="00027388"/>
    <w:rsid w:val="00032147"/>
    <w:rsid w:val="00041E71"/>
    <w:rsid w:val="00042460"/>
    <w:rsid w:val="000454DC"/>
    <w:rsid w:val="0005423D"/>
    <w:rsid w:val="00062180"/>
    <w:rsid w:val="000701B0"/>
    <w:rsid w:val="00074987"/>
    <w:rsid w:val="00075971"/>
    <w:rsid w:val="00093DFD"/>
    <w:rsid w:val="00097C3B"/>
    <w:rsid w:val="00097F45"/>
    <w:rsid w:val="000B2011"/>
    <w:rsid w:val="000B5C72"/>
    <w:rsid w:val="000B6AF1"/>
    <w:rsid w:val="000C3B08"/>
    <w:rsid w:val="000E2CFB"/>
    <w:rsid w:val="000E2DF1"/>
    <w:rsid w:val="000E4EB6"/>
    <w:rsid w:val="0011087B"/>
    <w:rsid w:val="00134CFE"/>
    <w:rsid w:val="00144164"/>
    <w:rsid w:val="00157DB5"/>
    <w:rsid w:val="00160730"/>
    <w:rsid w:val="001640A5"/>
    <w:rsid w:val="00171B14"/>
    <w:rsid w:val="00175581"/>
    <w:rsid w:val="00180290"/>
    <w:rsid w:val="001828AF"/>
    <w:rsid w:val="00184A96"/>
    <w:rsid w:val="001935B1"/>
    <w:rsid w:val="001A4083"/>
    <w:rsid w:val="001C599F"/>
    <w:rsid w:val="001D0E9E"/>
    <w:rsid w:val="001D3605"/>
    <w:rsid w:val="001F0FD5"/>
    <w:rsid w:val="00200A4D"/>
    <w:rsid w:val="002172E4"/>
    <w:rsid w:val="00224967"/>
    <w:rsid w:val="00233E4D"/>
    <w:rsid w:val="00273EF1"/>
    <w:rsid w:val="00276429"/>
    <w:rsid w:val="00296F1E"/>
    <w:rsid w:val="002C4CB5"/>
    <w:rsid w:val="002D4AD3"/>
    <w:rsid w:val="002D7A93"/>
    <w:rsid w:val="002E1B0A"/>
    <w:rsid w:val="002E1DD9"/>
    <w:rsid w:val="00310F67"/>
    <w:rsid w:val="00316844"/>
    <w:rsid w:val="003347EE"/>
    <w:rsid w:val="003350B9"/>
    <w:rsid w:val="00335C3F"/>
    <w:rsid w:val="00345215"/>
    <w:rsid w:val="00373A02"/>
    <w:rsid w:val="00375663"/>
    <w:rsid w:val="003828A7"/>
    <w:rsid w:val="00386B47"/>
    <w:rsid w:val="00395604"/>
    <w:rsid w:val="003B7428"/>
    <w:rsid w:val="003D1036"/>
    <w:rsid w:val="003E08A7"/>
    <w:rsid w:val="003E11A8"/>
    <w:rsid w:val="004039E6"/>
    <w:rsid w:val="004216D6"/>
    <w:rsid w:val="0043158A"/>
    <w:rsid w:val="00446DD6"/>
    <w:rsid w:val="004614BE"/>
    <w:rsid w:val="00466032"/>
    <w:rsid w:val="00473D10"/>
    <w:rsid w:val="00490D74"/>
    <w:rsid w:val="0049462A"/>
    <w:rsid w:val="004954EA"/>
    <w:rsid w:val="004A584B"/>
    <w:rsid w:val="004B09BC"/>
    <w:rsid w:val="004C3CB8"/>
    <w:rsid w:val="004D14BB"/>
    <w:rsid w:val="004D78EE"/>
    <w:rsid w:val="004E078D"/>
    <w:rsid w:val="004E4752"/>
    <w:rsid w:val="004E48B3"/>
    <w:rsid w:val="004E534A"/>
    <w:rsid w:val="004E60DF"/>
    <w:rsid w:val="004F1105"/>
    <w:rsid w:val="004F18D8"/>
    <w:rsid w:val="00501793"/>
    <w:rsid w:val="00535C42"/>
    <w:rsid w:val="00555C4F"/>
    <w:rsid w:val="00577DF9"/>
    <w:rsid w:val="00582595"/>
    <w:rsid w:val="005953E3"/>
    <w:rsid w:val="005D37C0"/>
    <w:rsid w:val="005F18CA"/>
    <w:rsid w:val="00602FAB"/>
    <w:rsid w:val="006041E2"/>
    <w:rsid w:val="006112B9"/>
    <w:rsid w:val="00626211"/>
    <w:rsid w:val="006279E6"/>
    <w:rsid w:val="00630A95"/>
    <w:rsid w:val="00641465"/>
    <w:rsid w:val="00651C05"/>
    <w:rsid w:val="00664B9F"/>
    <w:rsid w:val="00673FE5"/>
    <w:rsid w:val="0068004A"/>
    <w:rsid w:val="006851AF"/>
    <w:rsid w:val="00697C9C"/>
    <w:rsid w:val="006A0195"/>
    <w:rsid w:val="006A233F"/>
    <w:rsid w:val="006A5E29"/>
    <w:rsid w:val="006C1D3D"/>
    <w:rsid w:val="006C6C15"/>
    <w:rsid w:val="006D334C"/>
    <w:rsid w:val="007051AC"/>
    <w:rsid w:val="00705356"/>
    <w:rsid w:val="00705BC8"/>
    <w:rsid w:val="00713D08"/>
    <w:rsid w:val="00716FF1"/>
    <w:rsid w:val="0071736A"/>
    <w:rsid w:val="00724AA0"/>
    <w:rsid w:val="00726BF6"/>
    <w:rsid w:val="00734468"/>
    <w:rsid w:val="0073624E"/>
    <w:rsid w:val="007378FE"/>
    <w:rsid w:val="0076424F"/>
    <w:rsid w:val="00781D48"/>
    <w:rsid w:val="007839E9"/>
    <w:rsid w:val="007920E0"/>
    <w:rsid w:val="00792761"/>
    <w:rsid w:val="007A0ACA"/>
    <w:rsid w:val="007A3805"/>
    <w:rsid w:val="007A5439"/>
    <w:rsid w:val="007B3162"/>
    <w:rsid w:val="007B37C5"/>
    <w:rsid w:val="007D284C"/>
    <w:rsid w:val="008165B5"/>
    <w:rsid w:val="008301E3"/>
    <w:rsid w:val="00854123"/>
    <w:rsid w:val="0085429C"/>
    <w:rsid w:val="0086549F"/>
    <w:rsid w:val="00870C71"/>
    <w:rsid w:val="00870CC4"/>
    <w:rsid w:val="00870F63"/>
    <w:rsid w:val="008716E3"/>
    <w:rsid w:val="0089048C"/>
    <w:rsid w:val="008A3C09"/>
    <w:rsid w:val="008B0653"/>
    <w:rsid w:val="008C2E2A"/>
    <w:rsid w:val="008C3397"/>
    <w:rsid w:val="008C57A6"/>
    <w:rsid w:val="008E06A8"/>
    <w:rsid w:val="008E7458"/>
    <w:rsid w:val="00910C29"/>
    <w:rsid w:val="00922E35"/>
    <w:rsid w:val="00927F5C"/>
    <w:rsid w:val="009447EA"/>
    <w:rsid w:val="0097434A"/>
    <w:rsid w:val="00982BAD"/>
    <w:rsid w:val="009A3149"/>
    <w:rsid w:val="009C0C94"/>
    <w:rsid w:val="009C1918"/>
    <w:rsid w:val="009C609A"/>
    <w:rsid w:val="009D6F4E"/>
    <w:rsid w:val="009F1B19"/>
    <w:rsid w:val="00A261D0"/>
    <w:rsid w:val="00A263F0"/>
    <w:rsid w:val="00A41731"/>
    <w:rsid w:val="00A51D41"/>
    <w:rsid w:val="00A65239"/>
    <w:rsid w:val="00A7052C"/>
    <w:rsid w:val="00A76445"/>
    <w:rsid w:val="00A856C4"/>
    <w:rsid w:val="00A95664"/>
    <w:rsid w:val="00AA6656"/>
    <w:rsid w:val="00AB379C"/>
    <w:rsid w:val="00AB74FE"/>
    <w:rsid w:val="00AC3011"/>
    <w:rsid w:val="00AC4C7F"/>
    <w:rsid w:val="00AE6361"/>
    <w:rsid w:val="00AE79AB"/>
    <w:rsid w:val="00B05032"/>
    <w:rsid w:val="00B15086"/>
    <w:rsid w:val="00B25344"/>
    <w:rsid w:val="00B2583A"/>
    <w:rsid w:val="00B3457F"/>
    <w:rsid w:val="00B41648"/>
    <w:rsid w:val="00B46CFA"/>
    <w:rsid w:val="00B52FFB"/>
    <w:rsid w:val="00B66A7A"/>
    <w:rsid w:val="00B81E5A"/>
    <w:rsid w:val="00BA713E"/>
    <w:rsid w:val="00BB3793"/>
    <w:rsid w:val="00BD101F"/>
    <w:rsid w:val="00BE0AB2"/>
    <w:rsid w:val="00BE536D"/>
    <w:rsid w:val="00C03A6D"/>
    <w:rsid w:val="00C04DF0"/>
    <w:rsid w:val="00C1720B"/>
    <w:rsid w:val="00C27C8C"/>
    <w:rsid w:val="00C32489"/>
    <w:rsid w:val="00C37032"/>
    <w:rsid w:val="00C40C36"/>
    <w:rsid w:val="00C601DD"/>
    <w:rsid w:val="00C667BC"/>
    <w:rsid w:val="00C768BD"/>
    <w:rsid w:val="00CB3861"/>
    <w:rsid w:val="00CB46CB"/>
    <w:rsid w:val="00CB5D12"/>
    <w:rsid w:val="00CB61A6"/>
    <w:rsid w:val="00CC2AAF"/>
    <w:rsid w:val="00CC484D"/>
    <w:rsid w:val="00CC4FAE"/>
    <w:rsid w:val="00CC5B06"/>
    <w:rsid w:val="00CC676B"/>
    <w:rsid w:val="00CD406F"/>
    <w:rsid w:val="00CD47B9"/>
    <w:rsid w:val="00CE11FA"/>
    <w:rsid w:val="00CE3E24"/>
    <w:rsid w:val="00CE7B12"/>
    <w:rsid w:val="00CF685B"/>
    <w:rsid w:val="00CF7662"/>
    <w:rsid w:val="00D145B6"/>
    <w:rsid w:val="00D23622"/>
    <w:rsid w:val="00D330A0"/>
    <w:rsid w:val="00D6123E"/>
    <w:rsid w:val="00D851B1"/>
    <w:rsid w:val="00D92694"/>
    <w:rsid w:val="00D978C6"/>
    <w:rsid w:val="00DC738A"/>
    <w:rsid w:val="00DD3880"/>
    <w:rsid w:val="00DD3A7A"/>
    <w:rsid w:val="00DE7335"/>
    <w:rsid w:val="00DF6AC1"/>
    <w:rsid w:val="00E0127F"/>
    <w:rsid w:val="00E1610F"/>
    <w:rsid w:val="00E33626"/>
    <w:rsid w:val="00E628B5"/>
    <w:rsid w:val="00E711F9"/>
    <w:rsid w:val="00E75515"/>
    <w:rsid w:val="00E761BA"/>
    <w:rsid w:val="00E817C3"/>
    <w:rsid w:val="00E90053"/>
    <w:rsid w:val="00E922E1"/>
    <w:rsid w:val="00E96B36"/>
    <w:rsid w:val="00EC22D1"/>
    <w:rsid w:val="00EC33F6"/>
    <w:rsid w:val="00EF5781"/>
    <w:rsid w:val="00F139A2"/>
    <w:rsid w:val="00F21971"/>
    <w:rsid w:val="00F21996"/>
    <w:rsid w:val="00F24F51"/>
    <w:rsid w:val="00F415A8"/>
    <w:rsid w:val="00F90237"/>
    <w:rsid w:val="00F903A2"/>
    <w:rsid w:val="00F93C4E"/>
    <w:rsid w:val="00F96130"/>
    <w:rsid w:val="00FB36C3"/>
    <w:rsid w:val="00FC3527"/>
    <w:rsid w:val="00FC5E6B"/>
    <w:rsid w:val="00FD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81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6"/>
      <w:lang w:eastAsia="en-US"/>
    </w:rPr>
  </w:style>
  <w:style w:type="character" w:customStyle="1" w:styleId="ConsPlusNormal">
    <w:name w:val="ConsPlusNormal Знак"/>
    <w:link w:val="ConsPlusNormal0"/>
    <w:locked/>
    <w:rsid w:val="0017558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755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rsid w:val="001755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75581"/>
    <w:pPr>
      <w:suppressAutoHyphens/>
      <w:spacing w:after="120"/>
      <w:ind w:left="283"/>
    </w:pPr>
    <w:rPr>
      <w:rFonts w:eastAsia="Calibri" w:cs="Calibri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75581"/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A2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1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2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61D0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5F18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"/>
    <w:qFormat/>
    <w:rsid w:val="005F18CA"/>
    <w:pPr>
      <w:spacing w:after="0" w:line="240" w:lineRule="auto"/>
      <w:ind w:firstLine="709"/>
      <w:jc w:val="both"/>
    </w:pPr>
    <w:rPr>
      <w:rFonts w:ascii="Times New Roman" w:hAnsi="Times New Roman"/>
      <w:bCs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2E1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1DD9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rsid w:val="002E1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E1DD9"/>
    <w:rPr>
      <w:rFonts w:cs="Times New Roman"/>
    </w:rPr>
  </w:style>
  <w:style w:type="character" w:styleId="ad">
    <w:name w:val="Hyperlink"/>
    <w:basedOn w:val="a0"/>
    <w:uiPriority w:val="99"/>
    <w:rsid w:val="002E1DD9"/>
    <w:rPr>
      <w:rFonts w:cs="Times New Roman"/>
      <w:color w:val="0000FF"/>
      <w:u w:val="single"/>
    </w:rPr>
  </w:style>
  <w:style w:type="paragraph" w:customStyle="1" w:styleId="10">
    <w:name w:val="Без интервала1"/>
    <w:rsid w:val="002E1DD9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ja-JP"/>
    </w:rPr>
  </w:style>
  <w:style w:type="character" w:styleId="ae">
    <w:name w:val="Emphasis"/>
    <w:basedOn w:val="a0"/>
    <w:uiPriority w:val="20"/>
    <w:qFormat/>
    <w:rsid w:val="002E1DD9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E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E1D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FD9307EB7BAD02B84FF0997A59E37F1FB6942C78443CE40802FF6BE4078A18BD11C6A79FF78aEV4H" TargetMode="External"/><Relationship Id="rId13" Type="http://schemas.openxmlformats.org/officeDocument/2006/relationships/hyperlink" Target="http://base.garant.ru/12180849/" TargetMode="External"/><Relationship Id="rId18" Type="http://schemas.openxmlformats.org/officeDocument/2006/relationships/hyperlink" Target="http://base.garant.ru/12180897/1d48ab41ceb4b406e6d59ae55621977c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80897/1d48ab41ceb4b406e6d59ae55621977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2128965/888134b28b1397ffae87a0ab1e117954/" TargetMode="External"/><Relationship Id="rId17" Type="http://schemas.openxmlformats.org/officeDocument/2006/relationships/hyperlink" Target="http://base.garant.ru/12180849/f7ee959fd36b5699076b35abf4f52c5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80897/f7ee959fd36b5699076b35abf4f52c5c/" TargetMode="External"/><Relationship Id="rId20" Type="http://schemas.openxmlformats.org/officeDocument/2006/relationships/hyperlink" Target="http://base.garant.ru/12180849/f7ee959fd36b5699076b35abf4f52c5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28965/4d6cc5b8235f826b2c67847b967f869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80897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EEAB404636AE5A22BC2944216608D659A14B80FF302DEA7A287653CjDW3H" TargetMode="External"/><Relationship Id="rId19" Type="http://schemas.openxmlformats.org/officeDocument/2006/relationships/hyperlink" Target="http://base.garant.ru/12180897/1d48ab41ceb4b406e6d59ae55621977c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EAB404636AE5A22BC2944216608D659B18B80BF102DEA7A287653CD35F471F5C061E450ABECFj7W7H" TargetMode="External"/><Relationship Id="rId14" Type="http://schemas.openxmlformats.org/officeDocument/2006/relationships/hyperlink" Target="http://base.garant.ru/12180849/f7ee959fd36b5699076b35abf4f52c5c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C80D-4EA1-4E22-8229-39452132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8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36</cp:revision>
  <cp:lastPrinted>2020-12-01T10:10:00Z</cp:lastPrinted>
  <dcterms:created xsi:type="dcterms:W3CDTF">2020-01-10T06:25:00Z</dcterms:created>
  <dcterms:modified xsi:type="dcterms:W3CDTF">2020-12-04T09:28:00Z</dcterms:modified>
</cp:coreProperties>
</file>