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80" w:rsidRDefault="00630080" w:rsidP="00630080">
      <w:pPr>
        <w:jc w:val="center"/>
        <w:rPr>
          <w:sz w:val="26"/>
          <w:szCs w:val="26"/>
        </w:rPr>
      </w:pPr>
    </w:p>
    <w:p w:rsidR="00630080" w:rsidRDefault="00630080" w:rsidP="00630080">
      <w:pPr>
        <w:rPr>
          <w:b/>
          <w:bCs/>
        </w:rPr>
      </w:pPr>
      <w:r>
        <w:rPr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-349885</wp:posOffset>
            </wp:positionV>
            <wp:extent cx="572770" cy="69151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080" w:rsidRDefault="00630080" w:rsidP="00630080">
      <w:pPr>
        <w:rPr>
          <w:b/>
          <w:bCs/>
        </w:rPr>
      </w:pPr>
    </w:p>
    <w:p w:rsidR="00630080" w:rsidRDefault="00630080" w:rsidP="00630080">
      <w:pPr>
        <w:jc w:val="center"/>
        <w:rPr>
          <w:b/>
          <w:bCs/>
        </w:rPr>
      </w:pPr>
      <w:r>
        <w:rPr>
          <w:b/>
          <w:bCs/>
        </w:rPr>
        <w:t>КОНТРОЛЬНО-СЧЕТНАЯ ПАЛАТА</w:t>
      </w:r>
    </w:p>
    <w:p w:rsidR="00630080" w:rsidRDefault="00630080" w:rsidP="00630080">
      <w:pPr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691BB0" w:rsidRDefault="00630080" w:rsidP="00344568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</w:t>
      </w:r>
    </w:p>
    <w:p w:rsidR="00630080" w:rsidRDefault="00630080" w:rsidP="00344568">
      <w:pPr>
        <w:rPr>
          <w:b/>
          <w:bCs/>
        </w:rPr>
      </w:pPr>
      <w:r w:rsidRPr="00691BB0">
        <w:rPr>
          <w:u w:val="single"/>
        </w:rPr>
        <w:t>(8-844</w:t>
      </w:r>
      <w:r w:rsidRPr="00344568">
        <w:rPr>
          <w:u w:val="single"/>
        </w:rPr>
        <w:t>-65) 4-</w:t>
      </w:r>
      <w:r w:rsidR="00344568" w:rsidRPr="00344568">
        <w:rPr>
          <w:u w:val="single"/>
        </w:rPr>
        <w:t>40</w:t>
      </w:r>
      <w:r w:rsidRPr="00344568">
        <w:rPr>
          <w:u w:val="single"/>
        </w:rPr>
        <w:t>-</w:t>
      </w:r>
      <w:r w:rsidR="00344568" w:rsidRPr="00344568">
        <w:rPr>
          <w:u w:val="single"/>
        </w:rPr>
        <w:t>21</w:t>
      </w:r>
      <w:r w:rsidR="00344568">
        <w:rPr>
          <w:u w:val="single"/>
        </w:rPr>
        <w:t>_______________</w:t>
      </w:r>
      <w:r w:rsidR="00691BB0">
        <w:rPr>
          <w:u w:val="single"/>
        </w:rPr>
        <w:t>____________________</w:t>
      </w:r>
      <w:r w:rsidR="00344568">
        <w:rPr>
          <w:u w:val="single"/>
        </w:rPr>
        <w:t>__</w:t>
      </w:r>
      <w:r w:rsidR="00691BB0">
        <w:rPr>
          <w:u w:val="single"/>
        </w:rPr>
        <w:t>___________________</w:t>
      </w:r>
    </w:p>
    <w:p w:rsidR="00344568" w:rsidRDefault="00344568" w:rsidP="00344568">
      <w:pPr>
        <w:rPr>
          <w:bCs/>
        </w:rPr>
      </w:pPr>
      <w:r>
        <w:t xml:space="preserve"> </w:t>
      </w:r>
      <w:r w:rsidR="00630080">
        <w:rPr>
          <w:b/>
        </w:rPr>
        <w:t xml:space="preserve"> </w:t>
      </w:r>
      <w:r w:rsidR="00630080">
        <w:rPr>
          <w:bCs/>
        </w:rPr>
        <w:t xml:space="preserve">от </w:t>
      </w:r>
      <w:r w:rsidR="00A91811">
        <w:rPr>
          <w:bCs/>
        </w:rPr>
        <w:t>24.10</w:t>
      </w:r>
      <w:r w:rsidR="00630080">
        <w:rPr>
          <w:bCs/>
        </w:rPr>
        <w:t>.201</w:t>
      </w:r>
      <w:r w:rsidR="00A91811">
        <w:rPr>
          <w:bCs/>
        </w:rPr>
        <w:t>8</w:t>
      </w:r>
      <w:r w:rsidR="00630080">
        <w:rPr>
          <w:bCs/>
        </w:rPr>
        <w:t xml:space="preserve"> года    </w:t>
      </w:r>
      <w:r>
        <w:rPr>
          <w:bCs/>
        </w:rPr>
        <w:t xml:space="preserve">                                                                          </w:t>
      </w:r>
      <w:r w:rsidR="00A91811">
        <w:rPr>
          <w:bCs/>
        </w:rPr>
        <w:t xml:space="preserve"> </w:t>
      </w:r>
    </w:p>
    <w:p w:rsidR="00630080" w:rsidRDefault="00630080" w:rsidP="00630080">
      <w:pPr>
        <w:rPr>
          <w:bCs/>
        </w:rPr>
      </w:pPr>
      <w:r>
        <w:rPr>
          <w:bCs/>
        </w:rPr>
        <w:t xml:space="preserve">                                                                             </w:t>
      </w:r>
      <w:r w:rsidR="00344568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</w:t>
      </w:r>
    </w:p>
    <w:p w:rsidR="00630080" w:rsidRPr="00FC6CC3" w:rsidRDefault="00630080" w:rsidP="00630080">
      <w:pPr>
        <w:jc w:val="center"/>
        <w:rPr>
          <w:b/>
          <w:bCs/>
          <w:i/>
        </w:rPr>
      </w:pPr>
      <w:r w:rsidRPr="00FC6CC3">
        <w:rPr>
          <w:b/>
          <w:bCs/>
          <w:i/>
        </w:rPr>
        <w:t xml:space="preserve">ЗАКЛЮЧЕНИЕ    </w:t>
      </w:r>
    </w:p>
    <w:p w:rsidR="00630080" w:rsidRPr="00FC6CC3" w:rsidRDefault="00630080" w:rsidP="00630080">
      <w:pPr>
        <w:ind w:left="-360" w:hanging="360"/>
        <w:jc w:val="center"/>
        <w:rPr>
          <w:rFonts w:ascii="Arial" w:hAnsi="Arial" w:cs="Arial"/>
          <w:b/>
        </w:rPr>
      </w:pPr>
      <w:r w:rsidRPr="00FC6CC3">
        <w:rPr>
          <w:i/>
        </w:rPr>
        <w:t xml:space="preserve">          к проекту решения </w:t>
      </w:r>
      <w:r w:rsidRPr="00FC6CC3">
        <w:t xml:space="preserve"> </w:t>
      </w:r>
      <w:r w:rsidRPr="00FC6CC3">
        <w:rPr>
          <w:rFonts w:ascii="Arial" w:hAnsi="Arial" w:cs="Arial"/>
          <w:b/>
        </w:rPr>
        <w:t xml:space="preserve">   </w:t>
      </w:r>
    </w:p>
    <w:p w:rsidR="00E17AB5" w:rsidRPr="008E03AD" w:rsidRDefault="00630080" w:rsidP="00E17AB5">
      <w:pPr>
        <w:tabs>
          <w:tab w:val="left" w:pos="426"/>
        </w:tabs>
        <w:jc w:val="center"/>
      </w:pPr>
      <w:r w:rsidRPr="008E03AD">
        <w:t xml:space="preserve">Об утверждении перечня имущества, предлагаемого к </w:t>
      </w:r>
      <w:r w:rsidR="00E17AB5">
        <w:t xml:space="preserve">принятию </w:t>
      </w:r>
      <w:r w:rsidRPr="008E03AD">
        <w:t xml:space="preserve"> </w:t>
      </w:r>
      <w:proofErr w:type="gramStart"/>
      <w:r w:rsidRPr="008E03AD">
        <w:t>из</w:t>
      </w:r>
      <w:proofErr w:type="gramEnd"/>
      <w:r w:rsidRPr="008E03AD">
        <w:t xml:space="preserve"> </w:t>
      </w:r>
      <w:r w:rsidR="00E17AB5">
        <w:t xml:space="preserve"> </w:t>
      </w:r>
    </w:p>
    <w:p w:rsidR="00E17AB5" w:rsidRDefault="00E17AB5" w:rsidP="00E17AB5">
      <w:pPr>
        <w:numPr>
          <w:ilvl w:val="0"/>
          <w:numId w:val="3"/>
        </w:numPr>
        <w:jc w:val="center"/>
      </w:pPr>
      <w:r w:rsidRPr="008E03AD">
        <w:t>государственн</w:t>
      </w:r>
      <w:r>
        <w:t xml:space="preserve">ой </w:t>
      </w:r>
      <w:r w:rsidRPr="008E03AD">
        <w:t>собственност</w:t>
      </w:r>
      <w:r>
        <w:t>и</w:t>
      </w:r>
      <w:r w:rsidRPr="008E03AD">
        <w:t xml:space="preserve"> Волгоградской области</w:t>
      </w:r>
      <w:r>
        <w:t xml:space="preserve"> </w:t>
      </w:r>
      <w:proofErr w:type="gramStart"/>
      <w:r>
        <w:t>в</w:t>
      </w:r>
      <w:proofErr w:type="gramEnd"/>
    </w:p>
    <w:p w:rsidR="00630080" w:rsidRDefault="00630080" w:rsidP="00E17AB5">
      <w:pPr>
        <w:tabs>
          <w:tab w:val="left" w:pos="426"/>
        </w:tabs>
        <w:jc w:val="center"/>
      </w:pPr>
      <w:r w:rsidRPr="008E03AD">
        <w:t>муниципальн</w:t>
      </w:r>
      <w:r w:rsidR="00E17AB5">
        <w:t>ую</w:t>
      </w:r>
      <w:r w:rsidRPr="008E03AD">
        <w:t xml:space="preserve"> собственност</w:t>
      </w:r>
      <w:r w:rsidR="00E17AB5">
        <w:t>ь</w:t>
      </w:r>
      <w:r w:rsidRPr="008E03AD">
        <w:t xml:space="preserve">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 Волгоградской области </w:t>
      </w:r>
    </w:p>
    <w:p w:rsidR="00E17AB5" w:rsidRDefault="00E17AB5" w:rsidP="00E17AB5">
      <w:pPr>
        <w:tabs>
          <w:tab w:val="left" w:pos="426"/>
        </w:tabs>
        <w:jc w:val="center"/>
      </w:pPr>
    </w:p>
    <w:p w:rsidR="008E03AD" w:rsidRPr="008E03AD" w:rsidRDefault="008E03AD" w:rsidP="008E03AD">
      <w:pPr>
        <w:ind w:firstLine="708"/>
        <w:jc w:val="both"/>
      </w:pPr>
      <w:r w:rsidRPr="008E03AD">
        <w:rPr>
          <w:bCs/>
          <w:i/>
        </w:rPr>
        <w:t>Разработчик проекта:</w:t>
      </w:r>
      <w:r w:rsidRPr="008E03AD">
        <w:rPr>
          <w:bCs/>
          <w:i/>
          <w:iCs/>
        </w:rPr>
        <w:t xml:space="preserve"> </w:t>
      </w:r>
      <w:r w:rsidRPr="008E03AD">
        <w:rPr>
          <w:bCs/>
          <w:iCs/>
        </w:rPr>
        <w:t xml:space="preserve">отдел по экономике, управлению имуществом и землепользованию администрации </w:t>
      </w:r>
      <w:r w:rsidRPr="008E03AD">
        <w:t xml:space="preserve">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района.</w:t>
      </w:r>
    </w:p>
    <w:p w:rsidR="008E03AD" w:rsidRDefault="008E03AD" w:rsidP="008E03AD">
      <w:pPr>
        <w:autoSpaceDE w:val="0"/>
        <w:jc w:val="both"/>
      </w:pPr>
      <w:r w:rsidRPr="008E03AD">
        <w:rPr>
          <w:b/>
        </w:rPr>
        <w:t xml:space="preserve">   </w:t>
      </w:r>
      <w:r w:rsidR="00D33952">
        <w:rPr>
          <w:b/>
        </w:rPr>
        <w:t xml:space="preserve">          </w:t>
      </w:r>
      <w:r w:rsidRPr="008E03AD">
        <w:t>Предлагается утверждение перечня имущества, принимаемого из</w:t>
      </w:r>
      <w:r w:rsidRPr="008E03AD">
        <w:rPr>
          <w:b/>
        </w:rPr>
        <w:t xml:space="preserve"> </w:t>
      </w:r>
      <w:r w:rsidR="009233D0" w:rsidRPr="009233D0">
        <w:t xml:space="preserve">муниципальной </w:t>
      </w:r>
      <w:r w:rsidRPr="008E03AD">
        <w:t xml:space="preserve">собственности </w:t>
      </w:r>
      <w:proofErr w:type="spellStart"/>
      <w:r w:rsidRPr="008E03AD">
        <w:t>Фроловского</w:t>
      </w:r>
      <w:proofErr w:type="spellEnd"/>
      <w:r w:rsidRPr="008E03AD">
        <w:t xml:space="preserve"> муниципального района</w:t>
      </w:r>
      <w:r w:rsidRPr="008E03AD">
        <w:rPr>
          <w:b/>
        </w:rPr>
        <w:t xml:space="preserve"> </w:t>
      </w:r>
      <w:r w:rsidRPr="008E03AD">
        <w:t xml:space="preserve">в </w:t>
      </w:r>
      <w:r>
        <w:t>государственную</w:t>
      </w:r>
      <w:r w:rsidRPr="008E03AD">
        <w:t xml:space="preserve"> собственность</w:t>
      </w:r>
      <w:r>
        <w:t>.</w:t>
      </w:r>
      <w:r w:rsidRPr="008E03AD">
        <w:t xml:space="preserve"> </w:t>
      </w:r>
      <w:r>
        <w:t xml:space="preserve"> </w:t>
      </w:r>
    </w:p>
    <w:p w:rsidR="008E03AD" w:rsidRPr="008E03AD" w:rsidRDefault="008E03AD" w:rsidP="008E03AD">
      <w:pPr>
        <w:autoSpaceDE w:val="0"/>
        <w:jc w:val="both"/>
      </w:pPr>
      <w:r w:rsidRPr="008E03AD">
        <w:t xml:space="preserve"> </w:t>
      </w:r>
      <w:r w:rsidR="009233D0">
        <w:t xml:space="preserve"> </w:t>
      </w:r>
      <w:r w:rsidRPr="008E03AD">
        <w:tab/>
      </w:r>
      <w:r w:rsidR="00D33952">
        <w:t xml:space="preserve">            </w:t>
      </w:r>
      <w:r w:rsidRPr="008E03AD">
        <w:t>В ходе рассмотрения Проекта Решения рассмотрены:</w:t>
      </w:r>
    </w:p>
    <w:p w:rsidR="008E03AD" w:rsidRPr="008E03AD" w:rsidRDefault="008E03AD" w:rsidP="008E03AD">
      <w:pPr>
        <w:autoSpaceDE w:val="0"/>
        <w:ind w:firstLine="708"/>
        <w:jc w:val="both"/>
      </w:pPr>
      <w:r>
        <w:t>1.</w:t>
      </w:r>
      <w:r w:rsidRPr="008E03AD">
        <w:t xml:space="preserve"> Федеральный закон  от 06.10.2003г. № 131-ФЗ «Об общих принципах организации местного самоуправления в Российской Федерации»</w:t>
      </w:r>
      <w:r w:rsidR="00D33952">
        <w:t>.</w:t>
      </w:r>
      <w:r w:rsidRPr="008E03AD">
        <w:t xml:space="preserve">  </w:t>
      </w:r>
    </w:p>
    <w:p w:rsidR="008E03AD" w:rsidRDefault="00607CA0" w:rsidP="008E03AD">
      <w:pPr>
        <w:autoSpaceDE w:val="0"/>
        <w:ind w:firstLine="708"/>
        <w:jc w:val="both"/>
        <w:rPr>
          <w:sz w:val="26"/>
          <w:szCs w:val="26"/>
        </w:rPr>
      </w:pPr>
      <w:r>
        <w:t xml:space="preserve"> 2 </w:t>
      </w:r>
      <w:r w:rsidR="008E03AD">
        <w:t xml:space="preserve">.Положение </w:t>
      </w:r>
      <w:r w:rsidR="008E03AD" w:rsidRPr="008E03AD">
        <w:t xml:space="preserve">о порядке управления и распоряжения муниципальной собственностью </w:t>
      </w:r>
      <w:proofErr w:type="spellStart"/>
      <w:r w:rsidR="008E03AD" w:rsidRPr="008E03AD">
        <w:t>Фроловского</w:t>
      </w:r>
      <w:proofErr w:type="spellEnd"/>
      <w:r w:rsidR="008E03AD" w:rsidRPr="008E03AD">
        <w:t xml:space="preserve"> муниципального района Волгоградской об</w:t>
      </w:r>
      <w:r w:rsidR="008E03AD">
        <w:rPr>
          <w:sz w:val="26"/>
          <w:szCs w:val="26"/>
        </w:rPr>
        <w:t xml:space="preserve">ласти, утвержденного решением </w:t>
      </w:r>
      <w:proofErr w:type="spellStart"/>
      <w:r w:rsidR="008E03AD">
        <w:rPr>
          <w:sz w:val="26"/>
          <w:szCs w:val="26"/>
        </w:rPr>
        <w:t>Фроловской</w:t>
      </w:r>
      <w:proofErr w:type="spellEnd"/>
      <w:r w:rsidR="008E03AD">
        <w:rPr>
          <w:sz w:val="26"/>
          <w:szCs w:val="26"/>
        </w:rPr>
        <w:t xml:space="preserve"> районной Думы от 31.03.2015г. № 9/66.</w:t>
      </w:r>
    </w:p>
    <w:p w:rsidR="00E17AB5" w:rsidRPr="00E17AB5" w:rsidRDefault="00D33952" w:rsidP="00E17AB5">
      <w:pPr>
        <w:autoSpaceDE w:val="0"/>
        <w:jc w:val="both"/>
        <w:rPr>
          <w:i/>
        </w:rPr>
      </w:pPr>
      <w:r w:rsidRPr="00344568">
        <w:rPr>
          <w:i/>
        </w:rPr>
        <w:t xml:space="preserve">            </w:t>
      </w:r>
      <w:r w:rsidR="008E03AD" w:rsidRPr="00E17AB5">
        <w:rPr>
          <w:i/>
        </w:rPr>
        <w:t>Предлагается  передача</w:t>
      </w:r>
      <w:r w:rsidR="00E17AB5" w:rsidRPr="00E17AB5">
        <w:rPr>
          <w:i/>
        </w:rPr>
        <w:t>:</w:t>
      </w:r>
    </w:p>
    <w:p w:rsidR="00A91811" w:rsidRPr="00A91811" w:rsidRDefault="008E03AD" w:rsidP="00E17AB5">
      <w:pPr>
        <w:autoSpaceDE w:val="0"/>
        <w:jc w:val="both"/>
        <w:rPr>
          <w:rFonts w:cs="Times New Roman"/>
        </w:rPr>
      </w:pPr>
      <w:r w:rsidRPr="00E17AB5">
        <w:t xml:space="preserve"> </w:t>
      </w:r>
      <w:r w:rsidR="00D33952" w:rsidRPr="00E17AB5">
        <w:t xml:space="preserve"> </w:t>
      </w:r>
      <w:r w:rsidR="00E17AB5">
        <w:t xml:space="preserve">         </w:t>
      </w:r>
      <w:r w:rsidR="00E17AB5" w:rsidRPr="00A91811">
        <w:t xml:space="preserve">здание общежития по адресу: Волгоградская область, </w:t>
      </w:r>
      <w:proofErr w:type="spellStart"/>
      <w:r w:rsidR="00E17AB5" w:rsidRPr="00A91811">
        <w:t>Фроловский</w:t>
      </w:r>
      <w:proofErr w:type="spellEnd"/>
      <w:r w:rsidR="00E17AB5" w:rsidRPr="00A91811">
        <w:t xml:space="preserve"> район,  пос. Школьный  № 5000/2, кадастровый номер </w:t>
      </w:r>
      <w:r w:rsidR="00E17AB5" w:rsidRPr="00A91811">
        <w:rPr>
          <w:rFonts w:cs="Times New Roman"/>
        </w:rPr>
        <w:t>34:32:110004:158, площадью 1804,4 м</w:t>
      </w:r>
      <w:proofErr w:type="gramStart"/>
      <w:r w:rsidR="00E17AB5" w:rsidRPr="00A91811">
        <w:rPr>
          <w:rFonts w:cs="Times New Roman"/>
        </w:rPr>
        <w:t>2</w:t>
      </w:r>
      <w:proofErr w:type="gramEnd"/>
      <w:r w:rsidR="00A91811" w:rsidRPr="00A91811">
        <w:rPr>
          <w:rFonts w:cs="Times New Roman"/>
        </w:rPr>
        <w:t>;</w:t>
      </w:r>
      <w:r w:rsidR="00E17AB5" w:rsidRPr="00A91811">
        <w:rPr>
          <w:rFonts w:cs="Times New Roman"/>
        </w:rPr>
        <w:t xml:space="preserve"> </w:t>
      </w:r>
    </w:p>
    <w:p w:rsidR="00E17AB5" w:rsidRPr="00A91811" w:rsidRDefault="00A91811" w:rsidP="00A91811">
      <w:pPr>
        <w:autoSpaceDE w:val="0"/>
      </w:pPr>
      <w:r w:rsidRPr="00A91811">
        <w:rPr>
          <w:rFonts w:cs="Times New Roman"/>
        </w:rPr>
        <w:t xml:space="preserve">           </w:t>
      </w:r>
      <w:r>
        <w:rPr>
          <w:rFonts w:cs="Times New Roman"/>
        </w:rPr>
        <w:t xml:space="preserve"> </w:t>
      </w:r>
      <w:r w:rsidR="00E17AB5" w:rsidRPr="00A91811">
        <w:rPr>
          <w:rFonts w:cs="Times New Roman"/>
        </w:rPr>
        <w:t xml:space="preserve">жилой дом </w:t>
      </w:r>
      <w:r w:rsidRPr="00A91811">
        <w:t>по адресу:</w:t>
      </w:r>
      <w:r w:rsidR="00E17AB5" w:rsidRPr="00A91811">
        <w:t xml:space="preserve"> Волгоградская область, </w:t>
      </w:r>
      <w:proofErr w:type="spellStart"/>
      <w:r w:rsidR="00E17AB5" w:rsidRPr="00A91811">
        <w:t>Фроловский</w:t>
      </w:r>
      <w:proofErr w:type="spellEnd"/>
      <w:r w:rsidR="00E17AB5" w:rsidRPr="00A91811">
        <w:t xml:space="preserve"> </w:t>
      </w:r>
      <w:r w:rsidRPr="00A91811">
        <w:t>район</w:t>
      </w:r>
      <w:r w:rsidR="00E17AB5" w:rsidRPr="00A91811">
        <w:t>, п</w:t>
      </w:r>
      <w:r w:rsidRPr="00A91811">
        <w:t xml:space="preserve">ос. </w:t>
      </w:r>
      <w:r w:rsidR="00E17AB5" w:rsidRPr="00A91811">
        <w:t xml:space="preserve">Школьный  </w:t>
      </w:r>
      <w:r w:rsidRPr="00A91811">
        <w:t xml:space="preserve">д. </w:t>
      </w:r>
      <w:r w:rsidR="00E17AB5" w:rsidRPr="00A91811">
        <w:t>№ 1061а</w:t>
      </w:r>
      <w:r>
        <w:t xml:space="preserve">, </w:t>
      </w:r>
      <w:r>
        <w:rPr>
          <w:rFonts w:cs="Times New Roman"/>
        </w:rPr>
        <w:t xml:space="preserve">кадастровый номер </w:t>
      </w:r>
      <w:r w:rsidRPr="00AC1370">
        <w:rPr>
          <w:rFonts w:cs="Times New Roman"/>
        </w:rPr>
        <w:t xml:space="preserve"> 34:32:110004:1</w:t>
      </w:r>
      <w:r>
        <w:rPr>
          <w:rFonts w:cs="Times New Roman"/>
        </w:rPr>
        <w:t>89, п</w:t>
      </w:r>
      <w:r w:rsidRPr="00AC1370">
        <w:rPr>
          <w:rFonts w:cs="Times New Roman"/>
        </w:rPr>
        <w:t>лощадь</w:t>
      </w:r>
      <w:r>
        <w:rPr>
          <w:rFonts w:cs="Times New Roman"/>
        </w:rPr>
        <w:t>ю</w:t>
      </w:r>
      <w:r w:rsidRPr="00AC1370">
        <w:rPr>
          <w:rFonts w:cs="Times New Roman"/>
        </w:rPr>
        <w:t xml:space="preserve"> </w:t>
      </w:r>
      <w:r>
        <w:rPr>
          <w:rFonts w:cs="Times New Roman"/>
        </w:rPr>
        <w:t>52,0</w:t>
      </w:r>
      <w:r w:rsidRPr="00AC1370">
        <w:rPr>
          <w:rFonts w:cs="Times New Roman"/>
        </w:rPr>
        <w:t xml:space="preserve"> м</w:t>
      </w:r>
      <w:proofErr w:type="gramStart"/>
      <w:r w:rsidRPr="00AC1370">
        <w:rPr>
          <w:rFonts w:cs="Times New Roman"/>
        </w:rPr>
        <w:t>2</w:t>
      </w:r>
      <w:proofErr w:type="gramEnd"/>
      <w:r>
        <w:rPr>
          <w:rFonts w:cs="Times New Roman"/>
        </w:rPr>
        <w:t>;</w:t>
      </w:r>
    </w:p>
    <w:p w:rsidR="00A91811" w:rsidRPr="00A91811" w:rsidRDefault="00A91811" w:rsidP="00A91811">
      <w:pPr>
        <w:autoSpaceDE w:val="0"/>
        <w:jc w:val="both"/>
      </w:pPr>
      <w:r>
        <w:t xml:space="preserve">            </w:t>
      </w:r>
      <w:r w:rsidRPr="00A91811">
        <w:t xml:space="preserve">квартира по адресу: Волгоградская область, </w:t>
      </w:r>
      <w:proofErr w:type="spellStart"/>
      <w:r w:rsidRPr="00A91811">
        <w:t>Фроловский</w:t>
      </w:r>
      <w:proofErr w:type="spellEnd"/>
      <w:r w:rsidRPr="00A91811">
        <w:t xml:space="preserve"> район, пос. Школьный  д. № 1061</w:t>
      </w:r>
      <w:r>
        <w:t>кв.2</w:t>
      </w:r>
      <w:r w:rsidRPr="00A91811">
        <w:t>;</w:t>
      </w:r>
      <w:r w:rsidRPr="00A91811">
        <w:rPr>
          <w:rFonts w:cs="Times New Roman"/>
        </w:rPr>
        <w:t xml:space="preserve"> </w:t>
      </w:r>
      <w:r>
        <w:rPr>
          <w:rFonts w:cs="Times New Roman"/>
        </w:rPr>
        <w:t xml:space="preserve">кадастровый номер </w:t>
      </w:r>
      <w:r w:rsidRPr="00AC1370">
        <w:rPr>
          <w:rFonts w:cs="Times New Roman"/>
        </w:rPr>
        <w:t>34:32:110004:15</w:t>
      </w:r>
      <w:r>
        <w:rPr>
          <w:rFonts w:cs="Times New Roman"/>
        </w:rPr>
        <w:t>2, п</w:t>
      </w:r>
      <w:r w:rsidRPr="00AC1370">
        <w:rPr>
          <w:rFonts w:cs="Times New Roman"/>
        </w:rPr>
        <w:t>лощадь</w:t>
      </w:r>
      <w:r>
        <w:rPr>
          <w:rFonts w:cs="Times New Roman"/>
        </w:rPr>
        <w:t>ю</w:t>
      </w:r>
      <w:r w:rsidRPr="00AC1370">
        <w:rPr>
          <w:rFonts w:cs="Times New Roman"/>
        </w:rPr>
        <w:t xml:space="preserve"> </w:t>
      </w:r>
      <w:r>
        <w:rPr>
          <w:rFonts w:cs="Times New Roman"/>
        </w:rPr>
        <w:t>13,7</w:t>
      </w:r>
      <w:r w:rsidRPr="00AC1370">
        <w:rPr>
          <w:rFonts w:cs="Times New Roman"/>
        </w:rPr>
        <w:t xml:space="preserve"> м</w:t>
      </w:r>
      <w:proofErr w:type="gramStart"/>
      <w:r w:rsidRPr="00AC1370">
        <w:rPr>
          <w:rFonts w:cs="Times New Roman"/>
        </w:rPr>
        <w:t>2</w:t>
      </w:r>
      <w:proofErr w:type="gramEnd"/>
      <w:r>
        <w:rPr>
          <w:rFonts w:cs="Times New Roman"/>
        </w:rPr>
        <w:t>;</w:t>
      </w:r>
      <w:r w:rsidRPr="00A91811">
        <w:t xml:space="preserve"> </w:t>
      </w:r>
    </w:p>
    <w:p w:rsidR="00A91811" w:rsidRPr="00A91811" w:rsidRDefault="00A91811" w:rsidP="00A91811">
      <w:pPr>
        <w:autoSpaceDE w:val="0"/>
      </w:pPr>
      <w:r>
        <w:t xml:space="preserve">            </w:t>
      </w:r>
      <w:r w:rsidRPr="00A91811">
        <w:t xml:space="preserve">квартира по адресу: Волгоградская область, </w:t>
      </w:r>
      <w:proofErr w:type="spellStart"/>
      <w:r w:rsidRPr="00A91811">
        <w:t>Фроловский</w:t>
      </w:r>
      <w:proofErr w:type="spellEnd"/>
      <w:r w:rsidRPr="00A91811">
        <w:t xml:space="preserve"> район, пос. Школьный  д. № 10</w:t>
      </w:r>
      <w:r>
        <w:t>74</w:t>
      </w:r>
      <w:r w:rsidRPr="00A91811">
        <w:t>;</w:t>
      </w:r>
      <w:r w:rsidRPr="00A91811">
        <w:rPr>
          <w:rFonts w:cs="Times New Roman"/>
        </w:rPr>
        <w:t xml:space="preserve"> </w:t>
      </w:r>
      <w:r>
        <w:rPr>
          <w:rFonts w:cs="Times New Roman"/>
        </w:rPr>
        <w:t xml:space="preserve">кадастровый номер </w:t>
      </w:r>
      <w:r w:rsidRPr="00AC1370">
        <w:rPr>
          <w:rFonts w:cs="Times New Roman"/>
        </w:rPr>
        <w:t>34:32:110004:1</w:t>
      </w:r>
      <w:r>
        <w:rPr>
          <w:rFonts w:cs="Times New Roman"/>
        </w:rPr>
        <w:t>49, п</w:t>
      </w:r>
      <w:r w:rsidRPr="00AC1370">
        <w:rPr>
          <w:rFonts w:cs="Times New Roman"/>
        </w:rPr>
        <w:t>лощадь</w:t>
      </w:r>
      <w:r>
        <w:rPr>
          <w:rFonts w:cs="Times New Roman"/>
        </w:rPr>
        <w:t>ю</w:t>
      </w:r>
      <w:r w:rsidRPr="00AC1370">
        <w:rPr>
          <w:rFonts w:cs="Times New Roman"/>
        </w:rPr>
        <w:t xml:space="preserve"> </w:t>
      </w:r>
      <w:r>
        <w:rPr>
          <w:rFonts w:cs="Times New Roman"/>
        </w:rPr>
        <w:t>20,3</w:t>
      </w:r>
      <w:r w:rsidRPr="00AC1370">
        <w:rPr>
          <w:rFonts w:cs="Times New Roman"/>
        </w:rPr>
        <w:t xml:space="preserve"> м</w:t>
      </w:r>
      <w:proofErr w:type="gramStart"/>
      <w:r w:rsidRPr="00AC1370">
        <w:rPr>
          <w:rFonts w:cs="Times New Roman"/>
        </w:rPr>
        <w:t>2</w:t>
      </w:r>
      <w:proofErr w:type="gramEnd"/>
      <w:r>
        <w:rPr>
          <w:rFonts w:cs="Times New Roman"/>
        </w:rPr>
        <w:t>.</w:t>
      </w:r>
      <w:r w:rsidRPr="00A91811">
        <w:t xml:space="preserve"> </w:t>
      </w:r>
    </w:p>
    <w:p w:rsidR="009A3BDA" w:rsidRDefault="00A91811" w:rsidP="009A3BDA">
      <w:pPr>
        <w:autoSpaceDE w:val="0"/>
        <w:jc w:val="both"/>
        <w:rPr>
          <w:bCs/>
        </w:rPr>
      </w:pPr>
      <w:r>
        <w:t xml:space="preserve"> </w:t>
      </w:r>
      <w:r w:rsidR="009A3BDA">
        <w:t xml:space="preserve">         </w:t>
      </w:r>
      <w:proofErr w:type="gramStart"/>
      <w:r w:rsidR="009A3BDA" w:rsidRPr="00BE3F24">
        <w:rPr>
          <w:bCs/>
        </w:rPr>
        <w:t>Проверке представлены: письмо</w:t>
      </w:r>
      <w:r w:rsidR="009A3BDA">
        <w:rPr>
          <w:b/>
          <w:bCs/>
        </w:rPr>
        <w:t xml:space="preserve"> </w:t>
      </w:r>
      <w:r w:rsidR="009A3BDA" w:rsidRPr="00BE3F24">
        <w:rPr>
          <w:bCs/>
        </w:rPr>
        <w:t>заместителя</w:t>
      </w:r>
      <w:r w:rsidR="009A3BDA">
        <w:rPr>
          <w:b/>
          <w:bCs/>
        </w:rPr>
        <w:t xml:space="preserve"> </w:t>
      </w:r>
      <w:r w:rsidR="009A3BDA">
        <w:rPr>
          <w:rFonts w:cs="Times New Roman"/>
        </w:rPr>
        <w:t>председателя Комитета образования, науки и молодежной политике Волгоградской области о предложении принятия недвижимого и движимого имущества, находящегося на балансе Государственного бюджетного профессионального учреждения «</w:t>
      </w:r>
      <w:proofErr w:type="spellStart"/>
      <w:r w:rsidR="009A3BDA">
        <w:rPr>
          <w:rFonts w:cs="Times New Roman"/>
        </w:rPr>
        <w:t>Арчединский</w:t>
      </w:r>
      <w:proofErr w:type="spellEnd"/>
      <w:r w:rsidR="009A3BDA">
        <w:rPr>
          <w:rFonts w:cs="Times New Roman"/>
        </w:rPr>
        <w:t xml:space="preserve"> лесной колледж» от 24.07.2018 № 16-03-06/2690; д</w:t>
      </w:r>
      <w:r w:rsidR="009A3BDA">
        <w:rPr>
          <w:bCs/>
        </w:rPr>
        <w:t xml:space="preserve">оговор хранения администрацией </w:t>
      </w:r>
      <w:proofErr w:type="spellStart"/>
      <w:r w:rsidR="009A3BDA">
        <w:rPr>
          <w:bCs/>
        </w:rPr>
        <w:t>Фроловского</w:t>
      </w:r>
      <w:proofErr w:type="spellEnd"/>
      <w:r w:rsidR="009A3BDA">
        <w:rPr>
          <w:bCs/>
        </w:rPr>
        <w:t xml:space="preserve"> муниципального района государственного имущества,</w:t>
      </w:r>
      <w:r w:rsidR="009A3BDA" w:rsidRPr="00BE3F24">
        <w:rPr>
          <w:rFonts w:cs="Times New Roman"/>
        </w:rPr>
        <w:t xml:space="preserve"> </w:t>
      </w:r>
      <w:r w:rsidR="009A3BDA">
        <w:rPr>
          <w:rFonts w:cs="Times New Roman"/>
        </w:rPr>
        <w:t>находящегося на балансе Государственного бюджетного профессионального учреждения «</w:t>
      </w:r>
      <w:proofErr w:type="spellStart"/>
      <w:r w:rsidR="009A3BDA">
        <w:rPr>
          <w:rFonts w:cs="Times New Roman"/>
        </w:rPr>
        <w:t>Арчединский</w:t>
      </w:r>
      <w:proofErr w:type="spellEnd"/>
      <w:r w:rsidR="009A3BDA">
        <w:rPr>
          <w:rFonts w:cs="Times New Roman"/>
        </w:rPr>
        <w:t xml:space="preserve"> лесной колледж», подписанные обеими сторонами;</w:t>
      </w:r>
      <w:proofErr w:type="gramEnd"/>
      <w:r w:rsidR="009A3BDA">
        <w:rPr>
          <w:rFonts w:cs="Times New Roman"/>
        </w:rPr>
        <w:t xml:space="preserve"> копии документов, подтверждающих  право государственной собственности.</w:t>
      </w:r>
      <w:r w:rsidR="009A3BDA">
        <w:rPr>
          <w:bCs/>
        </w:rPr>
        <w:t xml:space="preserve"> </w:t>
      </w:r>
    </w:p>
    <w:p w:rsidR="00AF0915" w:rsidRDefault="00AF0915" w:rsidP="008E03AD">
      <w:pPr>
        <w:ind w:firstLine="708"/>
        <w:jc w:val="both"/>
      </w:pPr>
    </w:p>
    <w:p w:rsidR="009233D0" w:rsidRPr="000F7881" w:rsidRDefault="00630080" w:rsidP="0089419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bCs/>
          <w:u w:val="single"/>
        </w:rPr>
      </w:pPr>
      <w:r w:rsidRPr="008E03AD">
        <w:rPr>
          <w:b/>
        </w:rPr>
        <w:tab/>
      </w:r>
      <w:r w:rsidR="00894197">
        <w:rPr>
          <w:rFonts w:eastAsiaTheme="minorHAnsi" w:cs="Times New Roman"/>
          <w:kern w:val="0"/>
          <w:lang w:eastAsia="en-US" w:bidi="ar-SA"/>
        </w:rPr>
        <w:t xml:space="preserve"> </w:t>
      </w:r>
      <w:r w:rsidR="009233D0">
        <w:rPr>
          <w:sz w:val="26"/>
          <w:szCs w:val="26"/>
        </w:rPr>
        <w:t xml:space="preserve">                                                  </w:t>
      </w:r>
      <w:r w:rsidR="009233D0" w:rsidRPr="000F7881">
        <w:rPr>
          <w:bCs/>
          <w:u w:val="single"/>
        </w:rPr>
        <w:t>Выводы:</w:t>
      </w:r>
    </w:p>
    <w:p w:rsidR="009233D0" w:rsidRDefault="009233D0" w:rsidP="009233D0">
      <w:pPr>
        <w:autoSpaceDE w:val="0"/>
        <w:autoSpaceDN w:val="0"/>
        <w:adjustRightInd w:val="0"/>
        <w:ind w:firstLine="540"/>
        <w:jc w:val="both"/>
      </w:pPr>
      <w:r w:rsidRPr="004473FE">
        <w:rPr>
          <w:b/>
          <w:bCs/>
        </w:rPr>
        <w:t xml:space="preserve">   </w:t>
      </w:r>
      <w:r w:rsidRPr="00D91DD2">
        <w:rPr>
          <w:bCs/>
        </w:rPr>
        <w:t xml:space="preserve">   </w:t>
      </w:r>
      <w:r w:rsidRPr="00D91DD2">
        <w:t xml:space="preserve">В соответствии с пунктом 1.7. статьи 4 Положения   </w:t>
      </w:r>
      <w:proofErr w:type="spellStart"/>
      <w:r w:rsidRPr="00D91DD2">
        <w:t>Фроловская</w:t>
      </w:r>
      <w:proofErr w:type="spellEnd"/>
      <w:r w:rsidRPr="00D91DD2">
        <w:t xml:space="preserve"> районная Дума к полномочиям </w:t>
      </w:r>
      <w:proofErr w:type="spellStart"/>
      <w:r w:rsidRPr="00D91DD2">
        <w:t>Фроловской</w:t>
      </w:r>
      <w:proofErr w:type="spellEnd"/>
      <w:r w:rsidRPr="00D91DD2">
        <w:t xml:space="preserve"> районной Думы  относится: «утверждение перечня объектов муниципального имущества </w:t>
      </w:r>
      <w:proofErr w:type="spellStart"/>
      <w:r w:rsidRPr="00D91DD2">
        <w:t>Фроловского</w:t>
      </w:r>
      <w:proofErr w:type="spellEnd"/>
      <w:r w:rsidRPr="00D91DD2">
        <w:t xml:space="preserve"> муниципального района, не подлежащих отчуждению и (или) передаче в доверительное управление без соответствующего решения </w:t>
      </w:r>
      <w:proofErr w:type="spellStart"/>
      <w:r w:rsidRPr="00D91DD2">
        <w:t>Фроловской</w:t>
      </w:r>
      <w:proofErr w:type="spellEnd"/>
      <w:r w:rsidRPr="00D91DD2">
        <w:t xml:space="preserve"> районной Думы».</w:t>
      </w:r>
      <w:r>
        <w:t xml:space="preserve">  </w:t>
      </w:r>
    </w:p>
    <w:p w:rsidR="009233D0" w:rsidRDefault="009233D0" w:rsidP="009233D0">
      <w:pPr>
        <w:jc w:val="both"/>
      </w:pPr>
      <w:r w:rsidRPr="00D91DD2">
        <w:rPr>
          <w:bCs/>
        </w:rPr>
        <w:t xml:space="preserve">          На основании выше изложенного, Контрольно-счетная палата считает, что проект </w:t>
      </w:r>
      <w:r w:rsidRPr="00D91DD2">
        <w:t xml:space="preserve">может быть рассмотрен </w:t>
      </w:r>
      <w:proofErr w:type="spellStart"/>
      <w:r w:rsidRPr="00D91DD2">
        <w:t>Фроловской</w:t>
      </w:r>
      <w:proofErr w:type="spellEnd"/>
      <w:r w:rsidRPr="00D91DD2">
        <w:t xml:space="preserve"> районной Думой  и соответствует действующему законодательству, нормативным</w:t>
      </w:r>
      <w:r w:rsidRPr="00777FA2">
        <w:rPr>
          <w:b/>
        </w:rPr>
        <w:t xml:space="preserve"> </w:t>
      </w:r>
      <w:r w:rsidRPr="00D91DD2">
        <w:t xml:space="preserve">правовым актам </w:t>
      </w:r>
      <w:proofErr w:type="spellStart"/>
      <w:r w:rsidRPr="00D91DD2">
        <w:t>Фроловского</w:t>
      </w:r>
      <w:proofErr w:type="spellEnd"/>
      <w:r w:rsidRPr="00D91DD2">
        <w:t xml:space="preserve"> муниципального района.</w:t>
      </w:r>
    </w:p>
    <w:p w:rsidR="00607CA0" w:rsidRDefault="00607CA0" w:rsidP="00344568">
      <w:pPr>
        <w:spacing w:after="1" w:line="260" w:lineRule="atLeast"/>
        <w:jc w:val="both"/>
      </w:pPr>
    </w:p>
    <w:p w:rsidR="00D33952" w:rsidRDefault="009233D0" w:rsidP="00344568">
      <w:pPr>
        <w:spacing w:after="1" w:line="260" w:lineRule="atLeast"/>
        <w:jc w:val="both"/>
      </w:pPr>
      <w:r>
        <w:t>П</w:t>
      </w:r>
      <w:r w:rsidRPr="005175E3">
        <w:t xml:space="preserve">редседатель                                                                                                    И.В. </w:t>
      </w:r>
      <w:proofErr w:type="spellStart"/>
      <w:r w:rsidRPr="005175E3">
        <w:t>Мор</w:t>
      </w:r>
      <w:r>
        <w:t>довцева</w:t>
      </w:r>
      <w:proofErr w:type="spellEnd"/>
      <w:r>
        <w:rPr>
          <w:rFonts w:cs="Times New Roman"/>
          <w:sz w:val="26"/>
        </w:rPr>
        <w:t xml:space="preserve">  </w:t>
      </w:r>
    </w:p>
    <w:sectPr w:rsidR="00D33952" w:rsidSect="00607CA0">
      <w:headerReference w:type="default" r:id="rId9"/>
      <w:pgSz w:w="11906" w:h="16838"/>
      <w:pgMar w:top="709" w:right="567" w:bottom="29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84" w:rsidRDefault="00BF6384" w:rsidP="009233D0">
      <w:r>
        <w:separator/>
      </w:r>
    </w:p>
  </w:endnote>
  <w:endnote w:type="continuationSeparator" w:id="0">
    <w:p w:rsidR="00BF6384" w:rsidRDefault="00BF6384" w:rsidP="0092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84" w:rsidRDefault="00BF6384" w:rsidP="009233D0">
      <w:r>
        <w:separator/>
      </w:r>
    </w:p>
  </w:footnote>
  <w:footnote w:type="continuationSeparator" w:id="0">
    <w:p w:rsidR="00BF6384" w:rsidRDefault="00BF6384" w:rsidP="0092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6930"/>
      <w:docPartObj>
        <w:docPartGallery w:val="Page Numbers (Top of Page)"/>
        <w:docPartUnique/>
      </w:docPartObj>
    </w:sdtPr>
    <w:sdtContent>
      <w:p w:rsidR="009233D0" w:rsidRDefault="00EE1540">
        <w:pPr>
          <w:pStyle w:val="a3"/>
          <w:jc w:val="center"/>
        </w:pPr>
        <w:fldSimple w:instr=" PAGE   \* MERGEFORMAT ">
          <w:r w:rsidR="009A3BDA">
            <w:rPr>
              <w:noProof/>
            </w:rPr>
            <w:t>2</w:t>
          </w:r>
        </w:fldSimple>
      </w:p>
    </w:sdtContent>
  </w:sdt>
  <w:p w:rsidR="009233D0" w:rsidRDefault="00923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080"/>
    <w:rsid w:val="00022CE7"/>
    <w:rsid w:val="000601AF"/>
    <w:rsid w:val="000A0B8B"/>
    <w:rsid w:val="001E444A"/>
    <w:rsid w:val="001F3045"/>
    <w:rsid w:val="00344568"/>
    <w:rsid w:val="003B5772"/>
    <w:rsid w:val="00607CA0"/>
    <w:rsid w:val="00630080"/>
    <w:rsid w:val="00691BB0"/>
    <w:rsid w:val="006D365A"/>
    <w:rsid w:val="00741EAD"/>
    <w:rsid w:val="0074558F"/>
    <w:rsid w:val="00767A79"/>
    <w:rsid w:val="00894197"/>
    <w:rsid w:val="008E03AD"/>
    <w:rsid w:val="009233D0"/>
    <w:rsid w:val="009A3BDA"/>
    <w:rsid w:val="00A91811"/>
    <w:rsid w:val="00AF0915"/>
    <w:rsid w:val="00B25838"/>
    <w:rsid w:val="00BF6384"/>
    <w:rsid w:val="00C46D4B"/>
    <w:rsid w:val="00CA6207"/>
    <w:rsid w:val="00CE5417"/>
    <w:rsid w:val="00D33952"/>
    <w:rsid w:val="00DA77E5"/>
    <w:rsid w:val="00E17AB5"/>
    <w:rsid w:val="00E81541"/>
    <w:rsid w:val="00E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3008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30080"/>
    <w:pPr>
      <w:keepNext/>
      <w:numPr>
        <w:ilvl w:val="1"/>
        <w:numId w:val="2"/>
      </w:numPr>
      <w:ind w:left="142"/>
      <w:jc w:val="right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30080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30080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080"/>
    <w:rPr>
      <w:rFonts w:ascii="Arial" w:eastAsia="Lucida Sans Unicode" w:hAnsi="Arial" w:cs="Arial"/>
      <w:b/>
      <w:bCs/>
      <w:kern w:val="2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630080"/>
    <w:rPr>
      <w:rFonts w:ascii="Times New Roman" w:eastAsia="Lucida Sans Unicode" w:hAnsi="Times New Roman" w:cs="Mangal"/>
      <w:b/>
      <w:kern w:val="2"/>
      <w:sz w:val="32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630080"/>
    <w:rPr>
      <w:rFonts w:ascii="Cambria" w:eastAsia="Times New Roman" w:hAnsi="Cambria" w:cs="Times New Roman"/>
      <w:b/>
      <w:bCs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630080"/>
    <w:rPr>
      <w:rFonts w:ascii="Calibri" w:eastAsia="Times New Roman" w:hAnsi="Calibri" w:cs="Times New Roman"/>
      <w:b/>
      <w:bCs/>
      <w:kern w:val="2"/>
      <w:sz w:val="28"/>
      <w:szCs w:val="28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9233D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233D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9233D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233D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3B5772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3B5772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0663-05B3-4FDA-AC11-5C719EE6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12</cp:revision>
  <cp:lastPrinted>2018-10-25T05:41:00Z</cp:lastPrinted>
  <dcterms:created xsi:type="dcterms:W3CDTF">2017-02-16T11:07:00Z</dcterms:created>
  <dcterms:modified xsi:type="dcterms:W3CDTF">2018-10-25T05:41:00Z</dcterms:modified>
</cp:coreProperties>
</file>