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4F" w:rsidRDefault="00EF154F" w:rsidP="00EF154F">
      <w:pPr>
        <w:widowControl/>
        <w:numPr>
          <w:ilvl w:val="0"/>
          <w:numId w:val="4"/>
        </w:numPr>
        <w:suppressAutoHyphens w:val="0"/>
        <w:autoSpaceDN/>
        <w:jc w:val="center"/>
        <w:rPr>
          <w:b/>
          <w:bCs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000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54F" w:rsidRDefault="00EF154F" w:rsidP="00EF154F">
      <w:pPr>
        <w:widowControl/>
        <w:numPr>
          <w:ilvl w:val="0"/>
          <w:numId w:val="4"/>
        </w:numPr>
        <w:suppressAutoHyphens w:val="0"/>
        <w:autoSpaceDN/>
        <w:rPr>
          <w:b/>
          <w:bCs/>
        </w:rPr>
      </w:pPr>
      <w:r>
        <w:rPr>
          <w:b/>
          <w:bCs/>
        </w:rPr>
        <w:t xml:space="preserve">                                                  КОНТРОЛЬНО-СЧЕТНАЯ ПАЛАТА </w:t>
      </w:r>
    </w:p>
    <w:p w:rsidR="00EF154F" w:rsidRDefault="00EF154F" w:rsidP="00EF154F">
      <w:pPr>
        <w:widowControl/>
        <w:numPr>
          <w:ilvl w:val="0"/>
          <w:numId w:val="4"/>
        </w:numPr>
        <w:suppressAutoHyphens w:val="0"/>
        <w:autoSpaceDN/>
        <w:jc w:val="center"/>
        <w:rPr>
          <w:b/>
          <w:bCs/>
        </w:rPr>
      </w:pPr>
      <w:r>
        <w:rPr>
          <w:b/>
          <w:bCs/>
        </w:rPr>
        <w:t xml:space="preserve">ФРОЛОВСКОГО МУНИЦИПАЛЬНОГО РАЙОНА </w:t>
      </w:r>
    </w:p>
    <w:p w:rsidR="00EF154F" w:rsidRPr="00FA75E8" w:rsidRDefault="00EF154F" w:rsidP="00EF154F">
      <w:pPr>
        <w:widowControl/>
        <w:numPr>
          <w:ilvl w:val="0"/>
          <w:numId w:val="4"/>
        </w:numPr>
        <w:suppressAutoHyphens w:val="0"/>
        <w:autoSpaceDN/>
        <w:jc w:val="center"/>
        <w:rPr>
          <w:b/>
          <w:bCs/>
          <w:lang w:val="ru-RU"/>
        </w:rPr>
      </w:pPr>
      <w:r w:rsidRPr="00FA75E8">
        <w:rPr>
          <w:lang w:val="ru-RU"/>
        </w:rPr>
        <w:t xml:space="preserve">403518,  </w:t>
      </w:r>
      <w:proofErr w:type="spellStart"/>
      <w:r w:rsidRPr="00FA75E8">
        <w:rPr>
          <w:lang w:val="ru-RU"/>
        </w:rPr>
        <w:t>Фроловский</w:t>
      </w:r>
      <w:proofErr w:type="spellEnd"/>
      <w:r w:rsidRPr="00FA75E8">
        <w:rPr>
          <w:lang w:val="ru-RU"/>
        </w:rPr>
        <w:t xml:space="preserve"> муниципальный район, пос. Пригородный, ул. 40 Лет Октября, д. 33</w:t>
      </w:r>
      <w:r w:rsidR="00723A44">
        <w:rPr>
          <w:lang w:val="ru-RU"/>
        </w:rPr>
        <w:t>6/3, телефон: (8-844-65) 4-40-21</w:t>
      </w:r>
    </w:p>
    <w:p w:rsidR="00EF154F" w:rsidRDefault="00EF154F" w:rsidP="00EF154F">
      <w:pPr>
        <w:widowControl/>
        <w:numPr>
          <w:ilvl w:val="0"/>
          <w:numId w:val="4"/>
        </w:numPr>
        <w:suppressAutoHyphens w:val="0"/>
        <w:autoSpaceDN/>
      </w:pPr>
      <w:r>
        <w:t xml:space="preserve">_______________________________________________________________________                    </w:t>
      </w:r>
    </w:p>
    <w:p w:rsidR="00EF154F" w:rsidRPr="00A5631F" w:rsidRDefault="00501C19" w:rsidP="008F15E1">
      <w:pPr>
        <w:pStyle w:val="a4"/>
        <w:rPr>
          <w:lang w:val="ru-RU"/>
        </w:rPr>
      </w:pPr>
      <w:r w:rsidRPr="008F15E1">
        <w:rPr>
          <w:lang w:val="ru-RU"/>
        </w:rPr>
        <w:t>пос. Образцы</w:t>
      </w:r>
      <w:r w:rsidR="00EF154F" w:rsidRPr="00501C19">
        <w:rPr>
          <w:b/>
          <w:lang w:val="ru-RU"/>
        </w:rPr>
        <w:tab/>
      </w:r>
      <w:r w:rsidR="00EF154F">
        <w:rPr>
          <w:lang w:val="ru-RU"/>
        </w:rPr>
        <w:tab/>
      </w:r>
      <w:r w:rsidR="00EF154F">
        <w:rPr>
          <w:lang w:val="ru-RU"/>
        </w:rPr>
        <w:tab/>
      </w:r>
      <w:r w:rsidR="008F15E1">
        <w:rPr>
          <w:lang w:val="ru-RU"/>
        </w:rPr>
        <w:t xml:space="preserve">               </w:t>
      </w:r>
      <w:r w:rsidR="00EF154F">
        <w:rPr>
          <w:lang w:val="ru-RU"/>
        </w:rPr>
        <w:tab/>
      </w:r>
      <w:r w:rsidR="00EF154F">
        <w:rPr>
          <w:lang w:val="ru-RU"/>
        </w:rPr>
        <w:tab/>
      </w:r>
      <w:r w:rsidR="00EF154F">
        <w:rPr>
          <w:lang w:val="ru-RU"/>
        </w:rPr>
        <w:tab/>
      </w:r>
      <w:r w:rsidR="00EF154F">
        <w:rPr>
          <w:lang w:val="ru-RU"/>
        </w:rPr>
        <w:tab/>
      </w:r>
      <w:r w:rsidR="00ED0C3D" w:rsidRPr="00EB2713">
        <w:rPr>
          <w:b/>
          <w:lang w:val="ru-RU"/>
        </w:rPr>
        <w:t xml:space="preserve">                  </w:t>
      </w:r>
      <w:r w:rsidR="00EF154F" w:rsidRPr="005944DE">
        <w:rPr>
          <w:lang w:val="ru-RU"/>
        </w:rPr>
        <w:t>от</w:t>
      </w:r>
      <w:r w:rsidR="00DA4C7D" w:rsidRPr="005944DE">
        <w:rPr>
          <w:lang w:val="ru-RU"/>
        </w:rPr>
        <w:t xml:space="preserve"> </w:t>
      </w:r>
      <w:r w:rsidR="00B65E69">
        <w:rPr>
          <w:lang w:val="ru-RU"/>
        </w:rPr>
        <w:t>05</w:t>
      </w:r>
      <w:r w:rsidR="00A5631F" w:rsidRPr="005944DE">
        <w:rPr>
          <w:lang w:val="ru-RU"/>
        </w:rPr>
        <w:t>.1</w:t>
      </w:r>
      <w:r w:rsidR="00ED0C3D" w:rsidRPr="005944DE">
        <w:rPr>
          <w:lang w:val="ru-RU"/>
        </w:rPr>
        <w:t>2</w:t>
      </w:r>
      <w:r w:rsidR="00DB032A" w:rsidRPr="005944DE">
        <w:rPr>
          <w:lang w:val="ru-RU"/>
        </w:rPr>
        <w:t>.</w:t>
      </w:r>
      <w:r w:rsidR="00EF154F" w:rsidRPr="005944DE">
        <w:rPr>
          <w:lang w:val="ru-RU"/>
        </w:rPr>
        <w:t>201</w:t>
      </w:r>
      <w:r w:rsidR="005944DE" w:rsidRPr="005944DE">
        <w:rPr>
          <w:lang w:val="ru-RU"/>
        </w:rPr>
        <w:t>8</w:t>
      </w:r>
      <w:r w:rsidR="00EF154F" w:rsidRPr="005944DE">
        <w:rPr>
          <w:lang w:val="ru-RU"/>
        </w:rPr>
        <w:t xml:space="preserve"> года</w:t>
      </w:r>
    </w:p>
    <w:p w:rsidR="00EF154F" w:rsidRDefault="00EF154F" w:rsidP="00EF154F">
      <w:pPr>
        <w:pStyle w:val="a4"/>
        <w:rPr>
          <w:lang w:val="ru-RU"/>
        </w:rPr>
      </w:pPr>
    </w:p>
    <w:p w:rsidR="00EF154F" w:rsidRPr="00985FAA" w:rsidRDefault="00EF154F" w:rsidP="00EF154F">
      <w:pPr>
        <w:pStyle w:val="a3"/>
        <w:spacing w:after="0"/>
        <w:jc w:val="center"/>
        <w:rPr>
          <w:b/>
          <w:lang w:val="ru-RU"/>
        </w:rPr>
      </w:pPr>
      <w:r w:rsidRPr="00985FAA">
        <w:rPr>
          <w:rStyle w:val="afc"/>
          <w:b/>
          <w:lang w:val="ru-RU"/>
        </w:rPr>
        <w:t>Экспертное заключение</w:t>
      </w:r>
    </w:p>
    <w:p w:rsidR="00EF154F" w:rsidRPr="00985FAA" w:rsidRDefault="00EF154F" w:rsidP="00EF154F">
      <w:pPr>
        <w:pStyle w:val="a3"/>
        <w:spacing w:after="0"/>
        <w:jc w:val="center"/>
        <w:rPr>
          <w:b/>
          <w:lang w:val="ru-RU"/>
        </w:rPr>
      </w:pPr>
      <w:r w:rsidRPr="00985FAA">
        <w:rPr>
          <w:rStyle w:val="afc"/>
          <w:b/>
          <w:lang w:val="ru-RU"/>
        </w:rPr>
        <w:t xml:space="preserve">к проекту Решения Совета депутатов </w:t>
      </w:r>
      <w:proofErr w:type="spellStart"/>
      <w:r w:rsidR="008F15E1" w:rsidRPr="00985FAA">
        <w:rPr>
          <w:rStyle w:val="afc"/>
          <w:b/>
          <w:lang w:val="ru-RU"/>
        </w:rPr>
        <w:t>Арчединского</w:t>
      </w:r>
      <w:proofErr w:type="spellEnd"/>
      <w:r w:rsidRPr="00985FAA">
        <w:rPr>
          <w:rStyle w:val="afc"/>
          <w:b/>
          <w:lang w:val="ru-RU"/>
        </w:rPr>
        <w:t xml:space="preserve"> сельского поселения</w:t>
      </w:r>
    </w:p>
    <w:p w:rsidR="00EF154F" w:rsidRPr="00985FAA" w:rsidRDefault="00EF154F" w:rsidP="00EF154F">
      <w:pPr>
        <w:pStyle w:val="a3"/>
        <w:spacing w:after="0"/>
        <w:jc w:val="center"/>
        <w:rPr>
          <w:rStyle w:val="afc"/>
          <w:b/>
          <w:lang w:val="ru-RU"/>
        </w:rPr>
      </w:pPr>
      <w:r w:rsidRPr="00985FAA">
        <w:rPr>
          <w:rStyle w:val="afc"/>
          <w:b/>
          <w:lang w:val="ru-RU"/>
        </w:rPr>
        <w:t xml:space="preserve">«О бюджете </w:t>
      </w:r>
      <w:proofErr w:type="spellStart"/>
      <w:r w:rsidR="008F15E1" w:rsidRPr="00985FAA">
        <w:rPr>
          <w:rStyle w:val="afc"/>
          <w:b/>
          <w:lang w:val="ru-RU"/>
        </w:rPr>
        <w:t>Арчединского</w:t>
      </w:r>
      <w:proofErr w:type="spellEnd"/>
      <w:r w:rsidR="00D66E46" w:rsidRPr="00985FAA">
        <w:rPr>
          <w:rStyle w:val="afc"/>
          <w:b/>
          <w:lang w:val="ru-RU"/>
        </w:rPr>
        <w:t xml:space="preserve"> </w:t>
      </w:r>
      <w:r w:rsidRPr="00985FAA">
        <w:rPr>
          <w:rStyle w:val="afc"/>
          <w:b/>
          <w:lang w:val="ru-RU"/>
        </w:rPr>
        <w:t xml:space="preserve">сельского поселения </w:t>
      </w:r>
      <w:proofErr w:type="spellStart"/>
      <w:r w:rsidRPr="00985FAA">
        <w:rPr>
          <w:rStyle w:val="afc"/>
          <w:b/>
          <w:lang w:val="ru-RU"/>
        </w:rPr>
        <w:t>Фроловского</w:t>
      </w:r>
      <w:proofErr w:type="spellEnd"/>
      <w:r w:rsidRPr="00985FAA">
        <w:rPr>
          <w:rStyle w:val="afc"/>
          <w:b/>
          <w:lang w:val="ru-RU"/>
        </w:rPr>
        <w:t xml:space="preserve"> муниципального района на 201</w:t>
      </w:r>
      <w:r w:rsidR="00EB2713" w:rsidRPr="00985FAA">
        <w:rPr>
          <w:rStyle w:val="afc"/>
          <w:b/>
          <w:lang w:val="ru-RU"/>
        </w:rPr>
        <w:t>9</w:t>
      </w:r>
      <w:r w:rsidRPr="00985FAA">
        <w:rPr>
          <w:rStyle w:val="afc"/>
          <w:b/>
          <w:lang w:val="ru-RU"/>
        </w:rPr>
        <w:t xml:space="preserve"> год и на плановый период до 20</w:t>
      </w:r>
      <w:r w:rsidR="00EB2713" w:rsidRPr="00985FAA">
        <w:rPr>
          <w:rStyle w:val="afc"/>
          <w:b/>
          <w:lang w:val="ru-RU"/>
        </w:rPr>
        <w:t>20</w:t>
      </w:r>
      <w:r w:rsidRPr="00985FAA">
        <w:rPr>
          <w:rStyle w:val="afc"/>
          <w:b/>
          <w:lang w:val="ru-RU"/>
        </w:rPr>
        <w:t>-20</w:t>
      </w:r>
      <w:r w:rsidR="00723A44" w:rsidRPr="00985FAA">
        <w:rPr>
          <w:rStyle w:val="afc"/>
          <w:b/>
          <w:lang w:val="ru-RU"/>
        </w:rPr>
        <w:t>2</w:t>
      </w:r>
      <w:r w:rsidR="00EB2713" w:rsidRPr="00985FAA">
        <w:rPr>
          <w:rStyle w:val="afc"/>
          <w:b/>
          <w:lang w:val="ru-RU"/>
        </w:rPr>
        <w:t>1</w:t>
      </w:r>
      <w:r w:rsidR="00723A44" w:rsidRPr="00985FAA">
        <w:rPr>
          <w:rStyle w:val="afc"/>
          <w:b/>
          <w:lang w:val="ru-RU"/>
        </w:rPr>
        <w:t xml:space="preserve"> годов</w:t>
      </w:r>
      <w:r w:rsidRPr="00985FAA">
        <w:rPr>
          <w:rStyle w:val="afc"/>
          <w:b/>
          <w:lang w:val="ru-RU"/>
        </w:rPr>
        <w:t>, представленного на первое чтение.</w:t>
      </w:r>
    </w:p>
    <w:p w:rsidR="001F0E04" w:rsidRPr="00985FAA" w:rsidRDefault="00EF154F" w:rsidP="00EF154F">
      <w:pPr>
        <w:pStyle w:val="a3"/>
        <w:spacing w:after="0"/>
        <w:jc w:val="both"/>
        <w:rPr>
          <w:rFonts w:cs="Times New Roman"/>
          <w:b/>
          <w:lang w:val="ru-RU"/>
        </w:rPr>
      </w:pPr>
      <w:r w:rsidRPr="00985FAA">
        <w:rPr>
          <w:rStyle w:val="ab"/>
          <w:rFonts w:cs="Times New Roman"/>
          <w:color w:val="696969"/>
        </w:rPr>
        <w:t> </w:t>
      </w:r>
      <w:r w:rsidRPr="00985FAA">
        <w:rPr>
          <w:rFonts w:cs="Times New Roman"/>
          <w:b/>
          <w:lang w:val="ru-RU"/>
        </w:rPr>
        <w:tab/>
      </w:r>
    </w:p>
    <w:p w:rsidR="00EF154F" w:rsidRPr="00723A44" w:rsidRDefault="00723A44" w:rsidP="00EF154F">
      <w:pPr>
        <w:pStyle w:val="a3"/>
        <w:spacing w:after="0"/>
        <w:jc w:val="both"/>
        <w:rPr>
          <w:rFonts w:eastAsia="Times New Roman" w:cs="Times New Roman"/>
          <w:b/>
          <w:sz w:val="28"/>
          <w:szCs w:val="28"/>
          <w:lang w:val="ru-RU" w:eastAsia="ru-RU"/>
        </w:rPr>
      </w:pPr>
      <w:r>
        <w:rPr>
          <w:rStyle w:val="ab"/>
          <w:rFonts w:cs="Times New Roman"/>
          <w:color w:val="696969"/>
          <w:lang w:val="ru-RU"/>
        </w:rPr>
        <w:t xml:space="preserve">               </w:t>
      </w:r>
      <w:r w:rsidR="00EF154F" w:rsidRPr="00314856">
        <w:rPr>
          <w:rFonts w:eastAsia="Times New Roman" w:cs="Times New Roman"/>
          <w:lang w:val="ru-RU" w:eastAsia="ru-RU"/>
        </w:rPr>
        <w:t>Заключение контрольно-счет</w:t>
      </w:r>
      <w:r w:rsidR="00BC5742" w:rsidRPr="00314856">
        <w:rPr>
          <w:rFonts w:eastAsia="Times New Roman" w:cs="Times New Roman"/>
          <w:lang w:val="ru-RU" w:eastAsia="ru-RU"/>
        </w:rPr>
        <w:t xml:space="preserve">ной палаты </w:t>
      </w:r>
      <w:proofErr w:type="spellStart"/>
      <w:r w:rsidR="00BC5742" w:rsidRPr="00314856">
        <w:rPr>
          <w:rFonts w:eastAsia="Times New Roman" w:cs="Times New Roman"/>
          <w:lang w:val="ru-RU" w:eastAsia="ru-RU"/>
        </w:rPr>
        <w:t>Фроловского</w:t>
      </w:r>
      <w:proofErr w:type="spellEnd"/>
      <w:r w:rsidR="00BC5742" w:rsidRPr="00314856">
        <w:rPr>
          <w:rFonts w:eastAsia="Times New Roman" w:cs="Times New Roman"/>
          <w:lang w:val="ru-RU" w:eastAsia="ru-RU"/>
        </w:rPr>
        <w:t xml:space="preserve"> муниципа</w:t>
      </w:r>
      <w:r w:rsidR="00EF154F" w:rsidRPr="00314856">
        <w:rPr>
          <w:rFonts w:eastAsia="Times New Roman" w:cs="Times New Roman"/>
          <w:lang w:val="ru-RU" w:eastAsia="ru-RU"/>
        </w:rPr>
        <w:t xml:space="preserve">льного района </w:t>
      </w:r>
      <w:r w:rsidR="00EF154F" w:rsidRPr="00314856">
        <w:rPr>
          <w:rFonts w:eastAsia="Times New Roman" w:cs="Times New Roman"/>
          <w:bCs/>
          <w:lang w:val="ru-RU" w:eastAsia="ar-SA"/>
        </w:rPr>
        <w:t xml:space="preserve">на проект муниципального правового акта «О бюджете </w:t>
      </w:r>
      <w:proofErr w:type="spellStart"/>
      <w:r w:rsidR="008F15E1">
        <w:rPr>
          <w:rStyle w:val="afc"/>
          <w:i w:val="0"/>
          <w:lang w:val="ru-RU"/>
        </w:rPr>
        <w:t>Арчединского</w:t>
      </w:r>
      <w:proofErr w:type="spellEnd"/>
      <w:r w:rsidR="00EF154F" w:rsidRPr="00314856">
        <w:rPr>
          <w:rFonts w:eastAsia="Times New Roman" w:cs="Times New Roman"/>
          <w:bCs/>
          <w:lang w:val="ru-RU" w:eastAsia="ar-SA"/>
        </w:rPr>
        <w:t xml:space="preserve"> сельского поселения </w:t>
      </w:r>
      <w:proofErr w:type="spellStart"/>
      <w:r w:rsidR="00EF154F" w:rsidRPr="00314856">
        <w:rPr>
          <w:rFonts w:eastAsia="Times New Roman" w:cs="Times New Roman"/>
          <w:bCs/>
          <w:lang w:val="ru-RU" w:eastAsia="ar-SA"/>
        </w:rPr>
        <w:t>Фроловского</w:t>
      </w:r>
      <w:proofErr w:type="spellEnd"/>
      <w:r w:rsidR="00EF154F" w:rsidRPr="00314856">
        <w:rPr>
          <w:rFonts w:eastAsia="Times New Roman" w:cs="Times New Roman"/>
          <w:bCs/>
          <w:lang w:val="ru-RU" w:eastAsia="ar-SA"/>
        </w:rPr>
        <w:t xml:space="preserve"> муниципального района на 201</w:t>
      </w:r>
      <w:r w:rsidR="00EB2713">
        <w:rPr>
          <w:rFonts w:eastAsia="Times New Roman" w:cs="Times New Roman"/>
          <w:bCs/>
          <w:lang w:val="ru-RU" w:eastAsia="ar-SA"/>
        </w:rPr>
        <w:t>9</w:t>
      </w:r>
      <w:r w:rsidR="00EF154F" w:rsidRPr="00314856">
        <w:rPr>
          <w:rFonts w:eastAsia="Times New Roman" w:cs="Times New Roman"/>
          <w:bCs/>
          <w:lang w:val="ru-RU" w:eastAsia="ar-SA"/>
        </w:rPr>
        <w:t xml:space="preserve"> год и плановый период 20</w:t>
      </w:r>
      <w:r w:rsidR="00EB2713">
        <w:rPr>
          <w:rFonts w:eastAsia="Times New Roman" w:cs="Times New Roman"/>
          <w:bCs/>
          <w:lang w:val="ru-RU" w:eastAsia="ar-SA"/>
        </w:rPr>
        <w:t>20</w:t>
      </w:r>
      <w:r w:rsidR="00EF154F" w:rsidRPr="00314856">
        <w:rPr>
          <w:rFonts w:eastAsia="Times New Roman" w:cs="Times New Roman"/>
          <w:bCs/>
          <w:lang w:val="ru-RU" w:eastAsia="ar-SA"/>
        </w:rPr>
        <w:t xml:space="preserve"> и 20</w:t>
      </w:r>
      <w:r w:rsidR="003230B8" w:rsidRPr="00314856">
        <w:rPr>
          <w:rFonts w:eastAsia="Times New Roman" w:cs="Times New Roman"/>
          <w:bCs/>
          <w:lang w:val="ru-RU" w:eastAsia="ar-SA"/>
        </w:rPr>
        <w:t>2</w:t>
      </w:r>
      <w:r w:rsidR="00EB2713">
        <w:rPr>
          <w:rFonts w:eastAsia="Times New Roman" w:cs="Times New Roman"/>
          <w:bCs/>
          <w:lang w:val="ru-RU" w:eastAsia="ar-SA"/>
        </w:rPr>
        <w:t>1</w:t>
      </w:r>
      <w:r w:rsidR="00EF154F" w:rsidRPr="00314856">
        <w:rPr>
          <w:rFonts w:eastAsia="Times New Roman" w:cs="Times New Roman"/>
          <w:bCs/>
          <w:lang w:val="ru-RU" w:eastAsia="ar-SA"/>
        </w:rPr>
        <w:t xml:space="preserve"> годов» </w:t>
      </w:r>
      <w:r w:rsidR="00EF154F" w:rsidRPr="00314856">
        <w:rPr>
          <w:rFonts w:eastAsia="Times New Roman" w:cs="Times New Roman"/>
          <w:lang w:val="ru-RU" w:eastAsia="ru-RU"/>
        </w:rPr>
        <w:t xml:space="preserve">подготовлено на основании пункта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F15E1">
        <w:rPr>
          <w:rFonts w:eastAsia="Times New Roman" w:cs="Times New Roman"/>
          <w:lang w:val="ru-RU" w:eastAsia="ru-RU"/>
        </w:rPr>
        <w:t xml:space="preserve"> </w:t>
      </w:r>
      <w:r w:rsidR="00EF154F" w:rsidRPr="00314856">
        <w:rPr>
          <w:rFonts w:eastAsia="Times New Roman" w:cs="Times New Roman"/>
          <w:lang w:val="ru-RU" w:eastAsia="ru-RU"/>
        </w:rPr>
        <w:t xml:space="preserve"> «Положения о бюджетном процессе </w:t>
      </w:r>
      <w:r w:rsidR="00EF154F" w:rsidRPr="00314856">
        <w:rPr>
          <w:rFonts w:cs="Times New Roman"/>
          <w:lang w:val="ru-RU"/>
        </w:rPr>
        <w:t xml:space="preserve">в </w:t>
      </w:r>
      <w:proofErr w:type="spellStart"/>
      <w:r w:rsidR="008F15E1">
        <w:rPr>
          <w:rStyle w:val="afc"/>
          <w:i w:val="0"/>
          <w:lang w:val="ru-RU"/>
        </w:rPr>
        <w:t>Арчединском</w:t>
      </w:r>
      <w:proofErr w:type="spellEnd"/>
      <w:r w:rsidR="00EF154F" w:rsidRPr="00314856">
        <w:rPr>
          <w:rFonts w:cs="Times New Roman"/>
          <w:lang w:val="ru-RU"/>
        </w:rPr>
        <w:t xml:space="preserve"> сельском поселении </w:t>
      </w:r>
      <w:proofErr w:type="spellStart"/>
      <w:r w:rsidR="00EF154F" w:rsidRPr="00314856">
        <w:rPr>
          <w:rStyle w:val="afc"/>
          <w:rFonts w:cs="Times New Roman"/>
          <w:i w:val="0"/>
          <w:lang w:val="ru-RU"/>
        </w:rPr>
        <w:t>Фроловского</w:t>
      </w:r>
      <w:proofErr w:type="spellEnd"/>
      <w:r w:rsidR="00EF154F" w:rsidRPr="00314856">
        <w:rPr>
          <w:rStyle w:val="afc"/>
          <w:rFonts w:cs="Times New Roman"/>
          <w:i w:val="0"/>
          <w:lang w:val="ru-RU"/>
        </w:rPr>
        <w:t xml:space="preserve"> муниципального района</w:t>
      </w:r>
      <w:r w:rsidR="00EF154F" w:rsidRPr="00314856">
        <w:rPr>
          <w:rFonts w:cs="Times New Roman"/>
          <w:lang w:val="ru-RU"/>
        </w:rPr>
        <w:t xml:space="preserve">», утвержденного решением Совета депутатов </w:t>
      </w:r>
      <w:proofErr w:type="spellStart"/>
      <w:r w:rsidR="008F15E1">
        <w:rPr>
          <w:rStyle w:val="afc"/>
          <w:i w:val="0"/>
          <w:lang w:val="ru-RU"/>
        </w:rPr>
        <w:t>Арчединского</w:t>
      </w:r>
      <w:proofErr w:type="spellEnd"/>
      <w:r w:rsidR="00CC2330" w:rsidRPr="00314856">
        <w:rPr>
          <w:rStyle w:val="afc"/>
          <w:i w:val="0"/>
          <w:lang w:val="ru-RU"/>
        </w:rPr>
        <w:t xml:space="preserve"> сельского поселении </w:t>
      </w:r>
      <w:proofErr w:type="spellStart"/>
      <w:r w:rsidR="00EF154F" w:rsidRPr="00314856">
        <w:rPr>
          <w:rFonts w:cs="Times New Roman"/>
          <w:lang w:val="ru-RU"/>
        </w:rPr>
        <w:t>Фроловского</w:t>
      </w:r>
      <w:proofErr w:type="spellEnd"/>
      <w:r w:rsidR="00EF154F" w:rsidRPr="00314856">
        <w:rPr>
          <w:rFonts w:cs="Times New Roman"/>
          <w:lang w:val="ru-RU"/>
        </w:rPr>
        <w:t xml:space="preserve"> муниципального района </w:t>
      </w:r>
      <w:r w:rsidR="002A72F0" w:rsidRPr="00D66E46">
        <w:rPr>
          <w:rFonts w:cs="Times New Roman"/>
          <w:lang w:val="ru-RU"/>
        </w:rPr>
        <w:t xml:space="preserve">от </w:t>
      </w:r>
      <w:r w:rsidR="00D66E46" w:rsidRPr="00D66E46">
        <w:rPr>
          <w:rFonts w:cs="Times New Roman"/>
          <w:lang w:val="ru-RU"/>
        </w:rPr>
        <w:t>28.06</w:t>
      </w:r>
      <w:r w:rsidR="002A72F0" w:rsidRPr="00D66E46">
        <w:rPr>
          <w:rFonts w:cs="Times New Roman"/>
          <w:lang w:val="ru-RU"/>
        </w:rPr>
        <w:t xml:space="preserve">.2008 </w:t>
      </w:r>
      <w:r w:rsidR="00955F27" w:rsidRPr="00D66E46">
        <w:rPr>
          <w:lang w:val="ru-RU"/>
        </w:rPr>
        <w:t xml:space="preserve">№ </w:t>
      </w:r>
      <w:r w:rsidR="00D66E46" w:rsidRPr="00D66E46">
        <w:rPr>
          <w:lang w:val="ru-RU"/>
        </w:rPr>
        <w:t>29/9</w:t>
      </w:r>
      <w:r w:rsidR="00EF154F" w:rsidRPr="00D66E46">
        <w:rPr>
          <w:rFonts w:cs="Times New Roman"/>
          <w:lang w:val="ru-RU"/>
        </w:rPr>
        <w:t>;</w:t>
      </w:r>
      <w:r w:rsidR="00EF154F" w:rsidRPr="00314856">
        <w:rPr>
          <w:rFonts w:cs="Times New Roman"/>
          <w:lang w:val="ru-RU"/>
        </w:rPr>
        <w:t xml:space="preserve"> </w:t>
      </w:r>
      <w:r w:rsidR="00EF154F" w:rsidRPr="00314856">
        <w:rPr>
          <w:rFonts w:eastAsia="Times New Roman" w:cs="Times New Roman"/>
          <w:lang w:val="ru-RU" w:eastAsia="ru-RU"/>
        </w:rPr>
        <w:t xml:space="preserve"> Положения </w:t>
      </w:r>
      <w:r w:rsidR="00EF154F" w:rsidRPr="00314856">
        <w:rPr>
          <w:rFonts w:eastAsia="Times New Roman" w:cs="Times New Roman"/>
          <w:lang w:val="ru-RU"/>
        </w:rPr>
        <w:t xml:space="preserve">о контрольно-счетной палате </w:t>
      </w:r>
      <w:proofErr w:type="spellStart"/>
      <w:r w:rsidR="00EF154F" w:rsidRPr="00314856">
        <w:rPr>
          <w:rFonts w:eastAsia="Times New Roman" w:cs="Times New Roman"/>
          <w:lang w:val="ru-RU"/>
        </w:rPr>
        <w:t>Фроловского</w:t>
      </w:r>
      <w:proofErr w:type="spellEnd"/>
      <w:r w:rsidR="00EF154F" w:rsidRPr="00314856">
        <w:rPr>
          <w:rFonts w:eastAsia="Times New Roman" w:cs="Times New Roman"/>
          <w:lang w:val="ru-RU"/>
        </w:rPr>
        <w:t xml:space="preserve"> муниципального района, утвержденного</w:t>
      </w:r>
      <w:r w:rsidR="00EF154F" w:rsidRPr="00314856">
        <w:rPr>
          <w:rFonts w:cs="Times New Roman"/>
          <w:lang w:val="ru-RU"/>
        </w:rPr>
        <w:t xml:space="preserve"> решением Фроловской районной Думы от </w:t>
      </w:r>
      <w:r w:rsidR="00EF154F" w:rsidRPr="00314856">
        <w:rPr>
          <w:rFonts w:eastAsia="Times New Roman" w:cs="Times New Roman"/>
          <w:lang w:val="ru-RU"/>
        </w:rPr>
        <w:t>2</w:t>
      </w:r>
      <w:r w:rsidR="000711DD" w:rsidRPr="00314856">
        <w:rPr>
          <w:rFonts w:eastAsia="Times New Roman" w:cs="Times New Roman"/>
          <w:lang w:val="ru-RU"/>
        </w:rPr>
        <w:t>8</w:t>
      </w:r>
      <w:r w:rsidR="00EF154F" w:rsidRPr="00314856">
        <w:rPr>
          <w:rFonts w:eastAsia="Times New Roman" w:cs="Times New Roman"/>
          <w:lang w:val="ru-RU"/>
        </w:rPr>
        <w:t>.</w:t>
      </w:r>
      <w:r w:rsidR="000711DD" w:rsidRPr="00314856">
        <w:rPr>
          <w:rFonts w:eastAsia="Times New Roman" w:cs="Times New Roman"/>
          <w:lang w:val="ru-RU"/>
        </w:rPr>
        <w:t>10</w:t>
      </w:r>
      <w:r w:rsidR="00EF154F" w:rsidRPr="00314856">
        <w:rPr>
          <w:rFonts w:eastAsia="Times New Roman" w:cs="Times New Roman"/>
          <w:lang w:val="ru-RU"/>
        </w:rPr>
        <w:t>.201</w:t>
      </w:r>
      <w:r w:rsidR="000711DD" w:rsidRPr="00314856">
        <w:rPr>
          <w:rFonts w:eastAsia="Times New Roman" w:cs="Times New Roman"/>
          <w:lang w:val="ru-RU"/>
        </w:rPr>
        <w:t>6</w:t>
      </w:r>
      <w:r w:rsidR="00EF154F" w:rsidRPr="00314856">
        <w:rPr>
          <w:rFonts w:eastAsia="Times New Roman" w:cs="Times New Roman"/>
          <w:lang w:val="ru-RU"/>
        </w:rPr>
        <w:t xml:space="preserve">№ </w:t>
      </w:r>
      <w:r w:rsidR="000711DD" w:rsidRPr="00314856">
        <w:rPr>
          <w:rFonts w:eastAsia="Times New Roman" w:cs="Times New Roman"/>
          <w:lang w:val="ru-RU"/>
        </w:rPr>
        <w:t>33</w:t>
      </w:r>
      <w:r w:rsidR="00EF154F" w:rsidRPr="00314856">
        <w:rPr>
          <w:rFonts w:eastAsia="Times New Roman" w:cs="Times New Roman"/>
          <w:lang w:val="ru-RU"/>
        </w:rPr>
        <w:t>/</w:t>
      </w:r>
      <w:r w:rsidR="000711DD" w:rsidRPr="00314856">
        <w:rPr>
          <w:rFonts w:eastAsia="Times New Roman" w:cs="Times New Roman"/>
          <w:lang w:val="ru-RU"/>
        </w:rPr>
        <w:t>242</w:t>
      </w:r>
      <w:r w:rsidR="00EF154F" w:rsidRPr="00314856">
        <w:rPr>
          <w:rFonts w:eastAsia="Times New Roman" w:cs="Times New Roman"/>
          <w:lang w:val="ru-RU"/>
        </w:rPr>
        <w:t xml:space="preserve">; соглашения о передаче полномочий по осуществлению внешнего муниципального финансового контроля с Советом Депутатов </w:t>
      </w:r>
      <w:proofErr w:type="spellStart"/>
      <w:r w:rsidR="008F15E1">
        <w:rPr>
          <w:rStyle w:val="afc"/>
          <w:i w:val="0"/>
          <w:lang w:val="ru-RU"/>
        </w:rPr>
        <w:t>Арчединского</w:t>
      </w:r>
      <w:proofErr w:type="spellEnd"/>
      <w:r w:rsidR="00EF154F" w:rsidRPr="00314856">
        <w:rPr>
          <w:rFonts w:eastAsia="Times New Roman" w:cs="Times New Roman"/>
          <w:lang w:val="ru-RU"/>
        </w:rPr>
        <w:t xml:space="preserve"> сельского поселения, заключенного от</w:t>
      </w:r>
      <w:r w:rsidR="00EF154F" w:rsidRPr="00723A44">
        <w:rPr>
          <w:rFonts w:eastAsia="Times New Roman" w:cs="Times New Roman"/>
          <w:b/>
          <w:i/>
          <w:lang w:val="ru-RU"/>
        </w:rPr>
        <w:t xml:space="preserve"> </w:t>
      </w:r>
      <w:r w:rsidR="00EB2713">
        <w:rPr>
          <w:rFonts w:eastAsia="Times New Roman" w:cs="Times New Roman"/>
          <w:lang w:val="ru-RU"/>
        </w:rPr>
        <w:t>28</w:t>
      </w:r>
      <w:r w:rsidR="00EF154F" w:rsidRPr="00314856">
        <w:rPr>
          <w:rFonts w:eastAsia="Times New Roman" w:cs="Times New Roman"/>
          <w:lang w:val="ru-RU"/>
        </w:rPr>
        <w:t>.12.201</w:t>
      </w:r>
      <w:r w:rsidR="00EB2713">
        <w:rPr>
          <w:rFonts w:eastAsia="Times New Roman" w:cs="Times New Roman"/>
          <w:lang w:val="ru-RU"/>
        </w:rPr>
        <w:t>7</w:t>
      </w:r>
      <w:r w:rsidR="00EF154F" w:rsidRPr="00314856">
        <w:rPr>
          <w:rFonts w:eastAsia="Times New Roman" w:cs="Times New Roman"/>
          <w:i/>
          <w:lang w:val="ru-RU"/>
        </w:rPr>
        <w:t xml:space="preserve"> </w:t>
      </w:r>
      <w:r w:rsidR="00BE4A45" w:rsidRPr="00314856">
        <w:rPr>
          <w:rFonts w:eastAsia="Times New Roman" w:cs="Times New Roman"/>
          <w:lang w:val="ru-RU"/>
        </w:rPr>
        <w:t xml:space="preserve"> № </w:t>
      </w:r>
      <w:r w:rsidR="008F15E1">
        <w:rPr>
          <w:rFonts w:eastAsia="Times New Roman" w:cs="Times New Roman"/>
          <w:lang w:val="ru-RU"/>
        </w:rPr>
        <w:t>1</w:t>
      </w:r>
      <w:r w:rsidR="00EF154F" w:rsidRPr="00314856">
        <w:rPr>
          <w:rFonts w:eastAsia="Times New Roman" w:cs="Times New Roman"/>
          <w:lang w:val="ru-RU"/>
        </w:rPr>
        <w:t>; Методических рекомендаций по проведению внешнего аудита проекта бюджета муниципального образования, утвержденных председателем КСП от 31.01.2014 № 3.</w:t>
      </w:r>
      <w:r w:rsidR="00EF154F" w:rsidRPr="00723A44">
        <w:rPr>
          <w:rFonts w:eastAsia="Times New Roman" w:cs="Times New Roman"/>
          <w:b/>
          <w:sz w:val="28"/>
          <w:szCs w:val="28"/>
          <w:lang w:val="ru-RU" w:eastAsia="ru-RU"/>
        </w:rPr>
        <w:t xml:space="preserve">  </w:t>
      </w:r>
    </w:p>
    <w:p w:rsidR="00985FAA" w:rsidRPr="00985FAA" w:rsidRDefault="00985FAA" w:rsidP="00985FAA">
      <w:pPr>
        <w:jc w:val="both"/>
        <w:rPr>
          <w:lang w:val="ru-RU"/>
        </w:rPr>
      </w:pPr>
      <w:r w:rsidRPr="00985FAA">
        <w:rPr>
          <w:lang w:val="ru-RU"/>
        </w:rPr>
        <w:t xml:space="preserve">       </w:t>
      </w:r>
      <w:r>
        <w:rPr>
          <w:lang w:val="ru-RU"/>
        </w:rPr>
        <w:tab/>
      </w:r>
      <w:proofErr w:type="gramStart"/>
      <w:r w:rsidRPr="00985FAA">
        <w:rPr>
          <w:lang w:val="ru-RU"/>
        </w:rPr>
        <w:t xml:space="preserve">При подготовке Заключения Контрольно-счетная палата </w:t>
      </w:r>
      <w:proofErr w:type="spellStart"/>
      <w:r w:rsidRPr="00985FAA">
        <w:rPr>
          <w:lang w:val="ru-RU"/>
        </w:rPr>
        <w:t>Фроловского</w:t>
      </w:r>
      <w:proofErr w:type="spellEnd"/>
      <w:r w:rsidRPr="00985FAA">
        <w:rPr>
          <w:lang w:val="ru-RU"/>
        </w:rPr>
        <w:t xml:space="preserve"> муниципального района (далее – Контрольно-счетная палата) основывалась на соответствии проекта решения «О бюджете </w:t>
      </w:r>
      <w:proofErr w:type="spellStart"/>
      <w:r>
        <w:rPr>
          <w:lang w:val="ru-RU"/>
        </w:rPr>
        <w:t>Арчединского</w:t>
      </w:r>
      <w:proofErr w:type="spellEnd"/>
      <w:r w:rsidRPr="00985FAA">
        <w:rPr>
          <w:lang w:val="ru-RU"/>
        </w:rPr>
        <w:t xml:space="preserve"> сельского поселения  на 2019 год и на плановый период 2020 и 2021 годов» проекту решения   основным направлениям бюджетной и налоговой политики </w:t>
      </w:r>
      <w:proofErr w:type="spellStart"/>
      <w:r>
        <w:rPr>
          <w:lang w:val="ru-RU"/>
        </w:rPr>
        <w:t>Арчединского</w:t>
      </w:r>
      <w:proofErr w:type="spellEnd"/>
      <w:r w:rsidRPr="00985FAA">
        <w:rPr>
          <w:lang w:val="ru-RU"/>
        </w:rPr>
        <w:t xml:space="preserve"> сельского поселения на 2019-2021 годы, прогнозу социально-экономического развития </w:t>
      </w:r>
      <w:proofErr w:type="spellStart"/>
      <w:r>
        <w:rPr>
          <w:lang w:val="ru-RU"/>
        </w:rPr>
        <w:t>Арчединского</w:t>
      </w:r>
      <w:proofErr w:type="spellEnd"/>
      <w:r w:rsidRPr="00985FAA">
        <w:rPr>
          <w:lang w:val="ru-RU"/>
        </w:rPr>
        <w:t xml:space="preserve"> сельского поселения на 2019-2021 годы.</w:t>
      </w:r>
      <w:proofErr w:type="gramEnd"/>
    </w:p>
    <w:p w:rsidR="00985FAA" w:rsidRPr="00985FAA" w:rsidRDefault="00985FAA" w:rsidP="00985FAA">
      <w:pPr>
        <w:autoSpaceDE w:val="0"/>
        <w:adjustRightInd w:val="0"/>
        <w:ind w:firstLine="708"/>
        <w:jc w:val="both"/>
        <w:rPr>
          <w:lang w:val="ru-RU"/>
        </w:rPr>
      </w:pPr>
      <w:r w:rsidRPr="00985FAA">
        <w:rPr>
          <w:lang w:val="ru-RU"/>
        </w:rPr>
        <w:t xml:space="preserve">В ходе экспертно-аналитического мероприятия для проведения сравнительного анализа были использованы плановые показатели проекта решения «О бюджете </w:t>
      </w:r>
      <w:proofErr w:type="spellStart"/>
      <w:r>
        <w:rPr>
          <w:lang w:val="ru-RU"/>
        </w:rPr>
        <w:t>Арчединского</w:t>
      </w:r>
      <w:proofErr w:type="spellEnd"/>
      <w:r>
        <w:rPr>
          <w:lang w:val="ru-RU"/>
        </w:rPr>
        <w:t xml:space="preserve"> </w:t>
      </w:r>
      <w:r w:rsidRPr="00985FAA">
        <w:rPr>
          <w:lang w:val="ru-RU"/>
        </w:rPr>
        <w:t>сельского поселения  на 2019 год и на плановый период 2020 и 2021 годов» по доходам и расходам,  соответствующие показатели бюджета сельского поселения на 2019 год, а также  ожидаемое исполнение показателей за 2018 год.</w:t>
      </w:r>
    </w:p>
    <w:p w:rsidR="0025317A" w:rsidRDefault="0025317A" w:rsidP="00EF154F">
      <w:pPr>
        <w:ind w:firstLine="709"/>
        <w:contextualSpacing/>
        <w:jc w:val="both"/>
        <w:rPr>
          <w:rFonts w:cs="Times New Roman"/>
          <w:b/>
          <w:lang w:val="ru-RU"/>
        </w:rPr>
      </w:pPr>
    </w:p>
    <w:p w:rsidR="00985FAA" w:rsidRDefault="00985FAA" w:rsidP="00EF154F">
      <w:pPr>
        <w:ind w:firstLine="709"/>
        <w:contextualSpacing/>
        <w:jc w:val="both"/>
        <w:rPr>
          <w:rFonts w:cs="Times New Roman"/>
          <w:b/>
          <w:lang w:val="ru-RU"/>
        </w:rPr>
      </w:pPr>
    </w:p>
    <w:p w:rsidR="0025317A" w:rsidRPr="00294E82" w:rsidRDefault="0025317A" w:rsidP="0025317A">
      <w:pPr>
        <w:pStyle w:val="a3"/>
        <w:spacing w:after="0"/>
        <w:ind w:left="360"/>
        <w:jc w:val="center"/>
        <w:rPr>
          <w:rFonts w:eastAsia="Times New Roman" w:cs="Times New Roman"/>
          <w:i/>
          <w:lang w:val="ru-RU"/>
        </w:rPr>
      </w:pPr>
      <w:r w:rsidRPr="00294E82">
        <w:rPr>
          <w:rFonts w:eastAsia="Times New Roman" w:cs="Times New Roman"/>
          <w:i/>
          <w:lang w:val="ru-RU"/>
        </w:rPr>
        <w:t>Общие положения</w:t>
      </w:r>
    </w:p>
    <w:p w:rsidR="00985FAA" w:rsidRPr="00985FAA" w:rsidRDefault="00985FAA" w:rsidP="00985FAA">
      <w:pPr>
        <w:jc w:val="both"/>
        <w:rPr>
          <w:color w:val="000000"/>
          <w:shd w:val="clear" w:color="auto" w:fill="FFFFFF"/>
          <w:lang w:val="ru-RU"/>
        </w:rPr>
      </w:pPr>
      <w:r>
        <w:rPr>
          <w:lang w:val="ru-RU"/>
        </w:rPr>
        <w:t xml:space="preserve">          </w:t>
      </w:r>
      <w:r w:rsidRPr="00985FAA">
        <w:rPr>
          <w:lang w:val="ru-RU"/>
        </w:rPr>
        <w:t>Для подготовки заключения 1</w:t>
      </w:r>
      <w:r>
        <w:rPr>
          <w:lang w:val="ru-RU"/>
        </w:rPr>
        <w:t>5</w:t>
      </w:r>
      <w:r w:rsidRPr="00985FAA">
        <w:rPr>
          <w:lang w:val="ru-RU"/>
        </w:rPr>
        <w:t xml:space="preserve">.11.2018 года в Контрольно-счетную палату был представлен проект решения Совета депутатов </w:t>
      </w:r>
      <w:proofErr w:type="spellStart"/>
      <w:r>
        <w:rPr>
          <w:lang w:val="ru-RU"/>
        </w:rPr>
        <w:t>Арчединского</w:t>
      </w:r>
      <w:proofErr w:type="spellEnd"/>
      <w:r w:rsidRPr="00985FAA">
        <w:rPr>
          <w:lang w:val="ru-RU"/>
        </w:rPr>
        <w:t xml:space="preserve"> сельского поселения «О бюджете </w:t>
      </w:r>
      <w:proofErr w:type="spellStart"/>
      <w:r>
        <w:rPr>
          <w:lang w:val="ru-RU"/>
        </w:rPr>
        <w:t>Арчединского</w:t>
      </w:r>
      <w:proofErr w:type="spellEnd"/>
      <w:r w:rsidRPr="00985FAA">
        <w:rPr>
          <w:lang w:val="ru-RU"/>
        </w:rPr>
        <w:t xml:space="preserve"> сельского поселения  на 2019 год и на плановый период 2020 и 2021 годов» (далее – Проект решения о бюджете). Проект решения о бюджете подготовлен с учетом требований статей 184.1,184.2 Бюджетного кодекса Российской Федерации (далее - БК РФ) и Положением «О бюджетном процессе в </w:t>
      </w:r>
      <w:proofErr w:type="spellStart"/>
      <w:r>
        <w:rPr>
          <w:lang w:val="ru-RU"/>
        </w:rPr>
        <w:t>Арчединском</w:t>
      </w:r>
      <w:proofErr w:type="spellEnd"/>
      <w:r>
        <w:rPr>
          <w:lang w:val="ru-RU"/>
        </w:rPr>
        <w:t xml:space="preserve"> </w:t>
      </w:r>
      <w:r w:rsidRPr="00985FAA">
        <w:rPr>
          <w:lang w:val="ru-RU"/>
        </w:rPr>
        <w:t xml:space="preserve">сельском поселении». </w:t>
      </w:r>
      <w:r w:rsidRPr="00985FAA">
        <w:rPr>
          <w:color w:val="000000"/>
          <w:shd w:val="clear" w:color="auto" w:fill="FFFFFF"/>
          <w:lang w:val="ru-RU"/>
        </w:rPr>
        <w:t xml:space="preserve">       </w:t>
      </w:r>
    </w:p>
    <w:p w:rsidR="00EF154F" w:rsidRPr="00EB2713" w:rsidRDefault="00EF154F" w:rsidP="00EF154F">
      <w:pPr>
        <w:ind w:firstLine="709"/>
        <w:contextualSpacing/>
        <w:jc w:val="both"/>
        <w:rPr>
          <w:lang w:val="ru-RU"/>
        </w:rPr>
      </w:pPr>
      <w:proofErr w:type="gramStart"/>
      <w:r w:rsidRPr="00EB2713">
        <w:rPr>
          <w:lang w:val="ru-RU"/>
        </w:rPr>
        <w:t xml:space="preserve">Экспертиза проекта решения Совета депутатов </w:t>
      </w:r>
      <w:proofErr w:type="spellStart"/>
      <w:r w:rsidR="00294E82" w:rsidRPr="00EB2713">
        <w:rPr>
          <w:rStyle w:val="afc"/>
          <w:i w:val="0"/>
          <w:lang w:val="ru-RU"/>
        </w:rPr>
        <w:t>Арчединского</w:t>
      </w:r>
      <w:proofErr w:type="spellEnd"/>
      <w:r w:rsidRPr="00EB2713">
        <w:rPr>
          <w:lang w:val="ru-RU"/>
        </w:rPr>
        <w:t xml:space="preserve"> сельского поселения «О бюджете </w:t>
      </w:r>
      <w:proofErr w:type="spellStart"/>
      <w:r w:rsidR="00294E82" w:rsidRPr="00EB2713">
        <w:rPr>
          <w:rStyle w:val="afc"/>
          <w:i w:val="0"/>
          <w:lang w:val="ru-RU"/>
        </w:rPr>
        <w:t>Арчединского</w:t>
      </w:r>
      <w:proofErr w:type="spellEnd"/>
      <w:r w:rsidRPr="00EB2713">
        <w:rPr>
          <w:lang w:val="ru-RU"/>
        </w:rPr>
        <w:t xml:space="preserve"> сельского поселения на 201</w:t>
      </w:r>
      <w:r w:rsidR="00EB2713" w:rsidRPr="00EB2713">
        <w:rPr>
          <w:lang w:val="ru-RU"/>
        </w:rPr>
        <w:t xml:space="preserve">9 </w:t>
      </w:r>
      <w:r w:rsidRPr="00EB2713">
        <w:rPr>
          <w:lang w:val="ru-RU"/>
        </w:rPr>
        <w:t>год и на плановый период 20</w:t>
      </w:r>
      <w:r w:rsidR="00EB2713" w:rsidRPr="00EB2713">
        <w:rPr>
          <w:lang w:val="ru-RU"/>
        </w:rPr>
        <w:t>20</w:t>
      </w:r>
      <w:r w:rsidR="00C76B3B" w:rsidRPr="00EB2713">
        <w:rPr>
          <w:lang w:val="ru-RU"/>
        </w:rPr>
        <w:t xml:space="preserve"> </w:t>
      </w:r>
      <w:r w:rsidRPr="00EB2713">
        <w:rPr>
          <w:lang w:val="ru-RU"/>
        </w:rPr>
        <w:t>и 20</w:t>
      </w:r>
      <w:r w:rsidR="00C76B3B" w:rsidRPr="00EB2713">
        <w:rPr>
          <w:lang w:val="ru-RU"/>
        </w:rPr>
        <w:t>2</w:t>
      </w:r>
      <w:r w:rsidR="00EB2713" w:rsidRPr="00EB2713">
        <w:rPr>
          <w:lang w:val="ru-RU"/>
        </w:rPr>
        <w:t>1</w:t>
      </w:r>
      <w:r w:rsidRPr="00EB2713">
        <w:rPr>
          <w:lang w:val="ru-RU"/>
        </w:rPr>
        <w:t xml:space="preserve"> годов» включает в себя анализ обоснованности показателей проекта бюджета, соответствие проекта бюджета поселения на очередной финансовый год и плановый период, а так же </w:t>
      </w:r>
      <w:r w:rsidRPr="00EB2713">
        <w:rPr>
          <w:lang w:val="ru-RU"/>
        </w:rPr>
        <w:lastRenderedPageBreak/>
        <w:t xml:space="preserve">документов и материалов, представляемых одновременно с ним действующему  законодательству и муниципальным правовым актам </w:t>
      </w:r>
      <w:proofErr w:type="spellStart"/>
      <w:r w:rsidR="00294E82" w:rsidRPr="00EB2713">
        <w:rPr>
          <w:rStyle w:val="afc"/>
          <w:i w:val="0"/>
          <w:lang w:val="ru-RU"/>
        </w:rPr>
        <w:t>Арчединского</w:t>
      </w:r>
      <w:proofErr w:type="spellEnd"/>
      <w:proofErr w:type="gramEnd"/>
      <w:r w:rsidRPr="00EB2713">
        <w:rPr>
          <w:lang w:val="ru-RU"/>
        </w:rPr>
        <w:t xml:space="preserve"> сельского поселения.</w:t>
      </w:r>
    </w:p>
    <w:p w:rsidR="002B59BB" w:rsidRPr="00445B00" w:rsidRDefault="002B59BB" w:rsidP="00EF154F">
      <w:pPr>
        <w:ind w:firstLine="709"/>
        <w:contextualSpacing/>
        <w:jc w:val="both"/>
        <w:rPr>
          <w:i/>
          <w:lang w:val="ru-RU"/>
        </w:rPr>
      </w:pPr>
      <w:r w:rsidRPr="00445B00">
        <w:rPr>
          <w:lang w:val="ru-RU"/>
        </w:rPr>
        <w:t xml:space="preserve">В соответствии со ст. 174.2 Бюджетного кодекса Российской Федерации постановлением администрации </w:t>
      </w:r>
      <w:proofErr w:type="spellStart"/>
      <w:r w:rsidR="00294E82" w:rsidRPr="00445B00">
        <w:rPr>
          <w:lang w:val="ru-RU"/>
        </w:rPr>
        <w:t>Арчединского</w:t>
      </w:r>
      <w:proofErr w:type="spellEnd"/>
      <w:r w:rsidRPr="00445B00">
        <w:rPr>
          <w:lang w:val="ru-RU"/>
        </w:rPr>
        <w:t xml:space="preserve"> сельского поселения от </w:t>
      </w:r>
      <w:r w:rsidR="00A565CD" w:rsidRPr="00445B00">
        <w:rPr>
          <w:lang w:val="ru-RU"/>
        </w:rPr>
        <w:t>2</w:t>
      </w:r>
      <w:r w:rsidR="00445B00" w:rsidRPr="00445B00">
        <w:rPr>
          <w:lang w:val="ru-RU"/>
        </w:rPr>
        <w:t>6</w:t>
      </w:r>
      <w:r w:rsidR="00A565CD" w:rsidRPr="00445B00">
        <w:rPr>
          <w:lang w:val="ru-RU"/>
        </w:rPr>
        <w:t>.10</w:t>
      </w:r>
      <w:r w:rsidRPr="00445B00">
        <w:rPr>
          <w:lang w:val="ru-RU"/>
        </w:rPr>
        <w:t>.201</w:t>
      </w:r>
      <w:r w:rsidR="00445B00" w:rsidRPr="00445B00">
        <w:rPr>
          <w:lang w:val="ru-RU"/>
        </w:rPr>
        <w:t>8</w:t>
      </w:r>
      <w:r w:rsidRPr="00445B00">
        <w:rPr>
          <w:lang w:val="ru-RU"/>
        </w:rPr>
        <w:t xml:space="preserve"> № </w:t>
      </w:r>
      <w:r w:rsidR="00445B00" w:rsidRPr="00445B00">
        <w:rPr>
          <w:lang w:val="ru-RU"/>
        </w:rPr>
        <w:t>77</w:t>
      </w:r>
      <w:r w:rsidRPr="00445B00">
        <w:rPr>
          <w:lang w:val="ru-RU"/>
        </w:rPr>
        <w:t xml:space="preserve"> утверждены Порядок и методики планирования бюджетных ассигнований  сельского поселения на </w:t>
      </w:r>
      <w:r w:rsidRPr="00445B00">
        <w:rPr>
          <w:rStyle w:val="afc"/>
          <w:i w:val="0"/>
          <w:lang w:val="ru-RU"/>
        </w:rPr>
        <w:t>201</w:t>
      </w:r>
      <w:r w:rsidR="00445B00" w:rsidRPr="00445B00">
        <w:rPr>
          <w:rStyle w:val="afc"/>
          <w:i w:val="0"/>
          <w:lang w:val="ru-RU"/>
        </w:rPr>
        <w:t>9</w:t>
      </w:r>
      <w:r w:rsidRPr="00445B00">
        <w:rPr>
          <w:rStyle w:val="afc"/>
          <w:i w:val="0"/>
          <w:lang w:val="ru-RU"/>
        </w:rPr>
        <w:t xml:space="preserve"> год и </w:t>
      </w:r>
      <w:r w:rsidR="00C76B3B" w:rsidRPr="00445B00">
        <w:rPr>
          <w:rStyle w:val="afc"/>
          <w:i w:val="0"/>
          <w:lang w:val="ru-RU"/>
        </w:rPr>
        <w:t xml:space="preserve"> </w:t>
      </w:r>
      <w:r w:rsidRPr="00445B00">
        <w:rPr>
          <w:rStyle w:val="afc"/>
          <w:i w:val="0"/>
          <w:lang w:val="ru-RU"/>
        </w:rPr>
        <w:t>плановый период до 20</w:t>
      </w:r>
      <w:r w:rsidR="00445B00" w:rsidRPr="00445B00">
        <w:rPr>
          <w:rStyle w:val="afc"/>
          <w:i w:val="0"/>
          <w:lang w:val="ru-RU"/>
        </w:rPr>
        <w:t>20</w:t>
      </w:r>
      <w:r w:rsidRPr="00445B00">
        <w:rPr>
          <w:rStyle w:val="afc"/>
          <w:i w:val="0"/>
          <w:lang w:val="ru-RU"/>
        </w:rPr>
        <w:t>-20</w:t>
      </w:r>
      <w:r w:rsidR="00C76B3B" w:rsidRPr="00445B00">
        <w:rPr>
          <w:rStyle w:val="afc"/>
          <w:i w:val="0"/>
          <w:lang w:val="ru-RU"/>
        </w:rPr>
        <w:t>2</w:t>
      </w:r>
      <w:r w:rsidR="00445B00" w:rsidRPr="00445B00">
        <w:rPr>
          <w:rStyle w:val="afc"/>
          <w:i w:val="0"/>
          <w:lang w:val="ru-RU"/>
        </w:rPr>
        <w:t>1</w:t>
      </w:r>
      <w:r w:rsidR="00C76B3B" w:rsidRPr="00445B00">
        <w:rPr>
          <w:rStyle w:val="afc"/>
          <w:i w:val="0"/>
          <w:lang w:val="ru-RU"/>
        </w:rPr>
        <w:t xml:space="preserve"> </w:t>
      </w:r>
      <w:r w:rsidRPr="00445B00">
        <w:rPr>
          <w:rStyle w:val="afc"/>
          <w:i w:val="0"/>
          <w:lang w:val="ru-RU"/>
        </w:rPr>
        <w:t>года.</w:t>
      </w:r>
    </w:p>
    <w:p w:rsidR="00D42970" w:rsidRPr="00445B00" w:rsidRDefault="00661246" w:rsidP="003669FE">
      <w:pPr>
        <w:pStyle w:val="a4"/>
        <w:ind w:firstLine="708"/>
        <w:jc w:val="both"/>
        <w:rPr>
          <w:lang w:val="ru-RU"/>
        </w:rPr>
      </w:pPr>
      <w:proofErr w:type="gramStart"/>
      <w:r w:rsidRPr="00445B00">
        <w:rPr>
          <w:rFonts w:cs="Times New Roman"/>
          <w:lang w:val="ru-RU"/>
        </w:rPr>
        <w:t>Проект решения</w:t>
      </w:r>
      <w:r w:rsidRPr="00445B00">
        <w:rPr>
          <w:rFonts w:cs="Times New Roman"/>
          <w:i/>
          <w:lang w:val="ru-RU"/>
        </w:rPr>
        <w:t xml:space="preserve"> </w:t>
      </w:r>
      <w:r w:rsidRPr="00445B00">
        <w:rPr>
          <w:rStyle w:val="afc"/>
          <w:i w:val="0"/>
          <w:lang w:val="ru-RU"/>
        </w:rPr>
        <w:t xml:space="preserve">«О бюджете </w:t>
      </w:r>
      <w:proofErr w:type="spellStart"/>
      <w:r w:rsidR="00294E82" w:rsidRPr="00445B00">
        <w:rPr>
          <w:rStyle w:val="afc"/>
          <w:i w:val="0"/>
          <w:lang w:val="ru-RU"/>
        </w:rPr>
        <w:t>Арчединского</w:t>
      </w:r>
      <w:proofErr w:type="spellEnd"/>
      <w:r w:rsidRPr="00445B00">
        <w:rPr>
          <w:rStyle w:val="afc"/>
          <w:i w:val="0"/>
          <w:lang w:val="ru-RU"/>
        </w:rPr>
        <w:t xml:space="preserve"> сельского поселения </w:t>
      </w:r>
      <w:proofErr w:type="spellStart"/>
      <w:r w:rsidRPr="00445B00">
        <w:rPr>
          <w:rStyle w:val="afc"/>
          <w:i w:val="0"/>
          <w:lang w:val="ru-RU"/>
        </w:rPr>
        <w:t>Фроловского</w:t>
      </w:r>
      <w:proofErr w:type="spellEnd"/>
      <w:r w:rsidRPr="00445B00">
        <w:rPr>
          <w:rStyle w:val="afc"/>
          <w:i w:val="0"/>
          <w:lang w:val="ru-RU"/>
        </w:rPr>
        <w:t xml:space="preserve"> муниципального района на 201</w:t>
      </w:r>
      <w:r w:rsidR="00445B00" w:rsidRPr="00445B00">
        <w:rPr>
          <w:rStyle w:val="afc"/>
          <w:i w:val="0"/>
          <w:lang w:val="ru-RU"/>
        </w:rPr>
        <w:t>9</w:t>
      </w:r>
      <w:r w:rsidRPr="00445B00">
        <w:rPr>
          <w:rStyle w:val="afc"/>
          <w:i w:val="0"/>
          <w:lang w:val="ru-RU"/>
        </w:rPr>
        <w:t xml:space="preserve"> год и на плановый период до 20</w:t>
      </w:r>
      <w:r w:rsidR="00445B00" w:rsidRPr="00445B00">
        <w:rPr>
          <w:rStyle w:val="afc"/>
          <w:i w:val="0"/>
          <w:lang w:val="ru-RU"/>
        </w:rPr>
        <w:t>20</w:t>
      </w:r>
      <w:r w:rsidRPr="00445B00">
        <w:rPr>
          <w:rStyle w:val="afc"/>
          <w:i w:val="0"/>
          <w:lang w:val="ru-RU"/>
        </w:rPr>
        <w:t>-20</w:t>
      </w:r>
      <w:r w:rsidR="00A5631F" w:rsidRPr="00445B00">
        <w:rPr>
          <w:rStyle w:val="afc"/>
          <w:i w:val="0"/>
          <w:lang w:val="ru-RU"/>
        </w:rPr>
        <w:t>2</w:t>
      </w:r>
      <w:r w:rsidR="00445B00" w:rsidRPr="00445B00">
        <w:rPr>
          <w:rStyle w:val="afc"/>
          <w:i w:val="0"/>
          <w:lang w:val="ru-RU"/>
        </w:rPr>
        <w:t>1</w:t>
      </w:r>
      <w:r w:rsidRPr="00445B00">
        <w:rPr>
          <w:rStyle w:val="afc"/>
          <w:i w:val="0"/>
          <w:lang w:val="ru-RU"/>
        </w:rPr>
        <w:t xml:space="preserve"> годов</w:t>
      </w:r>
      <w:r w:rsidRPr="00445B00">
        <w:rPr>
          <w:rStyle w:val="afc"/>
          <w:lang w:val="ru-RU"/>
        </w:rPr>
        <w:t xml:space="preserve">» </w:t>
      </w:r>
      <w:r w:rsidRPr="00445B00">
        <w:rPr>
          <w:lang w:val="ru-RU"/>
        </w:rPr>
        <w:t xml:space="preserve">  внесен в соответствии с</w:t>
      </w:r>
      <w:r w:rsidRPr="00445B00">
        <w:rPr>
          <w:rStyle w:val="afc"/>
          <w:i w:val="0"/>
          <w:lang w:val="ru-RU"/>
        </w:rPr>
        <w:t xml:space="preserve"> </w:t>
      </w:r>
      <w:r w:rsidRPr="00445B00">
        <w:rPr>
          <w:lang w:val="ru-RU"/>
        </w:rPr>
        <w:t xml:space="preserve">Положения о бюджетном процессе </w:t>
      </w:r>
      <w:r w:rsidR="003669FE" w:rsidRPr="00445B00">
        <w:rPr>
          <w:lang w:val="ru-RU"/>
        </w:rPr>
        <w:t>и</w:t>
      </w:r>
      <w:r w:rsidR="00D42970" w:rsidRPr="00445B00">
        <w:rPr>
          <w:lang w:val="ru-RU"/>
        </w:rPr>
        <w:t xml:space="preserve"> </w:t>
      </w:r>
      <w:r w:rsidR="003669FE" w:rsidRPr="00445B00">
        <w:rPr>
          <w:rFonts w:cs="Times New Roman"/>
          <w:lang w:val="ru-RU"/>
        </w:rPr>
        <w:t xml:space="preserve">Положением о порядке и сроках составления проекта бюджета </w:t>
      </w:r>
      <w:proofErr w:type="spellStart"/>
      <w:r w:rsidR="00294E82" w:rsidRPr="00445B00">
        <w:rPr>
          <w:rStyle w:val="afc"/>
          <w:i w:val="0"/>
          <w:lang w:val="ru-RU"/>
        </w:rPr>
        <w:t>Арчединского</w:t>
      </w:r>
      <w:proofErr w:type="spellEnd"/>
      <w:r w:rsidR="003669FE" w:rsidRPr="00445B00">
        <w:rPr>
          <w:rFonts w:cs="Times New Roman"/>
          <w:lang w:val="ru-RU"/>
        </w:rPr>
        <w:t xml:space="preserve"> сельского поселения </w:t>
      </w:r>
      <w:proofErr w:type="spellStart"/>
      <w:r w:rsidR="003669FE" w:rsidRPr="00445B00">
        <w:rPr>
          <w:rFonts w:cs="Times New Roman"/>
          <w:lang w:val="ru-RU"/>
        </w:rPr>
        <w:t>Фроловского</w:t>
      </w:r>
      <w:proofErr w:type="spellEnd"/>
      <w:r w:rsidR="003669FE" w:rsidRPr="00445B00">
        <w:rPr>
          <w:rFonts w:cs="Times New Roman"/>
          <w:lang w:val="ru-RU"/>
        </w:rPr>
        <w:t xml:space="preserve"> муниципального района на очередной финансовый год и плановый период, утвержденного постановлением главы </w:t>
      </w:r>
      <w:proofErr w:type="spellStart"/>
      <w:r w:rsidR="00294E82" w:rsidRPr="00445B00">
        <w:rPr>
          <w:rStyle w:val="afc"/>
          <w:i w:val="0"/>
          <w:lang w:val="ru-RU"/>
        </w:rPr>
        <w:t>Арчединского</w:t>
      </w:r>
      <w:proofErr w:type="spellEnd"/>
      <w:r w:rsidR="00294E82" w:rsidRPr="00445B00">
        <w:rPr>
          <w:rStyle w:val="afc"/>
          <w:i w:val="0"/>
          <w:lang w:val="ru-RU"/>
        </w:rPr>
        <w:t xml:space="preserve"> </w:t>
      </w:r>
      <w:r w:rsidR="003669FE" w:rsidRPr="00445B00">
        <w:rPr>
          <w:rFonts w:cs="Times New Roman"/>
          <w:lang w:val="ru-RU"/>
        </w:rPr>
        <w:t xml:space="preserve"> сельского поселения </w:t>
      </w:r>
      <w:proofErr w:type="spellStart"/>
      <w:r w:rsidR="003669FE" w:rsidRPr="00445B00">
        <w:rPr>
          <w:rFonts w:cs="Times New Roman"/>
          <w:lang w:val="ru-RU"/>
        </w:rPr>
        <w:t>Фроловского</w:t>
      </w:r>
      <w:proofErr w:type="spellEnd"/>
      <w:r w:rsidR="003669FE" w:rsidRPr="00445B00">
        <w:rPr>
          <w:rFonts w:cs="Times New Roman"/>
          <w:lang w:val="ru-RU"/>
        </w:rPr>
        <w:t xml:space="preserve"> муниципального района от</w:t>
      </w:r>
      <w:proofErr w:type="gramEnd"/>
      <w:r w:rsidR="003669FE" w:rsidRPr="00445B00">
        <w:rPr>
          <w:rFonts w:cs="Times New Roman"/>
          <w:lang w:val="ru-RU"/>
        </w:rPr>
        <w:t xml:space="preserve"> </w:t>
      </w:r>
      <w:r w:rsidR="00DD60D0" w:rsidRPr="00445B00">
        <w:rPr>
          <w:rFonts w:cs="Times New Roman"/>
          <w:lang w:val="ru-RU"/>
        </w:rPr>
        <w:t>12.08</w:t>
      </w:r>
      <w:r w:rsidR="003669FE" w:rsidRPr="00445B00">
        <w:rPr>
          <w:rFonts w:cs="Times New Roman"/>
          <w:lang w:val="ru-RU"/>
        </w:rPr>
        <w:t>.201</w:t>
      </w:r>
      <w:r w:rsidR="00DD60D0" w:rsidRPr="00445B00">
        <w:rPr>
          <w:rFonts w:cs="Times New Roman"/>
          <w:lang w:val="ru-RU"/>
        </w:rPr>
        <w:t>4</w:t>
      </w:r>
      <w:r w:rsidR="003669FE" w:rsidRPr="00445B00">
        <w:rPr>
          <w:rFonts w:cs="Times New Roman"/>
          <w:lang w:val="ru-RU"/>
        </w:rPr>
        <w:t xml:space="preserve"> г. № </w:t>
      </w:r>
      <w:r w:rsidR="00DD60D0" w:rsidRPr="00445B00">
        <w:rPr>
          <w:rFonts w:cs="Times New Roman"/>
          <w:lang w:val="ru-RU"/>
        </w:rPr>
        <w:t>50</w:t>
      </w:r>
      <w:r w:rsidR="003669FE" w:rsidRPr="00445B00">
        <w:rPr>
          <w:rFonts w:cs="Times New Roman"/>
          <w:lang w:val="ru-RU"/>
        </w:rPr>
        <w:t xml:space="preserve">, в соответствии со статьями 169, 184, 185 БК РФ  </w:t>
      </w:r>
      <w:r w:rsidR="00D42970" w:rsidRPr="00445B00">
        <w:rPr>
          <w:lang w:val="ru-RU"/>
        </w:rPr>
        <w:t xml:space="preserve">и направлен   в комиссию по бюджетной, налоговой и экономической политике в указанные сроки.  </w:t>
      </w:r>
    </w:p>
    <w:p w:rsidR="00B54B76" w:rsidRPr="009E6607" w:rsidRDefault="00D42970" w:rsidP="009E6607">
      <w:pPr>
        <w:jc w:val="both"/>
        <w:rPr>
          <w:rFonts w:cs="Times New Roman"/>
          <w:lang w:val="ru-RU"/>
        </w:rPr>
      </w:pPr>
      <w:r w:rsidRPr="00EB2713">
        <w:rPr>
          <w:rFonts w:cs="Times New Roman"/>
          <w:b/>
          <w:lang w:val="ru-RU" w:eastAsia="ru-RU"/>
        </w:rPr>
        <w:t xml:space="preserve">           </w:t>
      </w:r>
      <w:r w:rsidR="00661246" w:rsidRPr="00EB2713">
        <w:rPr>
          <w:rFonts w:cs="Times New Roman"/>
          <w:b/>
          <w:lang w:val="ru-RU" w:eastAsia="ru-RU"/>
        </w:rPr>
        <w:t xml:space="preserve"> </w:t>
      </w:r>
      <w:r w:rsidR="00CC1962" w:rsidRPr="00EB2713">
        <w:rPr>
          <w:b/>
          <w:lang w:val="ru-RU"/>
        </w:rPr>
        <w:t xml:space="preserve"> </w:t>
      </w:r>
      <w:r w:rsidR="00B54B76" w:rsidRPr="009E6607">
        <w:rPr>
          <w:rFonts w:cs="Times New Roman"/>
          <w:iCs/>
          <w:lang w:val="ru-RU"/>
        </w:rPr>
        <w:t xml:space="preserve">Проект бюджета </w:t>
      </w:r>
      <w:proofErr w:type="spellStart"/>
      <w:r w:rsidR="00294E82" w:rsidRPr="009E6607">
        <w:rPr>
          <w:rFonts w:cs="Times New Roman"/>
          <w:iCs/>
          <w:lang w:val="ru-RU"/>
        </w:rPr>
        <w:t>Арчединского</w:t>
      </w:r>
      <w:proofErr w:type="spellEnd"/>
      <w:r w:rsidR="00B54B76" w:rsidRPr="009E6607">
        <w:rPr>
          <w:rFonts w:cs="Times New Roman"/>
          <w:iCs/>
          <w:lang w:val="ru-RU"/>
        </w:rPr>
        <w:t xml:space="preserve"> сельского поселения </w:t>
      </w:r>
      <w:r w:rsidR="00661246" w:rsidRPr="009E6607">
        <w:rPr>
          <w:rFonts w:cs="Times New Roman"/>
          <w:iCs/>
          <w:lang w:val="ru-RU"/>
        </w:rPr>
        <w:t xml:space="preserve"> </w:t>
      </w:r>
      <w:r w:rsidR="00B54B76" w:rsidRPr="009E6607">
        <w:rPr>
          <w:rFonts w:cs="Times New Roman"/>
          <w:iCs/>
          <w:lang w:val="ru-RU"/>
        </w:rPr>
        <w:t xml:space="preserve"> на 201</w:t>
      </w:r>
      <w:r w:rsidR="009E6607" w:rsidRPr="009E6607">
        <w:rPr>
          <w:rFonts w:cs="Times New Roman"/>
          <w:iCs/>
          <w:lang w:val="ru-RU"/>
        </w:rPr>
        <w:t>9</w:t>
      </w:r>
      <w:r w:rsidR="00A5631F" w:rsidRPr="009E6607">
        <w:rPr>
          <w:rFonts w:cs="Times New Roman"/>
          <w:iCs/>
          <w:lang w:val="ru-RU"/>
        </w:rPr>
        <w:t xml:space="preserve"> </w:t>
      </w:r>
      <w:r w:rsidR="00B54B76" w:rsidRPr="009E6607">
        <w:rPr>
          <w:rFonts w:cs="Times New Roman"/>
          <w:iCs/>
          <w:lang w:val="ru-RU"/>
        </w:rPr>
        <w:t>год и плановый период 20</w:t>
      </w:r>
      <w:r w:rsidR="009E6607" w:rsidRPr="009E6607">
        <w:rPr>
          <w:rFonts w:cs="Times New Roman"/>
          <w:iCs/>
          <w:lang w:val="ru-RU"/>
        </w:rPr>
        <w:t>20</w:t>
      </w:r>
      <w:r w:rsidR="00B54B76" w:rsidRPr="009E6607">
        <w:rPr>
          <w:rFonts w:cs="Times New Roman"/>
          <w:iCs/>
          <w:lang w:val="ru-RU"/>
        </w:rPr>
        <w:t xml:space="preserve"> и 20</w:t>
      </w:r>
      <w:r w:rsidR="00A5631F" w:rsidRPr="009E6607">
        <w:rPr>
          <w:rFonts w:cs="Times New Roman"/>
          <w:iCs/>
          <w:lang w:val="ru-RU"/>
        </w:rPr>
        <w:t>2</w:t>
      </w:r>
      <w:r w:rsidR="009E6607" w:rsidRPr="009E6607">
        <w:rPr>
          <w:rFonts w:cs="Times New Roman"/>
          <w:iCs/>
          <w:lang w:val="ru-RU"/>
        </w:rPr>
        <w:t>1</w:t>
      </w:r>
      <w:r w:rsidR="00B54B76" w:rsidRPr="009E6607">
        <w:rPr>
          <w:rFonts w:cs="Times New Roman"/>
          <w:iCs/>
          <w:lang w:val="ru-RU"/>
        </w:rPr>
        <w:t xml:space="preserve"> годов утвержден решением Совета депутатов </w:t>
      </w:r>
      <w:proofErr w:type="spellStart"/>
      <w:r w:rsidR="00294E82" w:rsidRPr="009E6607">
        <w:rPr>
          <w:rFonts w:cs="Times New Roman"/>
          <w:iCs/>
          <w:lang w:val="ru-RU"/>
        </w:rPr>
        <w:t>Арчединского</w:t>
      </w:r>
      <w:proofErr w:type="spellEnd"/>
      <w:r w:rsidR="00B54B76" w:rsidRPr="009E6607">
        <w:rPr>
          <w:rFonts w:cs="Times New Roman"/>
          <w:iCs/>
          <w:lang w:val="ru-RU"/>
        </w:rPr>
        <w:t xml:space="preserve"> сельского поселения </w:t>
      </w:r>
      <w:r w:rsidR="00294E82" w:rsidRPr="009E6607">
        <w:rPr>
          <w:rFonts w:cs="Times New Roman"/>
          <w:iCs/>
          <w:lang w:val="ru-RU"/>
        </w:rPr>
        <w:t xml:space="preserve"> от 1</w:t>
      </w:r>
      <w:r w:rsidR="009E6607" w:rsidRPr="009E6607">
        <w:rPr>
          <w:rFonts w:cs="Times New Roman"/>
          <w:iCs/>
          <w:lang w:val="ru-RU"/>
        </w:rPr>
        <w:t>6</w:t>
      </w:r>
      <w:r w:rsidR="00294E82" w:rsidRPr="009E6607">
        <w:rPr>
          <w:rFonts w:cs="Times New Roman"/>
          <w:iCs/>
          <w:lang w:val="ru-RU"/>
        </w:rPr>
        <w:t>.11.201</w:t>
      </w:r>
      <w:r w:rsidR="009E6607" w:rsidRPr="009E6607">
        <w:rPr>
          <w:rFonts w:cs="Times New Roman"/>
          <w:iCs/>
          <w:lang w:val="ru-RU"/>
        </w:rPr>
        <w:t>8</w:t>
      </w:r>
      <w:r w:rsidR="00294E82" w:rsidRPr="009E6607">
        <w:rPr>
          <w:rFonts w:cs="Times New Roman"/>
          <w:iCs/>
          <w:lang w:val="ru-RU"/>
        </w:rPr>
        <w:t xml:space="preserve"> № </w:t>
      </w:r>
      <w:r w:rsidR="009E6607" w:rsidRPr="009E6607">
        <w:rPr>
          <w:rFonts w:cs="Times New Roman"/>
          <w:lang w:val="ru-RU"/>
        </w:rPr>
        <w:t>58/208</w:t>
      </w:r>
      <w:r w:rsidR="009E6607">
        <w:rPr>
          <w:rFonts w:cs="Times New Roman"/>
          <w:lang w:val="ru-RU"/>
        </w:rPr>
        <w:t xml:space="preserve"> </w:t>
      </w:r>
      <w:r w:rsidR="003669FE" w:rsidRPr="009E6607">
        <w:rPr>
          <w:rFonts w:cs="Times New Roman"/>
          <w:iCs/>
          <w:lang w:val="ru-RU"/>
        </w:rPr>
        <w:t xml:space="preserve">и </w:t>
      </w:r>
      <w:r w:rsidR="00B54B76" w:rsidRPr="009E6607">
        <w:rPr>
          <w:rFonts w:cs="Times New Roman"/>
          <w:iCs/>
          <w:lang w:val="ru-RU"/>
        </w:rPr>
        <w:t xml:space="preserve"> опубликован в газете </w:t>
      </w:r>
      <w:r w:rsidR="00B54B76" w:rsidRPr="00F3503E">
        <w:rPr>
          <w:rFonts w:cs="Times New Roman"/>
          <w:iCs/>
          <w:lang w:val="ru-RU"/>
        </w:rPr>
        <w:t>«</w:t>
      </w:r>
      <w:proofErr w:type="spellStart"/>
      <w:r w:rsidR="00B54B76" w:rsidRPr="00F3503E">
        <w:rPr>
          <w:rFonts w:cs="Times New Roman"/>
          <w:iCs/>
          <w:lang w:val="ru-RU"/>
        </w:rPr>
        <w:t>Фроловские</w:t>
      </w:r>
      <w:proofErr w:type="spellEnd"/>
      <w:r w:rsidR="00B54B76" w:rsidRPr="00F3503E">
        <w:rPr>
          <w:rFonts w:cs="Times New Roman"/>
          <w:iCs/>
          <w:lang w:val="ru-RU"/>
        </w:rPr>
        <w:t xml:space="preserve"> вести»</w:t>
      </w:r>
      <w:r w:rsidR="009E6607" w:rsidRPr="00F3503E">
        <w:rPr>
          <w:rFonts w:cs="Times New Roman"/>
          <w:iCs/>
          <w:lang w:val="ru-RU"/>
        </w:rPr>
        <w:t xml:space="preserve"> от</w:t>
      </w:r>
      <w:r w:rsidR="00F3503E" w:rsidRPr="00F3503E">
        <w:rPr>
          <w:rFonts w:cs="Times New Roman"/>
          <w:iCs/>
          <w:lang w:val="ru-RU"/>
        </w:rPr>
        <w:t xml:space="preserve"> 17.11.2018  </w:t>
      </w:r>
      <w:r w:rsidR="009E6607" w:rsidRPr="00F3503E">
        <w:rPr>
          <w:rFonts w:cs="Times New Roman"/>
          <w:iCs/>
          <w:lang w:val="ru-RU"/>
        </w:rPr>
        <w:t>№</w:t>
      </w:r>
      <w:r w:rsidR="00F3503E" w:rsidRPr="00F3503E">
        <w:rPr>
          <w:rFonts w:cs="Times New Roman"/>
          <w:iCs/>
          <w:lang w:val="ru-RU"/>
        </w:rPr>
        <w:t xml:space="preserve"> 91(577)</w:t>
      </w:r>
      <w:r w:rsidR="00B54B76" w:rsidRPr="009E6607">
        <w:rPr>
          <w:rFonts w:cs="Times New Roman"/>
          <w:iCs/>
          <w:lang w:val="ru-RU"/>
        </w:rPr>
        <w:t xml:space="preserve">, что соответствует </w:t>
      </w:r>
      <w:r w:rsidR="00B54B76" w:rsidRPr="009E6607">
        <w:rPr>
          <w:rFonts w:cs="Times New Roman"/>
          <w:lang w:val="ru-RU"/>
        </w:rPr>
        <w:t>статье 28 Федерального</w:t>
      </w:r>
      <w:r w:rsidR="00B54B76" w:rsidRPr="00EB2713">
        <w:rPr>
          <w:rFonts w:cs="Times New Roman"/>
          <w:b/>
          <w:lang w:val="ru-RU"/>
        </w:rPr>
        <w:t xml:space="preserve"> </w:t>
      </w:r>
      <w:r w:rsidR="00B54B76" w:rsidRPr="00F3503E">
        <w:rPr>
          <w:rFonts w:cs="Times New Roman"/>
          <w:lang w:val="ru-RU"/>
        </w:rPr>
        <w:t>закона РФ</w:t>
      </w:r>
      <w:hyperlink r:id="rId9" w:history="1">
        <w:r w:rsidR="00B54B76" w:rsidRPr="009E6607">
          <w:rPr>
            <w:rStyle w:val="-"/>
            <w:rFonts w:cs="Times New Roman"/>
            <w:iCs/>
            <w:u w:val="none"/>
          </w:rPr>
          <w:t xml:space="preserve"> </w:t>
        </w:r>
        <w:r w:rsidR="00B54B76" w:rsidRPr="009E6607">
          <w:rPr>
            <w:rStyle w:val="-"/>
            <w:rFonts w:cs="Times New Roman"/>
            <w:iCs/>
            <w:color w:val="auto"/>
            <w:u w:val="none"/>
          </w:rPr>
          <w:t>от 06.10.2003 № 131- ФЗ</w:t>
        </w:r>
        <w:r w:rsidR="00DD60D0" w:rsidRPr="009E6607">
          <w:rPr>
            <w:rStyle w:val="-"/>
            <w:rFonts w:cs="Times New Roman"/>
            <w:iCs/>
            <w:color w:val="auto"/>
            <w:u w:val="none"/>
          </w:rPr>
          <w:t xml:space="preserve">.  Публичные слушания </w:t>
        </w:r>
      </w:hyperlink>
      <w:r w:rsidR="009E6607" w:rsidRPr="009E6607">
        <w:rPr>
          <w:rFonts w:cs="Times New Roman"/>
          <w:lang w:val="ru-RU"/>
        </w:rPr>
        <w:t>назначены на</w:t>
      </w:r>
      <w:r w:rsidR="00DD60D0" w:rsidRPr="009E6607">
        <w:rPr>
          <w:rStyle w:val="-"/>
          <w:rFonts w:cs="Times New Roman"/>
          <w:iCs/>
          <w:color w:val="auto"/>
          <w:u w:val="none"/>
        </w:rPr>
        <w:t xml:space="preserve"> </w:t>
      </w:r>
      <w:r w:rsidR="00B54B76" w:rsidRPr="009E6607">
        <w:rPr>
          <w:rFonts w:cs="Times New Roman"/>
          <w:lang w:val="ru-RU"/>
        </w:rPr>
        <w:t xml:space="preserve"> </w:t>
      </w:r>
      <w:r w:rsidR="009E6607" w:rsidRPr="00F3503E">
        <w:rPr>
          <w:rFonts w:cs="Times New Roman"/>
          <w:szCs w:val="32"/>
          <w:shd w:val="clear" w:color="auto" w:fill="FFFFFF"/>
          <w:lang w:val="ru-RU"/>
        </w:rPr>
        <w:t>03 декабря</w:t>
      </w:r>
      <w:r w:rsidR="009E6607" w:rsidRPr="00F3503E">
        <w:rPr>
          <w:rFonts w:cs="Times New Roman"/>
          <w:color w:val="FF0000"/>
          <w:szCs w:val="32"/>
          <w:shd w:val="clear" w:color="auto" w:fill="FFFFFF"/>
          <w:lang w:val="ru-RU"/>
        </w:rPr>
        <w:t xml:space="preserve"> </w:t>
      </w:r>
      <w:r w:rsidR="009E6607" w:rsidRPr="00F3503E">
        <w:rPr>
          <w:rFonts w:cs="Times New Roman"/>
          <w:szCs w:val="32"/>
          <w:shd w:val="clear" w:color="auto" w:fill="FFFFFF"/>
          <w:lang w:val="ru-RU"/>
        </w:rPr>
        <w:t xml:space="preserve">2018 </w:t>
      </w:r>
      <w:r w:rsidR="00DD60D0" w:rsidRPr="009E6607">
        <w:rPr>
          <w:rFonts w:cs="Times New Roman"/>
          <w:iCs/>
          <w:lang w:val="ru-RU"/>
        </w:rPr>
        <w:t>года</w:t>
      </w:r>
    </w:p>
    <w:p w:rsidR="00985FAA" w:rsidRPr="00985FAA" w:rsidRDefault="00DD60D0" w:rsidP="00985FAA">
      <w:pPr>
        <w:autoSpaceDE w:val="0"/>
        <w:adjustRightInd w:val="0"/>
        <w:ind w:firstLine="720"/>
        <w:jc w:val="both"/>
        <w:outlineLvl w:val="0"/>
        <w:rPr>
          <w:lang w:val="ru-RU"/>
        </w:rPr>
      </w:pPr>
      <w:r w:rsidRPr="00EB2713">
        <w:rPr>
          <w:b/>
          <w:lang w:val="ru-RU"/>
        </w:rPr>
        <w:t xml:space="preserve">   </w:t>
      </w:r>
      <w:r w:rsidR="00985FAA" w:rsidRPr="00985FAA">
        <w:rPr>
          <w:lang w:val="ru-RU"/>
        </w:rPr>
        <w:t>Структура проекта бюджета, перечень и содержание документов, представленных одновременно с проектом, соответствуют требованиям статей 184.1 и 184.2 БК РФ и</w:t>
      </w:r>
      <w:r w:rsidR="00985FAA" w:rsidRPr="00985FAA">
        <w:rPr>
          <w:rFonts w:eastAsia="Calibri"/>
          <w:lang w:val="ru-RU"/>
        </w:rPr>
        <w:t xml:space="preserve">   </w:t>
      </w:r>
      <w:r w:rsidR="00985FAA" w:rsidRPr="00985FAA">
        <w:rPr>
          <w:lang w:val="ru-RU"/>
        </w:rPr>
        <w:t xml:space="preserve"> Положению о бюджетном процессе. </w:t>
      </w:r>
    </w:p>
    <w:p w:rsidR="00985FAA" w:rsidRPr="00985FAA" w:rsidRDefault="00985FAA" w:rsidP="00985FAA">
      <w:pPr>
        <w:pStyle w:val="a3"/>
        <w:spacing w:after="0"/>
        <w:jc w:val="both"/>
        <w:rPr>
          <w:lang w:val="ru-RU"/>
        </w:rPr>
      </w:pPr>
      <w:r w:rsidRPr="00985FAA">
        <w:rPr>
          <w:rStyle w:val="FontStyle89"/>
          <w:b/>
          <w:lang w:val="ru-RU"/>
        </w:rPr>
        <w:t xml:space="preserve">             </w:t>
      </w:r>
      <w:r w:rsidRPr="00985FAA">
        <w:rPr>
          <w:lang w:val="ru-RU"/>
        </w:rPr>
        <w:t>Проект бюджета по собственным доходам рассчитан исходя из оценки предварительных итогов социально-экономического развития и  ожидаемого исполнения бюджета за 9 месяцев 2018 года, утвержденного постановление</w:t>
      </w:r>
      <w:r w:rsidRPr="00985FAA">
        <w:rPr>
          <w:rStyle w:val="afc"/>
          <w:lang w:val="ru-RU"/>
        </w:rPr>
        <w:t xml:space="preserve">м </w:t>
      </w:r>
      <w:r w:rsidRPr="00985FAA">
        <w:rPr>
          <w:rStyle w:val="afc"/>
          <w:i w:val="0"/>
          <w:lang w:val="ru-RU"/>
        </w:rPr>
        <w:t xml:space="preserve">Главы  </w:t>
      </w:r>
      <w:proofErr w:type="spellStart"/>
      <w:r w:rsidRPr="00985FAA">
        <w:rPr>
          <w:rStyle w:val="afc"/>
          <w:i w:val="0"/>
          <w:lang w:val="ru-RU"/>
        </w:rPr>
        <w:t>Арчединского</w:t>
      </w:r>
      <w:proofErr w:type="spellEnd"/>
      <w:r w:rsidRPr="00985FAA">
        <w:rPr>
          <w:rFonts w:eastAsia="Calibri"/>
          <w:i/>
          <w:lang w:val="ru-RU"/>
        </w:rPr>
        <w:t xml:space="preserve"> </w:t>
      </w:r>
      <w:r w:rsidRPr="00985FAA">
        <w:rPr>
          <w:rFonts w:eastAsia="Calibri"/>
          <w:lang w:val="ru-RU"/>
        </w:rPr>
        <w:t xml:space="preserve">сельского </w:t>
      </w:r>
      <w:r w:rsidRPr="00985FAA">
        <w:rPr>
          <w:rFonts w:eastAsia="Calibri"/>
          <w:b/>
          <w:lang w:val="ru-RU"/>
        </w:rPr>
        <w:t>поселения</w:t>
      </w:r>
      <w:r w:rsidRPr="00985FAA">
        <w:rPr>
          <w:rFonts w:eastAsia="Arial"/>
          <w:b/>
          <w:i/>
          <w:lang w:val="ru-RU"/>
        </w:rPr>
        <w:t xml:space="preserve"> </w:t>
      </w:r>
      <w:r w:rsidRPr="00985FAA">
        <w:rPr>
          <w:rStyle w:val="afc"/>
          <w:b/>
          <w:lang w:val="ru-RU"/>
        </w:rPr>
        <w:t>от 12.10.2018 № 82,</w:t>
      </w:r>
      <w:r w:rsidRPr="00985FAA">
        <w:rPr>
          <w:b/>
          <w:lang w:val="ru-RU"/>
        </w:rPr>
        <w:t xml:space="preserve"> учитывая</w:t>
      </w:r>
      <w:r w:rsidRPr="00985FAA">
        <w:rPr>
          <w:lang w:val="ru-RU"/>
        </w:rPr>
        <w:t xml:space="preserve"> изменения в налоговом и бюджетном законодательстве.  </w:t>
      </w:r>
    </w:p>
    <w:p w:rsidR="00985FAA" w:rsidRPr="00985FAA" w:rsidRDefault="00985FAA" w:rsidP="00985FAA">
      <w:pPr>
        <w:jc w:val="both"/>
        <w:rPr>
          <w:lang w:val="ru-RU"/>
        </w:rPr>
      </w:pPr>
      <w:r w:rsidRPr="00985FAA">
        <w:rPr>
          <w:lang w:val="ru-RU"/>
        </w:rPr>
        <w:t xml:space="preserve">               Значения всех характеристик представленного Проекта бюджета, указанных в текстовой части, соответствуют значениям этих показателей в табличной части Проекта.   </w:t>
      </w:r>
    </w:p>
    <w:p w:rsidR="00985FAA" w:rsidRPr="00985FAA" w:rsidRDefault="00985FAA" w:rsidP="00985FAA">
      <w:pPr>
        <w:jc w:val="both"/>
        <w:rPr>
          <w:lang w:val="ru-RU"/>
        </w:rPr>
      </w:pPr>
      <w:r w:rsidRPr="00985FAA">
        <w:rPr>
          <w:lang w:val="ru-RU"/>
        </w:rPr>
        <w:t xml:space="preserve">            </w:t>
      </w:r>
      <w:r>
        <w:rPr>
          <w:lang w:val="ru-RU"/>
        </w:rPr>
        <w:t xml:space="preserve">    </w:t>
      </w:r>
      <w:proofErr w:type="gramStart"/>
      <w:r w:rsidRPr="00985FAA">
        <w:rPr>
          <w:lang w:val="ru-RU"/>
        </w:rPr>
        <w:t>В Проекте бюджета коды бюджетной классификации доходов, расходов, источников финансирования дефицита бюджета сгруппированы в соответствии с Указаниями о порядке применения бюджетной классификации Российской Федерации, утверждёнными приказом Министерства финансов Российской Федерации от 01.07.2013 № 65н (далее - Указания о порядке применения бюджетной классификации), устанавливающими принципы назначения, структуру, порядок формирования и применения кодов бюджетной классификации Российской Федерации, а также порядок присвоения кодов составным частям</w:t>
      </w:r>
      <w:proofErr w:type="gramEnd"/>
      <w:r w:rsidRPr="00985FAA">
        <w:rPr>
          <w:lang w:val="ru-RU"/>
        </w:rPr>
        <w:t xml:space="preserve"> бюджетной классификации Российской Федерации, которые в соответствии со статьёй 29 БК РФ являются едиными для бюджетов бюджетной системы Российской Федерации.</w:t>
      </w:r>
    </w:p>
    <w:p w:rsidR="00985FAA" w:rsidRPr="00985FAA" w:rsidRDefault="00985FAA" w:rsidP="00985FAA">
      <w:pPr>
        <w:jc w:val="both"/>
        <w:rPr>
          <w:lang w:val="ru-RU"/>
        </w:rPr>
      </w:pPr>
      <w:r w:rsidRPr="00985FAA">
        <w:rPr>
          <w:lang w:val="ru-RU"/>
        </w:rPr>
        <w:t xml:space="preserve">               </w:t>
      </w:r>
      <w:proofErr w:type="gramStart"/>
      <w:r w:rsidRPr="00985FAA">
        <w:rPr>
          <w:lang w:val="ru-RU"/>
        </w:rPr>
        <w:t xml:space="preserve">В Проекте бюджета в соответствии с бюджетной классификацией раздельно предусматриваются средства, направляемые на исполнение  расходных обязательств  </w:t>
      </w:r>
      <w:proofErr w:type="spellStart"/>
      <w:r>
        <w:rPr>
          <w:lang w:val="ru-RU"/>
        </w:rPr>
        <w:t>Арчединского</w:t>
      </w:r>
      <w:proofErr w:type="spellEnd"/>
      <w:r w:rsidRPr="00985FAA">
        <w:rPr>
          <w:lang w:val="ru-RU"/>
        </w:rPr>
        <w:t xml:space="preserve"> сельского поселения </w:t>
      </w:r>
      <w:proofErr w:type="spellStart"/>
      <w:r w:rsidRPr="00985FAA">
        <w:rPr>
          <w:lang w:val="ru-RU"/>
        </w:rPr>
        <w:t>Фроловского</w:t>
      </w:r>
      <w:proofErr w:type="spellEnd"/>
      <w:r w:rsidRPr="00985FAA">
        <w:rPr>
          <w:lang w:val="ru-RU"/>
        </w:rPr>
        <w:t xml:space="preserve"> муниципального района, возникших в связи с осуществлением органами местного самоуправления полномочий по вопросам местного значения, и расходные обязательства, исполняемые за счёт средств других бюджетов бюджетной системы Российской Федерации для осуществления отдельных государственных полномочий.</w:t>
      </w:r>
      <w:proofErr w:type="gramEnd"/>
    </w:p>
    <w:p w:rsidR="00985FAA" w:rsidRPr="00985FAA" w:rsidRDefault="00985FAA" w:rsidP="00985FAA">
      <w:pPr>
        <w:jc w:val="both"/>
        <w:rPr>
          <w:lang w:val="ru-RU"/>
        </w:rPr>
      </w:pPr>
      <w:r w:rsidRPr="00985FAA">
        <w:rPr>
          <w:b/>
          <w:lang w:val="ru-RU"/>
        </w:rPr>
        <w:t xml:space="preserve">             </w:t>
      </w:r>
      <w:r w:rsidRPr="00985FAA">
        <w:rPr>
          <w:lang w:val="ru-RU"/>
        </w:rPr>
        <w:t xml:space="preserve"> В соответствии со статьями 169, 184.1 БК РФ проект разработан сроком на три года (очередной финансовый год и плановый период).</w:t>
      </w:r>
    </w:p>
    <w:p w:rsidR="00985FAA" w:rsidRPr="00985FAA" w:rsidRDefault="00985FAA" w:rsidP="00985FAA">
      <w:pPr>
        <w:ind w:firstLine="709"/>
        <w:contextualSpacing/>
        <w:jc w:val="both"/>
        <w:rPr>
          <w:lang w:val="ru-RU"/>
        </w:rPr>
      </w:pPr>
      <w:r w:rsidRPr="00985FAA">
        <w:rPr>
          <w:lang w:val="ru-RU"/>
        </w:rPr>
        <w:t xml:space="preserve">Анализ нормативной базы проведен в редакциях документов по состоянию на дату внесения  Проекта Решения в Контрольно-счетную палату </w:t>
      </w:r>
      <w:proofErr w:type="spellStart"/>
      <w:r w:rsidRPr="00985FAA">
        <w:rPr>
          <w:lang w:val="ru-RU"/>
        </w:rPr>
        <w:t>Фроловского</w:t>
      </w:r>
      <w:proofErr w:type="spellEnd"/>
      <w:r w:rsidRPr="00985FAA">
        <w:rPr>
          <w:lang w:val="ru-RU"/>
        </w:rPr>
        <w:t xml:space="preserve"> муниципального района.</w:t>
      </w:r>
      <w:r>
        <w:rPr>
          <w:bCs/>
          <w:lang w:val="ru-RU"/>
        </w:rPr>
        <w:t xml:space="preserve"> </w:t>
      </w:r>
      <w:r w:rsidRPr="00985FAA">
        <w:rPr>
          <w:bCs/>
          <w:lang w:val="ru-RU"/>
        </w:rPr>
        <w:t xml:space="preserve">Проверкой наличия и соответствия нормативно-правовой базы </w:t>
      </w:r>
      <w:proofErr w:type="spellStart"/>
      <w:r>
        <w:rPr>
          <w:bCs/>
          <w:lang w:val="ru-RU"/>
        </w:rPr>
        <w:t>Арчединского</w:t>
      </w:r>
      <w:proofErr w:type="spellEnd"/>
      <w:r>
        <w:rPr>
          <w:bCs/>
          <w:lang w:val="ru-RU"/>
        </w:rPr>
        <w:t xml:space="preserve"> </w:t>
      </w:r>
      <w:r w:rsidRPr="00985FAA">
        <w:rPr>
          <w:bCs/>
          <w:lang w:val="ru-RU"/>
        </w:rPr>
        <w:t>сельского поселения действующим нормам федерального, областного законодательства о местном самоуправлении, бюджетному законодательству и законодательству Волгоградской области о бюджетном процессе,  нарушений не установлено.</w:t>
      </w:r>
    </w:p>
    <w:p w:rsidR="00985FAA" w:rsidRPr="00985FAA" w:rsidRDefault="00985FAA" w:rsidP="00985FAA">
      <w:pPr>
        <w:pStyle w:val="a3"/>
        <w:spacing w:after="0"/>
        <w:ind w:firstLine="708"/>
        <w:jc w:val="both"/>
        <w:rPr>
          <w:color w:val="000000"/>
          <w:lang w:val="ru-RU"/>
        </w:rPr>
      </w:pPr>
      <w:r w:rsidRPr="00985FAA">
        <w:rPr>
          <w:lang w:val="ru-RU"/>
        </w:rPr>
        <w:lastRenderedPageBreak/>
        <w:t xml:space="preserve">     </w:t>
      </w:r>
      <w:proofErr w:type="gramStart"/>
      <w:r w:rsidRPr="00985FAA">
        <w:rPr>
          <w:lang w:val="ru-RU"/>
        </w:rPr>
        <w:t>В представленном одновременно с Проектом Решения, согласно требованиям статьи 184.2 БК РФ, документе «Оценка ожидаемого исполнения местного  бюджета за 2018 год  сведения об объемах ожидаемого исполнения доходов, расходов по муниципальным программам  и источников внутреннего финансирования дефицита бюджета приведены с разбивкой по кодам бюджетной классификации, которые согласно Указаниям о порядке применения бюджетной классификации Российской Федерации, утвержденным приказом Минфина России от 01.07.2013</w:t>
      </w:r>
      <w:proofErr w:type="gramEnd"/>
      <w:r w:rsidRPr="00985FAA">
        <w:rPr>
          <w:lang w:val="ru-RU"/>
        </w:rPr>
        <w:t xml:space="preserve"> № 65н. </w:t>
      </w:r>
    </w:p>
    <w:p w:rsidR="00985FAA" w:rsidRPr="00985FAA" w:rsidRDefault="00985FAA" w:rsidP="00985FAA">
      <w:pPr>
        <w:pStyle w:val="a3"/>
        <w:spacing w:after="0"/>
        <w:ind w:firstLine="708"/>
        <w:jc w:val="both"/>
        <w:rPr>
          <w:b/>
          <w:lang w:val="ru-RU"/>
        </w:rPr>
      </w:pPr>
      <w:r w:rsidRPr="00985FAA">
        <w:rPr>
          <w:color w:val="000000"/>
          <w:lang w:val="ru-RU"/>
        </w:rPr>
        <w:t xml:space="preserve">     Рассмотрев направленный советом депутатов сельского поселения </w:t>
      </w:r>
      <w:r w:rsidRPr="001410BC">
        <w:rPr>
          <w:color w:val="000000"/>
        </w:rPr>
        <w:t> </w:t>
      </w:r>
      <w:r w:rsidRPr="00985FAA">
        <w:rPr>
          <w:color w:val="000000"/>
          <w:lang w:val="ru-RU"/>
        </w:rPr>
        <w:t xml:space="preserve">проект бюджета сельского поселения, пояснительную записку и справочный материал к проекту бюджета, а также другие документы, представленные одновременно с проектом бюджета, контрольно-счетная палата отмечает следующее. </w:t>
      </w:r>
    </w:p>
    <w:p w:rsidR="0025317A" w:rsidRPr="00EB2713" w:rsidRDefault="0025317A" w:rsidP="00985FAA">
      <w:pPr>
        <w:jc w:val="both"/>
        <w:rPr>
          <w:rFonts w:eastAsia="Times New Roman" w:cs="Times New Roman"/>
          <w:b/>
          <w:color w:val="000000"/>
          <w:lang w:val="ru-RU"/>
        </w:rPr>
      </w:pPr>
    </w:p>
    <w:p w:rsidR="0025317A" w:rsidRPr="00EB2713" w:rsidRDefault="0025317A" w:rsidP="0025317A">
      <w:pPr>
        <w:spacing w:line="240" w:lineRule="atLeast"/>
        <w:jc w:val="center"/>
        <w:rPr>
          <w:rFonts w:eastAsia="Times New Roman" w:cs="Times New Roman"/>
          <w:b/>
          <w:i/>
          <w:lang w:val="ru-RU" w:eastAsia="ru-RU"/>
        </w:rPr>
      </w:pPr>
      <w:r w:rsidRPr="00EB2713">
        <w:rPr>
          <w:rFonts w:eastAsia="Times New Roman" w:cs="Times New Roman"/>
          <w:b/>
          <w:i/>
          <w:lang w:val="ru-RU" w:eastAsia="ru-RU"/>
        </w:rPr>
        <w:t>Параметры прогноза исходных макроэкономических показателей для составления проекта бюджета</w:t>
      </w:r>
    </w:p>
    <w:p w:rsidR="0025317A" w:rsidRPr="00EB2713" w:rsidRDefault="0025317A" w:rsidP="0025317A">
      <w:pPr>
        <w:tabs>
          <w:tab w:val="left" w:pos="830"/>
        </w:tabs>
        <w:autoSpaceDE w:val="0"/>
        <w:adjustRightInd w:val="0"/>
        <w:jc w:val="center"/>
        <w:rPr>
          <w:rFonts w:cs="Times New Roman"/>
          <w:b/>
          <w:i/>
          <w:lang w:val="ru-RU"/>
        </w:rPr>
      </w:pPr>
      <w:r w:rsidRPr="00EB2713">
        <w:rPr>
          <w:rFonts w:cs="Times New Roman"/>
          <w:b/>
          <w:i/>
          <w:lang w:val="ru-RU"/>
        </w:rPr>
        <w:t xml:space="preserve">           Основные направления бюджетной и налоговой политики на 2018 год и </w:t>
      </w:r>
    </w:p>
    <w:p w:rsidR="0025317A" w:rsidRDefault="0025317A" w:rsidP="0025317A">
      <w:pPr>
        <w:tabs>
          <w:tab w:val="left" w:pos="830"/>
        </w:tabs>
        <w:autoSpaceDE w:val="0"/>
        <w:adjustRightInd w:val="0"/>
        <w:jc w:val="center"/>
        <w:rPr>
          <w:rFonts w:cs="Times New Roman"/>
          <w:b/>
          <w:i/>
          <w:lang w:val="ru-RU"/>
        </w:rPr>
      </w:pPr>
      <w:r w:rsidRPr="00EB2713">
        <w:rPr>
          <w:rFonts w:cs="Times New Roman"/>
          <w:b/>
          <w:i/>
          <w:lang w:val="ru-RU"/>
        </w:rPr>
        <w:t>плановый период 2019-2020 гг.</w:t>
      </w:r>
    </w:p>
    <w:p w:rsidR="00985FAA" w:rsidRPr="00EB2713" w:rsidRDefault="00985FAA" w:rsidP="0025317A">
      <w:pPr>
        <w:tabs>
          <w:tab w:val="left" w:pos="830"/>
        </w:tabs>
        <w:autoSpaceDE w:val="0"/>
        <w:adjustRightInd w:val="0"/>
        <w:jc w:val="center"/>
        <w:rPr>
          <w:rFonts w:cs="Times New Roman"/>
          <w:b/>
          <w:i/>
          <w:lang w:val="ru-RU"/>
        </w:rPr>
      </w:pPr>
    </w:p>
    <w:p w:rsidR="0025317A" w:rsidRPr="00985FAA" w:rsidRDefault="0025317A" w:rsidP="0025317A">
      <w:pPr>
        <w:pStyle w:val="Default"/>
        <w:ind w:firstLine="708"/>
        <w:jc w:val="both"/>
      </w:pPr>
      <w:r w:rsidRPr="00985FAA">
        <w:t>П</w:t>
      </w:r>
      <w:r w:rsidRPr="00985FAA">
        <w:rPr>
          <w:rStyle w:val="FontStyle89"/>
          <w:sz w:val="24"/>
          <w:szCs w:val="24"/>
        </w:rPr>
        <w:t xml:space="preserve">ри экспертизе </w:t>
      </w:r>
      <w:r w:rsidRPr="00985FAA">
        <w:rPr>
          <w:rFonts w:eastAsia="Times New Roman"/>
          <w:bCs/>
          <w:lang w:eastAsia="ar-SA"/>
        </w:rPr>
        <w:t xml:space="preserve">Проекта бюджета </w:t>
      </w:r>
      <w:proofErr w:type="spellStart"/>
      <w:r w:rsidR="00ED0C3D" w:rsidRPr="00985FAA">
        <w:rPr>
          <w:rFonts w:eastAsia="Times New Roman"/>
          <w:bCs/>
          <w:lang w:eastAsia="ar-SA"/>
        </w:rPr>
        <w:t>Арчединского</w:t>
      </w:r>
      <w:proofErr w:type="spellEnd"/>
      <w:r w:rsidRPr="00985FAA">
        <w:rPr>
          <w:rFonts w:eastAsia="Times New Roman"/>
          <w:bCs/>
          <w:lang w:eastAsia="ar-SA"/>
        </w:rPr>
        <w:t xml:space="preserve"> сельского поселения </w:t>
      </w:r>
      <w:r w:rsidRPr="00985FAA">
        <w:rPr>
          <w:rStyle w:val="FontStyle89"/>
          <w:sz w:val="24"/>
          <w:szCs w:val="24"/>
        </w:rPr>
        <w:t>контрольно-счетной палатой</w:t>
      </w:r>
      <w:r w:rsidRPr="00985FAA">
        <w:rPr>
          <w:rFonts w:eastAsia="Times New Roman"/>
          <w:bCs/>
          <w:lang w:eastAsia="ar-SA"/>
        </w:rPr>
        <w:t xml:space="preserve"> </w:t>
      </w:r>
      <w:r w:rsidRPr="00985FAA">
        <w:rPr>
          <w:rStyle w:val="FontStyle89"/>
          <w:sz w:val="24"/>
          <w:szCs w:val="24"/>
        </w:rPr>
        <w:t xml:space="preserve">проведен анализ соответствия показателей  основным приоритетам бюджетной стратегии, предусмотренных в </w:t>
      </w:r>
      <w:r w:rsidRPr="00985FAA">
        <w:t>Послании Президента Российской Федерации Федеральному Собранию Российской Федерации, Бюджетного послания Президента Российской Федерации о бюджетной политике в 2017-2019 годах, Указов Президента Российской Федерации от 7 мая 201</w:t>
      </w:r>
      <w:r w:rsidR="00985FAA" w:rsidRPr="00985FAA">
        <w:t>8</w:t>
      </w:r>
      <w:r w:rsidRPr="00985FAA">
        <w:t xml:space="preserve"> года.</w:t>
      </w:r>
    </w:p>
    <w:p w:rsidR="0025317A" w:rsidRPr="00F31801" w:rsidRDefault="0025317A" w:rsidP="0025317A">
      <w:pPr>
        <w:ind w:firstLine="708"/>
        <w:jc w:val="both"/>
        <w:rPr>
          <w:rFonts w:eastAsia="Arial" w:cs="Times New Roman"/>
          <w:lang w:val="ru-RU"/>
        </w:rPr>
      </w:pPr>
      <w:proofErr w:type="gramStart"/>
      <w:r w:rsidRPr="00F31801">
        <w:rPr>
          <w:lang w:val="ru-RU"/>
        </w:rPr>
        <w:t>Проект решения</w:t>
      </w:r>
      <w:r w:rsidRPr="00F31801">
        <w:rPr>
          <w:sz w:val="28"/>
          <w:szCs w:val="28"/>
          <w:lang w:val="ru-RU"/>
        </w:rPr>
        <w:t xml:space="preserve"> </w:t>
      </w:r>
      <w:r w:rsidR="00985FAA">
        <w:rPr>
          <w:sz w:val="28"/>
          <w:szCs w:val="28"/>
          <w:lang w:val="ru-RU"/>
        </w:rPr>
        <w:t xml:space="preserve"> </w:t>
      </w:r>
      <w:r w:rsidR="00985FAA" w:rsidRPr="00985FAA">
        <w:rPr>
          <w:lang w:val="ru-RU"/>
        </w:rPr>
        <w:t>о бюджете</w:t>
      </w:r>
      <w:r w:rsidR="00985FAA">
        <w:rPr>
          <w:sz w:val="28"/>
          <w:szCs w:val="28"/>
          <w:lang w:val="ru-RU"/>
        </w:rPr>
        <w:t xml:space="preserve"> </w:t>
      </w:r>
      <w:r w:rsidRPr="00F31801">
        <w:rPr>
          <w:rFonts w:eastAsia="Times New Roman" w:cs="Times New Roman"/>
          <w:bCs/>
          <w:lang w:val="ru-RU" w:eastAsia="ar-SA"/>
        </w:rPr>
        <w:t xml:space="preserve">сформирован на трехлетний период, с учетом целей и задач, установленных </w:t>
      </w:r>
      <w:r w:rsidRPr="00F31801">
        <w:rPr>
          <w:rFonts w:eastAsia="Calibri" w:cs="Times New Roman"/>
          <w:lang w:val="ru-RU"/>
        </w:rPr>
        <w:t>Основными направлениями бюджетной и налоговой политики на 201</w:t>
      </w:r>
      <w:r w:rsidR="009E6607" w:rsidRPr="00F31801">
        <w:rPr>
          <w:rFonts w:eastAsia="Calibri" w:cs="Times New Roman"/>
          <w:lang w:val="ru-RU"/>
        </w:rPr>
        <w:t>9</w:t>
      </w:r>
      <w:r w:rsidRPr="00F31801">
        <w:rPr>
          <w:rFonts w:eastAsia="Calibri" w:cs="Times New Roman"/>
          <w:lang w:val="ru-RU"/>
        </w:rPr>
        <w:t xml:space="preserve"> год и плановый период 20</w:t>
      </w:r>
      <w:r w:rsidR="009E6607" w:rsidRPr="00F31801">
        <w:rPr>
          <w:rFonts w:eastAsia="Calibri" w:cs="Times New Roman"/>
          <w:lang w:val="ru-RU"/>
        </w:rPr>
        <w:t>20</w:t>
      </w:r>
      <w:r w:rsidRPr="00F31801">
        <w:rPr>
          <w:rFonts w:eastAsia="Calibri" w:cs="Times New Roman"/>
          <w:lang w:val="ru-RU"/>
        </w:rPr>
        <w:t xml:space="preserve"> и 2020 годов, утвержденные </w:t>
      </w:r>
      <w:r w:rsidRPr="00F31801">
        <w:rPr>
          <w:rStyle w:val="afc"/>
          <w:i w:val="0"/>
          <w:lang w:val="ru-RU"/>
        </w:rPr>
        <w:t>постановлением Главы</w:t>
      </w:r>
      <w:r w:rsidRPr="00F31801">
        <w:rPr>
          <w:rStyle w:val="afc"/>
          <w:lang w:val="ru-RU"/>
        </w:rPr>
        <w:t xml:space="preserve"> </w:t>
      </w:r>
      <w:r w:rsidRPr="00F31801">
        <w:rPr>
          <w:rFonts w:eastAsia="Calibri" w:cs="Times New Roman"/>
          <w:lang w:val="ru-RU"/>
        </w:rPr>
        <w:t xml:space="preserve"> </w:t>
      </w:r>
      <w:proofErr w:type="spellStart"/>
      <w:r w:rsidR="00294E82" w:rsidRPr="00F31801">
        <w:rPr>
          <w:rStyle w:val="afc"/>
          <w:i w:val="0"/>
          <w:lang w:val="ru-RU"/>
        </w:rPr>
        <w:t>Арчединского</w:t>
      </w:r>
      <w:proofErr w:type="spellEnd"/>
      <w:r w:rsidRPr="00F31801">
        <w:rPr>
          <w:rFonts w:eastAsia="Calibri" w:cs="Times New Roman"/>
          <w:lang w:val="ru-RU"/>
        </w:rPr>
        <w:t xml:space="preserve"> сельского поселения</w:t>
      </w:r>
      <w:r w:rsidRPr="00F31801">
        <w:rPr>
          <w:rStyle w:val="afc"/>
          <w:lang w:val="ru-RU"/>
        </w:rPr>
        <w:t xml:space="preserve"> </w:t>
      </w:r>
      <w:r w:rsidRPr="00F31801">
        <w:rPr>
          <w:rStyle w:val="afc"/>
          <w:i w:val="0"/>
          <w:lang w:val="ru-RU"/>
        </w:rPr>
        <w:t>от 2</w:t>
      </w:r>
      <w:r w:rsidR="00F31801" w:rsidRPr="00F31801">
        <w:rPr>
          <w:rStyle w:val="afc"/>
          <w:i w:val="0"/>
          <w:lang w:val="ru-RU"/>
        </w:rPr>
        <w:t>6</w:t>
      </w:r>
      <w:r w:rsidRPr="00F31801">
        <w:rPr>
          <w:rStyle w:val="afc"/>
          <w:i w:val="0"/>
          <w:lang w:val="ru-RU"/>
        </w:rPr>
        <w:t>.10.201</w:t>
      </w:r>
      <w:r w:rsidR="00F31801" w:rsidRPr="00F31801">
        <w:rPr>
          <w:rStyle w:val="afc"/>
          <w:i w:val="0"/>
          <w:lang w:val="ru-RU"/>
        </w:rPr>
        <w:t>8</w:t>
      </w:r>
      <w:r w:rsidRPr="00F31801">
        <w:rPr>
          <w:rStyle w:val="afc"/>
          <w:i w:val="0"/>
          <w:lang w:val="ru-RU"/>
        </w:rPr>
        <w:t xml:space="preserve"> № </w:t>
      </w:r>
      <w:r w:rsidR="00F31801" w:rsidRPr="00F31801">
        <w:rPr>
          <w:rStyle w:val="afc"/>
          <w:i w:val="0"/>
          <w:lang w:val="ru-RU"/>
        </w:rPr>
        <w:t>76</w:t>
      </w:r>
      <w:r w:rsidRPr="00F31801">
        <w:rPr>
          <w:rFonts w:eastAsia="Calibri" w:cs="Times New Roman"/>
          <w:lang w:val="ru-RU"/>
        </w:rPr>
        <w:t xml:space="preserve"> (далее - Основные направления), </w:t>
      </w:r>
      <w:r w:rsidRPr="00F31801">
        <w:rPr>
          <w:rFonts w:eastAsia="Arial" w:cs="Times New Roman"/>
          <w:lang w:val="ru-RU"/>
        </w:rPr>
        <w:t>прогноза социально-экономического развития,</w:t>
      </w:r>
      <w:r w:rsidRPr="00F31801">
        <w:rPr>
          <w:rStyle w:val="afc"/>
          <w:lang w:val="ru-RU"/>
        </w:rPr>
        <w:t xml:space="preserve"> </w:t>
      </w:r>
      <w:r w:rsidRPr="00F31801">
        <w:rPr>
          <w:rFonts w:eastAsia="Calibri" w:cs="Times New Roman"/>
          <w:lang w:val="ru-RU"/>
        </w:rPr>
        <w:t xml:space="preserve">утвержденного </w:t>
      </w:r>
      <w:r w:rsidRPr="00F31801">
        <w:rPr>
          <w:rStyle w:val="afc"/>
          <w:i w:val="0"/>
          <w:lang w:val="ru-RU"/>
        </w:rPr>
        <w:t>постановлением</w:t>
      </w:r>
      <w:r w:rsidRPr="00F31801">
        <w:rPr>
          <w:rFonts w:cs="Times New Roman"/>
          <w:i/>
          <w:lang w:val="ru-RU"/>
        </w:rPr>
        <w:t xml:space="preserve"> </w:t>
      </w:r>
      <w:r w:rsidRPr="00F31801">
        <w:rPr>
          <w:rStyle w:val="afc"/>
          <w:i w:val="0"/>
          <w:lang w:val="ru-RU"/>
        </w:rPr>
        <w:t>Главы</w:t>
      </w:r>
      <w:r w:rsidRPr="00F31801">
        <w:rPr>
          <w:rStyle w:val="afc"/>
          <w:lang w:val="ru-RU"/>
        </w:rPr>
        <w:t xml:space="preserve">  </w:t>
      </w:r>
      <w:proofErr w:type="spellStart"/>
      <w:r w:rsidR="00294E82" w:rsidRPr="00F31801">
        <w:rPr>
          <w:rStyle w:val="afc"/>
          <w:i w:val="0"/>
          <w:lang w:val="ru-RU"/>
        </w:rPr>
        <w:t>Арчединского</w:t>
      </w:r>
      <w:proofErr w:type="spellEnd"/>
      <w:r w:rsidRPr="00F31801">
        <w:rPr>
          <w:rFonts w:eastAsia="Calibri" w:cs="Times New Roman"/>
          <w:lang w:val="ru-RU"/>
        </w:rPr>
        <w:t xml:space="preserve"> сельского поселения</w:t>
      </w:r>
      <w:r w:rsidRPr="00EB2713">
        <w:rPr>
          <w:rFonts w:eastAsia="Arial" w:cs="Times New Roman"/>
          <w:b/>
          <w:lang w:val="ru-RU"/>
        </w:rPr>
        <w:t xml:space="preserve"> </w:t>
      </w:r>
      <w:r w:rsidRPr="00F31801">
        <w:rPr>
          <w:rStyle w:val="afc"/>
          <w:i w:val="0"/>
          <w:lang w:val="ru-RU"/>
        </w:rPr>
        <w:t xml:space="preserve">от </w:t>
      </w:r>
      <w:r w:rsidR="00294E82" w:rsidRPr="00F31801">
        <w:rPr>
          <w:rStyle w:val="afc"/>
          <w:i w:val="0"/>
          <w:lang w:val="ru-RU"/>
        </w:rPr>
        <w:t>1</w:t>
      </w:r>
      <w:r w:rsidR="00F31801" w:rsidRPr="00F31801">
        <w:rPr>
          <w:rStyle w:val="afc"/>
          <w:i w:val="0"/>
          <w:lang w:val="ru-RU"/>
        </w:rPr>
        <w:t>5</w:t>
      </w:r>
      <w:r w:rsidRPr="00F31801">
        <w:rPr>
          <w:rStyle w:val="afc"/>
          <w:i w:val="0"/>
          <w:lang w:val="ru-RU"/>
        </w:rPr>
        <w:t>.11.201</w:t>
      </w:r>
      <w:r w:rsidR="00F31801" w:rsidRPr="00F31801">
        <w:rPr>
          <w:rStyle w:val="afc"/>
          <w:i w:val="0"/>
          <w:lang w:val="ru-RU"/>
        </w:rPr>
        <w:t>8</w:t>
      </w:r>
      <w:r w:rsidRPr="00F31801">
        <w:rPr>
          <w:rStyle w:val="afc"/>
          <w:i w:val="0"/>
          <w:lang w:val="ru-RU"/>
        </w:rPr>
        <w:t xml:space="preserve"> № </w:t>
      </w:r>
      <w:r w:rsidR="00F31801" w:rsidRPr="00F31801">
        <w:rPr>
          <w:rStyle w:val="afc"/>
          <w:i w:val="0"/>
          <w:lang w:val="ru-RU"/>
        </w:rPr>
        <w:t>80</w:t>
      </w:r>
      <w:r w:rsidRPr="00F31801">
        <w:rPr>
          <w:rFonts w:eastAsia="Calibri" w:cs="Times New Roman"/>
          <w:lang w:val="ru-RU"/>
        </w:rPr>
        <w:t xml:space="preserve"> </w:t>
      </w:r>
      <w:r w:rsidRPr="00F31801">
        <w:rPr>
          <w:rFonts w:eastAsia="Arial" w:cs="Times New Roman"/>
          <w:lang w:val="ru-RU"/>
        </w:rPr>
        <w:t xml:space="preserve">(далее – Прогноз СЭР), т.е. </w:t>
      </w:r>
      <w:r w:rsidRPr="00F31801">
        <w:rPr>
          <w:rFonts w:eastAsia="Times New Roman" w:cs="Times New Roman"/>
          <w:bCs/>
          <w:lang w:val="ru-RU" w:eastAsia="ar-SA"/>
        </w:rPr>
        <w:t>в</w:t>
      </w:r>
      <w:proofErr w:type="gramEnd"/>
      <w:r w:rsidRPr="00F31801">
        <w:rPr>
          <w:rFonts w:eastAsia="Times New Roman" w:cs="Times New Roman"/>
          <w:bCs/>
          <w:lang w:val="ru-RU" w:eastAsia="ar-SA"/>
        </w:rPr>
        <w:t xml:space="preserve"> </w:t>
      </w:r>
      <w:proofErr w:type="gramStart"/>
      <w:r w:rsidRPr="00F31801">
        <w:rPr>
          <w:rFonts w:eastAsia="Times New Roman" w:cs="Times New Roman"/>
          <w:bCs/>
          <w:lang w:val="ru-RU" w:eastAsia="ar-SA"/>
        </w:rPr>
        <w:t>соответствии</w:t>
      </w:r>
      <w:proofErr w:type="gramEnd"/>
      <w:r w:rsidRPr="00F31801">
        <w:rPr>
          <w:rFonts w:eastAsia="Times New Roman" w:cs="Times New Roman"/>
          <w:bCs/>
          <w:lang w:val="ru-RU" w:eastAsia="ar-SA"/>
        </w:rPr>
        <w:t xml:space="preserve"> со статьей 169</w:t>
      </w:r>
      <w:r w:rsidRPr="00F31801">
        <w:rPr>
          <w:rFonts w:eastAsia="Times New Roman" w:cs="Times New Roman"/>
          <w:bCs/>
          <w:lang w:eastAsia="ar-SA"/>
        </w:rPr>
        <w:t> </w:t>
      </w:r>
      <w:r w:rsidRPr="00F31801">
        <w:rPr>
          <w:rFonts w:eastAsia="Times New Roman" w:cs="Times New Roman"/>
          <w:bCs/>
          <w:lang w:val="ru-RU" w:eastAsia="ar-SA"/>
        </w:rPr>
        <w:t xml:space="preserve">Бюджетного кодекса РФ и Положением о бюджетном процессе.   </w:t>
      </w:r>
    </w:p>
    <w:p w:rsidR="0025317A" w:rsidRPr="00985FAA" w:rsidRDefault="0025317A" w:rsidP="0025317A">
      <w:pPr>
        <w:pStyle w:val="Default"/>
        <w:ind w:firstLine="708"/>
        <w:jc w:val="both"/>
      </w:pPr>
      <w:r w:rsidRPr="00985FAA">
        <w:t>Бюджетная и налоговая политика на 201</w:t>
      </w:r>
      <w:r w:rsidR="00985FAA" w:rsidRPr="00985FAA">
        <w:t>9</w:t>
      </w:r>
      <w:r w:rsidRPr="00985FAA">
        <w:t xml:space="preserve"> год и плановый период до 202</w:t>
      </w:r>
      <w:r w:rsidR="00985FAA" w:rsidRPr="00985FAA">
        <w:t>1</w:t>
      </w:r>
      <w:r w:rsidRPr="00985FAA">
        <w:t xml:space="preserve"> года ориентирована на адаптацию бюджета</w:t>
      </w:r>
      <w:r w:rsidR="00ED0C3D" w:rsidRPr="00985FAA">
        <w:t xml:space="preserve">  </w:t>
      </w:r>
      <w:proofErr w:type="spellStart"/>
      <w:r w:rsidR="00ED0C3D" w:rsidRPr="00985FAA">
        <w:t>Арчединского</w:t>
      </w:r>
      <w:proofErr w:type="spellEnd"/>
      <w:r w:rsidR="00ED0C3D" w:rsidRPr="00985FAA">
        <w:t xml:space="preserve"> </w:t>
      </w:r>
      <w:r w:rsidRPr="00985FAA">
        <w:t xml:space="preserve"> сельского поселения и бюджетного процесса к изменившимся условиям, с учетом преемственности базовых целей и задач, поставленных в основных направлениях бюджетной и налоговой политики на 201</w:t>
      </w:r>
      <w:r w:rsidR="00985FAA" w:rsidRPr="00985FAA">
        <w:t>9</w:t>
      </w:r>
      <w:r w:rsidRPr="00985FAA">
        <w:t xml:space="preserve"> – 202</w:t>
      </w:r>
      <w:r w:rsidR="00985FAA" w:rsidRPr="00985FAA">
        <w:t>1</w:t>
      </w:r>
      <w:r w:rsidRPr="00985FAA">
        <w:t xml:space="preserve"> годы.</w:t>
      </w:r>
    </w:p>
    <w:p w:rsidR="00985FAA" w:rsidRPr="00985FAA" w:rsidRDefault="00985FAA" w:rsidP="00985FAA">
      <w:pPr>
        <w:ind w:firstLine="708"/>
        <w:jc w:val="both"/>
        <w:rPr>
          <w:rFonts w:cs="Times New Roman"/>
          <w:lang w:val="ru-RU"/>
        </w:rPr>
      </w:pPr>
      <w:r w:rsidRPr="00985FAA">
        <w:rPr>
          <w:rFonts w:cs="Times New Roman"/>
          <w:lang w:val="ru-RU"/>
        </w:rPr>
        <w:t xml:space="preserve">Главными целями бюджетной и налоговой политики на 2019 год и плановый период 2020 - 2021 </w:t>
      </w:r>
      <w:proofErr w:type="spellStart"/>
      <w:proofErr w:type="gramStart"/>
      <w:r w:rsidRPr="00985FAA">
        <w:rPr>
          <w:rFonts w:cs="Times New Roman"/>
          <w:lang w:val="ru-RU"/>
        </w:rPr>
        <w:t>гг</w:t>
      </w:r>
      <w:proofErr w:type="spellEnd"/>
      <w:proofErr w:type="gramEnd"/>
      <w:r w:rsidRPr="00985FAA">
        <w:rPr>
          <w:rFonts w:cs="Times New Roman"/>
          <w:lang w:val="ru-RU"/>
        </w:rPr>
        <w:t xml:space="preserve"> являются: обеспечение социальной и экономической стабильности, сбалансированности и устойчивости бюджета сельского поселения. </w:t>
      </w:r>
    </w:p>
    <w:p w:rsidR="00985FAA" w:rsidRPr="00985FAA" w:rsidRDefault="00985FAA" w:rsidP="00985FAA">
      <w:pPr>
        <w:ind w:firstLine="708"/>
        <w:jc w:val="both"/>
        <w:rPr>
          <w:rFonts w:cs="Times New Roman"/>
          <w:lang w:val="ru-RU"/>
        </w:rPr>
      </w:pPr>
      <w:r w:rsidRPr="00985FAA">
        <w:rPr>
          <w:rFonts w:cs="Times New Roman"/>
          <w:color w:val="000000"/>
          <w:lang w:val="ru-RU"/>
        </w:rPr>
        <w:t xml:space="preserve">Исходя из текущей экономической ситуации и поставленных целей бюджетная политика в 2019-2021 годах будет направлена </w:t>
      </w:r>
      <w:proofErr w:type="gramStart"/>
      <w:r w:rsidRPr="00985FAA">
        <w:rPr>
          <w:rFonts w:cs="Times New Roman"/>
          <w:color w:val="000000"/>
          <w:lang w:val="ru-RU"/>
        </w:rPr>
        <w:t>на</w:t>
      </w:r>
      <w:proofErr w:type="gramEnd"/>
      <w:r w:rsidRPr="00985FAA">
        <w:rPr>
          <w:rFonts w:cs="Times New Roman"/>
          <w:color w:val="000000"/>
          <w:lang w:val="ru-RU"/>
        </w:rPr>
        <w:t>:</w:t>
      </w:r>
    </w:p>
    <w:p w:rsidR="00985FAA" w:rsidRPr="00985FAA" w:rsidRDefault="00985FAA" w:rsidP="00985FAA">
      <w:pPr>
        <w:jc w:val="both"/>
        <w:rPr>
          <w:rFonts w:cs="Times New Roman"/>
          <w:lang w:val="ru-RU"/>
        </w:rPr>
      </w:pPr>
      <w:r w:rsidRPr="00985FAA">
        <w:rPr>
          <w:rFonts w:cs="Times New Roman"/>
          <w:lang w:val="ru-RU"/>
        </w:rPr>
        <w:t xml:space="preserve">      -</w:t>
      </w:r>
      <w:r w:rsidRPr="00985FAA">
        <w:rPr>
          <w:rFonts w:cs="Times New Roman"/>
        </w:rPr>
        <w:t> </w:t>
      </w:r>
      <w:r w:rsidRPr="00985FAA">
        <w:rPr>
          <w:rFonts w:cs="Times New Roman"/>
          <w:lang w:val="ru-RU"/>
        </w:rPr>
        <w:t xml:space="preserve">сохранение и развитие налогового потенциала на территории </w:t>
      </w:r>
      <w:proofErr w:type="spellStart"/>
      <w:r w:rsidRPr="00985FAA">
        <w:rPr>
          <w:rFonts w:cs="Times New Roman"/>
          <w:lang w:val="ru-RU"/>
        </w:rPr>
        <w:t>Арчединского</w:t>
      </w:r>
      <w:proofErr w:type="spellEnd"/>
      <w:r w:rsidRPr="00985FAA">
        <w:rPr>
          <w:rFonts w:cs="Times New Roman"/>
          <w:lang w:val="ru-RU"/>
        </w:rPr>
        <w:t xml:space="preserve"> сельского поселения </w:t>
      </w:r>
      <w:proofErr w:type="spellStart"/>
      <w:r w:rsidRPr="00985FAA">
        <w:rPr>
          <w:rFonts w:cs="Times New Roman"/>
          <w:lang w:val="ru-RU"/>
        </w:rPr>
        <w:t>Фроловского</w:t>
      </w:r>
      <w:proofErr w:type="spellEnd"/>
      <w:r w:rsidRPr="00985FAA">
        <w:rPr>
          <w:rFonts w:cs="Times New Roman"/>
          <w:lang w:val="ru-RU"/>
        </w:rPr>
        <w:t xml:space="preserve"> муниципального района;</w:t>
      </w:r>
    </w:p>
    <w:p w:rsidR="00985FAA" w:rsidRPr="00985FAA" w:rsidRDefault="00985FAA" w:rsidP="00985FAA">
      <w:pPr>
        <w:jc w:val="both"/>
        <w:rPr>
          <w:rFonts w:cs="Times New Roman"/>
          <w:lang w:val="ru-RU"/>
        </w:rPr>
      </w:pPr>
      <w:r w:rsidRPr="00985FAA">
        <w:rPr>
          <w:rFonts w:cs="Times New Roman"/>
          <w:lang w:val="ru-RU"/>
        </w:rPr>
        <w:t xml:space="preserve">      - создание условий для сохранения налогооблагаемой базы бюджета </w:t>
      </w:r>
      <w:proofErr w:type="spellStart"/>
      <w:r w:rsidRPr="00985FAA">
        <w:rPr>
          <w:rFonts w:cs="Times New Roman"/>
          <w:lang w:val="ru-RU"/>
        </w:rPr>
        <w:t>Арчединского</w:t>
      </w:r>
      <w:proofErr w:type="spellEnd"/>
      <w:r w:rsidRPr="00985FAA">
        <w:rPr>
          <w:rFonts w:cs="Times New Roman"/>
          <w:lang w:val="ru-RU"/>
        </w:rPr>
        <w:t xml:space="preserve"> сельского поселения  в сложившихся экономических условиях в целях обеспечения стабильного исполнения доходной части бюджета </w:t>
      </w:r>
      <w:proofErr w:type="spellStart"/>
      <w:r w:rsidRPr="00985FAA">
        <w:rPr>
          <w:rFonts w:cs="Times New Roman"/>
          <w:lang w:val="ru-RU"/>
        </w:rPr>
        <w:t>Арчединского</w:t>
      </w:r>
      <w:proofErr w:type="spellEnd"/>
      <w:r w:rsidRPr="00985FAA">
        <w:rPr>
          <w:rFonts w:cs="Times New Roman"/>
          <w:lang w:val="ru-RU"/>
        </w:rPr>
        <w:t xml:space="preserve"> сельского поселения</w:t>
      </w:r>
      <w:proofErr w:type="gramStart"/>
      <w:r w:rsidRPr="00985FAA">
        <w:rPr>
          <w:rFonts w:cs="Times New Roman"/>
          <w:lang w:val="ru-RU"/>
        </w:rPr>
        <w:t xml:space="preserve">  ;</w:t>
      </w:r>
      <w:proofErr w:type="gramEnd"/>
    </w:p>
    <w:p w:rsidR="00985FAA" w:rsidRPr="00985FAA" w:rsidRDefault="00985FAA" w:rsidP="00985FAA">
      <w:pPr>
        <w:jc w:val="both"/>
        <w:rPr>
          <w:rFonts w:cs="Times New Roman"/>
          <w:lang w:val="ru-RU"/>
        </w:rPr>
      </w:pPr>
      <w:r w:rsidRPr="00985FAA">
        <w:rPr>
          <w:rFonts w:cs="Times New Roman"/>
          <w:lang w:val="ru-RU"/>
        </w:rPr>
        <w:t xml:space="preserve">      -</w:t>
      </w:r>
      <w:r w:rsidRPr="00985FAA">
        <w:rPr>
          <w:rFonts w:cs="Times New Roman"/>
        </w:rPr>
        <w:t> </w:t>
      </w:r>
      <w:r w:rsidRPr="00985FAA">
        <w:rPr>
          <w:rFonts w:cs="Times New Roman"/>
          <w:lang w:val="ru-RU"/>
        </w:rPr>
        <w:t xml:space="preserve"> повышение качества и доступности предоставляемых муниципальных услуг;</w:t>
      </w:r>
    </w:p>
    <w:p w:rsidR="00985FAA" w:rsidRPr="00985FAA" w:rsidRDefault="00985FAA" w:rsidP="00985FAA">
      <w:pPr>
        <w:jc w:val="both"/>
        <w:rPr>
          <w:rFonts w:cs="Times New Roman"/>
          <w:lang w:val="ru-RU"/>
        </w:rPr>
      </w:pPr>
      <w:r w:rsidRPr="00985FAA">
        <w:rPr>
          <w:rFonts w:cs="Times New Roman"/>
          <w:lang w:val="ru-RU"/>
        </w:rPr>
        <w:t xml:space="preserve">      -</w:t>
      </w:r>
      <w:r w:rsidRPr="00985FAA">
        <w:rPr>
          <w:rFonts w:cs="Times New Roman"/>
        </w:rPr>
        <w:t> </w:t>
      </w:r>
      <w:r w:rsidRPr="00985FAA">
        <w:rPr>
          <w:rFonts w:cs="Times New Roman"/>
          <w:lang w:val="ru-RU"/>
        </w:rPr>
        <w:t>повышение эффективности расходования бюджетных средств, сокращение неэффективных расходов;</w:t>
      </w:r>
    </w:p>
    <w:p w:rsidR="00985FAA" w:rsidRPr="00985FAA" w:rsidRDefault="00985FAA" w:rsidP="00985FAA">
      <w:pPr>
        <w:jc w:val="both"/>
        <w:rPr>
          <w:rFonts w:cs="Times New Roman"/>
          <w:lang w:val="ru-RU"/>
        </w:rPr>
      </w:pPr>
      <w:r w:rsidRPr="00985FAA">
        <w:rPr>
          <w:rFonts w:cs="Times New Roman"/>
          <w:lang w:val="ru-RU"/>
        </w:rPr>
        <w:t xml:space="preserve">      - обеспечение сдерживания роста расходов бюджета </w:t>
      </w:r>
      <w:proofErr w:type="spellStart"/>
      <w:r w:rsidRPr="00985FAA">
        <w:rPr>
          <w:rFonts w:cs="Times New Roman"/>
          <w:lang w:val="ru-RU"/>
        </w:rPr>
        <w:t>Арчединского</w:t>
      </w:r>
      <w:proofErr w:type="spellEnd"/>
      <w:r w:rsidRPr="00985FAA">
        <w:rPr>
          <w:rFonts w:cs="Times New Roman"/>
          <w:lang w:val="ru-RU"/>
        </w:rPr>
        <w:t xml:space="preserve"> сельского поселения  путем оптимизации расходных обязательств </w:t>
      </w:r>
      <w:proofErr w:type="spellStart"/>
      <w:r w:rsidRPr="00985FAA">
        <w:rPr>
          <w:rFonts w:cs="Times New Roman"/>
          <w:lang w:val="ru-RU"/>
        </w:rPr>
        <w:t>Арчединского</w:t>
      </w:r>
      <w:proofErr w:type="spellEnd"/>
      <w:r w:rsidRPr="00985FAA">
        <w:rPr>
          <w:rFonts w:cs="Times New Roman"/>
          <w:lang w:val="ru-RU"/>
        </w:rPr>
        <w:t xml:space="preserve"> сельского поселения  и повышения эффективности использования ограниченных финансовых ресурсов;</w:t>
      </w:r>
    </w:p>
    <w:p w:rsidR="00985FAA" w:rsidRPr="00985FAA" w:rsidRDefault="00985FAA" w:rsidP="00985FAA">
      <w:pPr>
        <w:jc w:val="both"/>
        <w:rPr>
          <w:rFonts w:cs="Times New Roman"/>
          <w:lang w:val="ru-RU"/>
        </w:rPr>
      </w:pPr>
      <w:r w:rsidRPr="00985FAA">
        <w:rPr>
          <w:rFonts w:cs="Times New Roman"/>
          <w:lang w:val="ru-RU"/>
        </w:rPr>
        <w:t xml:space="preserve">      -</w:t>
      </w:r>
      <w:r w:rsidRPr="00985FAA">
        <w:rPr>
          <w:rFonts w:cs="Times New Roman"/>
        </w:rPr>
        <w:t> </w:t>
      </w:r>
      <w:r w:rsidRPr="00985FAA">
        <w:rPr>
          <w:rFonts w:cs="Times New Roman"/>
          <w:lang w:val="ru-RU"/>
        </w:rPr>
        <w:t xml:space="preserve">создание условий для исполнения органами местного самоуправления закрепленных за ними полномочий, в том числе путем усиления стимулирующей роли межбюджетных </w:t>
      </w:r>
      <w:r w:rsidRPr="00985FAA">
        <w:rPr>
          <w:rFonts w:cs="Times New Roman"/>
          <w:lang w:val="ru-RU"/>
        </w:rPr>
        <w:lastRenderedPageBreak/>
        <w:t>отношений</w:t>
      </w:r>
      <w:r>
        <w:rPr>
          <w:rFonts w:cs="Times New Roman"/>
          <w:lang w:val="ru-RU"/>
        </w:rPr>
        <w:t>.</w:t>
      </w:r>
    </w:p>
    <w:p w:rsidR="002524A7" w:rsidRPr="002524A7" w:rsidRDefault="00100A3A" w:rsidP="002524A7">
      <w:pPr>
        <w:ind w:firstLine="536"/>
        <w:jc w:val="both"/>
        <w:rPr>
          <w:rFonts w:cs="Times New Roman"/>
          <w:lang w:val="ru-RU"/>
        </w:rPr>
      </w:pPr>
      <w:r w:rsidRPr="00EB2713">
        <w:rPr>
          <w:rFonts w:ascii="Arial" w:hAnsi="Arial" w:cs="Arial"/>
          <w:b/>
          <w:lang w:val="ru-RU"/>
        </w:rPr>
        <w:t xml:space="preserve"> </w:t>
      </w:r>
      <w:r w:rsidR="0025317A" w:rsidRPr="00EB2713">
        <w:rPr>
          <w:b/>
          <w:color w:val="000000"/>
          <w:sz w:val="28"/>
          <w:szCs w:val="28"/>
          <w:lang w:val="ru-RU"/>
        </w:rPr>
        <w:t xml:space="preserve">   </w:t>
      </w:r>
      <w:proofErr w:type="gramStart"/>
      <w:r w:rsidR="002524A7" w:rsidRPr="002524A7">
        <w:rPr>
          <w:rFonts w:cs="Times New Roman"/>
          <w:color w:val="000000"/>
          <w:lang w:val="ru-RU"/>
        </w:rPr>
        <w:t xml:space="preserve">Таким образом, </w:t>
      </w:r>
      <w:r w:rsidR="002524A7" w:rsidRPr="002524A7">
        <w:rPr>
          <w:rFonts w:cs="Times New Roman"/>
          <w:lang w:val="ru-RU"/>
        </w:rPr>
        <w:t xml:space="preserve">Основные направления бюджетной и налоговой политики определяют стратегию действий администрации </w:t>
      </w:r>
      <w:proofErr w:type="spellStart"/>
      <w:r w:rsidR="002524A7" w:rsidRPr="002524A7">
        <w:rPr>
          <w:rFonts w:cs="Times New Roman"/>
          <w:lang w:val="ru-RU"/>
        </w:rPr>
        <w:t>Арчединского</w:t>
      </w:r>
      <w:proofErr w:type="spellEnd"/>
      <w:r w:rsidR="002524A7" w:rsidRPr="002524A7">
        <w:rPr>
          <w:rFonts w:cs="Times New Roman"/>
          <w:lang w:val="ru-RU"/>
        </w:rPr>
        <w:t xml:space="preserve"> сельского поселения  в части доходов, расходов бюджета, межбюджетных отношений и являются базой для формирования бюджета поселения  на </w:t>
      </w:r>
      <w:r w:rsidR="002524A7">
        <w:rPr>
          <w:rFonts w:cs="Times New Roman"/>
          <w:lang w:val="ru-RU"/>
        </w:rPr>
        <w:t>2019-2021</w:t>
      </w:r>
      <w:r w:rsidR="002524A7" w:rsidRPr="002524A7">
        <w:rPr>
          <w:rFonts w:cs="Times New Roman"/>
          <w:lang w:val="ru-RU"/>
        </w:rPr>
        <w:t xml:space="preserve"> год</w:t>
      </w:r>
      <w:r w:rsidR="002524A7">
        <w:rPr>
          <w:rFonts w:cs="Times New Roman"/>
          <w:lang w:val="ru-RU"/>
        </w:rPr>
        <w:t>ы</w:t>
      </w:r>
      <w:r w:rsidR="002524A7" w:rsidRPr="002524A7">
        <w:rPr>
          <w:rFonts w:cs="Times New Roman"/>
          <w:lang w:val="ru-RU"/>
        </w:rPr>
        <w:t>, повышения качества бюджетного процесса, обеспечения рационального и эффективного использования бюджетных средств</w:t>
      </w:r>
      <w:r w:rsidR="002524A7">
        <w:rPr>
          <w:rFonts w:cs="Times New Roman"/>
          <w:lang w:val="ru-RU"/>
        </w:rPr>
        <w:t xml:space="preserve"> и </w:t>
      </w:r>
      <w:r w:rsidR="002524A7" w:rsidRPr="002524A7">
        <w:rPr>
          <w:rFonts w:cs="Times New Roman"/>
          <w:color w:val="000000"/>
          <w:lang w:val="ru-RU"/>
        </w:rPr>
        <w:t>ориентирован</w:t>
      </w:r>
      <w:r w:rsidR="002524A7">
        <w:rPr>
          <w:rFonts w:cs="Times New Roman"/>
          <w:color w:val="000000"/>
          <w:lang w:val="ru-RU"/>
        </w:rPr>
        <w:t>ы</w:t>
      </w:r>
      <w:r w:rsidR="002524A7" w:rsidRPr="002524A7">
        <w:rPr>
          <w:rFonts w:cs="Times New Roman"/>
          <w:color w:val="000000"/>
          <w:lang w:val="ru-RU"/>
        </w:rPr>
        <w:t xml:space="preserve"> на повышение качества жизни населения </w:t>
      </w:r>
      <w:proofErr w:type="spellStart"/>
      <w:r w:rsidR="002524A7" w:rsidRPr="002524A7">
        <w:rPr>
          <w:rFonts w:cs="Times New Roman"/>
          <w:lang w:val="ru-RU"/>
        </w:rPr>
        <w:t>Арчединского</w:t>
      </w:r>
      <w:proofErr w:type="spellEnd"/>
      <w:r w:rsidR="002524A7" w:rsidRPr="002524A7">
        <w:rPr>
          <w:rFonts w:cs="Times New Roman"/>
          <w:lang w:val="ru-RU"/>
        </w:rPr>
        <w:t xml:space="preserve"> сельского поселения  </w:t>
      </w:r>
      <w:r w:rsidR="002524A7" w:rsidRPr="002524A7">
        <w:rPr>
          <w:rFonts w:cs="Times New Roman"/>
          <w:color w:val="000000"/>
          <w:lang w:val="ru-RU"/>
        </w:rPr>
        <w:t>за счет создания условий для обеспечения граждан</w:t>
      </w:r>
      <w:proofErr w:type="gramEnd"/>
      <w:r w:rsidR="002524A7" w:rsidRPr="002524A7">
        <w:rPr>
          <w:rFonts w:cs="Times New Roman"/>
          <w:color w:val="000000"/>
          <w:lang w:val="ru-RU"/>
        </w:rPr>
        <w:t xml:space="preserve"> доступными и качественными бюджетными услугами.</w:t>
      </w:r>
      <w:r w:rsidR="002524A7" w:rsidRPr="002524A7">
        <w:rPr>
          <w:rFonts w:cs="Times New Roman"/>
          <w:lang w:val="ru-RU"/>
        </w:rPr>
        <w:t xml:space="preserve"> </w:t>
      </w:r>
    </w:p>
    <w:p w:rsidR="0025317A" w:rsidRPr="00EB2713" w:rsidRDefault="0025317A" w:rsidP="002524A7">
      <w:pPr>
        <w:ind w:firstLine="536"/>
        <w:jc w:val="both"/>
        <w:rPr>
          <w:rFonts w:eastAsia="Times New Roman" w:cs="Times New Roman"/>
          <w:b/>
          <w:color w:val="000000"/>
          <w:lang w:val="ru-RU"/>
        </w:rPr>
      </w:pPr>
      <w:r w:rsidRPr="00EB2713">
        <w:rPr>
          <w:b/>
          <w:color w:val="000000"/>
          <w:sz w:val="28"/>
          <w:szCs w:val="28"/>
          <w:lang w:val="ru-RU"/>
        </w:rPr>
        <w:t xml:space="preserve"> </w:t>
      </w:r>
      <w:r w:rsidRPr="00EB2713">
        <w:rPr>
          <w:b/>
          <w:lang w:val="ru-RU"/>
        </w:rPr>
        <w:t xml:space="preserve"> </w:t>
      </w:r>
      <w:r w:rsidR="00985FAA">
        <w:rPr>
          <w:b/>
          <w:lang w:val="ru-RU"/>
        </w:rPr>
        <w:t xml:space="preserve"> </w:t>
      </w:r>
    </w:p>
    <w:p w:rsidR="001950B4" w:rsidRDefault="00EF154F" w:rsidP="001950B4">
      <w:pPr>
        <w:ind w:firstLine="709"/>
        <w:jc w:val="center"/>
        <w:rPr>
          <w:rFonts w:cs="Times New Roman"/>
          <w:i/>
          <w:lang w:val="ru-RU"/>
        </w:rPr>
      </w:pPr>
      <w:r w:rsidRPr="00F31801">
        <w:rPr>
          <w:rStyle w:val="FontStyle88"/>
          <w:b w:val="0"/>
          <w:sz w:val="24"/>
          <w:szCs w:val="24"/>
          <w:lang w:val="ru-RU"/>
        </w:rPr>
        <w:t>2.</w:t>
      </w:r>
      <w:r w:rsidRPr="00F31801">
        <w:rPr>
          <w:rStyle w:val="FontStyle88"/>
          <w:sz w:val="24"/>
          <w:szCs w:val="24"/>
          <w:lang w:val="ru-RU"/>
        </w:rPr>
        <w:t xml:space="preserve"> </w:t>
      </w:r>
      <w:r w:rsidR="001950B4" w:rsidRPr="00F31801">
        <w:rPr>
          <w:rStyle w:val="FontStyle88"/>
          <w:sz w:val="24"/>
          <w:szCs w:val="24"/>
          <w:lang w:val="ru-RU"/>
        </w:rPr>
        <w:t xml:space="preserve"> </w:t>
      </w:r>
      <w:r w:rsidR="001950B4" w:rsidRPr="00F31801">
        <w:rPr>
          <w:rFonts w:cs="Times New Roman"/>
          <w:i/>
          <w:lang w:val="ru-RU"/>
        </w:rPr>
        <w:t xml:space="preserve">  Прогноз социально-экономического развития  </w:t>
      </w:r>
      <w:proofErr w:type="spellStart"/>
      <w:r w:rsidR="00294E82" w:rsidRPr="00F31801">
        <w:rPr>
          <w:rFonts w:cs="Times New Roman"/>
          <w:i/>
          <w:lang w:val="ru-RU"/>
        </w:rPr>
        <w:t>Арчединского</w:t>
      </w:r>
      <w:proofErr w:type="spellEnd"/>
      <w:r w:rsidR="001950B4" w:rsidRPr="00F31801">
        <w:rPr>
          <w:rFonts w:cs="Times New Roman"/>
          <w:i/>
          <w:lang w:val="ru-RU"/>
        </w:rPr>
        <w:t xml:space="preserve"> сельского поселения </w:t>
      </w:r>
      <w:proofErr w:type="spellStart"/>
      <w:r w:rsidR="001950B4" w:rsidRPr="00F31801">
        <w:rPr>
          <w:rFonts w:cs="Times New Roman"/>
          <w:i/>
          <w:lang w:val="ru-RU"/>
        </w:rPr>
        <w:t>Фроловского</w:t>
      </w:r>
      <w:proofErr w:type="spellEnd"/>
      <w:r w:rsidR="001950B4" w:rsidRPr="00F31801">
        <w:rPr>
          <w:rFonts w:cs="Times New Roman"/>
          <w:i/>
          <w:lang w:val="ru-RU"/>
        </w:rPr>
        <w:t xml:space="preserve"> муниципального района на 201</w:t>
      </w:r>
      <w:r w:rsidR="00F31801" w:rsidRPr="00F31801">
        <w:rPr>
          <w:rFonts w:cs="Times New Roman"/>
          <w:i/>
          <w:lang w:val="ru-RU"/>
        </w:rPr>
        <w:t>9</w:t>
      </w:r>
      <w:r w:rsidR="001950B4" w:rsidRPr="00F31801">
        <w:rPr>
          <w:rFonts w:cs="Times New Roman"/>
          <w:i/>
          <w:lang w:val="ru-RU"/>
        </w:rPr>
        <w:t>-202</w:t>
      </w:r>
      <w:r w:rsidR="00F31801" w:rsidRPr="00F31801">
        <w:rPr>
          <w:rFonts w:cs="Times New Roman"/>
          <w:i/>
          <w:lang w:val="ru-RU"/>
        </w:rPr>
        <w:t>1</w:t>
      </w:r>
      <w:r w:rsidR="001950B4" w:rsidRPr="00F31801">
        <w:rPr>
          <w:rFonts w:cs="Times New Roman"/>
          <w:i/>
          <w:lang w:val="ru-RU"/>
        </w:rPr>
        <w:t xml:space="preserve"> годы.</w:t>
      </w:r>
    </w:p>
    <w:p w:rsidR="002524A7" w:rsidRPr="00F31801" w:rsidRDefault="002524A7" w:rsidP="001950B4">
      <w:pPr>
        <w:ind w:firstLine="709"/>
        <w:jc w:val="center"/>
        <w:rPr>
          <w:rFonts w:cs="Times New Roman"/>
          <w:i/>
          <w:lang w:val="ru-RU"/>
        </w:rPr>
      </w:pPr>
    </w:p>
    <w:p w:rsidR="002524A7" w:rsidRPr="002524A7" w:rsidRDefault="001950B4" w:rsidP="002524A7">
      <w:pPr>
        <w:ind w:firstLine="708"/>
        <w:jc w:val="both"/>
        <w:rPr>
          <w:lang w:val="ru-RU"/>
        </w:rPr>
      </w:pPr>
      <w:r w:rsidRPr="00EB2713">
        <w:rPr>
          <w:rStyle w:val="FontStyle88"/>
          <w:sz w:val="24"/>
          <w:szCs w:val="24"/>
          <w:lang w:val="ru-RU"/>
        </w:rPr>
        <w:t xml:space="preserve"> </w:t>
      </w:r>
      <w:r w:rsidR="002524A7" w:rsidRPr="002524A7">
        <w:rPr>
          <w:lang w:val="ru-RU"/>
        </w:rPr>
        <w:t>Для реалистического определения объемов доходного потенциала бюджета необходимо оценить перспективы экономического развития, поэтому прогноз социально-экономического развития территории является основой для формирования бюджета.</w:t>
      </w:r>
    </w:p>
    <w:p w:rsidR="002524A7" w:rsidRDefault="002524A7" w:rsidP="002524A7">
      <w:pPr>
        <w:pStyle w:val="a4"/>
        <w:ind w:firstLine="540"/>
        <w:jc w:val="both"/>
        <w:rPr>
          <w:rFonts w:eastAsia="Calibri" w:cs="Times New Roman"/>
          <w:lang w:val="ru-RU"/>
        </w:rPr>
      </w:pPr>
      <w:r w:rsidRPr="001410BC">
        <w:rPr>
          <w:rFonts w:cs="Times New Roman"/>
          <w:b/>
          <w:lang w:val="ru-RU" w:eastAsia="ru-RU"/>
        </w:rPr>
        <w:t xml:space="preserve">    </w:t>
      </w:r>
      <w:r w:rsidRPr="001410BC">
        <w:rPr>
          <w:rFonts w:cs="Times New Roman"/>
          <w:lang w:val="ru-RU" w:eastAsia="ru-RU"/>
        </w:rPr>
        <w:t>П</w:t>
      </w:r>
      <w:r w:rsidRPr="001410BC">
        <w:rPr>
          <w:rFonts w:cs="Times New Roman"/>
          <w:lang w:val="ru-RU"/>
        </w:rPr>
        <w:t xml:space="preserve">рогноз  социально-экономического развития разработан </w:t>
      </w:r>
      <w:r w:rsidRPr="001410BC">
        <w:rPr>
          <w:rFonts w:eastAsia="Times New Roman" w:cs="Times New Roman"/>
          <w:bCs/>
          <w:color w:val="000000"/>
          <w:lang w:val="ru-RU" w:eastAsia="ru-RU"/>
        </w:rPr>
        <w:t xml:space="preserve">в соответствии со статьей 173 Бюджетного кодекса Российской Федерации и </w:t>
      </w:r>
      <w:r w:rsidRPr="001410BC">
        <w:rPr>
          <w:rFonts w:cs="Times New Roman"/>
          <w:lang w:val="ru-RU"/>
        </w:rPr>
        <w:t xml:space="preserve">Порядком разработки прогноза социально-экономического развития муниципального образования, утвержденного постановлением Главы </w:t>
      </w:r>
      <w:proofErr w:type="spellStart"/>
      <w:r>
        <w:rPr>
          <w:rFonts w:cs="Times New Roman"/>
          <w:lang w:val="ru-RU"/>
        </w:rPr>
        <w:t>Арчединского</w:t>
      </w:r>
      <w:proofErr w:type="spellEnd"/>
      <w:r w:rsidRPr="001410BC">
        <w:rPr>
          <w:rFonts w:cs="Times New Roman"/>
          <w:lang w:val="ru-RU"/>
        </w:rPr>
        <w:t xml:space="preserve"> сельского поселения  </w:t>
      </w:r>
      <w:r w:rsidRPr="00F31801">
        <w:rPr>
          <w:rFonts w:cs="Times New Roman"/>
          <w:lang w:val="ru-RU"/>
        </w:rPr>
        <w:t xml:space="preserve">от </w:t>
      </w:r>
      <w:r w:rsidRPr="00F31801">
        <w:rPr>
          <w:rStyle w:val="afc"/>
          <w:i w:val="0"/>
          <w:lang w:val="ru-RU"/>
        </w:rPr>
        <w:t>02.07.2012 № 36.</w:t>
      </w:r>
      <w:r w:rsidRPr="00F31801">
        <w:rPr>
          <w:rFonts w:eastAsia="Calibri" w:cs="Times New Roman"/>
          <w:lang w:val="ru-RU"/>
        </w:rPr>
        <w:t xml:space="preserve">  </w:t>
      </w:r>
    </w:p>
    <w:p w:rsidR="002524A7" w:rsidRPr="001410BC" w:rsidRDefault="002524A7" w:rsidP="002524A7">
      <w:pPr>
        <w:pStyle w:val="a4"/>
        <w:ind w:firstLine="540"/>
        <w:jc w:val="both"/>
        <w:rPr>
          <w:rFonts w:cs="Times New Roman"/>
          <w:lang w:val="ru-RU"/>
        </w:rPr>
      </w:pPr>
      <w:r w:rsidRPr="001410BC">
        <w:rPr>
          <w:rFonts w:eastAsia="Arial" w:cs="Times New Roman"/>
          <w:lang w:val="ru-RU"/>
        </w:rPr>
        <w:t xml:space="preserve">     Показатели прогноза </w:t>
      </w:r>
      <w:r w:rsidRPr="001410BC">
        <w:rPr>
          <w:rFonts w:cs="Times New Roman"/>
          <w:lang w:val="ru-RU"/>
        </w:rPr>
        <w:t xml:space="preserve">социально-экономического развития </w:t>
      </w:r>
      <w:proofErr w:type="spellStart"/>
      <w:r>
        <w:rPr>
          <w:rFonts w:cs="Times New Roman"/>
          <w:lang w:val="ru-RU"/>
        </w:rPr>
        <w:t>Арчединского</w:t>
      </w:r>
      <w:proofErr w:type="spellEnd"/>
      <w:r>
        <w:rPr>
          <w:rFonts w:cs="Times New Roman"/>
          <w:lang w:val="ru-RU"/>
        </w:rPr>
        <w:t xml:space="preserve"> сельского поселения </w:t>
      </w:r>
      <w:proofErr w:type="spellStart"/>
      <w:r>
        <w:rPr>
          <w:lang w:val="ru-RU"/>
        </w:rPr>
        <w:t>Фроловского</w:t>
      </w:r>
      <w:proofErr w:type="spellEnd"/>
      <w:r>
        <w:rPr>
          <w:lang w:val="ru-RU"/>
        </w:rPr>
        <w:t xml:space="preserve"> </w:t>
      </w:r>
      <w:r w:rsidRPr="001410BC">
        <w:rPr>
          <w:lang w:val="ru-RU"/>
        </w:rPr>
        <w:t xml:space="preserve">муниципального района </w:t>
      </w:r>
      <w:r w:rsidRPr="001410BC">
        <w:rPr>
          <w:rFonts w:cs="Times New Roman"/>
          <w:lang w:val="ru-RU"/>
        </w:rPr>
        <w:t xml:space="preserve">2019-2021 годы </w:t>
      </w:r>
      <w:r w:rsidRPr="001410BC">
        <w:rPr>
          <w:rFonts w:eastAsia="Arial" w:cs="Times New Roman"/>
          <w:lang w:val="ru-RU"/>
        </w:rPr>
        <w:t xml:space="preserve"> характеризуются </w:t>
      </w:r>
      <w:r>
        <w:rPr>
          <w:rFonts w:eastAsia="Arial" w:cs="Times New Roman"/>
          <w:lang w:val="ru-RU"/>
        </w:rPr>
        <w:t>незначительным</w:t>
      </w:r>
      <w:r w:rsidRPr="001410BC">
        <w:rPr>
          <w:rFonts w:eastAsia="Arial" w:cs="Times New Roman"/>
          <w:lang w:val="ru-RU"/>
        </w:rPr>
        <w:t xml:space="preserve"> ростом как к отчетным данным 2017 года, так и ожидаемым данным 2018 года.</w:t>
      </w:r>
    </w:p>
    <w:p w:rsidR="002524A7" w:rsidRPr="001410BC" w:rsidRDefault="002524A7" w:rsidP="002524A7">
      <w:pPr>
        <w:pStyle w:val="ConsNonformat"/>
        <w:widowControl/>
        <w:ind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10BC">
        <w:rPr>
          <w:rFonts w:ascii="Times New Roman" w:hAnsi="Times New Roman"/>
          <w:sz w:val="24"/>
          <w:szCs w:val="24"/>
        </w:rPr>
        <w:t xml:space="preserve">Согласно пояснительной записке к Проекту решения, расчет прогнозных показателей поступления налоговых и неналоговых доходов в муниципальный бюджет осуществлен исходя из отдельных макроэкономических показателей социально-экономического развития  </w:t>
      </w:r>
      <w:proofErr w:type="spellStart"/>
      <w:r>
        <w:rPr>
          <w:rFonts w:ascii="Times New Roman" w:hAnsi="Times New Roman"/>
          <w:sz w:val="24"/>
          <w:szCs w:val="24"/>
        </w:rPr>
        <w:t>Арчединского</w:t>
      </w:r>
      <w:proofErr w:type="spellEnd"/>
      <w:r w:rsidRPr="001410BC">
        <w:rPr>
          <w:rFonts w:ascii="Times New Roman" w:hAnsi="Times New Roman"/>
          <w:sz w:val="24"/>
          <w:szCs w:val="24"/>
        </w:rPr>
        <w:t xml:space="preserve"> сельского поселения, Прогноза социально-экономического развития </w:t>
      </w:r>
      <w:proofErr w:type="spellStart"/>
      <w:r w:rsidRPr="001410BC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Pr="001410BC">
        <w:rPr>
          <w:rFonts w:ascii="Times New Roman" w:hAnsi="Times New Roman"/>
          <w:sz w:val="24"/>
          <w:szCs w:val="24"/>
        </w:rPr>
        <w:t xml:space="preserve"> муниципального района на 2019 год и на плановый период 2020 и 2021 годов по базовому варианту, в связи с чем, в настоящем заключении анализ макроэкономических показателей осуществлен в</w:t>
      </w:r>
      <w:proofErr w:type="gramEnd"/>
      <w:r w:rsidRPr="001410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10BC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1410BC">
        <w:rPr>
          <w:rFonts w:ascii="Times New Roman" w:hAnsi="Times New Roman"/>
          <w:sz w:val="24"/>
          <w:szCs w:val="24"/>
        </w:rPr>
        <w:t xml:space="preserve"> с указанным вариантом. </w:t>
      </w:r>
    </w:p>
    <w:p w:rsidR="002524A7" w:rsidRDefault="002524A7" w:rsidP="002524A7">
      <w:pPr>
        <w:pStyle w:val="a4"/>
        <w:tabs>
          <w:tab w:val="left" w:pos="9780"/>
        </w:tabs>
        <w:ind w:left="-284" w:right="-1"/>
        <w:jc w:val="both"/>
        <w:rPr>
          <w:rFonts w:cs="Times New Roman"/>
          <w:b/>
          <w:i/>
          <w:lang w:val="ru-RU"/>
        </w:rPr>
      </w:pPr>
      <w:r w:rsidRPr="002524A7">
        <w:rPr>
          <w:rFonts w:cs="Times New Roman"/>
          <w:b/>
          <w:i/>
          <w:lang w:val="ru-RU"/>
        </w:rPr>
        <w:t xml:space="preserve">                                    </w:t>
      </w:r>
    </w:p>
    <w:p w:rsidR="002524A7" w:rsidRDefault="002524A7" w:rsidP="002524A7">
      <w:pPr>
        <w:pStyle w:val="a4"/>
        <w:tabs>
          <w:tab w:val="left" w:pos="9780"/>
        </w:tabs>
        <w:ind w:left="-284" w:right="-1"/>
        <w:jc w:val="both"/>
        <w:rPr>
          <w:b/>
          <w:i/>
          <w:lang w:val="ru-RU"/>
        </w:rPr>
      </w:pPr>
      <w:r>
        <w:rPr>
          <w:rFonts w:cs="Times New Roman"/>
          <w:b/>
          <w:i/>
          <w:lang w:val="ru-RU"/>
        </w:rPr>
        <w:t xml:space="preserve">                                       </w:t>
      </w:r>
      <w:r w:rsidRPr="002524A7">
        <w:rPr>
          <w:rFonts w:cs="Times New Roman"/>
          <w:b/>
          <w:i/>
          <w:lang w:val="ru-RU"/>
        </w:rPr>
        <w:t xml:space="preserve">  </w:t>
      </w:r>
      <w:r w:rsidRPr="002524A7">
        <w:rPr>
          <w:b/>
          <w:i/>
          <w:lang w:val="ru-RU"/>
        </w:rPr>
        <w:t>Анализ основных показателей Прогноза</w:t>
      </w:r>
    </w:p>
    <w:p w:rsidR="002F634F" w:rsidRPr="00F3503E" w:rsidRDefault="002F634F" w:rsidP="002F634F">
      <w:pPr>
        <w:autoSpaceDE w:val="0"/>
        <w:adjustRightInd w:val="0"/>
        <w:ind w:firstLine="708"/>
        <w:jc w:val="both"/>
        <w:rPr>
          <w:rStyle w:val="FontStyle89"/>
          <w:sz w:val="22"/>
          <w:szCs w:val="22"/>
          <w:lang w:val="ru-RU"/>
        </w:rPr>
      </w:pPr>
      <w:r w:rsidRPr="00F3503E">
        <w:rPr>
          <w:rStyle w:val="FontStyle89"/>
          <w:sz w:val="24"/>
          <w:szCs w:val="24"/>
          <w:lang w:val="ru-RU"/>
        </w:rPr>
        <w:t xml:space="preserve">Данные о достоверности прогноза основных макроэкономических показателей, одобренных на стадии утверждения решения о бюджете на очередной финансовый год,  и плановый период </w:t>
      </w:r>
      <w:proofErr w:type="spellStart"/>
      <w:r w:rsidRPr="00F3503E">
        <w:rPr>
          <w:rStyle w:val="FontStyle89"/>
          <w:sz w:val="24"/>
          <w:szCs w:val="24"/>
          <w:lang w:val="ru-RU"/>
        </w:rPr>
        <w:t>Арчединского</w:t>
      </w:r>
      <w:proofErr w:type="spellEnd"/>
      <w:r w:rsidRPr="00F3503E">
        <w:rPr>
          <w:rStyle w:val="FontStyle89"/>
          <w:sz w:val="24"/>
          <w:szCs w:val="24"/>
          <w:lang w:val="ru-RU"/>
        </w:rPr>
        <w:t xml:space="preserve"> сельского поселения представлены в   таблице №1</w:t>
      </w:r>
      <w:r w:rsidRPr="00F3503E">
        <w:rPr>
          <w:rStyle w:val="FontStyle89"/>
          <w:sz w:val="22"/>
          <w:szCs w:val="22"/>
          <w:lang w:val="ru-RU"/>
        </w:rPr>
        <w:t>.</w:t>
      </w:r>
    </w:p>
    <w:p w:rsidR="002F634F" w:rsidRPr="00F3503E" w:rsidRDefault="002F634F" w:rsidP="002F634F">
      <w:pPr>
        <w:pStyle w:val="Style7"/>
        <w:widowControl/>
        <w:spacing w:line="240" w:lineRule="auto"/>
        <w:ind w:firstLine="677"/>
        <w:rPr>
          <w:rStyle w:val="FontStyle89"/>
          <w:sz w:val="18"/>
          <w:szCs w:val="18"/>
        </w:rPr>
      </w:pPr>
      <w:r w:rsidRPr="00F3503E">
        <w:rPr>
          <w:rStyle w:val="FontStyle89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F3503E">
        <w:rPr>
          <w:sz w:val="18"/>
          <w:szCs w:val="18"/>
        </w:rPr>
        <w:t>(тыс. рублей)</w:t>
      </w:r>
    </w:p>
    <w:tbl>
      <w:tblPr>
        <w:tblW w:w="10065" w:type="dxa"/>
        <w:tblInd w:w="105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694"/>
        <w:gridCol w:w="1275"/>
        <w:gridCol w:w="1276"/>
        <w:gridCol w:w="1276"/>
        <w:gridCol w:w="1134"/>
        <w:gridCol w:w="1134"/>
        <w:gridCol w:w="1276"/>
      </w:tblGrid>
      <w:tr w:rsidR="002F634F" w:rsidRPr="00EB2713" w:rsidTr="002F634F">
        <w:trPr>
          <w:trHeight w:val="875"/>
        </w:trPr>
        <w:tc>
          <w:tcPr>
            <w:tcW w:w="269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F634F" w:rsidRPr="00F31801" w:rsidRDefault="002F634F" w:rsidP="00E21F97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31801">
              <w:rPr>
                <w:rFonts w:eastAsia="Times New Roman" w:cs="Times New Roman"/>
                <w:sz w:val="22"/>
                <w:szCs w:val="22"/>
              </w:rPr>
              <w:t>Наименование</w:t>
            </w:r>
            <w:proofErr w:type="spellEnd"/>
          </w:p>
          <w:p w:rsidR="002F634F" w:rsidRPr="00F31801" w:rsidRDefault="002F634F" w:rsidP="00E21F97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31801">
              <w:rPr>
                <w:rFonts w:eastAsia="Times New Roman" w:cs="Times New Roman"/>
                <w:sz w:val="22"/>
                <w:szCs w:val="22"/>
              </w:rPr>
              <w:t>показателей</w:t>
            </w:r>
            <w:proofErr w:type="spellEnd"/>
          </w:p>
        </w:tc>
        <w:tc>
          <w:tcPr>
            <w:tcW w:w="127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F634F" w:rsidRPr="00F31801" w:rsidRDefault="002F634F" w:rsidP="00E21F97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31801">
              <w:rPr>
                <w:rFonts w:eastAsia="Times New Roman" w:cs="Times New Roman"/>
                <w:sz w:val="22"/>
                <w:szCs w:val="22"/>
              </w:rPr>
              <w:t>отчет</w:t>
            </w:r>
            <w:proofErr w:type="spellEnd"/>
          </w:p>
          <w:p w:rsidR="002F634F" w:rsidRPr="00F31801" w:rsidRDefault="002F634F" w:rsidP="00E21F97">
            <w:pPr>
              <w:pStyle w:val="a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31801">
              <w:rPr>
                <w:rFonts w:eastAsia="Times New Roman" w:cs="Times New Roman"/>
                <w:sz w:val="22"/>
                <w:szCs w:val="22"/>
              </w:rPr>
              <w:t>201</w:t>
            </w:r>
            <w:r w:rsidRPr="00F31801">
              <w:rPr>
                <w:rFonts w:eastAsia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F634F" w:rsidRPr="00F31801" w:rsidRDefault="002F634F" w:rsidP="00E21F97">
            <w:pPr>
              <w:pStyle w:val="a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31801">
              <w:rPr>
                <w:rFonts w:eastAsia="Times New Roman" w:cs="Times New Roman"/>
                <w:sz w:val="22"/>
                <w:szCs w:val="22"/>
                <w:lang w:val="ru-RU"/>
              </w:rPr>
              <w:t>оценка</w:t>
            </w:r>
          </w:p>
          <w:p w:rsidR="002F634F" w:rsidRPr="00F31801" w:rsidRDefault="002F634F" w:rsidP="00E21F97">
            <w:pPr>
              <w:pStyle w:val="a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31801">
              <w:rPr>
                <w:rFonts w:eastAsia="Times New Roman" w:cs="Times New Roman"/>
                <w:sz w:val="22"/>
                <w:szCs w:val="22"/>
                <w:lang w:val="ru-RU"/>
              </w:rPr>
              <w:t>2018г.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F634F" w:rsidRPr="00F31801" w:rsidRDefault="002F634F" w:rsidP="00E21F97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31801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</w:p>
          <w:p w:rsidR="002F634F" w:rsidRPr="00F31801" w:rsidRDefault="002F634F" w:rsidP="00E21F97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F31801">
              <w:rPr>
                <w:rFonts w:eastAsia="Times New Roman" w:cs="Times New Roman"/>
                <w:sz w:val="22"/>
                <w:szCs w:val="22"/>
              </w:rPr>
              <w:t>201</w:t>
            </w:r>
            <w:r w:rsidRPr="00F31801">
              <w:rPr>
                <w:rFonts w:eastAsia="Times New Roman" w:cs="Times New Roman"/>
                <w:sz w:val="22"/>
                <w:szCs w:val="22"/>
                <w:lang w:val="ru-RU"/>
              </w:rPr>
              <w:t>9</w:t>
            </w:r>
            <w:r w:rsidRPr="00F31801">
              <w:rPr>
                <w:rFonts w:eastAsia="Times New Roman" w:cs="Times New Roman"/>
                <w:sz w:val="22"/>
                <w:szCs w:val="22"/>
              </w:rPr>
              <w:t xml:space="preserve"> г.</w:t>
            </w:r>
          </w:p>
          <w:p w:rsidR="002F634F" w:rsidRPr="00F31801" w:rsidRDefault="002F634F" w:rsidP="00E21F97">
            <w:pPr>
              <w:pStyle w:val="a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F634F" w:rsidRPr="00F31801" w:rsidRDefault="002F634F" w:rsidP="00E21F97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31801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</w:p>
          <w:p w:rsidR="002F634F" w:rsidRPr="00F31801" w:rsidRDefault="002F634F" w:rsidP="00E21F97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F31801">
              <w:rPr>
                <w:rFonts w:eastAsia="Times New Roman" w:cs="Times New Roman"/>
                <w:sz w:val="22"/>
                <w:szCs w:val="22"/>
              </w:rPr>
              <w:t>20</w:t>
            </w:r>
            <w:proofErr w:type="spellStart"/>
            <w:r w:rsidRPr="00F31801">
              <w:rPr>
                <w:rFonts w:eastAsia="Times New Roman" w:cs="Times New Roman"/>
                <w:sz w:val="22"/>
                <w:szCs w:val="22"/>
                <w:lang w:val="ru-RU"/>
              </w:rPr>
              <w:t>20</w:t>
            </w:r>
            <w:proofErr w:type="spellEnd"/>
            <w:r w:rsidRPr="00F31801">
              <w:rPr>
                <w:rFonts w:eastAsia="Times New Roman" w:cs="Times New Roman"/>
                <w:sz w:val="22"/>
                <w:szCs w:val="22"/>
              </w:rPr>
              <w:t>г.</w:t>
            </w:r>
          </w:p>
          <w:p w:rsidR="002F634F" w:rsidRPr="00F31801" w:rsidRDefault="002F634F" w:rsidP="00E21F97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F634F" w:rsidRPr="00F31801" w:rsidRDefault="002F634F" w:rsidP="00E21F97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31801">
              <w:rPr>
                <w:rFonts w:eastAsia="Times New Roman" w:cs="Times New Roman"/>
                <w:sz w:val="22"/>
                <w:szCs w:val="22"/>
              </w:rPr>
              <w:t>прогноз</w:t>
            </w:r>
            <w:proofErr w:type="spellEnd"/>
          </w:p>
          <w:p w:rsidR="002F634F" w:rsidRPr="00F31801" w:rsidRDefault="002F634F" w:rsidP="00E21F97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F31801">
              <w:rPr>
                <w:rFonts w:eastAsia="Times New Roman" w:cs="Times New Roman"/>
                <w:sz w:val="22"/>
                <w:szCs w:val="22"/>
              </w:rPr>
              <w:t>20</w:t>
            </w:r>
            <w:r w:rsidRPr="00F31801">
              <w:rPr>
                <w:rFonts w:eastAsia="Times New Roman" w:cs="Times New Roman"/>
                <w:sz w:val="22"/>
                <w:szCs w:val="22"/>
                <w:lang w:val="ru-RU"/>
              </w:rPr>
              <w:t>21</w:t>
            </w:r>
            <w:r w:rsidRPr="00F31801">
              <w:rPr>
                <w:rFonts w:eastAsia="Times New Roman" w:cs="Times New Roman"/>
                <w:sz w:val="22"/>
                <w:szCs w:val="22"/>
              </w:rPr>
              <w:t xml:space="preserve"> г.</w:t>
            </w:r>
          </w:p>
          <w:p w:rsidR="002F634F" w:rsidRPr="00F31801" w:rsidRDefault="002F634F" w:rsidP="00E21F97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thickThinLargeGap" w:sz="6" w:space="0" w:color="00000A"/>
              <w:left w:val="single" w:sz="4" w:space="0" w:color="auto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2F634F" w:rsidRPr="00F31801" w:rsidRDefault="002F634F" w:rsidP="00E21F97">
            <w:pPr>
              <w:pStyle w:val="a4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spellStart"/>
            <w:r w:rsidRPr="00F31801">
              <w:rPr>
                <w:rFonts w:eastAsia="Times New Roman" w:cs="Times New Roman"/>
                <w:sz w:val="22"/>
                <w:szCs w:val="22"/>
              </w:rPr>
              <w:t>Отк</w:t>
            </w:r>
            <w:r w:rsidRPr="00F31801">
              <w:rPr>
                <w:rFonts w:eastAsia="Times New Roman" w:cs="Times New Roman"/>
                <w:sz w:val="22"/>
                <w:szCs w:val="22"/>
                <w:lang w:val="ru-RU"/>
              </w:rPr>
              <w:t>лонение</w:t>
            </w:r>
            <w:proofErr w:type="spellEnd"/>
          </w:p>
          <w:p w:rsidR="002F634F" w:rsidRPr="00F31801" w:rsidRDefault="002F634F" w:rsidP="00E21F97">
            <w:pPr>
              <w:pStyle w:val="a4"/>
              <w:jc w:val="center"/>
              <w:rPr>
                <w:rFonts w:cs="Times New Roman"/>
                <w:sz w:val="22"/>
                <w:szCs w:val="22"/>
              </w:rPr>
            </w:pPr>
            <w:r w:rsidRPr="00F31801">
              <w:rPr>
                <w:rFonts w:eastAsia="Times New Roman" w:cs="Times New Roman"/>
                <w:sz w:val="22"/>
                <w:szCs w:val="22"/>
              </w:rPr>
              <w:t>(</w:t>
            </w:r>
            <w:proofErr w:type="spellStart"/>
            <w:r w:rsidRPr="00F31801">
              <w:rPr>
                <w:rFonts w:eastAsia="Times New Roman" w:cs="Times New Roman"/>
                <w:sz w:val="22"/>
                <w:szCs w:val="22"/>
              </w:rPr>
              <w:t>гр</w:t>
            </w:r>
            <w:proofErr w:type="spellEnd"/>
            <w:r w:rsidRPr="00F31801">
              <w:rPr>
                <w:rFonts w:eastAsia="Times New Roman" w:cs="Times New Roman"/>
                <w:sz w:val="22"/>
                <w:szCs w:val="22"/>
              </w:rPr>
              <w:t>.</w:t>
            </w:r>
            <w:r w:rsidRPr="00F31801">
              <w:rPr>
                <w:rFonts w:eastAsia="Times New Roman" w:cs="Times New Roman"/>
                <w:sz w:val="22"/>
                <w:szCs w:val="22"/>
                <w:lang w:val="ru-RU"/>
              </w:rPr>
              <w:t>4</w:t>
            </w:r>
            <w:r w:rsidRPr="00F31801">
              <w:rPr>
                <w:rFonts w:eastAsia="Times New Roman" w:cs="Times New Roman"/>
                <w:sz w:val="22"/>
                <w:szCs w:val="22"/>
              </w:rPr>
              <w:t>-</w:t>
            </w:r>
            <w:r w:rsidRPr="00F31801">
              <w:rPr>
                <w:rFonts w:eastAsia="Times New Roman" w:cs="Times New Roman"/>
                <w:sz w:val="22"/>
                <w:szCs w:val="22"/>
                <w:lang w:val="ru-RU"/>
              </w:rPr>
              <w:t>гр.3</w:t>
            </w:r>
            <w:r w:rsidRPr="00F31801">
              <w:rPr>
                <w:rFonts w:eastAsia="Times New Roman" w:cs="Times New Roman"/>
                <w:sz w:val="22"/>
                <w:szCs w:val="22"/>
              </w:rPr>
              <w:t>)</w:t>
            </w:r>
          </w:p>
        </w:tc>
      </w:tr>
      <w:tr w:rsidR="002F634F" w:rsidRPr="00EB2713" w:rsidTr="002F634F">
        <w:trPr>
          <w:trHeight w:val="294"/>
        </w:trPr>
        <w:tc>
          <w:tcPr>
            <w:tcW w:w="269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F634F" w:rsidRPr="00F31801" w:rsidRDefault="002F634F" w:rsidP="00E21F97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</w:rPr>
            </w:pPr>
            <w:r w:rsidRPr="00F31801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F634F" w:rsidRPr="00F31801" w:rsidRDefault="002F634F" w:rsidP="00E21F97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31801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F634F" w:rsidRPr="00F31801" w:rsidRDefault="002F634F" w:rsidP="00E21F97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31801">
              <w:rPr>
                <w:rFonts w:eastAsia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F634F" w:rsidRPr="00F31801" w:rsidRDefault="002F634F" w:rsidP="00E21F97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31801">
              <w:rPr>
                <w:rFonts w:eastAsia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F634F" w:rsidRPr="00F31801" w:rsidRDefault="002F634F" w:rsidP="00E21F97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31801">
              <w:rPr>
                <w:rFonts w:eastAsia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F634F" w:rsidRPr="00F31801" w:rsidRDefault="002F634F" w:rsidP="00E21F97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31801"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single" w:sz="4" w:space="0" w:color="auto"/>
              <w:bottom w:val="thickThinLargeGap" w:sz="6" w:space="0" w:color="00000A"/>
              <w:right w:val="thickThinLargeGap" w:sz="6" w:space="0" w:color="00000A"/>
            </w:tcBorders>
            <w:vAlign w:val="center"/>
          </w:tcPr>
          <w:p w:rsidR="002F634F" w:rsidRPr="00F31801" w:rsidRDefault="002F634F" w:rsidP="00E21F97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31801">
              <w:rPr>
                <w:rFonts w:eastAsia="Times New Roman" w:cs="Times New Roman"/>
                <w:sz w:val="22"/>
                <w:szCs w:val="22"/>
                <w:lang w:val="ru-RU"/>
              </w:rPr>
              <w:t>7</w:t>
            </w:r>
          </w:p>
        </w:tc>
      </w:tr>
      <w:tr w:rsidR="002F634F" w:rsidRPr="00EB2713" w:rsidTr="002F634F">
        <w:trPr>
          <w:trHeight w:val="571"/>
        </w:trPr>
        <w:tc>
          <w:tcPr>
            <w:tcW w:w="269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EB2713" w:rsidRDefault="002F634F" w:rsidP="00E21F97">
            <w:pPr>
              <w:pStyle w:val="a4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F31801">
              <w:rPr>
                <w:rFonts w:eastAsia="Times New Roman" w:cs="Times New Roman"/>
                <w:sz w:val="22"/>
                <w:szCs w:val="22"/>
              </w:rPr>
              <w:t>Численность</w:t>
            </w:r>
            <w:proofErr w:type="spellEnd"/>
            <w:r w:rsidRPr="00F31801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1801">
              <w:rPr>
                <w:rFonts w:eastAsia="Times New Roman" w:cs="Times New Roman"/>
                <w:sz w:val="22"/>
                <w:szCs w:val="22"/>
              </w:rPr>
              <w:t>постоянного</w:t>
            </w:r>
            <w:proofErr w:type="spellEnd"/>
            <w:r w:rsidRPr="00F31801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31801">
              <w:rPr>
                <w:rFonts w:eastAsia="Times New Roman" w:cs="Times New Roman"/>
                <w:sz w:val="22"/>
                <w:szCs w:val="22"/>
              </w:rPr>
              <w:t>населения</w:t>
            </w:r>
            <w:proofErr w:type="spellEnd"/>
            <w:r w:rsidRPr="00EB2713">
              <w:rPr>
                <w:rFonts w:eastAsia="Times New Roman" w:cs="Times New Roman"/>
                <w:b/>
                <w:sz w:val="22"/>
                <w:szCs w:val="22"/>
              </w:rPr>
              <w:t xml:space="preserve"> </w:t>
            </w:r>
            <w:r w:rsidRPr="00F31801">
              <w:rPr>
                <w:rFonts w:eastAsia="Times New Roman" w:cs="Times New Roman"/>
                <w:sz w:val="22"/>
                <w:szCs w:val="22"/>
              </w:rPr>
              <w:t>(</w:t>
            </w:r>
            <w:proofErr w:type="spellStart"/>
            <w:r w:rsidRPr="00F31801">
              <w:rPr>
                <w:rFonts w:eastAsia="Times New Roman" w:cs="Times New Roman"/>
                <w:sz w:val="22"/>
                <w:szCs w:val="22"/>
              </w:rPr>
              <w:t>чел</w:t>
            </w:r>
            <w:proofErr w:type="spellEnd"/>
            <w:r w:rsidRPr="00F31801">
              <w:rPr>
                <w:rFonts w:eastAsia="Times New Roman" w:cs="Times New Roman"/>
                <w:sz w:val="22"/>
                <w:szCs w:val="22"/>
              </w:rPr>
              <w:t>.)</w:t>
            </w:r>
          </w:p>
        </w:tc>
        <w:tc>
          <w:tcPr>
            <w:tcW w:w="1275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1801" w:rsidRDefault="002F634F" w:rsidP="00E21F97">
            <w:pPr>
              <w:jc w:val="center"/>
              <w:rPr>
                <w:highlight w:val="green"/>
              </w:rPr>
            </w:pPr>
            <w:r w:rsidRPr="00F31801">
              <w:rPr>
                <w:sz w:val="22"/>
                <w:szCs w:val="22"/>
              </w:rPr>
              <w:t>1424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1801" w:rsidRDefault="002F634F" w:rsidP="00E21F97">
            <w:pPr>
              <w:jc w:val="center"/>
            </w:pPr>
            <w:r w:rsidRPr="00F31801">
              <w:rPr>
                <w:sz w:val="22"/>
                <w:szCs w:val="22"/>
              </w:rPr>
              <w:t>1428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1801" w:rsidRDefault="002F634F" w:rsidP="00E21F97">
            <w:pPr>
              <w:jc w:val="center"/>
            </w:pPr>
            <w:r w:rsidRPr="00F31801">
              <w:rPr>
                <w:sz w:val="22"/>
                <w:szCs w:val="22"/>
              </w:rPr>
              <w:t>1432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1801" w:rsidRDefault="002F634F" w:rsidP="00E21F97">
            <w:pPr>
              <w:jc w:val="center"/>
            </w:pPr>
            <w:r w:rsidRPr="00F31801">
              <w:rPr>
                <w:sz w:val="22"/>
                <w:szCs w:val="22"/>
              </w:rPr>
              <w:t>1432</w:t>
            </w:r>
          </w:p>
        </w:tc>
        <w:tc>
          <w:tcPr>
            <w:tcW w:w="1134" w:type="dxa"/>
            <w:tcBorders>
              <w:top w:val="thickThinLargeGap" w:sz="6" w:space="0" w:color="00000A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1801" w:rsidRDefault="002F634F" w:rsidP="00E21F97">
            <w:pPr>
              <w:jc w:val="center"/>
            </w:pPr>
            <w:r w:rsidRPr="00F31801">
              <w:rPr>
                <w:sz w:val="22"/>
                <w:szCs w:val="22"/>
              </w:rPr>
              <w:t>1432</w:t>
            </w:r>
          </w:p>
        </w:tc>
        <w:tc>
          <w:tcPr>
            <w:tcW w:w="1276" w:type="dxa"/>
            <w:tcBorders>
              <w:top w:val="thickThinLargeGap" w:sz="6" w:space="0" w:color="00000A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2F634F" w:rsidRPr="00A31C13" w:rsidRDefault="002F634F" w:rsidP="00E21F97">
            <w:pPr>
              <w:jc w:val="center"/>
              <w:rPr>
                <w:highlight w:val="green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+4 </w:t>
            </w:r>
          </w:p>
        </w:tc>
      </w:tr>
      <w:tr w:rsidR="002F634F" w:rsidRPr="00A03528" w:rsidTr="002F634F">
        <w:trPr>
          <w:trHeight w:val="246"/>
        </w:trPr>
        <w:tc>
          <w:tcPr>
            <w:tcW w:w="269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A03528" w:rsidRDefault="002F634F" w:rsidP="00E21F97">
            <w:pPr>
              <w:rPr>
                <w:sz w:val="20"/>
                <w:lang w:val="ru-RU"/>
              </w:rPr>
            </w:pPr>
            <w:r w:rsidRPr="00A03528">
              <w:rPr>
                <w:sz w:val="20"/>
                <w:lang w:val="ru-RU"/>
              </w:rPr>
              <w:t>Среднесписочная численность работников организаций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B7029E" w:rsidRDefault="002F634F" w:rsidP="00E21F97">
            <w:pPr>
              <w:jc w:val="center"/>
            </w:pPr>
            <w:r w:rsidRPr="00B7029E"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B7029E" w:rsidRDefault="002F634F" w:rsidP="00E21F97">
            <w:pPr>
              <w:jc w:val="center"/>
            </w:pPr>
            <w:r w:rsidRPr="00B7029E"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B7029E" w:rsidRDefault="002F634F" w:rsidP="00E21F97">
            <w:pPr>
              <w:jc w:val="center"/>
            </w:pPr>
            <w:r w:rsidRPr="00B7029E"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B7029E" w:rsidRDefault="002F634F" w:rsidP="00E21F97">
            <w:pPr>
              <w:jc w:val="center"/>
            </w:pPr>
            <w:r w:rsidRPr="00B7029E"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B7029E" w:rsidRDefault="002F634F" w:rsidP="00E21F97">
            <w:pPr>
              <w:jc w:val="center"/>
            </w:pPr>
            <w:r w:rsidRPr="00B7029E"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2F634F" w:rsidRPr="002F634F" w:rsidRDefault="002F634F" w:rsidP="00E21F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F634F" w:rsidRPr="00EB2713" w:rsidTr="002F634F">
        <w:trPr>
          <w:trHeight w:val="195"/>
        </w:trPr>
        <w:tc>
          <w:tcPr>
            <w:tcW w:w="269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222759" w:rsidRDefault="002F634F" w:rsidP="00E21F97">
            <w:pPr>
              <w:rPr>
                <w:sz w:val="20"/>
              </w:rPr>
            </w:pPr>
            <w:proofErr w:type="spellStart"/>
            <w:r w:rsidRPr="00222759">
              <w:rPr>
                <w:sz w:val="20"/>
              </w:rPr>
              <w:t>Фонд</w:t>
            </w:r>
            <w:proofErr w:type="spellEnd"/>
            <w:r w:rsidRPr="00222759">
              <w:rPr>
                <w:sz w:val="20"/>
              </w:rPr>
              <w:t xml:space="preserve"> </w:t>
            </w:r>
            <w:proofErr w:type="spellStart"/>
            <w:r w:rsidRPr="00222759">
              <w:rPr>
                <w:sz w:val="20"/>
              </w:rPr>
              <w:t>заработной</w:t>
            </w:r>
            <w:proofErr w:type="spellEnd"/>
            <w:r w:rsidRPr="00222759">
              <w:rPr>
                <w:sz w:val="20"/>
              </w:rPr>
              <w:t xml:space="preserve"> </w:t>
            </w:r>
            <w:proofErr w:type="spellStart"/>
            <w:r w:rsidRPr="00222759">
              <w:rPr>
                <w:sz w:val="20"/>
              </w:rPr>
              <w:t>платы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A74746" w:rsidRDefault="002F634F" w:rsidP="00E21F97">
            <w:pPr>
              <w:jc w:val="center"/>
            </w:pPr>
            <w:r w:rsidRPr="00A74746">
              <w:t>60818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A74746" w:rsidRDefault="002F634F" w:rsidP="00E21F97">
            <w:pPr>
              <w:jc w:val="center"/>
            </w:pPr>
            <w:r w:rsidRPr="00A74746">
              <w:t>47760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A74746" w:rsidRDefault="002F634F" w:rsidP="00E21F97">
            <w:pPr>
              <w:jc w:val="center"/>
            </w:pPr>
            <w:r w:rsidRPr="00A74746">
              <w:t>65649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A74746" w:rsidRDefault="002F634F" w:rsidP="00E21F97">
            <w:pPr>
              <w:jc w:val="center"/>
            </w:pPr>
            <w:r w:rsidRPr="00A74746">
              <w:t>67993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A74746" w:rsidRDefault="002F634F" w:rsidP="00E21F97">
            <w:pPr>
              <w:jc w:val="center"/>
            </w:pPr>
            <w:r w:rsidRPr="00A74746">
              <w:t>71745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2F634F" w:rsidRPr="002F634F" w:rsidRDefault="002F634F" w:rsidP="00E21F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+17889 </w:t>
            </w:r>
          </w:p>
        </w:tc>
      </w:tr>
      <w:tr w:rsidR="002F634F" w:rsidRPr="00EB2713" w:rsidTr="002F634F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222759" w:rsidRDefault="002F634F" w:rsidP="00E21F97">
            <w:pPr>
              <w:rPr>
                <w:sz w:val="20"/>
              </w:rPr>
            </w:pPr>
            <w:proofErr w:type="spellStart"/>
            <w:r w:rsidRPr="00222759">
              <w:rPr>
                <w:sz w:val="20"/>
              </w:rPr>
              <w:t>Среднемесячная</w:t>
            </w:r>
            <w:proofErr w:type="spellEnd"/>
            <w:r w:rsidRPr="00222759">
              <w:rPr>
                <w:sz w:val="20"/>
              </w:rPr>
              <w:t xml:space="preserve"> з/</w:t>
            </w:r>
            <w:proofErr w:type="spellStart"/>
            <w:r w:rsidRPr="00222759">
              <w:rPr>
                <w:sz w:val="20"/>
              </w:rPr>
              <w:t>плата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A74746" w:rsidRDefault="002F634F" w:rsidP="00E21F97">
            <w:pPr>
              <w:jc w:val="center"/>
            </w:pPr>
            <w:r w:rsidRPr="00A74746">
              <w:t>9547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A74746" w:rsidRDefault="002F634F" w:rsidP="00E21F97">
            <w:pPr>
              <w:jc w:val="center"/>
            </w:pPr>
            <w:r w:rsidRPr="00A74746">
              <w:t>9850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A74746" w:rsidRDefault="002F634F" w:rsidP="00E21F97">
            <w:pPr>
              <w:jc w:val="center"/>
            </w:pPr>
            <w:r w:rsidRPr="00A74746">
              <w:t>10145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A74746" w:rsidRDefault="002F634F" w:rsidP="00E21F97">
            <w:pPr>
              <w:jc w:val="center"/>
            </w:pPr>
            <w:r w:rsidRPr="00A74746">
              <w:t>10450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A74746" w:rsidRDefault="002F634F" w:rsidP="00E21F97">
            <w:pPr>
              <w:jc w:val="center"/>
            </w:pPr>
            <w:r w:rsidRPr="00A74746">
              <w:t>10800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2F634F" w:rsidRPr="002F634F" w:rsidRDefault="002F634F" w:rsidP="00E21F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+295 </w:t>
            </w:r>
          </w:p>
        </w:tc>
      </w:tr>
      <w:tr w:rsidR="002F634F" w:rsidRPr="00EB2713" w:rsidTr="002F634F">
        <w:trPr>
          <w:trHeight w:val="221"/>
        </w:trPr>
        <w:tc>
          <w:tcPr>
            <w:tcW w:w="269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A03528" w:rsidRDefault="002F634F" w:rsidP="00E21F97">
            <w:pPr>
              <w:pStyle w:val="a4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sz w:val="22"/>
                <w:szCs w:val="22"/>
                <w:lang w:val="ru-RU"/>
              </w:rPr>
              <w:lastRenderedPageBreak/>
              <w:t xml:space="preserve">Доходы </w:t>
            </w:r>
            <w:r w:rsidR="005E2E27">
              <w:rPr>
                <w:rFonts w:eastAsia="Times New Roman" w:cs="Times New Roman"/>
                <w:sz w:val="22"/>
                <w:szCs w:val="22"/>
                <w:lang w:val="ru-RU"/>
              </w:rPr>
              <w:t>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B7029E" w:rsidRDefault="002F634F" w:rsidP="00E21F97">
            <w:pPr>
              <w:jc w:val="center"/>
            </w:pPr>
            <w:r w:rsidRPr="00B7029E">
              <w:t>129772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B7029E" w:rsidRDefault="002F634F" w:rsidP="00E21F97">
            <w:pPr>
              <w:jc w:val="center"/>
            </w:pPr>
            <w:r w:rsidRPr="00B7029E">
              <w:t>130161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B7029E" w:rsidRDefault="002F634F" w:rsidP="00E21F97">
            <w:pPr>
              <w:jc w:val="center"/>
            </w:pPr>
            <w:r w:rsidRPr="00B7029E">
              <w:t>130551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B7029E" w:rsidRDefault="002F634F" w:rsidP="00E21F97">
            <w:pPr>
              <w:jc w:val="center"/>
            </w:pPr>
            <w:r w:rsidRPr="00B7029E">
              <w:t>130943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B7029E" w:rsidRDefault="002F634F" w:rsidP="00E21F97">
            <w:pPr>
              <w:jc w:val="center"/>
            </w:pPr>
            <w:r w:rsidRPr="00B7029E">
              <w:t>131335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2F634F" w:rsidRPr="002F634F" w:rsidRDefault="002F634F" w:rsidP="00E21F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+390 </w:t>
            </w:r>
          </w:p>
        </w:tc>
      </w:tr>
      <w:tr w:rsidR="002F634F" w:rsidRPr="00EB2713" w:rsidTr="002F634F">
        <w:trPr>
          <w:trHeight w:val="233"/>
        </w:trPr>
        <w:tc>
          <w:tcPr>
            <w:tcW w:w="269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1801" w:rsidRDefault="002F634F" w:rsidP="00E21F97">
            <w:pPr>
              <w:jc w:val="center"/>
              <w:rPr>
                <w:rFonts w:cs="Times New Roman"/>
                <w:lang w:val="ru-RU"/>
              </w:rPr>
            </w:pPr>
            <w:r w:rsidRPr="00F31801">
              <w:rPr>
                <w:rFonts w:cs="Times New Roman"/>
                <w:sz w:val="22"/>
                <w:szCs w:val="22"/>
                <w:lang w:val="ru-RU"/>
              </w:rPr>
              <w:t>Среднемесячные денежные доходы на душу населения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(рублей)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503E" w:rsidRDefault="002F634F" w:rsidP="00E21F97">
            <w:pPr>
              <w:jc w:val="center"/>
            </w:pPr>
            <w:r w:rsidRPr="00F3503E">
              <w:rPr>
                <w:sz w:val="22"/>
                <w:szCs w:val="22"/>
              </w:rPr>
              <w:t>7373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503E" w:rsidRDefault="002F634F" w:rsidP="00E21F97">
            <w:pPr>
              <w:jc w:val="center"/>
            </w:pPr>
            <w:r w:rsidRPr="00F3503E">
              <w:rPr>
                <w:sz w:val="22"/>
                <w:szCs w:val="22"/>
              </w:rPr>
              <w:t>7520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503E" w:rsidRDefault="002F634F" w:rsidP="00E21F97">
            <w:pPr>
              <w:jc w:val="center"/>
            </w:pPr>
            <w:r w:rsidRPr="00F3503E">
              <w:rPr>
                <w:sz w:val="22"/>
                <w:szCs w:val="22"/>
              </w:rPr>
              <w:t>8120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503E" w:rsidRDefault="002F634F" w:rsidP="00E21F97">
            <w:pPr>
              <w:jc w:val="center"/>
            </w:pPr>
            <w:r w:rsidRPr="00F3503E">
              <w:rPr>
                <w:sz w:val="22"/>
                <w:szCs w:val="22"/>
              </w:rPr>
              <w:t>8688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503E" w:rsidRDefault="002F634F" w:rsidP="00E21F97">
            <w:pPr>
              <w:jc w:val="center"/>
            </w:pPr>
            <w:r w:rsidRPr="00F3503E">
              <w:rPr>
                <w:sz w:val="22"/>
                <w:szCs w:val="22"/>
              </w:rPr>
              <w:t>8688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2F634F" w:rsidRPr="00F3503E" w:rsidRDefault="002F634F" w:rsidP="00E21F97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+600</w:t>
            </w:r>
          </w:p>
        </w:tc>
      </w:tr>
      <w:tr w:rsidR="002F634F" w:rsidRPr="00445B00" w:rsidTr="002F634F">
        <w:trPr>
          <w:trHeight w:val="259"/>
        </w:trPr>
        <w:tc>
          <w:tcPr>
            <w:tcW w:w="269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1801" w:rsidRDefault="002F634F" w:rsidP="00E21F97">
            <w:pPr>
              <w:jc w:val="center"/>
              <w:rPr>
                <w:rFonts w:cs="Times New Roman"/>
                <w:lang w:val="ru-RU"/>
              </w:rPr>
            </w:pPr>
            <w:r w:rsidRPr="00F31801">
              <w:rPr>
                <w:rFonts w:cs="Times New Roman"/>
                <w:sz w:val="22"/>
                <w:szCs w:val="22"/>
                <w:lang w:val="ru-RU"/>
              </w:rPr>
              <w:t>Среднемесячные денежные расходы на душу населения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(рублей)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503E" w:rsidRDefault="002F634F" w:rsidP="00E21F97">
            <w:pPr>
              <w:jc w:val="center"/>
            </w:pPr>
            <w:r w:rsidRPr="00F3503E">
              <w:rPr>
                <w:sz w:val="22"/>
                <w:szCs w:val="22"/>
              </w:rPr>
              <w:t>7000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503E" w:rsidRDefault="002F634F" w:rsidP="00E21F97">
            <w:pPr>
              <w:jc w:val="center"/>
            </w:pPr>
            <w:r w:rsidRPr="00F3503E">
              <w:rPr>
                <w:sz w:val="22"/>
                <w:szCs w:val="22"/>
              </w:rPr>
              <w:t>7100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503E" w:rsidRDefault="002F634F" w:rsidP="00E21F97">
            <w:pPr>
              <w:jc w:val="center"/>
            </w:pPr>
            <w:r w:rsidRPr="00F3503E">
              <w:rPr>
                <w:sz w:val="22"/>
                <w:szCs w:val="22"/>
              </w:rPr>
              <w:t>7300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503E" w:rsidRDefault="002F634F" w:rsidP="00E21F97">
            <w:pPr>
              <w:jc w:val="center"/>
            </w:pPr>
            <w:r w:rsidRPr="00F3503E">
              <w:rPr>
                <w:sz w:val="22"/>
                <w:szCs w:val="22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503E" w:rsidRDefault="002F634F" w:rsidP="00E21F97">
            <w:pPr>
              <w:jc w:val="center"/>
            </w:pPr>
            <w:r w:rsidRPr="00F3503E">
              <w:rPr>
                <w:sz w:val="22"/>
                <w:szCs w:val="22"/>
              </w:rPr>
              <w:t>7500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2F634F" w:rsidRPr="00F3503E" w:rsidRDefault="002F634F" w:rsidP="00E21F97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3503E">
              <w:rPr>
                <w:rFonts w:cs="Times New Roman"/>
                <w:sz w:val="22"/>
                <w:szCs w:val="22"/>
                <w:lang w:val="ru-RU"/>
              </w:rPr>
              <w:t>+200</w:t>
            </w:r>
          </w:p>
        </w:tc>
      </w:tr>
      <w:tr w:rsidR="002F634F" w:rsidRPr="00EB2713" w:rsidTr="002F634F">
        <w:trPr>
          <w:trHeight w:val="590"/>
        </w:trPr>
        <w:tc>
          <w:tcPr>
            <w:tcW w:w="269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A31C13" w:rsidRDefault="002F634F" w:rsidP="00E21F97">
            <w:pPr>
              <w:jc w:val="center"/>
              <w:rPr>
                <w:rFonts w:cs="Times New Roman"/>
                <w:lang w:val="ru-RU"/>
              </w:rPr>
            </w:pPr>
            <w:proofErr w:type="spellStart"/>
            <w:r w:rsidRPr="00F31801">
              <w:rPr>
                <w:rFonts w:cs="Times New Roman"/>
                <w:sz w:val="22"/>
                <w:szCs w:val="22"/>
              </w:rPr>
              <w:t>Величина</w:t>
            </w:r>
            <w:proofErr w:type="spellEnd"/>
            <w:r w:rsidRPr="00F3180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1801">
              <w:rPr>
                <w:rFonts w:cs="Times New Roman"/>
                <w:sz w:val="22"/>
                <w:szCs w:val="22"/>
              </w:rPr>
              <w:t>прожиточного</w:t>
            </w:r>
            <w:proofErr w:type="spellEnd"/>
            <w:r w:rsidRPr="00F3180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1801">
              <w:rPr>
                <w:rFonts w:cs="Times New Roman"/>
                <w:sz w:val="22"/>
                <w:szCs w:val="22"/>
              </w:rPr>
              <w:t>минимума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(рублей)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503E" w:rsidRDefault="002F634F" w:rsidP="00E21F97">
            <w:pPr>
              <w:jc w:val="center"/>
            </w:pPr>
            <w:r w:rsidRPr="00F3503E">
              <w:rPr>
                <w:sz w:val="22"/>
                <w:szCs w:val="22"/>
              </w:rPr>
              <w:t>9096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503E" w:rsidRDefault="002F634F" w:rsidP="00E21F97">
            <w:pPr>
              <w:jc w:val="center"/>
              <w:rPr>
                <w:highlight w:val="green"/>
              </w:rPr>
            </w:pPr>
            <w:r w:rsidRPr="00F3503E">
              <w:rPr>
                <w:bCs/>
                <w:color w:val="000000"/>
                <w:sz w:val="22"/>
                <w:szCs w:val="22"/>
              </w:rPr>
              <w:t>9318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503E" w:rsidRDefault="002F634F" w:rsidP="00E21F97">
            <w:pPr>
              <w:jc w:val="center"/>
            </w:pPr>
            <w:r w:rsidRPr="00F3503E">
              <w:rPr>
                <w:sz w:val="22"/>
                <w:szCs w:val="22"/>
              </w:rPr>
              <w:t>10992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503E" w:rsidRDefault="002F634F" w:rsidP="00E21F97">
            <w:pPr>
              <w:jc w:val="center"/>
            </w:pPr>
            <w:r w:rsidRPr="00F3503E">
              <w:rPr>
                <w:sz w:val="22"/>
                <w:szCs w:val="22"/>
              </w:rPr>
              <w:t>11652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503E" w:rsidRDefault="002F634F" w:rsidP="00E21F97">
            <w:pPr>
              <w:jc w:val="center"/>
            </w:pPr>
            <w:r w:rsidRPr="00F3503E">
              <w:rPr>
                <w:sz w:val="22"/>
                <w:szCs w:val="22"/>
              </w:rPr>
              <w:t>12934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2F634F" w:rsidRPr="00F3503E" w:rsidRDefault="002F634F" w:rsidP="00E21F97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1674,0</w:t>
            </w:r>
          </w:p>
        </w:tc>
      </w:tr>
      <w:tr w:rsidR="002F634F" w:rsidRPr="00445B00" w:rsidTr="002F634F">
        <w:trPr>
          <w:trHeight w:val="298"/>
        </w:trPr>
        <w:tc>
          <w:tcPr>
            <w:tcW w:w="269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1801" w:rsidRDefault="002F634F" w:rsidP="00E21F9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Фонд </w:t>
            </w:r>
            <w:r w:rsidRPr="00F31801">
              <w:rPr>
                <w:rFonts w:cs="Times New Roman"/>
                <w:sz w:val="22"/>
                <w:szCs w:val="22"/>
                <w:lang w:val="ru-RU"/>
              </w:rPr>
              <w:t xml:space="preserve">заработной платы </w:t>
            </w:r>
            <w:r>
              <w:rPr>
                <w:rFonts w:cs="Times New Roman"/>
                <w:sz w:val="22"/>
                <w:szCs w:val="22"/>
                <w:lang w:val="ru-RU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503E" w:rsidRDefault="002F634F" w:rsidP="00E21F97">
            <w:pPr>
              <w:jc w:val="center"/>
            </w:pPr>
            <w:r w:rsidRPr="00F3503E">
              <w:rPr>
                <w:sz w:val="22"/>
                <w:szCs w:val="22"/>
              </w:rPr>
              <w:t>60818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503E" w:rsidRDefault="002F634F" w:rsidP="00E21F97">
            <w:pPr>
              <w:jc w:val="center"/>
            </w:pPr>
            <w:r w:rsidRPr="00F3503E">
              <w:rPr>
                <w:sz w:val="22"/>
                <w:szCs w:val="22"/>
              </w:rPr>
              <w:t>47760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503E" w:rsidRDefault="002F634F" w:rsidP="00E21F97">
            <w:pPr>
              <w:jc w:val="center"/>
            </w:pPr>
            <w:r w:rsidRPr="00F3503E">
              <w:rPr>
                <w:sz w:val="22"/>
                <w:szCs w:val="22"/>
              </w:rPr>
              <w:t>65649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503E" w:rsidRDefault="002F634F" w:rsidP="00E21F97">
            <w:pPr>
              <w:jc w:val="center"/>
            </w:pPr>
            <w:r w:rsidRPr="00F3503E">
              <w:rPr>
                <w:sz w:val="22"/>
                <w:szCs w:val="22"/>
              </w:rPr>
              <w:t>67993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503E" w:rsidRDefault="002F634F" w:rsidP="00E21F97">
            <w:pPr>
              <w:jc w:val="center"/>
            </w:pPr>
            <w:r w:rsidRPr="00F3503E">
              <w:rPr>
                <w:sz w:val="22"/>
                <w:szCs w:val="22"/>
              </w:rPr>
              <w:t>71745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2F634F" w:rsidRPr="00F3503E" w:rsidRDefault="002F634F" w:rsidP="00E21F97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+17889</w:t>
            </w:r>
          </w:p>
        </w:tc>
      </w:tr>
      <w:tr w:rsidR="002F634F" w:rsidRPr="00EB2713" w:rsidTr="002F634F">
        <w:trPr>
          <w:trHeight w:val="337"/>
        </w:trPr>
        <w:tc>
          <w:tcPr>
            <w:tcW w:w="269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A31C13" w:rsidRDefault="002F634F" w:rsidP="00E21F97">
            <w:pPr>
              <w:jc w:val="center"/>
              <w:rPr>
                <w:rFonts w:cs="Times New Roman"/>
                <w:lang w:val="ru-RU"/>
              </w:rPr>
            </w:pPr>
            <w:proofErr w:type="spellStart"/>
            <w:r w:rsidRPr="00F31801">
              <w:rPr>
                <w:rFonts w:cs="Times New Roman"/>
                <w:sz w:val="22"/>
                <w:szCs w:val="22"/>
              </w:rPr>
              <w:t>Среднемесячная</w:t>
            </w:r>
            <w:proofErr w:type="spellEnd"/>
            <w:r w:rsidRPr="00F3180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1801">
              <w:rPr>
                <w:rFonts w:cs="Times New Roman"/>
                <w:sz w:val="22"/>
                <w:szCs w:val="22"/>
              </w:rPr>
              <w:t>заработная</w:t>
            </w:r>
            <w:proofErr w:type="spellEnd"/>
            <w:r w:rsidRPr="00F3180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31801">
              <w:rPr>
                <w:rFonts w:cs="Times New Roman"/>
                <w:sz w:val="22"/>
                <w:szCs w:val="22"/>
              </w:rPr>
              <w:t>плата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(рублей)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503E" w:rsidRDefault="002F634F" w:rsidP="00E21F97">
            <w:pPr>
              <w:jc w:val="center"/>
            </w:pPr>
            <w:r w:rsidRPr="00F3503E">
              <w:rPr>
                <w:sz w:val="22"/>
                <w:szCs w:val="22"/>
              </w:rPr>
              <w:t>9547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503E" w:rsidRDefault="002F634F" w:rsidP="00E21F97">
            <w:pPr>
              <w:jc w:val="center"/>
            </w:pPr>
            <w:r w:rsidRPr="00F3503E">
              <w:rPr>
                <w:sz w:val="22"/>
                <w:szCs w:val="22"/>
              </w:rPr>
              <w:t>9850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503E" w:rsidRDefault="002F634F" w:rsidP="00E21F97">
            <w:pPr>
              <w:jc w:val="center"/>
            </w:pPr>
            <w:r w:rsidRPr="00F3503E">
              <w:rPr>
                <w:sz w:val="22"/>
                <w:szCs w:val="22"/>
              </w:rPr>
              <w:t>10145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503E" w:rsidRDefault="002F634F" w:rsidP="00E21F97">
            <w:pPr>
              <w:jc w:val="center"/>
            </w:pPr>
            <w:r w:rsidRPr="00F3503E">
              <w:rPr>
                <w:sz w:val="22"/>
                <w:szCs w:val="22"/>
              </w:rPr>
              <w:t>10450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503E" w:rsidRDefault="002F634F" w:rsidP="00E21F97">
            <w:pPr>
              <w:jc w:val="center"/>
            </w:pPr>
            <w:r w:rsidRPr="00F3503E">
              <w:rPr>
                <w:sz w:val="22"/>
                <w:szCs w:val="22"/>
              </w:rPr>
              <w:t>10800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2F634F" w:rsidRPr="00F3503E" w:rsidRDefault="002F634F" w:rsidP="00E21F97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+295</w:t>
            </w:r>
          </w:p>
        </w:tc>
      </w:tr>
      <w:tr w:rsidR="002F634F" w:rsidRPr="00445B00" w:rsidTr="002F634F">
        <w:trPr>
          <w:trHeight w:val="609"/>
        </w:trPr>
        <w:tc>
          <w:tcPr>
            <w:tcW w:w="269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1801" w:rsidRDefault="002F634F" w:rsidP="00E21F97">
            <w:pPr>
              <w:pStyle w:val="a4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F31801">
              <w:rPr>
                <w:rFonts w:eastAsia="Times New Roman" w:cs="Times New Roman"/>
                <w:sz w:val="22"/>
                <w:szCs w:val="22"/>
                <w:lang w:val="ru-RU"/>
              </w:rPr>
              <w:t>Оборот розничной торговли</w:t>
            </w:r>
          </w:p>
          <w:p w:rsidR="002F634F" w:rsidRPr="00F31801" w:rsidRDefault="002F634F" w:rsidP="00E21F97">
            <w:pPr>
              <w:pStyle w:val="a4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31801">
              <w:rPr>
                <w:rFonts w:eastAsia="Times New Roman" w:cs="Times New Roman"/>
                <w:sz w:val="22"/>
                <w:szCs w:val="22"/>
                <w:lang w:val="ru-RU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503E" w:rsidRDefault="002F634F" w:rsidP="00E21F97">
            <w:pPr>
              <w:jc w:val="center"/>
            </w:pPr>
            <w:r w:rsidRPr="00F3503E">
              <w:rPr>
                <w:sz w:val="22"/>
                <w:szCs w:val="22"/>
              </w:rPr>
              <w:t>37952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503E" w:rsidRDefault="002F634F" w:rsidP="00E21F97">
            <w:pPr>
              <w:jc w:val="center"/>
            </w:pPr>
            <w:r w:rsidRPr="00F3503E">
              <w:rPr>
                <w:sz w:val="22"/>
                <w:szCs w:val="22"/>
              </w:rPr>
              <w:t>29494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503E" w:rsidRDefault="002F634F" w:rsidP="00E21F97">
            <w:pPr>
              <w:jc w:val="center"/>
            </w:pPr>
            <w:r w:rsidRPr="00F3503E">
              <w:rPr>
                <w:sz w:val="22"/>
                <w:szCs w:val="22"/>
              </w:rPr>
              <w:t>41996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503E" w:rsidRDefault="002F634F" w:rsidP="00E21F97">
            <w:pPr>
              <w:jc w:val="center"/>
            </w:pPr>
            <w:r w:rsidRPr="00F3503E">
              <w:rPr>
                <w:sz w:val="22"/>
                <w:szCs w:val="22"/>
              </w:rPr>
              <w:t>42000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503E" w:rsidRDefault="002F634F" w:rsidP="00E21F97">
            <w:pPr>
              <w:jc w:val="center"/>
            </w:pPr>
            <w:r w:rsidRPr="00F3503E">
              <w:rPr>
                <w:sz w:val="22"/>
                <w:szCs w:val="22"/>
              </w:rPr>
              <w:t>44000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2F634F" w:rsidRPr="00F3503E" w:rsidRDefault="002F634F" w:rsidP="00E21F97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+12502</w:t>
            </w:r>
          </w:p>
        </w:tc>
      </w:tr>
      <w:tr w:rsidR="002F634F" w:rsidRPr="00A31C13" w:rsidTr="002F634F">
        <w:trPr>
          <w:trHeight w:val="675"/>
        </w:trPr>
        <w:tc>
          <w:tcPr>
            <w:tcW w:w="269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1801" w:rsidRDefault="002F634F" w:rsidP="00E21F97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31801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Объем платных услуг населению </w:t>
            </w:r>
            <w:r>
              <w:rPr>
                <w:rFonts w:eastAsia="Times New Roman" w:cs="Times New Roman"/>
                <w:sz w:val="22"/>
                <w:szCs w:val="22"/>
                <w:lang w:val="ru-RU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503E" w:rsidRDefault="002F634F" w:rsidP="00E21F97">
            <w:pPr>
              <w:jc w:val="center"/>
            </w:pPr>
            <w:r w:rsidRPr="00F3503E">
              <w:rPr>
                <w:sz w:val="22"/>
                <w:szCs w:val="22"/>
              </w:rPr>
              <w:t>5300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503E" w:rsidRDefault="002F634F" w:rsidP="00E21F97">
            <w:pPr>
              <w:jc w:val="center"/>
            </w:pPr>
            <w:r w:rsidRPr="00F3503E">
              <w:rPr>
                <w:sz w:val="22"/>
                <w:szCs w:val="22"/>
              </w:rPr>
              <w:t>4200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503E" w:rsidRDefault="002F634F" w:rsidP="00E21F97">
            <w:pPr>
              <w:jc w:val="center"/>
            </w:pPr>
            <w:r w:rsidRPr="00F3503E">
              <w:rPr>
                <w:sz w:val="22"/>
                <w:szCs w:val="22"/>
              </w:rPr>
              <w:t>5900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503E" w:rsidRDefault="002F634F" w:rsidP="00E21F97">
            <w:pPr>
              <w:jc w:val="center"/>
            </w:pPr>
            <w:r w:rsidRPr="00F3503E">
              <w:rPr>
                <w:sz w:val="22"/>
                <w:szCs w:val="22"/>
              </w:rPr>
              <w:t>5900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F3503E" w:rsidRDefault="002F634F" w:rsidP="00E21F97">
            <w:pPr>
              <w:jc w:val="center"/>
            </w:pPr>
            <w:r w:rsidRPr="00F3503E">
              <w:rPr>
                <w:sz w:val="22"/>
                <w:szCs w:val="22"/>
              </w:rPr>
              <w:t>5900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2F634F" w:rsidRPr="00F3503E" w:rsidRDefault="002F634F" w:rsidP="00E21F97">
            <w:pPr>
              <w:pStyle w:val="a4"/>
              <w:spacing w:before="28" w:after="28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3503E">
              <w:rPr>
                <w:rFonts w:cs="Times New Roman"/>
                <w:sz w:val="22"/>
                <w:szCs w:val="22"/>
                <w:lang w:val="ru-RU"/>
              </w:rPr>
              <w:t>+1700</w:t>
            </w:r>
          </w:p>
        </w:tc>
      </w:tr>
      <w:tr w:rsidR="002F634F" w:rsidRPr="00A03528" w:rsidTr="002F634F">
        <w:trPr>
          <w:trHeight w:val="233"/>
        </w:trPr>
        <w:tc>
          <w:tcPr>
            <w:tcW w:w="269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2F634F" w:rsidRDefault="002F634F" w:rsidP="00E21F97">
            <w:pPr>
              <w:pStyle w:val="a4"/>
              <w:spacing w:before="28" w:after="28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2F634F">
              <w:rPr>
                <w:sz w:val="22"/>
                <w:szCs w:val="22"/>
                <w:lang w:val="ru-RU"/>
              </w:rPr>
              <w:t xml:space="preserve">Численность </w:t>
            </w:r>
            <w:proofErr w:type="gramStart"/>
            <w:r w:rsidRPr="002F634F">
              <w:rPr>
                <w:sz w:val="22"/>
                <w:szCs w:val="22"/>
                <w:lang w:val="ru-RU"/>
              </w:rPr>
              <w:t>занятых</w:t>
            </w:r>
            <w:proofErr w:type="gramEnd"/>
            <w:r w:rsidRPr="002F634F">
              <w:rPr>
                <w:sz w:val="22"/>
                <w:szCs w:val="22"/>
                <w:lang w:val="ru-RU"/>
              </w:rPr>
              <w:t xml:space="preserve"> в экономике (среднегодовая)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2F634F" w:rsidRDefault="002F634F" w:rsidP="00E21F97">
            <w:pPr>
              <w:jc w:val="center"/>
            </w:pPr>
            <w:r w:rsidRPr="002F634F">
              <w:rPr>
                <w:sz w:val="22"/>
                <w:szCs w:val="22"/>
              </w:rPr>
              <w:t>0,290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2F634F" w:rsidRDefault="002F634F" w:rsidP="00E21F97">
            <w:pPr>
              <w:jc w:val="center"/>
            </w:pPr>
            <w:r w:rsidRPr="002F634F">
              <w:rPr>
                <w:sz w:val="22"/>
                <w:szCs w:val="22"/>
              </w:rPr>
              <w:t>0,253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2F634F" w:rsidRDefault="002F634F" w:rsidP="00E21F97">
            <w:pPr>
              <w:jc w:val="center"/>
            </w:pPr>
            <w:r w:rsidRPr="002F634F">
              <w:rPr>
                <w:sz w:val="22"/>
                <w:szCs w:val="22"/>
              </w:rPr>
              <w:t>0,253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2F634F" w:rsidRDefault="002F634F" w:rsidP="00E21F97">
            <w:pPr>
              <w:jc w:val="center"/>
            </w:pPr>
            <w:r w:rsidRPr="002F634F">
              <w:rPr>
                <w:sz w:val="22"/>
                <w:szCs w:val="22"/>
              </w:rPr>
              <w:t>0,253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2F634F" w:rsidRDefault="002F634F" w:rsidP="00E21F97">
            <w:pPr>
              <w:jc w:val="center"/>
            </w:pPr>
            <w:r w:rsidRPr="002F634F">
              <w:rPr>
                <w:sz w:val="22"/>
                <w:szCs w:val="22"/>
              </w:rPr>
              <w:t>0,253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2F634F" w:rsidRPr="002F634F" w:rsidRDefault="002F634F" w:rsidP="00E21F97">
            <w:pPr>
              <w:jc w:val="center"/>
            </w:pPr>
            <w:r w:rsidRPr="002F634F">
              <w:rPr>
                <w:sz w:val="22"/>
                <w:szCs w:val="22"/>
              </w:rPr>
              <w:t>0,253</w:t>
            </w:r>
          </w:p>
        </w:tc>
      </w:tr>
      <w:tr w:rsidR="002F634F" w:rsidRPr="00A03528" w:rsidTr="002F634F">
        <w:trPr>
          <w:trHeight w:val="259"/>
        </w:trPr>
        <w:tc>
          <w:tcPr>
            <w:tcW w:w="269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2F634F" w:rsidRDefault="002F634F" w:rsidP="00E21F97">
            <w:pPr>
              <w:jc w:val="center"/>
              <w:rPr>
                <w:lang w:val="ru-RU"/>
              </w:rPr>
            </w:pPr>
            <w:r w:rsidRPr="002F634F">
              <w:rPr>
                <w:sz w:val="22"/>
                <w:szCs w:val="22"/>
                <w:lang w:val="ru-RU"/>
              </w:rPr>
              <w:t>В крестьянских (фермерских) хозяйствах (включая наемных работников)</w:t>
            </w:r>
          </w:p>
        </w:tc>
        <w:tc>
          <w:tcPr>
            <w:tcW w:w="1275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2F634F" w:rsidRDefault="002F634F" w:rsidP="00E21F97">
            <w:pPr>
              <w:jc w:val="center"/>
            </w:pPr>
            <w:r w:rsidRPr="002F634F">
              <w:rPr>
                <w:sz w:val="22"/>
                <w:szCs w:val="22"/>
              </w:rPr>
              <w:t>0,010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2F634F" w:rsidRDefault="002F634F" w:rsidP="00E21F97">
            <w:pPr>
              <w:jc w:val="center"/>
            </w:pPr>
            <w:r w:rsidRPr="002F634F">
              <w:rPr>
                <w:sz w:val="22"/>
                <w:szCs w:val="22"/>
              </w:rPr>
              <w:t>0,010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2F634F" w:rsidRDefault="002F634F" w:rsidP="00E21F97">
            <w:pPr>
              <w:jc w:val="center"/>
            </w:pPr>
            <w:r w:rsidRPr="002F634F">
              <w:rPr>
                <w:sz w:val="22"/>
                <w:szCs w:val="22"/>
              </w:rPr>
              <w:t>0,010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2F634F" w:rsidRDefault="002F634F" w:rsidP="00E21F97">
            <w:pPr>
              <w:jc w:val="center"/>
            </w:pPr>
            <w:r w:rsidRPr="002F634F">
              <w:rPr>
                <w:sz w:val="22"/>
                <w:szCs w:val="22"/>
              </w:rPr>
              <w:t>0,010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2F634F" w:rsidRDefault="002F634F" w:rsidP="00E21F97">
            <w:pPr>
              <w:jc w:val="center"/>
            </w:pPr>
            <w:r w:rsidRPr="002F634F">
              <w:rPr>
                <w:sz w:val="22"/>
                <w:szCs w:val="22"/>
              </w:rPr>
              <w:t>0,010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2F634F" w:rsidRPr="002F634F" w:rsidRDefault="002F634F" w:rsidP="00E21F97">
            <w:pPr>
              <w:jc w:val="center"/>
            </w:pPr>
            <w:r w:rsidRPr="002F634F">
              <w:rPr>
                <w:sz w:val="22"/>
                <w:szCs w:val="22"/>
              </w:rPr>
              <w:t>0,010</w:t>
            </w:r>
          </w:p>
        </w:tc>
      </w:tr>
      <w:tr w:rsidR="002F634F" w:rsidRPr="00A03528" w:rsidTr="002F634F">
        <w:trPr>
          <w:trHeight w:val="246"/>
        </w:trPr>
        <w:tc>
          <w:tcPr>
            <w:tcW w:w="269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2F634F" w:rsidRDefault="002F634F" w:rsidP="00E21F97">
            <w:pPr>
              <w:jc w:val="center"/>
            </w:pPr>
            <w:proofErr w:type="spellStart"/>
            <w:r w:rsidRPr="002F634F">
              <w:rPr>
                <w:sz w:val="22"/>
                <w:szCs w:val="22"/>
              </w:rPr>
              <w:t>На</w:t>
            </w:r>
            <w:proofErr w:type="spellEnd"/>
            <w:r w:rsidRPr="002F634F">
              <w:rPr>
                <w:sz w:val="22"/>
                <w:szCs w:val="22"/>
              </w:rPr>
              <w:t xml:space="preserve"> </w:t>
            </w:r>
            <w:proofErr w:type="spellStart"/>
            <w:r w:rsidRPr="002F634F">
              <w:rPr>
                <w:sz w:val="22"/>
                <w:szCs w:val="22"/>
              </w:rPr>
              <w:t>частных</w:t>
            </w:r>
            <w:proofErr w:type="spellEnd"/>
            <w:r w:rsidRPr="002F634F">
              <w:rPr>
                <w:sz w:val="22"/>
                <w:szCs w:val="22"/>
              </w:rPr>
              <w:t xml:space="preserve"> </w:t>
            </w:r>
            <w:proofErr w:type="spellStart"/>
            <w:r w:rsidRPr="002F634F">
              <w:rPr>
                <w:sz w:val="22"/>
                <w:szCs w:val="22"/>
              </w:rPr>
              <w:t>предприятиях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2F634F" w:rsidRDefault="002F634F" w:rsidP="00E21F97">
            <w:pPr>
              <w:jc w:val="center"/>
            </w:pPr>
            <w:r w:rsidRPr="002F634F">
              <w:rPr>
                <w:sz w:val="22"/>
                <w:szCs w:val="22"/>
              </w:rPr>
              <w:t>0,068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2F634F" w:rsidRDefault="002F634F" w:rsidP="00E21F97">
            <w:pPr>
              <w:jc w:val="center"/>
            </w:pPr>
            <w:r w:rsidRPr="002F634F">
              <w:rPr>
                <w:sz w:val="22"/>
                <w:szCs w:val="22"/>
              </w:rPr>
              <w:t>0,068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2F634F" w:rsidRDefault="002F634F" w:rsidP="00E21F97">
            <w:pPr>
              <w:jc w:val="center"/>
            </w:pPr>
            <w:r w:rsidRPr="002F634F">
              <w:rPr>
                <w:sz w:val="22"/>
                <w:szCs w:val="22"/>
              </w:rPr>
              <w:t>0,068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2F634F" w:rsidRDefault="002F634F" w:rsidP="00E21F97">
            <w:pPr>
              <w:jc w:val="center"/>
            </w:pPr>
            <w:r w:rsidRPr="002F634F">
              <w:rPr>
                <w:sz w:val="22"/>
                <w:szCs w:val="22"/>
              </w:rPr>
              <w:t>0,068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2F634F" w:rsidRDefault="002F634F" w:rsidP="00E21F97">
            <w:pPr>
              <w:jc w:val="center"/>
            </w:pPr>
            <w:r w:rsidRPr="002F634F">
              <w:rPr>
                <w:sz w:val="22"/>
                <w:szCs w:val="22"/>
              </w:rPr>
              <w:t>0,068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2F634F" w:rsidRPr="002F634F" w:rsidRDefault="002F634F" w:rsidP="00E21F97">
            <w:pPr>
              <w:jc w:val="center"/>
            </w:pPr>
            <w:r w:rsidRPr="002F634F">
              <w:rPr>
                <w:sz w:val="22"/>
                <w:szCs w:val="22"/>
              </w:rPr>
              <w:t>0,068</w:t>
            </w:r>
          </w:p>
        </w:tc>
      </w:tr>
      <w:tr w:rsidR="002F634F" w:rsidRPr="00A03528" w:rsidTr="002F634F">
        <w:trPr>
          <w:trHeight w:val="234"/>
        </w:trPr>
        <w:tc>
          <w:tcPr>
            <w:tcW w:w="269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2F634F" w:rsidRDefault="002F634F" w:rsidP="00E21F97">
            <w:pPr>
              <w:pStyle w:val="a4"/>
              <w:spacing w:before="28" w:after="28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2F634F">
              <w:rPr>
                <w:rFonts w:eastAsia="Times New Roman" w:cs="Times New Roman"/>
                <w:sz w:val="22"/>
                <w:szCs w:val="22"/>
                <w:lang w:val="ru-RU"/>
              </w:rPr>
              <w:t>Всего доходов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2F634F" w:rsidRDefault="002F634F" w:rsidP="00E21F97">
            <w:pPr>
              <w:jc w:val="center"/>
            </w:pPr>
            <w:r w:rsidRPr="002F634F">
              <w:rPr>
                <w:sz w:val="22"/>
                <w:szCs w:val="22"/>
              </w:rPr>
              <w:t>8324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2F634F" w:rsidRDefault="002F634F" w:rsidP="00E21F97">
            <w:pPr>
              <w:jc w:val="center"/>
            </w:pPr>
            <w:r w:rsidRPr="002F634F">
              <w:rPr>
                <w:sz w:val="22"/>
                <w:szCs w:val="22"/>
              </w:rPr>
              <w:t>6419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2F634F" w:rsidRDefault="002F634F" w:rsidP="00E21F97">
            <w:pPr>
              <w:jc w:val="center"/>
            </w:pPr>
            <w:r w:rsidRPr="002F634F">
              <w:rPr>
                <w:sz w:val="22"/>
                <w:szCs w:val="22"/>
              </w:rPr>
              <w:t>6552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2F634F" w:rsidRDefault="002F634F" w:rsidP="00E21F97">
            <w:pPr>
              <w:jc w:val="center"/>
            </w:pPr>
            <w:r w:rsidRPr="002F634F">
              <w:rPr>
                <w:sz w:val="22"/>
                <w:szCs w:val="22"/>
              </w:rPr>
              <w:t>6817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2F634F" w:rsidRDefault="002F634F" w:rsidP="00E21F97">
            <w:pPr>
              <w:jc w:val="center"/>
            </w:pPr>
            <w:r w:rsidRPr="002F634F">
              <w:rPr>
                <w:sz w:val="22"/>
                <w:szCs w:val="22"/>
              </w:rPr>
              <w:t>6817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2F634F" w:rsidRPr="002F634F" w:rsidRDefault="002F634F" w:rsidP="00E21F97">
            <w:pPr>
              <w:jc w:val="center"/>
            </w:pPr>
            <w:r w:rsidRPr="002F634F">
              <w:rPr>
                <w:sz w:val="22"/>
                <w:szCs w:val="22"/>
              </w:rPr>
              <w:t>8324</w:t>
            </w:r>
          </w:p>
        </w:tc>
      </w:tr>
      <w:tr w:rsidR="002F634F" w:rsidRPr="00A03528" w:rsidTr="002F634F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2F634F" w:rsidRDefault="002F634F" w:rsidP="00E21F97">
            <w:pPr>
              <w:pStyle w:val="a4"/>
              <w:spacing w:before="28" w:after="28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2F634F">
              <w:rPr>
                <w:rFonts w:eastAsia="Times New Roman" w:cs="Times New Roman"/>
                <w:sz w:val="22"/>
                <w:szCs w:val="22"/>
                <w:lang w:val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2F634F" w:rsidRDefault="002F634F" w:rsidP="00E21F97">
            <w:pPr>
              <w:jc w:val="center"/>
            </w:pPr>
            <w:r w:rsidRPr="002F634F">
              <w:rPr>
                <w:sz w:val="22"/>
                <w:szCs w:val="22"/>
              </w:rPr>
              <w:t>3620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2F634F" w:rsidRDefault="002F634F" w:rsidP="00E21F97">
            <w:pPr>
              <w:jc w:val="center"/>
            </w:pPr>
            <w:r w:rsidRPr="002F634F">
              <w:rPr>
                <w:sz w:val="22"/>
                <w:szCs w:val="22"/>
              </w:rPr>
              <w:t>4344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2F634F" w:rsidRDefault="002F634F" w:rsidP="00E21F97">
            <w:pPr>
              <w:jc w:val="center"/>
            </w:pPr>
            <w:r w:rsidRPr="002F634F">
              <w:rPr>
                <w:sz w:val="22"/>
                <w:szCs w:val="22"/>
              </w:rPr>
              <w:t>2487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2F634F" w:rsidRDefault="002F634F" w:rsidP="00E21F97">
            <w:pPr>
              <w:jc w:val="center"/>
            </w:pPr>
            <w:r w:rsidRPr="002F634F">
              <w:rPr>
                <w:sz w:val="22"/>
                <w:szCs w:val="22"/>
              </w:rPr>
              <w:t>2439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2F634F" w:rsidRDefault="002F634F" w:rsidP="00E21F97">
            <w:pPr>
              <w:jc w:val="center"/>
            </w:pPr>
            <w:r w:rsidRPr="002F634F">
              <w:rPr>
                <w:sz w:val="22"/>
                <w:szCs w:val="22"/>
              </w:rPr>
              <w:t>2439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2F634F" w:rsidRPr="002F634F" w:rsidRDefault="002F634F" w:rsidP="00E21F97">
            <w:pPr>
              <w:jc w:val="center"/>
            </w:pPr>
            <w:r w:rsidRPr="002F634F">
              <w:rPr>
                <w:sz w:val="22"/>
                <w:szCs w:val="22"/>
              </w:rPr>
              <w:t>2439</w:t>
            </w:r>
          </w:p>
        </w:tc>
      </w:tr>
      <w:tr w:rsidR="002F634F" w:rsidRPr="00A03528" w:rsidTr="002F634F">
        <w:trPr>
          <w:trHeight w:val="117"/>
        </w:trPr>
        <w:tc>
          <w:tcPr>
            <w:tcW w:w="269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2F634F" w:rsidRDefault="002F634F" w:rsidP="00E21F97">
            <w:pPr>
              <w:pStyle w:val="a4"/>
              <w:spacing w:before="28" w:after="28"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2F634F">
              <w:rPr>
                <w:rFonts w:eastAsia="Times New Roman" w:cs="Times New Roman"/>
                <w:sz w:val="22"/>
                <w:szCs w:val="22"/>
                <w:lang w:val="ru-RU"/>
              </w:rPr>
              <w:t>Всего расходов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2F634F" w:rsidRDefault="002F634F" w:rsidP="00E21F97">
            <w:pPr>
              <w:jc w:val="center"/>
            </w:pPr>
            <w:r w:rsidRPr="002F634F">
              <w:rPr>
                <w:sz w:val="22"/>
                <w:szCs w:val="22"/>
              </w:rPr>
              <w:t>7787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2F634F" w:rsidRDefault="002F634F" w:rsidP="00E21F97">
            <w:pPr>
              <w:jc w:val="center"/>
            </w:pPr>
            <w:r w:rsidRPr="002F634F">
              <w:rPr>
                <w:sz w:val="22"/>
                <w:szCs w:val="22"/>
              </w:rPr>
              <w:t>6419</w:t>
            </w:r>
          </w:p>
        </w:tc>
        <w:tc>
          <w:tcPr>
            <w:tcW w:w="1276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2F634F" w:rsidRDefault="002F634F" w:rsidP="00E21F97">
            <w:pPr>
              <w:jc w:val="center"/>
            </w:pPr>
            <w:r w:rsidRPr="002F634F">
              <w:rPr>
                <w:sz w:val="22"/>
                <w:szCs w:val="22"/>
              </w:rPr>
              <w:t>6552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thickThinLargeGap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2F634F" w:rsidRDefault="002F634F" w:rsidP="00E21F97">
            <w:pPr>
              <w:jc w:val="center"/>
            </w:pPr>
            <w:r w:rsidRPr="002F634F">
              <w:rPr>
                <w:sz w:val="22"/>
                <w:szCs w:val="22"/>
              </w:rPr>
              <w:t>6817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6" w:space="0" w:color="00000A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2F634F" w:rsidRPr="002F634F" w:rsidRDefault="002F634F" w:rsidP="00E21F97">
            <w:pPr>
              <w:jc w:val="center"/>
            </w:pPr>
            <w:r w:rsidRPr="002F634F">
              <w:rPr>
                <w:sz w:val="22"/>
                <w:szCs w:val="22"/>
              </w:rPr>
              <w:t>6817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6" w:space="0" w:color="00000A"/>
            </w:tcBorders>
          </w:tcPr>
          <w:p w:rsidR="002F634F" w:rsidRPr="002F634F" w:rsidRDefault="002F634F" w:rsidP="00E21F97">
            <w:pPr>
              <w:jc w:val="center"/>
            </w:pPr>
            <w:r w:rsidRPr="002F634F">
              <w:rPr>
                <w:sz w:val="22"/>
                <w:szCs w:val="22"/>
              </w:rPr>
              <w:t>7787</w:t>
            </w:r>
          </w:p>
        </w:tc>
      </w:tr>
    </w:tbl>
    <w:p w:rsidR="002F634F" w:rsidRPr="002524A7" w:rsidRDefault="002F634F" w:rsidP="002F634F">
      <w:pPr>
        <w:pStyle w:val="a4"/>
        <w:tabs>
          <w:tab w:val="left" w:pos="567"/>
        </w:tabs>
        <w:jc w:val="both"/>
        <w:rPr>
          <w:rFonts w:cs="Times New Roman"/>
          <w:b/>
          <w:i/>
          <w:lang w:val="ru-RU"/>
        </w:rPr>
      </w:pPr>
      <w:r w:rsidRPr="00F12449">
        <w:rPr>
          <w:rFonts w:eastAsia="Times New Roman" w:cs="Times New Roman"/>
          <w:b/>
          <w:color w:val="000000"/>
          <w:lang w:val="ru-RU" w:eastAsia="ru-RU"/>
        </w:rPr>
        <w:t xml:space="preserve">      </w:t>
      </w:r>
      <w:r>
        <w:rPr>
          <w:b/>
          <w:lang w:val="ru-RU"/>
        </w:rPr>
        <w:t xml:space="preserve"> </w:t>
      </w:r>
    </w:p>
    <w:p w:rsidR="005E2E27" w:rsidRDefault="002524A7" w:rsidP="005E2E27">
      <w:pPr>
        <w:pStyle w:val="a4"/>
        <w:tabs>
          <w:tab w:val="left" w:pos="9780"/>
        </w:tabs>
        <w:ind w:left="-284" w:right="-1"/>
        <w:jc w:val="both"/>
        <w:rPr>
          <w:rFonts w:cs="Times New Roman"/>
          <w:lang w:val="ru-RU"/>
        </w:rPr>
      </w:pPr>
      <w:r w:rsidRPr="002524A7">
        <w:rPr>
          <w:rFonts w:cs="Times New Roman"/>
          <w:lang w:val="ru-RU"/>
        </w:rPr>
        <w:t xml:space="preserve">            Из приведенных в таблице данных видно, по оценке  администрации </w:t>
      </w:r>
      <w:proofErr w:type="spellStart"/>
      <w:r w:rsidRPr="002524A7">
        <w:rPr>
          <w:rFonts w:cs="Times New Roman"/>
          <w:lang w:val="ru-RU"/>
        </w:rPr>
        <w:t>Арчединского</w:t>
      </w:r>
      <w:proofErr w:type="spellEnd"/>
      <w:r w:rsidRPr="002524A7">
        <w:rPr>
          <w:rFonts w:cs="Times New Roman"/>
          <w:lang w:val="ru-RU"/>
        </w:rPr>
        <w:t xml:space="preserve"> сельского поселения в 2019 году по анализируемым показателям  прогнозируется</w:t>
      </w:r>
      <w:r w:rsidRPr="002524A7">
        <w:rPr>
          <w:rFonts w:cs="Times New Roman"/>
          <w:b/>
          <w:lang w:val="ru-RU"/>
        </w:rPr>
        <w:t xml:space="preserve"> </w:t>
      </w:r>
      <w:r w:rsidR="002F634F" w:rsidRPr="002F634F">
        <w:rPr>
          <w:rFonts w:cs="Times New Roman"/>
          <w:lang w:val="ru-RU"/>
        </w:rPr>
        <w:t>следующи</w:t>
      </w:r>
      <w:r w:rsidR="00E21F97">
        <w:rPr>
          <w:rFonts w:cs="Times New Roman"/>
          <w:lang w:val="ru-RU"/>
        </w:rPr>
        <w:t>е</w:t>
      </w:r>
      <w:r w:rsidR="002F634F" w:rsidRPr="002F634F">
        <w:rPr>
          <w:rFonts w:cs="Times New Roman"/>
          <w:lang w:val="ru-RU"/>
        </w:rPr>
        <w:t xml:space="preserve"> показател</w:t>
      </w:r>
      <w:r w:rsidR="00E21F97">
        <w:rPr>
          <w:rFonts w:cs="Times New Roman"/>
          <w:lang w:val="ru-RU"/>
        </w:rPr>
        <w:t>и</w:t>
      </w:r>
      <w:r w:rsidR="002F634F" w:rsidRPr="002F634F">
        <w:rPr>
          <w:rFonts w:cs="Times New Roman"/>
          <w:lang w:val="ru-RU"/>
        </w:rPr>
        <w:t>:</w:t>
      </w:r>
      <w:r w:rsidR="005E2E27">
        <w:rPr>
          <w:rFonts w:cs="Times New Roman"/>
          <w:lang w:val="ru-RU"/>
        </w:rPr>
        <w:t xml:space="preserve"> </w:t>
      </w:r>
    </w:p>
    <w:p w:rsidR="002F634F" w:rsidRDefault="005E2E27" w:rsidP="005E2E27">
      <w:pPr>
        <w:pStyle w:val="a4"/>
        <w:tabs>
          <w:tab w:val="left" w:pos="9780"/>
        </w:tabs>
        <w:ind w:left="-284" w:right="-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</w:t>
      </w:r>
      <w:r w:rsidR="002F634F">
        <w:rPr>
          <w:rFonts w:cs="Times New Roman"/>
          <w:b/>
          <w:lang w:val="ru-RU"/>
        </w:rPr>
        <w:t xml:space="preserve">          </w:t>
      </w:r>
      <w:r w:rsidR="002F634F" w:rsidRPr="002F634F">
        <w:rPr>
          <w:rFonts w:eastAsia="Times New Roman" w:cs="Times New Roman"/>
          <w:lang w:val="ru-RU"/>
        </w:rPr>
        <w:t>чи</w:t>
      </w:r>
      <w:r>
        <w:rPr>
          <w:rFonts w:eastAsia="Times New Roman" w:cs="Times New Roman"/>
          <w:lang w:val="ru-RU"/>
        </w:rPr>
        <w:t>с</w:t>
      </w:r>
      <w:r w:rsidR="002F634F" w:rsidRPr="002F634F">
        <w:rPr>
          <w:rFonts w:eastAsia="Times New Roman" w:cs="Times New Roman"/>
          <w:lang w:val="ru-RU"/>
        </w:rPr>
        <w:t>ленность постоянного населения незначительно на +4 чел</w:t>
      </w:r>
      <w:r w:rsidR="002F634F">
        <w:rPr>
          <w:rFonts w:eastAsia="Times New Roman" w:cs="Times New Roman"/>
          <w:lang w:val="ru-RU"/>
        </w:rPr>
        <w:t>. к ожидаемому исполнению 2018 года</w:t>
      </w:r>
      <w:r w:rsidRPr="005E2E27">
        <w:rPr>
          <w:shd w:val="clear" w:color="auto" w:fill="FFFFFF"/>
          <w:lang w:val="ru-RU"/>
        </w:rPr>
        <w:t xml:space="preserve"> Причина миграции – сокращение рабочих мест, невысокая заработная плата на предприятиях, учреждениях, у индивидуальных предпринимателей и глав КФХ, находящихся на территории </w:t>
      </w:r>
      <w:proofErr w:type="spellStart"/>
      <w:r w:rsidRPr="005E2E27">
        <w:rPr>
          <w:shd w:val="clear" w:color="auto" w:fill="FFFFFF"/>
          <w:lang w:val="ru-RU"/>
        </w:rPr>
        <w:t>Арчединского</w:t>
      </w:r>
      <w:proofErr w:type="spellEnd"/>
      <w:r w:rsidRPr="005E2E27">
        <w:rPr>
          <w:shd w:val="clear" w:color="auto" w:fill="FFFFFF"/>
          <w:lang w:val="ru-RU"/>
        </w:rPr>
        <w:t xml:space="preserve"> сельского поселения</w:t>
      </w:r>
      <w:r>
        <w:rPr>
          <w:shd w:val="clear" w:color="auto" w:fill="FFFFFF"/>
          <w:lang w:val="ru-RU"/>
        </w:rPr>
        <w:t>;</w:t>
      </w:r>
      <w:r w:rsidR="002F634F" w:rsidRPr="002F634F">
        <w:rPr>
          <w:rFonts w:cs="Times New Roman"/>
          <w:lang w:val="ru-RU"/>
        </w:rPr>
        <w:t xml:space="preserve"> </w:t>
      </w:r>
    </w:p>
    <w:p w:rsidR="005E2E27" w:rsidRDefault="002F634F" w:rsidP="005E2E27">
      <w:pPr>
        <w:pStyle w:val="a4"/>
        <w:tabs>
          <w:tab w:val="left" w:pos="9780"/>
        </w:tabs>
        <w:ind w:left="-284" w:right="-1"/>
        <w:jc w:val="both"/>
        <w:rPr>
          <w:rFonts w:cs="Times New Roman"/>
          <w:lang w:val="ru-RU"/>
        </w:rPr>
      </w:pPr>
      <w:r>
        <w:rPr>
          <w:sz w:val="20"/>
          <w:lang w:val="ru-RU"/>
        </w:rPr>
        <w:t xml:space="preserve">           </w:t>
      </w:r>
      <w:r w:rsidRPr="002F634F">
        <w:rPr>
          <w:lang w:val="ru-RU"/>
        </w:rPr>
        <w:t>ф</w:t>
      </w:r>
      <w:r w:rsidRPr="005E2E27">
        <w:rPr>
          <w:lang w:val="ru-RU"/>
        </w:rPr>
        <w:t>онд заработной платы</w:t>
      </w:r>
      <w:r w:rsidR="005E2E27" w:rsidRPr="005E2E27">
        <w:rPr>
          <w:rFonts w:eastAsia="Times New Roman" w:cs="Times New Roman"/>
          <w:lang w:val="ru-RU"/>
        </w:rPr>
        <w:t xml:space="preserve"> </w:t>
      </w:r>
      <w:r w:rsidR="005E2E27">
        <w:rPr>
          <w:rFonts w:eastAsia="Times New Roman" w:cs="Times New Roman"/>
          <w:lang w:val="ru-RU"/>
        </w:rPr>
        <w:t xml:space="preserve"> на 17889 тыс. рублей к ожидаемому исполнению 2018 года</w:t>
      </w:r>
      <w:r w:rsidR="005E2E27" w:rsidRPr="002F634F">
        <w:rPr>
          <w:rFonts w:eastAsia="Times New Roman" w:cs="Times New Roman"/>
          <w:lang w:val="ru-RU"/>
        </w:rPr>
        <w:t>,</w:t>
      </w:r>
      <w:r w:rsidR="005E2E27" w:rsidRPr="002F634F">
        <w:rPr>
          <w:rFonts w:cs="Times New Roman"/>
          <w:lang w:val="ru-RU"/>
        </w:rPr>
        <w:t xml:space="preserve"> </w:t>
      </w:r>
    </w:p>
    <w:p w:rsidR="002F634F" w:rsidRDefault="005E2E27" w:rsidP="002524A7">
      <w:pPr>
        <w:pStyle w:val="a4"/>
        <w:tabs>
          <w:tab w:val="left" w:pos="9780"/>
        </w:tabs>
        <w:ind w:left="-284" w:right="-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среднемесячная заработная плата на + 295 рублей;</w:t>
      </w:r>
    </w:p>
    <w:p w:rsidR="005E2E27" w:rsidRDefault="005E2E27" w:rsidP="002524A7">
      <w:pPr>
        <w:pStyle w:val="a4"/>
        <w:tabs>
          <w:tab w:val="left" w:pos="9780"/>
        </w:tabs>
        <w:ind w:left="-284" w:right="-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доходы населения на + 390,0 тыс. рублей;</w:t>
      </w:r>
    </w:p>
    <w:p w:rsidR="00E21F97" w:rsidRDefault="005E2E27" w:rsidP="00E21F97">
      <w:pPr>
        <w:pStyle w:val="a4"/>
        <w:tabs>
          <w:tab w:val="left" w:pos="9780"/>
        </w:tabs>
        <w:ind w:left="-284" w:right="-1"/>
        <w:jc w:val="both"/>
        <w:rPr>
          <w:shd w:val="clear" w:color="auto" w:fill="FFFFFF"/>
          <w:lang w:val="ru-RU"/>
        </w:rPr>
      </w:pPr>
      <w:r>
        <w:rPr>
          <w:rFonts w:cs="Times New Roman"/>
          <w:lang w:val="ru-RU"/>
        </w:rPr>
        <w:t xml:space="preserve"> </w:t>
      </w:r>
      <w:r w:rsidRPr="005E2E27">
        <w:rPr>
          <w:b/>
          <w:shd w:val="clear" w:color="auto" w:fill="FFFFFF"/>
          <w:lang w:val="ru-RU"/>
        </w:rPr>
        <w:t xml:space="preserve"> </w:t>
      </w:r>
      <w:r>
        <w:rPr>
          <w:b/>
          <w:shd w:val="clear" w:color="auto" w:fill="FFFFFF"/>
          <w:lang w:val="ru-RU"/>
        </w:rPr>
        <w:t xml:space="preserve">        </w:t>
      </w:r>
      <w:r w:rsidRPr="005E2E27">
        <w:rPr>
          <w:shd w:val="clear" w:color="auto" w:fill="FFFFFF"/>
          <w:lang w:val="ru-RU"/>
        </w:rPr>
        <w:t>среднемесячные доходы на душу населения в 2018  году составили</w:t>
      </w:r>
      <w:r w:rsidRPr="005E2E27">
        <w:rPr>
          <w:color w:val="1F497D"/>
          <w:shd w:val="clear" w:color="auto" w:fill="FFFFFF"/>
          <w:lang w:val="ru-RU"/>
        </w:rPr>
        <w:t xml:space="preserve"> </w:t>
      </w:r>
      <w:r w:rsidRPr="005E2E27">
        <w:rPr>
          <w:shd w:val="clear" w:color="auto" w:fill="FFFFFF"/>
          <w:lang w:val="ru-RU"/>
        </w:rPr>
        <w:t xml:space="preserve">7520 руб., а в 2019 году </w:t>
      </w:r>
      <w:r w:rsidRPr="005E2E27">
        <w:rPr>
          <w:shd w:val="clear" w:color="auto" w:fill="FFFFFF"/>
          <w:lang w:val="ru-RU"/>
        </w:rPr>
        <w:lastRenderedPageBreak/>
        <w:t>про</w:t>
      </w:r>
      <w:r>
        <w:rPr>
          <w:shd w:val="clear" w:color="auto" w:fill="FFFFFF"/>
          <w:lang w:val="ru-RU"/>
        </w:rPr>
        <w:t>г</w:t>
      </w:r>
      <w:r w:rsidRPr="005E2E27">
        <w:rPr>
          <w:shd w:val="clear" w:color="auto" w:fill="FFFFFF"/>
          <w:lang w:val="ru-RU"/>
        </w:rPr>
        <w:t>нозируются на 600 рублей, выше предыдущего года.  В структуре доходов населения наибольший удельный вес занимает заработная плата, социальные выплаты и реализация продукции и личного подсобного хозяйства. Уровень доходов от производства продукции в</w:t>
      </w:r>
      <w:r w:rsidRPr="005E2E27">
        <w:rPr>
          <w:color w:val="1F497D"/>
          <w:shd w:val="clear" w:color="auto" w:fill="FFFFFF"/>
          <w:lang w:val="ru-RU"/>
        </w:rPr>
        <w:t xml:space="preserve"> </w:t>
      </w:r>
      <w:r w:rsidRPr="005E2E27">
        <w:rPr>
          <w:shd w:val="clear" w:color="auto" w:fill="FFFFFF"/>
          <w:lang w:val="ru-RU"/>
        </w:rPr>
        <w:t>личном подсобном хозяйстве снизился на 40%</w:t>
      </w:r>
      <w:r>
        <w:rPr>
          <w:shd w:val="clear" w:color="auto" w:fill="FFFFFF"/>
          <w:lang w:val="ru-RU"/>
        </w:rPr>
        <w:t>;</w:t>
      </w:r>
      <w:r w:rsidR="00E21F97">
        <w:rPr>
          <w:shd w:val="clear" w:color="auto" w:fill="FFFFFF"/>
          <w:lang w:val="ru-RU"/>
        </w:rPr>
        <w:t xml:space="preserve"> </w:t>
      </w:r>
    </w:p>
    <w:p w:rsidR="00E21F97" w:rsidRDefault="005E2E27" w:rsidP="00E21F97">
      <w:pPr>
        <w:pStyle w:val="a4"/>
        <w:tabs>
          <w:tab w:val="left" w:pos="9780"/>
        </w:tabs>
        <w:ind w:left="-284" w:right="-1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         </w:t>
      </w:r>
      <w:r w:rsidRPr="005E2E27">
        <w:rPr>
          <w:shd w:val="clear" w:color="auto" w:fill="FFFFFF"/>
          <w:lang w:val="ru-RU"/>
        </w:rPr>
        <w:t xml:space="preserve">   </w:t>
      </w:r>
      <w:r>
        <w:rPr>
          <w:shd w:val="clear" w:color="auto" w:fill="FFFFFF"/>
          <w:lang w:val="ru-RU"/>
        </w:rPr>
        <w:t xml:space="preserve">среднемесячные денежные расходы увеличатся к ожидаемому исполнению 2018 года на </w:t>
      </w:r>
      <w:r w:rsidR="00E21F97">
        <w:rPr>
          <w:shd w:val="clear" w:color="auto" w:fill="FFFFFF"/>
          <w:lang w:val="ru-RU"/>
        </w:rPr>
        <w:t>+</w:t>
      </w:r>
      <w:r>
        <w:rPr>
          <w:shd w:val="clear" w:color="auto" w:fill="FFFFFF"/>
          <w:lang w:val="ru-RU"/>
        </w:rPr>
        <w:t>200 рублей</w:t>
      </w:r>
      <w:r w:rsidR="00E21F97">
        <w:rPr>
          <w:shd w:val="clear" w:color="auto" w:fill="FFFFFF"/>
          <w:lang w:val="ru-RU"/>
        </w:rPr>
        <w:t>, н</w:t>
      </w:r>
      <w:r w:rsidR="00E21F97" w:rsidRPr="00E21F97">
        <w:rPr>
          <w:shd w:val="clear" w:color="auto" w:fill="FFFFFF"/>
          <w:lang w:val="ru-RU"/>
        </w:rPr>
        <w:t>аибольший удельный вес в расходах населения занимает покупка продовольственных товаров и оплата коммунальных платежей и услуг – 90,5%</w:t>
      </w:r>
      <w:r w:rsidR="00E21F97">
        <w:rPr>
          <w:shd w:val="clear" w:color="auto" w:fill="FFFFFF"/>
          <w:lang w:val="ru-RU"/>
        </w:rPr>
        <w:t xml:space="preserve">; </w:t>
      </w:r>
    </w:p>
    <w:p w:rsidR="00E21F97" w:rsidRDefault="00E21F97" w:rsidP="00E21F97">
      <w:pPr>
        <w:pStyle w:val="a4"/>
        <w:tabs>
          <w:tab w:val="left" w:pos="9780"/>
        </w:tabs>
        <w:ind w:left="-284" w:right="-1"/>
        <w:jc w:val="both"/>
        <w:rPr>
          <w:color w:val="FF0000"/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           т</w:t>
      </w:r>
      <w:r w:rsidR="005E2E27" w:rsidRPr="005E2E27">
        <w:rPr>
          <w:shd w:val="clear" w:color="auto" w:fill="FFFFFF"/>
          <w:lang w:val="ru-RU"/>
        </w:rPr>
        <w:t xml:space="preserve">рудовые ресурсы </w:t>
      </w:r>
      <w:r w:rsidR="005E2E27">
        <w:rPr>
          <w:shd w:val="clear" w:color="auto" w:fill="FFFFFF"/>
          <w:lang w:val="ru-RU"/>
        </w:rPr>
        <w:t xml:space="preserve">прогнозируются в количестве </w:t>
      </w:r>
      <w:r w:rsidR="005E2E27" w:rsidRPr="005E2E27">
        <w:rPr>
          <w:color w:val="FF0000"/>
          <w:shd w:val="clear" w:color="auto" w:fill="FFFFFF"/>
          <w:lang w:val="ru-RU"/>
        </w:rPr>
        <w:t xml:space="preserve"> </w:t>
      </w:r>
      <w:r w:rsidR="005E2E27" w:rsidRPr="005E2E27">
        <w:rPr>
          <w:shd w:val="clear" w:color="auto" w:fill="FFFFFF"/>
          <w:lang w:val="ru-RU"/>
        </w:rPr>
        <w:t>726 человек, из них занятых в экономике</w:t>
      </w:r>
      <w:r w:rsidR="005E2E27" w:rsidRPr="005E2E27">
        <w:rPr>
          <w:color w:val="FF0000"/>
          <w:shd w:val="clear" w:color="auto" w:fill="FFFFFF"/>
          <w:lang w:val="ru-RU"/>
        </w:rPr>
        <w:t xml:space="preserve"> </w:t>
      </w:r>
      <w:r w:rsidR="005E2E27" w:rsidRPr="005E2E27">
        <w:rPr>
          <w:shd w:val="clear" w:color="auto" w:fill="FFFFFF"/>
          <w:lang w:val="ru-RU"/>
        </w:rPr>
        <w:t>в 201</w:t>
      </w:r>
      <w:r w:rsidR="005E2E27">
        <w:rPr>
          <w:shd w:val="clear" w:color="auto" w:fill="FFFFFF"/>
          <w:lang w:val="ru-RU"/>
        </w:rPr>
        <w:t>9</w:t>
      </w:r>
      <w:r w:rsidR="005E2E27" w:rsidRPr="005E2E27">
        <w:rPr>
          <w:shd w:val="clear" w:color="auto" w:fill="FFFFFF"/>
          <w:lang w:val="ru-RU"/>
        </w:rPr>
        <w:t xml:space="preserve"> г. </w:t>
      </w:r>
      <w:r>
        <w:rPr>
          <w:shd w:val="clear" w:color="auto" w:fill="FFFFFF"/>
          <w:lang w:val="ru-RU"/>
        </w:rPr>
        <w:t>-</w:t>
      </w:r>
      <w:r w:rsidR="005E2E27" w:rsidRPr="005E2E27">
        <w:rPr>
          <w:shd w:val="clear" w:color="auto" w:fill="FFFFFF"/>
          <w:lang w:val="ru-RU"/>
        </w:rPr>
        <w:t xml:space="preserve"> 206 человек</w:t>
      </w:r>
      <w:proofErr w:type="gramStart"/>
      <w:r w:rsidR="005E2E27" w:rsidRPr="005E2E27">
        <w:rPr>
          <w:shd w:val="clear" w:color="auto" w:fill="FFFFFF"/>
          <w:lang w:val="ru-RU"/>
        </w:rPr>
        <w:t xml:space="preserve"> ,</w:t>
      </w:r>
      <w:proofErr w:type="gramEnd"/>
      <w:r w:rsidR="005E2E27" w:rsidRPr="005E2E27">
        <w:rPr>
          <w:shd w:val="clear" w:color="auto" w:fill="FFFFFF"/>
          <w:lang w:val="ru-RU"/>
        </w:rPr>
        <w:t xml:space="preserve"> что составляет</w:t>
      </w:r>
      <w:r w:rsidR="005E2E27" w:rsidRPr="005E2E27">
        <w:rPr>
          <w:color w:val="FF0000"/>
          <w:shd w:val="clear" w:color="auto" w:fill="FFFFFF"/>
          <w:lang w:val="ru-RU"/>
        </w:rPr>
        <w:t xml:space="preserve"> </w:t>
      </w:r>
      <w:r>
        <w:rPr>
          <w:shd w:val="clear" w:color="auto" w:fill="FFFFFF"/>
          <w:lang w:val="ru-RU"/>
        </w:rPr>
        <w:t>-</w:t>
      </w:r>
      <w:r w:rsidR="005E2E27" w:rsidRPr="005E2E27">
        <w:rPr>
          <w:shd w:val="clear" w:color="auto" w:fill="FFFFFF"/>
          <w:lang w:val="ru-RU"/>
        </w:rPr>
        <w:t xml:space="preserve"> 28,4%;</w:t>
      </w:r>
      <w:r w:rsidR="005E2E27" w:rsidRPr="005E2E27">
        <w:rPr>
          <w:color w:val="FF0000"/>
          <w:shd w:val="clear" w:color="auto" w:fill="FFFFFF"/>
          <w:lang w:val="ru-RU"/>
        </w:rPr>
        <w:t xml:space="preserve"> </w:t>
      </w:r>
      <w:r w:rsidR="005E2E27" w:rsidRPr="005E2E27">
        <w:rPr>
          <w:shd w:val="clear" w:color="auto" w:fill="FFFFFF"/>
          <w:lang w:val="ru-RU"/>
        </w:rPr>
        <w:t>в сфере материального производства трудится</w:t>
      </w:r>
      <w:r w:rsidR="005E2E27" w:rsidRPr="005E2E27">
        <w:rPr>
          <w:color w:val="FF0000"/>
          <w:shd w:val="clear" w:color="auto" w:fill="FFFFFF"/>
          <w:lang w:val="ru-RU"/>
        </w:rPr>
        <w:t xml:space="preserve"> </w:t>
      </w:r>
      <w:r w:rsidR="005E2E27" w:rsidRPr="005E2E27">
        <w:rPr>
          <w:shd w:val="clear" w:color="auto" w:fill="FFFFFF"/>
          <w:lang w:val="ru-RU"/>
        </w:rPr>
        <w:t>105 человек</w:t>
      </w:r>
      <w:r>
        <w:rPr>
          <w:shd w:val="clear" w:color="auto" w:fill="FFFFFF"/>
          <w:lang w:val="ru-RU"/>
        </w:rPr>
        <w:t xml:space="preserve"> - </w:t>
      </w:r>
      <w:r w:rsidR="005E2E27" w:rsidRPr="005E2E27">
        <w:rPr>
          <w:shd w:val="clear" w:color="auto" w:fill="FFFFFF"/>
          <w:lang w:val="ru-RU"/>
        </w:rPr>
        <w:t>14,5% к общей численности трудовых ресурсов</w:t>
      </w:r>
      <w:r w:rsidR="005E2E27">
        <w:rPr>
          <w:shd w:val="clear" w:color="auto" w:fill="FFFFFF"/>
          <w:lang w:val="ru-RU"/>
        </w:rPr>
        <w:t>, в</w:t>
      </w:r>
      <w:r w:rsidR="005E2E27" w:rsidRPr="005E2E27">
        <w:rPr>
          <w:shd w:val="clear" w:color="auto" w:fill="FFFFFF"/>
          <w:lang w:val="ru-RU"/>
        </w:rPr>
        <w:t xml:space="preserve"> непроизводственной сфере занято 101 человек, что составляет</w:t>
      </w:r>
      <w:r w:rsidR="005E2E27" w:rsidRPr="005E2E27">
        <w:rPr>
          <w:color w:val="FF0000"/>
          <w:shd w:val="clear" w:color="auto" w:fill="FFFFFF"/>
          <w:lang w:val="ru-RU"/>
        </w:rPr>
        <w:t xml:space="preserve"> </w:t>
      </w:r>
      <w:r w:rsidR="005E2E27" w:rsidRPr="005E2E27">
        <w:rPr>
          <w:shd w:val="clear" w:color="auto" w:fill="FFFFFF"/>
          <w:lang w:val="ru-RU"/>
        </w:rPr>
        <w:t>13,9%</w:t>
      </w:r>
      <w:r>
        <w:rPr>
          <w:shd w:val="clear" w:color="auto" w:fill="FFFFFF"/>
          <w:lang w:val="ru-RU"/>
        </w:rPr>
        <w:t>;</w:t>
      </w:r>
      <w:r w:rsidR="005E2E27" w:rsidRPr="005E2E27">
        <w:rPr>
          <w:color w:val="FF0000"/>
          <w:shd w:val="clear" w:color="auto" w:fill="FFFFFF"/>
          <w:lang w:val="ru-RU"/>
        </w:rPr>
        <w:t xml:space="preserve"> </w:t>
      </w:r>
    </w:p>
    <w:p w:rsidR="00E21F97" w:rsidRDefault="00E21F97" w:rsidP="00E21F97">
      <w:pPr>
        <w:pStyle w:val="a4"/>
        <w:tabs>
          <w:tab w:val="left" w:pos="9780"/>
        </w:tabs>
        <w:ind w:left="-284" w:right="-1"/>
        <w:jc w:val="both"/>
        <w:rPr>
          <w:shd w:val="clear" w:color="auto" w:fill="FFFFFF"/>
          <w:lang w:val="ru-RU"/>
        </w:rPr>
      </w:pPr>
      <w:r>
        <w:rPr>
          <w:color w:val="FF0000"/>
          <w:shd w:val="clear" w:color="auto" w:fill="FFFFFF"/>
          <w:lang w:val="ru-RU"/>
        </w:rPr>
        <w:t xml:space="preserve">            </w:t>
      </w:r>
      <w:r w:rsidRPr="00E21F97">
        <w:rPr>
          <w:shd w:val="clear" w:color="auto" w:fill="FFFFFF"/>
          <w:lang w:val="ru-RU"/>
        </w:rPr>
        <w:t>потребительский рынок товаров и услуг - отрасль, которая стабильно развивается</w:t>
      </w:r>
      <w:r>
        <w:rPr>
          <w:shd w:val="clear" w:color="auto" w:fill="FFFFFF"/>
          <w:lang w:val="ru-RU"/>
        </w:rPr>
        <w:t>, н</w:t>
      </w:r>
      <w:r w:rsidRPr="00E21F97">
        <w:rPr>
          <w:shd w:val="clear" w:color="auto" w:fill="FFFFFF"/>
          <w:lang w:val="ru-RU"/>
        </w:rPr>
        <w:t xml:space="preserve">а территории </w:t>
      </w:r>
      <w:proofErr w:type="spellStart"/>
      <w:r w:rsidRPr="00E21F97">
        <w:rPr>
          <w:shd w:val="clear" w:color="auto" w:fill="FFFFFF"/>
          <w:lang w:val="ru-RU"/>
        </w:rPr>
        <w:t>Арчединского</w:t>
      </w:r>
      <w:proofErr w:type="spellEnd"/>
      <w:r w:rsidRPr="00E21F97">
        <w:rPr>
          <w:shd w:val="clear" w:color="auto" w:fill="FFFFFF"/>
          <w:lang w:val="ru-RU"/>
        </w:rPr>
        <w:t xml:space="preserve"> сельского поселения находится 6 объектов торговли </w:t>
      </w:r>
      <w:r>
        <w:rPr>
          <w:shd w:val="clear" w:color="auto" w:fill="FFFFFF"/>
          <w:lang w:val="ru-RU"/>
        </w:rPr>
        <w:t>(</w:t>
      </w:r>
      <w:r w:rsidRPr="00E21F97">
        <w:rPr>
          <w:shd w:val="clear" w:color="auto" w:fill="FFFFFF"/>
          <w:lang w:val="ru-RU"/>
        </w:rPr>
        <w:t>продовольственные, промтоварные, хозяйственные и магазины со смешанными товарами</w:t>
      </w:r>
      <w:r>
        <w:rPr>
          <w:shd w:val="clear" w:color="auto" w:fill="FFFFFF"/>
          <w:lang w:val="ru-RU"/>
        </w:rPr>
        <w:t>)</w:t>
      </w:r>
      <w:r w:rsidRPr="00E21F97">
        <w:rPr>
          <w:shd w:val="clear" w:color="auto" w:fill="FFFFFF"/>
          <w:lang w:val="ru-RU"/>
        </w:rPr>
        <w:t>.  Прогноз  2018 года – 39325,4 тыс. руб.. Плановый товарооборот в 2019 и 2020 годы возрастет соответственно на 6,7  и 0,2 процента к соответствующему периоду предыдущего года</w:t>
      </w:r>
      <w:r>
        <w:rPr>
          <w:shd w:val="clear" w:color="auto" w:fill="FFFFFF"/>
          <w:lang w:val="ru-RU"/>
        </w:rPr>
        <w:t xml:space="preserve">; </w:t>
      </w:r>
    </w:p>
    <w:p w:rsidR="00E21F97" w:rsidRDefault="00E21F97" w:rsidP="00E21F97">
      <w:pPr>
        <w:pStyle w:val="a4"/>
        <w:tabs>
          <w:tab w:val="left" w:pos="9780"/>
        </w:tabs>
        <w:ind w:left="-284" w:right="-1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          </w:t>
      </w:r>
      <w:r w:rsidRPr="00E21F97"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  <w:lang w:val="ru-RU"/>
        </w:rPr>
        <w:t>н</w:t>
      </w:r>
      <w:r w:rsidRPr="00E21F97">
        <w:rPr>
          <w:shd w:val="clear" w:color="auto" w:fill="FFFFFF"/>
          <w:lang w:val="ru-RU"/>
        </w:rPr>
        <w:t>а 201</w:t>
      </w:r>
      <w:r>
        <w:rPr>
          <w:shd w:val="clear" w:color="auto" w:fill="FFFFFF"/>
          <w:lang w:val="ru-RU"/>
        </w:rPr>
        <w:t>9</w:t>
      </w:r>
      <w:r w:rsidRPr="00E21F97">
        <w:rPr>
          <w:shd w:val="clear" w:color="auto" w:fill="FFFFFF"/>
          <w:lang w:val="ru-RU"/>
        </w:rPr>
        <w:t xml:space="preserve"> год прогнозируется </w:t>
      </w:r>
      <w:r>
        <w:rPr>
          <w:shd w:val="clear" w:color="auto" w:fill="FFFFFF"/>
          <w:lang w:val="ru-RU"/>
        </w:rPr>
        <w:t xml:space="preserve">оказать </w:t>
      </w:r>
      <w:r w:rsidRPr="00E21F97">
        <w:rPr>
          <w:shd w:val="clear" w:color="auto" w:fill="FFFFFF"/>
          <w:lang w:val="ru-RU"/>
        </w:rPr>
        <w:t xml:space="preserve"> населению </w:t>
      </w:r>
      <w:r>
        <w:rPr>
          <w:shd w:val="clear" w:color="auto" w:fill="FFFFFF"/>
          <w:lang w:val="ru-RU"/>
        </w:rPr>
        <w:t xml:space="preserve"> </w:t>
      </w:r>
      <w:r w:rsidRPr="00E21F97">
        <w:rPr>
          <w:shd w:val="clear" w:color="auto" w:fill="FFFFFF"/>
          <w:lang w:val="ru-RU"/>
        </w:rPr>
        <w:t xml:space="preserve"> платных услуг 5</w:t>
      </w:r>
      <w:r>
        <w:rPr>
          <w:shd w:val="clear" w:color="auto" w:fill="FFFFFF"/>
          <w:lang w:val="ru-RU"/>
        </w:rPr>
        <w:t>9</w:t>
      </w:r>
      <w:r w:rsidRPr="00E21F97">
        <w:rPr>
          <w:shd w:val="clear" w:color="auto" w:fill="FFFFFF"/>
          <w:lang w:val="ru-RU"/>
        </w:rPr>
        <w:t>00,0 тыс</w:t>
      </w:r>
      <w:proofErr w:type="gramStart"/>
      <w:r w:rsidRPr="00E21F97">
        <w:rPr>
          <w:shd w:val="clear" w:color="auto" w:fill="FFFFFF"/>
          <w:lang w:val="ru-RU"/>
        </w:rPr>
        <w:t>.р</w:t>
      </w:r>
      <w:proofErr w:type="gramEnd"/>
      <w:r w:rsidRPr="00E21F97">
        <w:rPr>
          <w:shd w:val="clear" w:color="auto" w:fill="FFFFFF"/>
          <w:lang w:val="ru-RU"/>
        </w:rPr>
        <w:t>ублей</w:t>
      </w:r>
      <w:r>
        <w:rPr>
          <w:shd w:val="clear" w:color="auto" w:fill="FFFFFF"/>
          <w:lang w:val="ru-RU"/>
        </w:rPr>
        <w:t>, н</w:t>
      </w:r>
      <w:r w:rsidRPr="00E21F97">
        <w:rPr>
          <w:shd w:val="clear" w:color="auto" w:fill="FFFFFF"/>
          <w:lang w:val="ru-RU"/>
        </w:rPr>
        <w:t>аибольший удельный вес в общем объеме платных услуг, оказанных населению, приходится на жилищно-коммунальные услуги.</w:t>
      </w:r>
      <w:r>
        <w:rPr>
          <w:shd w:val="clear" w:color="auto" w:fill="FFFFFF"/>
          <w:lang w:val="ru-RU"/>
        </w:rPr>
        <w:t xml:space="preserve"> </w:t>
      </w:r>
    </w:p>
    <w:p w:rsidR="00E21F97" w:rsidRDefault="00E21F97" w:rsidP="00E21F97">
      <w:pPr>
        <w:pStyle w:val="a4"/>
        <w:tabs>
          <w:tab w:val="left" w:pos="9780"/>
        </w:tabs>
        <w:ind w:left="-284" w:right="-1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          </w:t>
      </w:r>
      <w:r>
        <w:rPr>
          <w:rFonts w:cs="Times New Roman"/>
          <w:b/>
          <w:lang w:val="ru-RU"/>
        </w:rPr>
        <w:t xml:space="preserve"> </w:t>
      </w:r>
      <w:r w:rsidRPr="00E21F97">
        <w:rPr>
          <w:shd w:val="clear" w:color="auto" w:fill="FFFFFF"/>
          <w:lang w:val="ru-RU"/>
        </w:rPr>
        <w:t xml:space="preserve">На территории </w:t>
      </w:r>
      <w:proofErr w:type="spellStart"/>
      <w:r w:rsidRPr="00E21F97">
        <w:rPr>
          <w:shd w:val="clear" w:color="auto" w:fill="FFFFFF"/>
          <w:lang w:val="ru-RU"/>
        </w:rPr>
        <w:t>Арчединского</w:t>
      </w:r>
      <w:proofErr w:type="spellEnd"/>
      <w:r w:rsidRPr="00E21F97">
        <w:rPr>
          <w:shd w:val="clear" w:color="auto" w:fill="FFFFFF"/>
          <w:lang w:val="ru-RU"/>
        </w:rPr>
        <w:t xml:space="preserve"> сельского поселения </w:t>
      </w:r>
      <w:r>
        <w:rPr>
          <w:shd w:val="clear" w:color="auto" w:fill="FFFFFF"/>
          <w:lang w:val="ru-RU"/>
        </w:rPr>
        <w:t>функционирует:</w:t>
      </w:r>
    </w:p>
    <w:p w:rsidR="00E21F97" w:rsidRPr="00E21F97" w:rsidRDefault="00E21F97" w:rsidP="00E21F97">
      <w:pPr>
        <w:pStyle w:val="a4"/>
        <w:tabs>
          <w:tab w:val="left" w:pos="9780"/>
        </w:tabs>
        <w:ind w:left="-284" w:right="-1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          </w:t>
      </w:r>
      <w:r w:rsidRPr="00E21F97">
        <w:rPr>
          <w:color w:val="FF0000"/>
          <w:shd w:val="clear" w:color="auto" w:fill="FFFFFF"/>
          <w:lang w:val="ru-RU"/>
        </w:rPr>
        <w:t xml:space="preserve"> </w:t>
      </w:r>
      <w:r w:rsidRPr="00E21F97">
        <w:rPr>
          <w:shd w:val="clear" w:color="auto" w:fill="FFFFFF"/>
          <w:lang w:val="ru-RU"/>
        </w:rPr>
        <w:t xml:space="preserve">ГБУЗ </w:t>
      </w:r>
      <w:proofErr w:type="spellStart"/>
      <w:r w:rsidRPr="00E21F97">
        <w:rPr>
          <w:shd w:val="clear" w:color="auto" w:fill="FFFFFF"/>
          <w:lang w:val="ru-RU"/>
        </w:rPr>
        <w:t>Фроловская</w:t>
      </w:r>
      <w:proofErr w:type="spellEnd"/>
      <w:r w:rsidRPr="00E21F97">
        <w:rPr>
          <w:shd w:val="clear" w:color="auto" w:fill="FFFFFF"/>
          <w:lang w:val="ru-RU"/>
        </w:rPr>
        <w:t xml:space="preserve"> ЦРБ «</w:t>
      </w:r>
      <w:proofErr w:type="spellStart"/>
      <w:r w:rsidRPr="00E21F97">
        <w:rPr>
          <w:shd w:val="clear" w:color="auto" w:fill="FFFFFF"/>
          <w:lang w:val="ru-RU"/>
        </w:rPr>
        <w:t>Арчединская</w:t>
      </w:r>
      <w:proofErr w:type="spellEnd"/>
      <w:r w:rsidRPr="00E21F97">
        <w:rPr>
          <w:shd w:val="clear" w:color="auto" w:fill="FFFFFF"/>
          <w:lang w:val="ru-RU"/>
        </w:rPr>
        <w:t xml:space="preserve"> амбулатория» и 2 </w:t>
      </w:r>
      <w:proofErr w:type="spellStart"/>
      <w:r w:rsidRPr="00E21F97">
        <w:rPr>
          <w:shd w:val="clear" w:color="auto" w:fill="FFFFFF"/>
          <w:lang w:val="ru-RU"/>
        </w:rPr>
        <w:t>фельдшерско</w:t>
      </w:r>
      <w:proofErr w:type="spellEnd"/>
      <w:r w:rsidRPr="00E21F97">
        <w:rPr>
          <w:shd w:val="clear" w:color="auto" w:fill="FFFFFF"/>
          <w:lang w:val="ru-RU"/>
        </w:rPr>
        <w:t xml:space="preserve"> – акушерских пункта</w:t>
      </w:r>
      <w:r>
        <w:rPr>
          <w:shd w:val="clear" w:color="auto" w:fill="FFFFFF"/>
          <w:lang w:val="ru-RU"/>
        </w:rPr>
        <w:t>, с  к</w:t>
      </w:r>
      <w:r w:rsidRPr="00E21F97">
        <w:rPr>
          <w:shd w:val="clear" w:color="auto" w:fill="FFFFFF"/>
          <w:lang w:val="ru-RU"/>
        </w:rPr>
        <w:t>оличество</w:t>
      </w:r>
      <w:r>
        <w:rPr>
          <w:shd w:val="clear" w:color="auto" w:fill="FFFFFF"/>
          <w:lang w:val="ru-RU"/>
        </w:rPr>
        <w:t xml:space="preserve">м </w:t>
      </w:r>
      <w:r w:rsidRPr="00E21F97">
        <w:rPr>
          <w:shd w:val="clear" w:color="auto" w:fill="FFFFFF"/>
          <w:lang w:val="ru-RU"/>
        </w:rPr>
        <w:t xml:space="preserve"> работающих </w:t>
      </w:r>
      <w:r>
        <w:rPr>
          <w:shd w:val="clear" w:color="auto" w:fill="FFFFFF"/>
          <w:lang w:val="ru-RU"/>
        </w:rPr>
        <w:t>-</w:t>
      </w:r>
      <w:r w:rsidRPr="00E21F97">
        <w:rPr>
          <w:shd w:val="clear" w:color="auto" w:fill="FFFFFF"/>
          <w:lang w:val="ru-RU"/>
        </w:rPr>
        <w:t xml:space="preserve"> 10 человек, средний медицинский персонал - 4 ед.</w:t>
      </w:r>
      <w:r>
        <w:rPr>
          <w:shd w:val="clear" w:color="auto" w:fill="FFFFFF"/>
          <w:lang w:val="ru-RU"/>
        </w:rPr>
        <w:t>;</w:t>
      </w:r>
      <w:r w:rsidRPr="00E21F97">
        <w:rPr>
          <w:shd w:val="clear" w:color="auto" w:fill="FFFFFF"/>
          <w:lang w:val="ru-RU"/>
        </w:rPr>
        <w:t xml:space="preserve"> </w:t>
      </w:r>
    </w:p>
    <w:p w:rsidR="006A156E" w:rsidRDefault="00E21F97" w:rsidP="006A156E">
      <w:pPr>
        <w:pStyle w:val="a4"/>
        <w:tabs>
          <w:tab w:val="left" w:pos="9780"/>
        </w:tabs>
        <w:ind w:left="-284" w:right="-1"/>
        <w:jc w:val="both"/>
        <w:rPr>
          <w:shd w:val="clear" w:color="auto" w:fill="FFFFFF"/>
          <w:lang w:val="ru-RU"/>
        </w:rPr>
      </w:pPr>
      <w:r w:rsidRPr="00EB2713">
        <w:rPr>
          <w:b/>
          <w:shd w:val="clear" w:color="auto" w:fill="FFFFFF"/>
          <w:lang w:val="ru-RU"/>
        </w:rPr>
        <w:t xml:space="preserve">     </w:t>
      </w:r>
      <w:r>
        <w:rPr>
          <w:b/>
          <w:shd w:val="clear" w:color="auto" w:fill="FFFFFF"/>
          <w:lang w:val="ru-RU"/>
        </w:rPr>
        <w:t xml:space="preserve">       </w:t>
      </w:r>
      <w:r w:rsidRPr="00EB2713">
        <w:rPr>
          <w:b/>
          <w:shd w:val="clear" w:color="auto" w:fill="FFFFFF"/>
          <w:lang w:val="ru-RU"/>
        </w:rPr>
        <w:t xml:space="preserve"> </w:t>
      </w:r>
      <w:r>
        <w:rPr>
          <w:shd w:val="clear" w:color="auto" w:fill="FFFFFF"/>
          <w:lang w:val="ru-RU"/>
        </w:rPr>
        <w:t>о</w:t>
      </w:r>
      <w:r w:rsidRPr="00E21F97">
        <w:rPr>
          <w:shd w:val="clear" w:color="auto" w:fill="FFFFFF"/>
          <w:lang w:val="ru-RU"/>
        </w:rPr>
        <w:t>бъектами культуры являются 3 сельских клуба, 1 Дом культуры и 2 библиотеки</w:t>
      </w:r>
      <w:r>
        <w:rPr>
          <w:shd w:val="clear" w:color="auto" w:fill="FFFFFF"/>
          <w:lang w:val="ru-RU"/>
        </w:rPr>
        <w:t>;</w:t>
      </w:r>
      <w:r w:rsidRPr="00E21F97">
        <w:rPr>
          <w:shd w:val="clear" w:color="auto" w:fill="FFFFFF"/>
          <w:lang w:val="ru-RU"/>
        </w:rPr>
        <w:t xml:space="preserve"> </w:t>
      </w:r>
      <w:r w:rsidR="006A156E">
        <w:rPr>
          <w:shd w:val="clear" w:color="auto" w:fill="FFFFFF"/>
          <w:lang w:val="ru-RU"/>
        </w:rPr>
        <w:t xml:space="preserve"> </w:t>
      </w:r>
      <w:r w:rsidRPr="00EB2713">
        <w:rPr>
          <w:b/>
          <w:shd w:val="clear" w:color="auto" w:fill="FFFFFF"/>
          <w:lang w:val="ru-RU"/>
        </w:rPr>
        <w:t xml:space="preserve">    </w:t>
      </w:r>
      <w:r>
        <w:rPr>
          <w:b/>
          <w:shd w:val="clear" w:color="auto" w:fill="FFFFFF"/>
          <w:lang w:val="ru-RU"/>
        </w:rPr>
        <w:t xml:space="preserve">   </w:t>
      </w:r>
      <w:r w:rsidRPr="00EB2713">
        <w:rPr>
          <w:b/>
          <w:shd w:val="clear" w:color="auto" w:fill="FFFFFF"/>
          <w:lang w:val="ru-RU"/>
        </w:rPr>
        <w:t xml:space="preserve"> </w:t>
      </w:r>
      <w:r>
        <w:rPr>
          <w:b/>
          <w:shd w:val="clear" w:color="auto" w:fill="FFFFFF"/>
          <w:lang w:val="ru-RU"/>
        </w:rPr>
        <w:t xml:space="preserve"> </w:t>
      </w:r>
      <w:r w:rsidRPr="00E21F97">
        <w:rPr>
          <w:shd w:val="clear" w:color="auto" w:fill="FFFFFF"/>
          <w:lang w:val="ru-RU"/>
        </w:rPr>
        <w:t>МОУ «</w:t>
      </w:r>
      <w:proofErr w:type="spellStart"/>
      <w:r w:rsidRPr="00E21F97">
        <w:rPr>
          <w:shd w:val="clear" w:color="auto" w:fill="FFFFFF"/>
          <w:lang w:val="ru-RU"/>
        </w:rPr>
        <w:t>Образцовская</w:t>
      </w:r>
      <w:proofErr w:type="spellEnd"/>
      <w:r w:rsidRPr="00E21F97">
        <w:rPr>
          <w:shd w:val="clear" w:color="auto" w:fill="FFFFFF"/>
          <w:lang w:val="ru-RU"/>
        </w:rPr>
        <w:t xml:space="preserve"> средняя школа»,</w:t>
      </w:r>
      <w:r w:rsidRPr="00E21F97">
        <w:rPr>
          <w:color w:val="FF0000"/>
          <w:shd w:val="clear" w:color="auto" w:fill="FFFFFF"/>
          <w:lang w:val="ru-RU"/>
        </w:rPr>
        <w:t xml:space="preserve"> </w:t>
      </w:r>
      <w:r w:rsidRPr="00E21F97">
        <w:rPr>
          <w:shd w:val="clear" w:color="auto" w:fill="FFFFFF"/>
          <w:lang w:val="ru-RU"/>
        </w:rPr>
        <w:t>МБДОУ «</w:t>
      </w:r>
      <w:proofErr w:type="spellStart"/>
      <w:r w:rsidRPr="00E21F97">
        <w:rPr>
          <w:shd w:val="clear" w:color="auto" w:fill="FFFFFF"/>
          <w:lang w:val="ru-RU"/>
        </w:rPr>
        <w:t>Образцовский</w:t>
      </w:r>
      <w:proofErr w:type="spellEnd"/>
      <w:r w:rsidRPr="00E21F97">
        <w:rPr>
          <w:shd w:val="clear" w:color="auto" w:fill="FFFFFF"/>
          <w:lang w:val="ru-RU"/>
        </w:rPr>
        <w:t xml:space="preserve"> детский сад «Солнышко».</w:t>
      </w:r>
      <w:r w:rsidRPr="00E21F97">
        <w:rPr>
          <w:color w:val="FF0000"/>
          <w:shd w:val="clear" w:color="auto" w:fill="FFFFFF"/>
          <w:lang w:val="ru-RU"/>
        </w:rPr>
        <w:t xml:space="preserve"> </w:t>
      </w:r>
      <w:r w:rsidRPr="00E21F97">
        <w:rPr>
          <w:shd w:val="clear" w:color="auto" w:fill="FFFFFF"/>
          <w:lang w:val="ru-RU"/>
        </w:rPr>
        <w:t>Число мест в общеобразовательных учреждениях составляет – 412, в дошкольном образовательном учреждении – 55.</w:t>
      </w:r>
      <w:r w:rsidRPr="00E21F97">
        <w:rPr>
          <w:color w:val="FF0000"/>
          <w:shd w:val="clear" w:color="auto" w:fill="FFFFFF"/>
          <w:lang w:val="ru-RU"/>
        </w:rPr>
        <w:t xml:space="preserve"> </w:t>
      </w:r>
      <w:r w:rsidRPr="00E21F97">
        <w:rPr>
          <w:shd w:val="clear" w:color="auto" w:fill="FFFFFF"/>
          <w:lang w:val="ru-RU"/>
        </w:rPr>
        <w:t>Численность обучающихся в муниципальных общеобразовательных учреждениях в 201</w:t>
      </w:r>
      <w:r>
        <w:rPr>
          <w:shd w:val="clear" w:color="auto" w:fill="FFFFFF"/>
          <w:lang w:val="ru-RU"/>
        </w:rPr>
        <w:t>9</w:t>
      </w:r>
      <w:r w:rsidRPr="00E21F97">
        <w:rPr>
          <w:shd w:val="clear" w:color="auto" w:fill="FFFFFF"/>
          <w:lang w:val="ru-RU"/>
        </w:rPr>
        <w:t xml:space="preserve"> году состави</w:t>
      </w:r>
      <w:r>
        <w:rPr>
          <w:shd w:val="clear" w:color="auto" w:fill="FFFFFF"/>
          <w:lang w:val="ru-RU"/>
        </w:rPr>
        <w:t>т</w:t>
      </w:r>
      <w:r w:rsidRPr="00E21F97">
        <w:rPr>
          <w:color w:val="FF0000"/>
          <w:shd w:val="clear" w:color="auto" w:fill="FFFFFF"/>
          <w:lang w:val="ru-RU"/>
        </w:rPr>
        <w:t xml:space="preserve"> </w:t>
      </w:r>
      <w:r w:rsidRPr="00E21F97">
        <w:rPr>
          <w:shd w:val="clear" w:color="auto" w:fill="FFFFFF"/>
          <w:lang w:val="ru-RU"/>
        </w:rPr>
        <w:t>166 человек</w:t>
      </w:r>
      <w:r w:rsidR="006A156E">
        <w:rPr>
          <w:shd w:val="clear" w:color="auto" w:fill="FFFFFF"/>
          <w:lang w:val="ru-RU"/>
        </w:rPr>
        <w:t xml:space="preserve">. </w:t>
      </w:r>
    </w:p>
    <w:p w:rsidR="00E21F97" w:rsidRPr="00E21F97" w:rsidRDefault="00E21F97" w:rsidP="006A156E">
      <w:pPr>
        <w:pStyle w:val="a4"/>
        <w:tabs>
          <w:tab w:val="left" w:pos="9780"/>
        </w:tabs>
        <w:ind w:left="-284" w:right="-1"/>
        <w:jc w:val="both"/>
        <w:rPr>
          <w:lang w:val="ru-RU"/>
        </w:rPr>
      </w:pPr>
      <w:r w:rsidRPr="00E21F97">
        <w:rPr>
          <w:shd w:val="clear" w:color="auto" w:fill="FFFFFF"/>
          <w:lang w:val="ru-RU"/>
        </w:rPr>
        <w:t xml:space="preserve">       </w:t>
      </w:r>
      <w:r>
        <w:rPr>
          <w:shd w:val="clear" w:color="auto" w:fill="FFFFFF"/>
          <w:lang w:val="ru-RU"/>
        </w:rPr>
        <w:t xml:space="preserve">  </w:t>
      </w:r>
      <w:r w:rsidRPr="00E21F97">
        <w:rPr>
          <w:shd w:val="clear" w:color="auto" w:fill="FFFFFF"/>
          <w:lang w:val="ru-RU"/>
        </w:rPr>
        <w:t xml:space="preserve">На территории </w:t>
      </w:r>
      <w:proofErr w:type="spellStart"/>
      <w:r w:rsidRPr="00E21F97">
        <w:rPr>
          <w:shd w:val="clear" w:color="auto" w:fill="FFFFFF"/>
          <w:lang w:val="ru-RU"/>
        </w:rPr>
        <w:t>Арчединского</w:t>
      </w:r>
      <w:proofErr w:type="spellEnd"/>
      <w:r w:rsidRPr="00E21F97">
        <w:rPr>
          <w:shd w:val="clear" w:color="auto" w:fill="FFFFFF"/>
          <w:lang w:val="ru-RU"/>
        </w:rPr>
        <w:t xml:space="preserve"> сельского поселения находятся 2 </w:t>
      </w:r>
      <w:proofErr w:type="gramStart"/>
      <w:r w:rsidRPr="00E21F97">
        <w:rPr>
          <w:shd w:val="clear" w:color="auto" w:fill="FFFFFF"/>
          <w:lang w:val="ru-RU"/>
        </w:rPr>
        <w:t>почтовых</w:t>
      </w:r>
      <w:proofErr w:type="gramEnd"/>
      <w:r w:rsidRPr="00E21F97">
        <w:rPr>
          <w:shd w:val="clear" w:color="auto" w:fill="FFFFFF"/>
          <w:lang w:val="ru-RU"/>
        </w:rPr>
        <w:t xml:space="preserve"> отделения «Почты России».</w:t>
      </w:r>
      <w:r>
        <w:rPr>
          <w:color w:val="000000"/>
          <w:lang w:val="ru-RU"/>
        </w:rPr>
        <w:t xml:space="preserve"> </w:t>
      </w:r>
      <w:r w:rsidRPr="001410BC">
        <w:rPr>
          <w:color w:val="000000"/>
          <w:lang w:val="ru-RU"/>
        </w:rPr>
        <w:t xml:space="preserve">Транспортное сообщение на территории Поселения обеспечивается </w:t>
      </w:r>
      <w:proofErr w:type="spellStart"/>
      <w:r w:rsidRPr="001410BC">
        <w:rPr>
          <w:color w:val="000000"/>
          <w:lang w:val="ru-RU"/>
        </w:rPr>
        <w:t>Фроловским</w:t>
      </w:r>
      <w:proofErr w:type="spellEnd"/>
      <w:r w:rsidRPr="001410B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Пассажирским автотранспортным предприятием</w:t>
      </w:r>
      <w:r w:rsidRPr="00E21F97">
        <w:rPr>
          <w:shd w:val="clear" w:color="auto" w:fill="FFFFFF"/>
          <w:lang w:val="ru-RU"/>
        </w:rPr>
        <w:t xml:space="preserve"> </w:t>
      </w:r>
    </w:p>
    <w:p w:rsidR="006A156E" w:rsidRDefault="006A156E" w:rsidP="006A156E">
      <w:pPr>
        <w:pStyle w:val="a4"/>
        <w:tabs>
          <w:tab w:val="left" w:pos="9780"/>
        </w:tabs>
        <w:ind w:left="-284" w:right="-1"/>
        <w:jc w:val="both"/>
        <w:rPr>
          <w:shd w:val="clear" w:color="auto" w:fill="FFFFFF"/>
          <w:lang w:val="ru-RU"/>
        </w:rPr>
      </w:pPr>
      <w:r>
        <w:rPr>
          <w:rFonts w:cs="Times New Roman"/>
          <w:bCs/>
          <w:lang w:val="ru-RU"/>
        </w:rPr>
        <w:t xml:space="preserve">           </w:t>
      </w:r>
      <w:r w:rsidRPr="006A156E">
        <w:rPr>
          <w:shd w:val="clear" w:color="auto" w:fill="FFFFFF"/>
          <w:lang w:val="ru-RU"/>
        </w:rPr>
        <w:t>Экономическ</w:t>
      </w:r>
      <w:r>
        <w:rPr>
          <w:shd w:val="clear" w:color="auto" w:fill="FFFFFF"/>
          <w:lang w:val="ru-RU"/>
        </w:rPr>
        <w:t>ую</w:t>
      </w:r>
      <w:r w:rsidRPr="006A156E">
        <w:rPr>
          <w:shd w:val="clear" w:color="auto" w:fill="FFFFFF"/>
          <w:lang w:val="ru-RU"/>
        </w:rPr>
        <w:t xml:space="preserve"> основ</w:t>
      </w:r>
      <w:r>
        <w:rPr>
          <w:shd w:val="clear" w:color="auto" w:fill="FFFFFF"/>
          <w:lang w:val="ru-RU"/>
        </w:rPr>
        <w:t>у</w:t>
      </w:r>
      <w:r w:rsidRPr="006A156E">
        <w:rPr>
          <w:shd w:val="clear" w:color="auto" w:fill="FFFFFF"/>
          <w:lang w:val="ru-RU"/>
        </w:rPr>
        <w:t xml:space="preserve"> развития </w:t>
      </w:r>
      <w:proofErr w:type="spellStart"/>
      <w:r w:rsidRPr="006A156E">
        <w:rPr>
          <w:shd w:val="clear" w:color="auto" w:fill="FFFFFF"/>
          <w:lang w:val="ru-RU"/>
        </w:rPr>
        <w:t>Арчединского</w:t>
      </w:r>
      <w:proofErr w:type="spellEnd"/>
      <w:r w:rsidRPr="006A156E">
        <w:rPr>
          <w:shd w:val="clear" w:color="auto" w:fill="FFFFFF"/>
          <w:lang w:val="ru-RU"/>
        </w:rPr>
        <w:t xml:space="preserve"> сельского поселения составляет местный бюджет, являющийся формой образования и расходования денежных средств, предназначенных для финансового обеспечения задач и функций местного самоуправления.  Основными составляющими доходной части бюджета являются местные налоги</w:t>
      </w:r>
      <w:r>
        <w:rPr>
          <w:shd w:val="clear" w:color="auto" w:fill="FFFFFF"/>
          <w:lang w:val="ru-RU"/>
        </w:rPr>
        <w:t>.</w:t>
      </w:r>
    </w:p>
    <w:p w:rsidR="006A156E" w:rsidRPr="001410BC" w:rsidRDefault="006A156E" w:rsidP="006A156E">
      <w:pPr>
        <w:pStyle w:val="a4"/>
        <w:tabs>
          <w:tab w:val="left" w:pos="9780"/>
        </w:tabs>
        <w:ind w:left="-284" w:right="-1"/>
        <w:jc w:val="both"/>
        <w:rPr>
          <w:rFonts w:cs="Times New Roman"/>
          <w:bCs/>
          <w:lang w:val="ru-RU"/>
        </w:rPr>
      </w:pPr>
      <w:r w:rsidRPr="001410BC">
        <w:rPr>
          <w:rFonts w:cs="Times New Roman"/>
          <w:bCs/>
          <w:lang w:val="ru-RU"/>
        </w:rPr>
        <w:t xml:space="preserve">          В составе доходов бюджета поселения 2019 года налоговые и неналоговые доходы составляют </w:t>
      </w:r>
      <w:r>
        <w:rPr>
          <w:rFonts w:cs="Times New Roman"/>
          <w:bCs/>
          <w:lang w:val="ru-RU"/>
        </w:rPr>
        <w:t>3931,9</w:t>
      </w:r>
      <w:r w:rsidRPr="001410BC">
        <w:rPr>
          <w:rFonts w:cs="Times New Roman"/>
          <w:bCs/>
          <w:lang w:val="ru-RU"/>
        </w:rPr>
        <w:t xml:space="preserve"> тыс. рублей</w:t>
      </w:r>
      <w:r>
        <w:rPr>
          <w:rFonts w:cs="Times New Roman"/>
          <w:bCs/>
          <w:lang w:val="ru-RU"/>
        </w:rPr>
        <w:t>, общая сумма доходов – 6418,6 тыс. рублей, в том числе безвозмездные поступления – 2486,7 тыс. рублей.</w:t>
      </w:r>
      <w:r w:rsidRPr="001410BC">
        <w:rPr>
          <w:rFonts w:cs="Times New Roman"/>
          <w:bCs/>
          <w:lang w:val="ru-RU"/>
        </w:rPr>
        <w:t xml:space="preserve"> </w:t>
      </w:r>
      <w:r>
        <w:rPr>
          <w:rFonts w:cs="Times New Roman"/>
          <w:bCs/>
          <w:lang w:val="ru-RU"/>
        </w:rPr>
        <w:t xml:space="preserve"> </w:t>
      </w:r>
    </w:p>
    <w:p w:rsidR="006A156E" w:rsidRPr="001410BC" w:rsidRDefault="006A156E" w:rsidP="006A156E">
      <w:pPr>
        <w:pStyle w:val="a4"/>
        <w:tabs>
          <w:tab w:val="left" w:pos="9780"/>
        </w:tabs>
        <w:ind w:left="-284" w:right="-1"/>
        <w:jc w:val="both"/>
        <w:rPr>
          <w:rFonts w:cs="Times New Roman"/>
          <w:lang w:val="ru-RU"/>
        </w:rPr>
      </w:pPr>
      <w:r w:rsidRPr="001410BC">
        <w:rPr>
          <w:rFonts w:cs="Times New Roman"/>
          <w:bCs/>
          <w:lang w:val="ru-RU"/>
        </w:rPr>
        <w:t xml:space="preserve">         </w:t>
      </w:r>
      <w:r w:rsidRPr="001410BC">
        <w:rPr>
          <w:rFonts w:cs="Times New Roman"/>
          <w:lang w:val="ru-RU"/>
        </w:rPr>
        <w:t xml:space="preserve">Общий объем расходов бюджета </w:t>
      </w:r>
      <w:proofErr w:type="spellStart"/>
      <w:r>
        <w:rPr>
          <w:rFonts w:cs="Times New Roman"/>
          <w:lang w:val="ru-RU"/>
        </w:rPr>
        <w:t>Арчединского</w:t>
      </w:r>
      <w:proofErr w:type="spellEnd"/>
      <w:r w:rsidRPr="001410BC">
        <w:rPr>
          <w:rFonts w:cs="Times New Roman"/>
          <w:bCs/>
          <w:lang w:val="ru-RU"/>
        </w:rPr>
        <w:t xml:space="preserve"> сельского поселения</w:t>
      </w:r>
      <w:r w:rsidRPr="001410BC">
        <w:rPr>
          <w:rFonts w:cs="Times New Roman"/>
          <w:lang w:val="ru-RU"/>
        </w:rPr>
        <w:t xml:space="preserve"> на 2019 год определен в сумме </w:t>
      </w:r>
      <w:r>
        <w:rPr>
          <w:rFonts w:cs="Times New Roman"/>
          <w:lang w:val="ru-RU"/>
        </w:rPr>
        <w:t>6418,6</w:t>
      </w:r>
      <w:r w:rsidRPr="001410BC">
        <w:rPr>
          <w:rFonts w:cs="Times New Roman"/>
          <w:lang w:val="ru-RU"/>
        </w:rPr>
        <w:t xml:space="preserve"> тыс. рублей</w:t>
      </w:r>
      <w:r>
        <w:rPr>
          <w:rFonts w:cs="Times New Roman"/>
          <w:lang w:val="ru-RU"/>
        </w:rPr>
        <w:t xml:space="preserve">. </w:t>
      </w:r>
      <w:r w:rsidRPr="001410BC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Бюджет сформирован без дефицита.</w:t>
      </w:r>
    </w:p>
    <w:p w:rsidR="006A156E" w:rsidRPr="001410BC" w:rsidRDefault="006A156E" w:rsidP="006A156E">
      <w:pPr>
        <w:pStyle w:val="a4"/>
        <w:tabs>
          <w:tab w:val="left" w:pos="9780"/>
        </w:tabs>
        <w:ind w:left="-284" w:right="-1"/>
        <w:jc w:val="both"/>
        <w:rPr>
          <w:rFonts w:eastAsia="Calibri"/>
          <w:bCs/>
          <w:lang w:val="ru-RU"/>
        </w:rPr>
      </w:pPr>
      <w:r w:rsidRPr="001410BC">
        <w:rPr>
          <w:rFonts w:cs="Times New Roman"/>
          <w:lang w:val="ru-RU"/>
        </w:rPr>
        <w:t xml:space="preserve">          </w:t>
      </w:r>
      <w:r w:rsidRPr="001410BC">
        <w:rPr>
          <w:rFonts w:eastAsia="Calibri"/>
          <w:lang w:val="ru-RU"/>
        </w:rPr>
        <w:t xml:space="preserve">В целом на перспективы социально-экономического развития </w:t>
      </w:r>
      <w:proofErr w:type="spellStart"/>
      <w:r>
        <w:rPr>
          <w:rFonts w:eastAsia="Calibri"/>
          <w:lang w:val="ru-RU"/>
        </w:rPr>
        <w:t>Арчединского</w:t>
      </w:r>
      <w:proofErr w:type="spellEnd"/>
      <w:r w:rsidRPr="001410BC">
        <w:rPr>
          <w:rFonts w:eastAsia="Calibri"/>
          <w:lang w:val="ru-RU"/>
        </w:rPr>
        <w:t xml:space="preserve"> сельского поселения </w:t>
      </w:r>
      <w:proofErr w:type="spellStart"/>
      <w:r w:rsidRPr="001410BC">
        <w:rPr>
          <w:rFonts w:eastAsia="Calibri"/>
          <w:lang w:val="ru-RU"/>
        </w:rPr>
        <w:t>Фроловского</w:t>
      </w:r>
      <w:proofErr w:type="spellEnd"/>
      <w:r w:rsidRPr="001410BC">
        <w:rPr>
          <w:rFonts w:eastAsia="Calibri"/>
          <w:lang w:val="ru-RU"/>
        </w:rPr>
        <w:t xml:space="preserve"> муниципального района в планируемом периоде существенное влияние окажут своевременность и полнота поступлений доходов в бюджет,  </w:t>
      </w:r>
      <w:r w:rsidRPr="001410BC">
        <w:rPr>
          <w:rFonts w:eastAsia="Calibri"/>
          <w:bCs/>
          <w:lang w:val="ru-RU"/>
        </w:rPr>
        <w:t xml:space="preserve">реализация муниципальных целевых программ.  </w:t>
      </w:r>
    </w:p>
    <w:p w:rsidR="006A156E" w:rsidRPr="001410BC" w:rsidRDefault="006A156E" w:rsidP="006A156E">
      <w:pPr>
        <w:pStyle w:val="a4"/>
        <w:tabs>
          <w:tab w:val="left" w:pos="9780"/>
        </w:tabs>
        <w:ind w:left="-284" w:right="-1"/>
        <w:jc w:val="both"/>
        <w:rPr>
          <w:lang w:val="ru-RU"/>
        </w:rPr>
      </w:pPr>
      <w:r w:rsidRPr="001410BC">
        <w:rPr>
          <w:color w:val="000000"/>
          <w:spacing w:val="1"/>
          <w:lang w:val="ru-RU"/>
        </w:rPr>
        <w:t xml:space="preserve">           По заключению </w:t>
      </w:r>
      <w:r w:rsidRPr="001410BC">
        <w:rPr>
          <w:lang w:val="ru-RU"/>
        </w:rPr>
        <w:t xml:space="preserve">контрольно-счетной палаты Прогноз СЭР на 2019 год и на плановый период 2020-2021 гг. определят исходные условия для разработки проекта бюджета </w:t>
      </w:r>
      <w:proofErr w:type="spellStart"/>
      <w:r>
        <w:rPr>
          <w:lang w:val="ru-RU"/>
        </w:rPr>
        <w:t>Арчединского</w:t>
      </w:r>
      <w:proofErr w:type="spellEnd"/>
      <w:r w:rsidRPr="001410BC">
        <w:rPr>
          <w:lang w:val="ru-RU"/>
        </w:rPr>
        <w:t xml:space="preserve"> сельского поселения </w:t>
      </w:r>
      <w:proofErr w:type="spellStart"/>
      <w:r w:rsidRPr="001410BC">
        <w:rPr>
          <w:lang w:val="ru-RU"/>
        </w:rPr>
        <w:t>Фроловского</w:t>
      </w:r>
      <w:proofErr w:type="spellEnd"/>
      <w:r w:rsidRPr="001410BC">
        <w:rPr>
          <w:lang w:val="ru-RU"/>
        </w:rPr>
        <w:t xml:space="preserve"> муниципального </w:t>
      </w:r>
      <w:proofErr w:type="gramStart"/>
      <w:r w:rsidRPr="001410BC">
        <w:rPr>
          <w:lang w:val="ru-RU"/>
        </w:rPr>
        <w:t>района</w:t>
      </w:r>
      <w:proofErr w:type="gramEnd"/>
      <w:r w:rsidRPr="001410BC">
        <w:rPr>
          <w:lang w:val="ru-RU"/>
        </w:rPr>
        <w:t xml:space="preserve"> и отражает результаты реализации поставленных целей и задач в части проводимой администрацией Поселения социально-экономической политики и качества прогнозирования.</w:t>
      </w:r>
    </w:p>
    <w:p w:rsidR="006A156E" w:rsidRPr="006A156E" w:rsidRDefault="006A156E" w:rsidP="006A156E">
      <w:pPr>
        <w:pStyle w:val="26"/>
        <w:spacing w:after="0" w:line="240" w:lineRule="auto"/>
        <w:jc w:val="both"/>
        <w:rPr>
          <w:lang w:val="ru-RU"/>
        </w:rPr>
      </w:pPr>
      <w:r w:rsidRPr="006A156E">
        <w:rPr>
          <w:lang w:val="ru-RU"/>
        </w:rPr>
        <w:t xml:space="preserve"> </w:t>
      </w:r>
    </w:p>
    <w:p w:rsidR="006A156E" w:rsidRPr="006A156E" w:rsidRDefault="006A156E" w:rsidP="006A156E">
      <w:pPr>
        <w:pStyle w:val="26"/>
        <w:spacing w:after="0" w:line="240" w:lineRule="auto"/>
        <w:jc w:val="center"/>
        <w:rPr>
          <w:rFonts w:cs="Times New Roman"/>
          <w:b/>
          <w:i/>
          <w:lang w:val="ru-RU"/>
        </w:rPr>
      </w:pPr>
      <w:r w:rsidRPr="006A156E">
        <w:rPr>
          <w:rFonts w:cs="Times New Roman"/>
          <w:b/>
          <w:i/>
          <w:lang w:val="ru-RU"/>
        </w:rPr>
        <w:t xml:space="preserve">Основные характеристики бюджета  </w:t>
      </w:r>
      <w:proofErr w:type="spellStart"/>
      <w:r>
        <w:rPr>
          <w:rFonts w:cs="Times New Roman"/>
          <w:b/>
          <w:i/>
          <w:lang w:val="ru-RU"/>
        </w:rPr>
        <w:t>Арчединского</w:t>
      </w:r>
      <w:proofErr w:type="spellEnd"/>
      <w:r w:rsidRPr="006A156E">
        <w:rPr>
          <w:rFonts w:cs="Times New Roman"/>
          <w:b/>
          <w:i/>
          <w:lang w:val="ru-RU"/>
        </w:rPr>
        <w:t xml:space="preserve"> сельского поселения</w:t>
      </w:r>
    </w:p>
    <w:p w:rsidR="006A156E" w:rsidRPr="001410BC" w:rsidRDefault="006A156E" w:rsidP="006A156E">
      <w:pPr>
        <w:pStyle w:val="a7"/>
        <w:ind w:right="-1"/>
        <w:jc w:val="both"/>
      </w:pPr>
      <w:r w:rsidRPr="001410BC">
        <w:t xml:space="preserve">       </w:t>
      </w:r>
      <w:r w:rsidRPr="001410BC">
        <w:rPr>
          <w:b/>
        </w:rPr>
        <w:t xml:space="preserve">       </w:t>
      </w:r>
      <w:r w:rsidRPr="001410BC">
        <w:t>В соответствии со статьей 60.1 Бюджетного кодекса установлены основные характеристики формирования бюджета - общий объем доходов, общий объем расходов, дефицит  (</w:t>
      </w:r>
      <w:proofErr w:type="spellStart"/>
      <w:r w:rsidRPr="001410BC">
        <w:t>профицит</w:t>
      </w:r>
      <w:proofErr w:type="spellEnd"/>
      <w:proofErr w:type="gramStart"/>
      <w:r w:rsidRPr="001410BC">
        <w:t xml:space="preserve"> )</w:t>
      </w:r>
      <w:proofErr w:type="gramEnd"/>
      <w:r w:rsidRPr="001410BC">
        <w:t xml:space="preserve"> бюджета. </w:t>
      </w:r>
    </w:p>
    <w:p w:rsidR="006A156E" w:rsidRPr="006A156E" w:rsidRDefault="006A156E" w:rsidP="006A156E">
      <w:pPr>
        <w:tabs>
          <w:tab w:val="left" w:pos="142"/>
          <w:tab w:val="left" w:pos="567"/>
        </w:tabs>
        <w:ind w:firstLine="567"/>
        <w:jc w:val="both"/>
        <w:rPr>
          <w:lang w:val="ru-RU"/>
        </w:rPr>
      </w:pPr>
      <w:r w:rsidRPr="006A156E">
        <w:rPr>
          <w:lang w:val="ru-RU"/>
        </w:rPr>
        <w:lastRenderedPageBreak/>
        <w:t xml:space="preserve">    </w:t>
      </w:r>
      <w:r w:rsidRPr="006A156E">
        <w:rPr>
          <w:rFonts w:eastAsia="Calibri"/>
          <w:lang w:val="ru-RU"/>
        </w:rPr>
        <w:t xml:space="preserve">Показатели основных характеристик бюджета, к которым относятся общий объем доходов, общий объем расходов, установленные статьей 1 проекта бюджета </w:t>
      </w:r>
      <w:proofErr w:type="spellStart"/>
      <w:r>
        <w:rPr>
          <w:rFonts w:eastAsia="Calibri"/>
          <w:lang w:val="ru-RU"/>
        </w:rPr>
        <w:t>Арчединского</w:t>
      </w:r>
      <w:proofErr w:type="spellEnd"/>
      <w:r w:rsidRPr="006A156E">
        <w:rPr>
          <w:rFonts w:eastAsia="Calibri"/>
          <w:lang w:val="ru-RU"/>
        </w:rPr>
        <w:t xml:space="preserve"> сельского поселения  </w:t>
      </w:r>
      <w:proofErr w:type="spellStart"/>
      <w:r w:rsidRPr="006A156E">
        <w:rPr>
          <w:rFonts w:eastAsia="Calibri"/>
          <w:lang w:val="ru-RU"/>
        </w:rPr>
        <w:t>Фроловского</w:t>
      </w:r>
      <w:proofErr w:type="spellEnd"/>
      <w:r w:rsidRPr="006A156E">
        <w:rPr>
          <w:rFonts w:eastAsia="Calibri"/>
          <w:lang w:val="ru-RU"/>
        </w:rPr>
        <w:t xml:space="preserve"> муниципального района, соответствуют объемам аналогичных показателей в приложениях 3;5;6;7;8;9;10 к проекту бюджета Поселения.</w:t>
      </w:r>
    </w:p>
    <w:p w:rsidR="006A156E" w:rsidRPr="006A156E" w:rsidRDefault="006A156E" w:rsidP="006A156E">
      <w:pPr>
        <w:autoSpaceDE w:val="0"/>
        <w:adjustRightInd w:val="0"/>
        <w:ind w:firstLine="567"/>
        <w:jc w:val="both"/>
        <w:rPr>
          <w:lang w:val="ru-RU"/>
        </w:rPr>
      </w:pPr>
      <w:r w:rsidRPr="006A156E">
        <w:rPr>
          <w:lang w:val="ru-RU"/>
        </w:rPr>
        <w:tab/>
        <w:t xml:space="preserve"> </w:t>
      </w:r>
      <w:r w:rsidRPr="006A156E">
        <w:rPr>
          <w:bCs/>
          <w:lang w:val="ru-RU"/>
        </w:rPr>
        <w:t>Характерными особенностями</w:t>
      </w:r>
      <w:r w:rsidRPr="006A156E">
        <w:rPr>
          <w:b/>
          <w:bCs/>
          <w:lang w:val="ru-RU"/>
        </w:rPr>
        <w:t xml:space="preserve"> </w:t>
      </w:r>
      <w:r w:rsidRPr="006A156E">
        <w:rPr>
          <w:lang w:val="ru-RU"/>
        </w:rPr>
        <w:t xml:space="preserve">проекта бюджета  являются: формирование местного бюджета на 2019 - 2021 годы с учетом изменений законодательства Российской Федерации и нормативных правовых актов Правительства Российской Федерации, вводимых и планируемых к введению в действие с 1 января 2019 года; планирование бюджетных ассигнований с учетом модельного бюджета. </w:t>
      </w:r>
    </w:p>
    <w:p w:rsidR="006A156E" w:rsidRPr="006A156E" w:rsidRDefault="006A156E" w:rsidP="006A156E">
      <w:pPr>
        <w:autoSpaceDE w:val="0"/>
        <w:adjustRightInd w:val="0"/>
        <w:ind w:firstLine="567"/>
        <w:jc w:val="both"/>
        <w:rPr>
          <w:lang w:val="ru-RU"/>
        </w:rPr>
      </w:pPr>
      <w:r w:rsidRPr="006A156E">
        <w:rPr>
          <w:lang w:val="ru-RU"/>
        </w:rPr>
        <w:t xml:space="preserve"> Предлагаемый к рассмотрению Проект бюджета составлен сроком на три года с  учетом  доходов и расходов, осуществляемых за счет межбюджетных трансфертов из бюджета Российской Федерации и бюджета Волгоградской области. </w:t>
      </w:r>
    </w:p>
    <w:p w:rsidR="006A156E" w:rsidRPr="006A156E" w:rsidRDefault="006A156E" w:rsidP="006A156E">
      <w:pPr>
        <w:pStyle w:val="a3"/>
        <w:spacing w:after="0"/>
        <w:jc w:val="both"/>
        <w:rPr>
          <w:lang w:val="ru-RU"/>
        </w:rPr>
      </w:pPr>
      <w:r w:rsidRPr="006A156E">
        <w:rPr>
          <w:lang w:val="ru-RU"/>
        </w:rPr>
        <w:t xml:space="preserve">         Показатели Проекта решения о бюджете соответствуют установленным БК РФ принципам самостоятельности бюджета (статья 31 БК РФ), сбалансированности бюджета (статья 33 БК РФ) и общего (совокупного) покрытия расходов бюджетов (статья 35 БК РФ).</w:t>
      </w:r>
    </w:p>
    <w:p w:rsidR="005C3CEC" w:rsidRDefault="005C3CEC" w:rsidP="00A223A9">
      <w:pPr>
        <w:tabs>
          <w:tab w:val="left" w:pos="9356"/>
        </w:tabs>
        <w:autoSpaceDE w:val="0"/>
        <w:adjustRightInd w:val="0"/>
        <w:ind w:left="142" w:hanging="142"/>
        <w:jc w:val="both"/>
        <w:rPr>
          <w:lang w:val="ru-RU"/>
        </w:rPr>
      </w:pPr>
      <w:r w:rsidRPr="00EB2713">
        <w:rPr>
          <w:rFonts w:cs="Times New Roman"/>
          <w:b/>
          <w:sz w:val="28"/>
          <w:szCs w:val="28"/>
          <w:lang w:val="ru-RU"/>
        </w:rPr>
        <w:t xml:space="preserve">  </w:t>
      </w:r>
      <w:r w:rsidR="00A223A9">
        <w:rPr>
          <w:rFonts w:eastAsia="Times New Roman" w:cs="Times New Roman"/>
          <w:lang w:val="ru-RU"/>
        </w:rPr>
        <w:t xml:space="preserve">      </w:t>
      </w:r>
      <w:r w:rsidRPr="006A156E">
        <w:rPr>
          <w:rFonts w:eastAsia="Times New Roman" w:cs="Times New Roman"/>
          <w:lang w:val="ru-RU"/>
        </w:rPr>
        <w:t xml:space="preserve"> </w:t>
      </w:r>
      <w:r w:rsidRPr="006A156E">
        <w:rPr>
          <w:lang w:val="ru-RU"/>
        </w:rPr>
        <w:t>Основными особенностями проекта  бюджета являются: формирование расходов местного бюджета в структуре муниципальных программ и непрограммных расходов на основ</w:t>
      </w:r>
      <w:r w:rsidR="006A156E">
        <w:rPr>
          <w:lang w:val="ru-RU"/>
        </w:rPr>
        <w:t>е новой бюджетной классификации</w:t>
      </w:r>
      <w:r w:rsidRPr="006A156E">
        <w:rPr>
          <w:lang w:val="ru-RU"/>
        </w:rPr>
        <w:t>; обеспечение реализации задач, поставленных в Бюджетном послании и в Указах Президента РФ от 7 мая 201</w:t>
      </w:r>
      <w:r w:rsidR="006A156E" w:rsidRPr="006A156E">
        <w:rPr>
          <w:lang w:val="ru-RU"/>
        </w:rPr>
        <w:t>8</w:t>
      </w:r>
      <w:r w:rsidRPr="006A156E">
        <w:rPr>
          <w:lang w:val="ru-RU"/>
        </w:rPr>
        <w:t xml:space="preserve"> года.</w:t>
      </w:r>
    </w:p>
    <w:p w:rsidR="00A223A9" w:rsidRPr="006A156E" w:rsidRDefault="00A223A9" w:rsidP="00A223A9">
      <w:pPr>
        <w:tabs>
          <w:tab w:val="left" w:pos="9356"/>
        </w:tabs>
        <w:autoSpaceDE w:val="0"/>
        <w:adjustRightInd w:val="0"/>
        <w:ind w:left="142" w:hanging="142"/>
        <w:jc w:val="both"/>
        <w:rPr>
          <w:lang w:val="ru-RU"/>
        </w:rPr>
      </w:pPr>
    </w:p>
    <w:p w:rsidR="00EF154F" w:rsidRPr="00557ABA" w:rsidRDefault="00EF154F" w:rsidP="00650146">
      <w:pPr>
        <w:tabs>
          <w:tab w:val="left" w:pos="9356"/>
        </w:tabs>
        <w:jc w:val="both"/>
        <w:rPr>
          <w:lang w:val="ru-RU"/>
        </w:rPr>
      </w:pPr>
      <w:r w:rsidRPr="00EB2713">
        <w:rPr>
          <w:b/>
          <w:bCs/>
          <w:spacing w:val="1"/>
          <w:lang w:val="ru-RU"/>
        </w:rPr>
        <w:t xml:space="preserve">           </w:t>
      </w:r>
      <w:r w:rsidRPr="00557ABA">
        <w:rPr>
          <w:bCs/>
          <w:spacing w:val="1"/>
          <w:lang w:val="ru-RU"/>
        </w:rPr>
        <w:t>О</w:t>
      </w:r>
      <w:r w:rsidRPr="00557ABA">
        <w:rPr>
          <w:lang w:val="ru-RU"/>
        </w:rPr>
        <w:t>сновные параметры бюджета сельского поселения отражены в таблице</w:t>
      </w:r>
      <w:r w:rsidR="002B1309" w:rsidRPr="00557ABA">
        <w:rPr>
          <w:lang w:val="ru-RU"/>
        </w:rPr>
        <w:t xml:space="preserve"> № 2</w:t>
      </w:r>
      <w:r w:rsidRPr="00557ABA">
        <w:rPr>
          <w:lang w:val="ru-RU"/>
        </w:rPr>
        <w:t>:</w:t>
      </w:r>
    </w:p>
    <w:p w:rsidR="00EF154F" w:rsidRPr="00557ABA" w:rsidRDefault="00EF154F" w:rsidP="00EF154F">
      <w:pPr>
        <w:jc w:val="right"/>
        <w:rPr>
          <w:sz w:val="20"/>
          <w:szCs w:val="20"/>
        </w:rPr>
      </w:pPr>
      <w:proofErr w:type="spellStart"/>
      <w:proofErr w:type="gramStart"/>
      <w:r w:rsidRPr="00557ABA">
        <w:rPr>
          <w:sz w:val="20"/>
          <w:szCs w:val="20"/>
        </w:rPr>
        <w:t>тыс</w:t>
      </w:r>
      <w:proofErr w:type="spellEnd"/>
      <w:proofErr w:type="gramEnd"/>
      <w:r w:rsidRPr="00557ABA">
        <w:rPr>
          <w:sz w:val="20"/>
          <w:szCs w:val="20"/>
        </w:rPr>
        <w:t xml:space="preserve">. </w:t>
      </w:r>
      <w:proofErr w:type="spellStart"/>
      <w:proofErr w:type="gramStart"/>
      <w:r w:rsidRPr="00557ABA">
        <w:rPr>
          <w:sz w:val="20"/>
          <w:szCs w:val="20"/>
        </w:rPr>
        <w:t>рублей</w:t>
      </w:r>
      <w:proofErr w:type="spellEnd"/>
      <w:proofErr w:type="gramEnd"/>
    </w:p>
    <w:tbl>
      <w:tblPr>
        <w:tblW w:w="9781" w:type="dxa"/>
        <w:tblInd w:w="250" w:type="dxa"/>
        <w:tblLayout w:type="fixed"/>
        <w:tblLook w:val="0000"/>
      </w:tblPr>
      <w:tblGrid>
        <w:gridCol w:w="2126"/>
        <w:gridCol w:w="1418"/>
        <w:gridCol w:w="1134"/>
        <w:gridCol w:w="1276"/>
        <w:gridCol w:w="992"/>
        <w:gridCol w:w="992"/>
        <w:gridCol w:w="992"/>
        <w:gridCol w:w="851"/>
      </w:tblGrid>
      <w:tr w:rsidR="00D03D29" w:rsidRPr="002C4030" w:rsidTr="00EB2713">
        <w:trPr>
          <w:trHeight w:val="52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EB2713" w:rsidRDefault="00D03D29" w:rsidP="00EF154F">
            <w:pPr>
              <w:jc w:val="center"/>
              <w:rPr>
                <w:lang w:val="ru-RU"/>
              </w:rPr>
            </w:pPr>
            <w:proofErr w:type="spellStart"/>
            <w:r w:rsidRPr="00EB2713">
              <w:rPr>
                <w:sz w:val="22"/>
                <w:szCs w:val="22"/>
              </w:rPr>
              <w:t>Показател</w:t>
            </w:r>
            <w:proofErr w:type="spellEnd"/>
            <w:r w:rsidRPr="00EB2713">
              <w:rPr>
                <w:sz w:val="22"/>
                <w:szCs w:val="22"/>
                <w:lang w:val="ru-RU"/>
              </w:rPr>
              <w:t>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EB2713" w:rsidRDefault="00D03D29" w:rsidP="00EF154F">
            <w:pPr>
              <w:jc w:val="center"/>
            </w:pPr>
            <w:proofErr w:type="spellStart"/>
            <w:r w:rsidRPr="00EB2713">
              <w:rPr>
                <w:sz w:val="22"/>
                <w:szCs w:val="22"/>
              </w:rPr>
              <w:t>Ожидаемое</w:t>
            </w:r>
            <w:proofErr w:type="spellEnd"/>
            <w:r w:rsidRPr="00EB271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B2713">
              <w:rPr>
                <w:sz w:val="22"/>
                <w:szCs w:val="22"/>
              </w:rPr>
              <w:t>исполнение</w:t>
            </w:r>
            <w:proofErr w:type="spellEnd"/>
          </w:p>
          <w:p w:rsidR="00D03D29" w:rsidRPr="00EB2713" w:rsidRDefault="00D03D29" w:rsidP="00EB2713">
            <w:pPr>
              <w:jc w:val="center"/>
            </w:pPr>
            <w:r w:rsidRPr="00EB2713">
              <w:rPr>
                <w:sz w:val="22"/>
                <w:szCs w:val="22"/>
              </w:rPr>
              <w:t>201</w:t>
            </w:r>
            <w:r w:rsidR="00EB2713" w:rsidRPr="00EB2713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EB2713" w:rsidRDefault="00D03D29" w:rsidP="00EF154F">
            <w:pPr>
              <w:jc w:val="center"/>
            </w:pPr>
            <w:proofErr w:type="spellStart"/>
            <w:r w:rsidRPr="00EB2713">
              <w:rPr>
                <w:sz w:val="22"/>
                <w:szCs w:val="22"/>
              </w:rPr>
              <w:t>Проект</w:t>
            </w:r>
            <w:proofErr w:type="spellEnd"/>
            <w:r w:rsidRPr="00EB271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B2713">
              <w:rPr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EB2713" w:rsidRDefault="00D03D29" w:rsidP="00EF154F">
            <w:pPr>
              <w:jc w:val="center"/>
              <w:rPr>
                <w:lang w:val="ru-RU"/>
              </w:rPr>
            </w:pPr>
            <w:r w:rsidRPr="00EB2713">
              <w:rPr>
                <w:sz w:val="22"/>
                <w:szCs w:val="22"/>
                <w:lang w:val="ru-RU"/>
              </w:rPr>
              <w:t>Темп роста (снижение) к предыдущему году, %</w:t>
            </w:r>
          </w:p>
        </w:tc>
      </w:tr>
      <w:tr w:rsidR="00D03D29" w:rsidRPr="00EB2713" w:rsidTr="00EB2713">
        <w:trPr>
          <w:trHeight w:val="25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29" w:rsidRPr="00EB2713" w:rsidRDefault="00D03D29" w:rsidP="00EF154F">
            <w:pPr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EB2713" w:rsidRDefault="00D03D29" w:rsidP="00C1682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EB2713" w:rsidRDefault="00D03D29" w:rsidP="00EB2713">
            <w:pPr>
              <w:jc w:val="center"/>
              <w:rPr>
                <w:lang w:val="ru-RU"/>
              </w:rPr>
            </w:pPr>
            <w:r w:rsidRPr="00EB2713">
              <w:rPr>
                <w:sz w:val="22"/>
                <w:szCs w:val="22"/>
              </w:rPr>
              <w:t>201</w:t>
            </w:r>
            <w:r w:rsidR="00EB2713" w:rsidRPr="00EB2713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EB2713" w:rsidRDefault="00D03D29" w:rsidP="00EB2713">
            <w:pPr>
              <w:jc w:val="center"/>
              <w:rPr>
                <w:lang w:val="ru-RU"/>
              </w:rPr>
            </w:pPr>
            <w:r w:rsidRPr="00EB2713">
              <w:rPr>
                <w:sz w:val="22"/>
                <w:szCs w:val="22"/>
              </w:rPr>
              <w:t>20</w:t>
            </w:r>
            <w:proofErr w:type="spellStart"/>
            <w:r w:rsidR="00EB2713" w:rsidRPr="00EB2713">
              <w:rPr>
                <w:sz w:val="22"/>
                <w:szCs w:val="22"/>
                <w:lang w:val="ru-RU"/>
              </w:rPr>
              <w:t>20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EB2713" w:rsidRDefault="00D03D29" w:rsidP="00EB2713">
            <w:pPr>
              <w:jc w:val="center"/>
              <w:rPr>
                <w:lang w:val="ru-RU"/>
              </w:rPr>
            </w:pPr>
            <w:r w:rsidRPr="00EB2713">
              <w:rPr>
                <w:sz w:val="22"/>
                <w:szCs w:val="22"/>
              </w:rPr>
              <w:t>20</w:t>
            </w:r>
            <w:r w:rsidRPr="00EB2713">
              <w:rPr>
                <w:sz w:val="22"/>
                <w:szCs w:val="22"/>
                <w:lang w:val="ru-RU"/>
              </w:rPr>
              <w:t>2</w:t>
            </w:r>
            <w:r w:rsidR="00EB2713" w:rsidRPr="00EB271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EB2713" w:rsidRDefault="00D03D29" w:rsidP="00EB2713">
            <w:pPr>
              <w:jc w:val="center"/>
              <w:rPr>
                <w:lang w:val="ru-RU"/>
              </w:rPr>
            </w:pPr>
            <w:r w:rsidRPr="00EB2713">
              <w:rPr>
                <w:sz w:val="22"/>
                <w:szCs w:val="22"/>
              </w:rPr>
              <w:t>20</w:t>
            </w:r>
            <w:r w:rsidRPr="00EB2713">
              <w:rPr>
                <w:sz w:val="22"/>
                <w:szCs w:val="22"/>
                <w:lang w:val="ru-RU"/>
              </w:rPr>
              <w:t>1</w:t>
            </w:r>
            <w:r w:rsidR="00EB2713" w:rsidRPr="00EB2713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EB2713" w:rsidRDefault="00D03D29" w:rsidP="00EB2713">
            <w:pPr>
              <w:jc w:val="center"/>
              <w:rPr>
                <w:lang w:val="ru-RU"/>
              </w:rPr>
            </w:pPr>
            <w:r w:rsidRPr="00EB2713">
              <w:rPr>
                <w:sz w:val="22"/>
                <w:szCs w:val="22"/>
              </w:rPr>
              <w:t>20</w:t>
            </w:r>
            <w:proofErr w:type="spellStart"/>
            <w:r w:rsidR="00EB2713" w:rsidRPr="00EB2713">
              <w:rPr>
                <w:sz w:val="22"/>
                <w:szCs w:val="22"/>
                <w:lang w:val="ru-RU"/>
              </w:rPr>
              <w:t>20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29" w:rsidRPr="00EB2713" w:rsidRDefault="00D03D29" w:rsidP="00EB2713">
            <w:pPr>
              <w:jc w:val="center"/>
              <w:rPr>
                <w:lang w:val="ru-RU"/>
              </w:rPr>
            </w:pPr>
            <w:r w:rsidRPr="00EB2713">
              <w:rPr>
                <w:sz w:val="22"/>
                <w:szCs w:val="22"/>
              </w:rPr>
              <w:t>20</w:t>
            </w:r>
            <w:r w:rsidRPr="00EB2713">
              <w:rPr>
                <w:sz w:val="22"/>
                <w:szCs w:val="22"/>
                <w:lang w:val="ru-RU"/>
              </w:rPr>
              <w:t>2</w:t>
            </w:r>
            <w:r w:rsidR="00EB2713" w:rsidRPr="00EB2713">
              <w:rPr>
                <w:sz w:val="22"/>
                <w:szCs w:val="22"/>
                <w:lang w:val="ru-RU"/>
              </w:rPr>
              <w:t>1</w:t>
            </w:r>
          </w:p>
        </w:tc>
      </w:tr>
      <w:tr w:rsidR="00D03D29" w:rsidRPr="00EB2713" w:rsidTr="00EB2713">
        <w:trPr>
          <w:trHeight w:val="45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EB2713" w:rsidRDefault="00D03D29" w:rsidP="00EF154F">
            <w:pPr>
              <w:rPr>
                <w:lang w:val="ru-RU"/>
              </w:rPr>
            </w:pPr>
            <w:proofErr w:type="spellStart"/>
            <w:r w:rsidRPr="00EB2713">
              <w:rPr>
                <w:sz w:val="22"/>
                <w:szCs w:val="22"/>
              </w:rPr>
              <w:t>Доходы</w:t>
            </w:r>
            <w:proofErr w:type="spellEnd"/>
            <w:r w:rsidRPr="00EB2713">
              <w:rPr>
                <w:sz w:val="22"/>
                <w:szCs w:val="22"/>
                <w:lang w:val="ru-RU"/>
              </w:rPr>
              <w:t xml:space="preserve">, </w:t>
            </w:r>
          </w:p>
          <w:p w:rsidR="00D03D29" w:rsidRPr="00EB2713" w:rsidRDefault="00D03D29" w:rsidP="00EF154F">
            <w:pPr>
              <w:rPr>
                <w:lang w:val="ru-RU"/>
              </w:rPr>
            </w:pPr>
            <w:r w:rsidRPr="00EB2713">
              <w:rPr>
                <w:sz w:val="22"/>
                <w:szCs w:val="22"/>
                <w:lang w:val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557ABA" w:rsidRDefault="00557ABA" w:rsidP="00BE4A45">
            <w:pPr>
              <w:jc w:val="center"/>
              <w:rPr>
                <w:rFonts w:cs="Times New Roman"/>
                <w:lang w:val="ru-RU"/>
              </w:rPr>
            </w:pPr>
            <w:r w:rsidRPr="00557ABA">
              <w:rPr>
                <w:rFonts w:cs="Times New Roman"/>
                <w:sz w:val="22"/>
                <w:szCs w:val="22"/>
                <w:lang w:val="ru-RU"/>
              </w:rPr>
              <w:t>6984,1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557ABA" w:rsidRDefault="00557ABA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6418,6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557ABA" w:rsidRDefault="00557ABA" w:rsidP="00A141B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6551,8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557ABA" w:rsidRDefault="00557ABA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6817,2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557ABA" w:rsidRDefault="00557ABA" w:rsidP="00836DE0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557ABA" w:rsidRDefault="00557ABA" w:rsidP="002E12C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557ABA" w:rsidRDefault="00557ABA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+4,1</w:t>
            </w:r>
          </w:p>
        </w:tc>
      </w:tr>
      <w:tr w:rsidR="00D03D29" w:rsidRPr="00EB2713" w:rsidTr="00EB2713">
        <w:trPr>
          <w:trHeight w:val="8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EB2713" w:rsidRDefault="00D03D29" w:rsidP="00EF154F">
            <w:pPr>
              <w:rPr>
                <w:lang w:val="ru-RU"/>
              </w:rPr>
            </w:pPr>
            <w:r w:rsidRPr="00EB2713">
              <w:rPr>
                <w:sz w:val="22"/>
                <w:szCs w:val="22"/>
                <w:lang w:val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557ABA" w:rsidRDefault="00557ABA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3171,2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557ABA" w:rsidRDefault="00557ABA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2486,7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557ABA" w:rsidRDefault="00557ABA" w:rsidP="00A141B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2438,7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557ABA" w:rsidRDefault="00557ABA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2387,7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557ABA" w:rsidRDefault="00557ABA" w:rsidP="006320F2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-21,6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557ABA" w:rsidRDefault="00557ABA" w:rsidP="002E12C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557ABA" w:rsidRDefault="00557ABA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-2,1</w:t>
            </w:r>
          </w:p>
        </w:tc>
      </w:tr>
      <w:tr w:rsidR="00D03D29" w:rsidRPr="00EB2713" w:rsidTr="00EB2713">
        <w:trPr>
          <w:trHeight w:val="8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EB2713" w:rsidRDefault="00D03D29" w:rsidP="00EF154F">
            <w:pPr>
              <w:rPr>
                <w:lang w:val="ru-RU"/>
              </w:rPr>
            </w:pPr>
            <w:r w:rsidRPr="00EB2713">
              <w:rPr>
                <w:sz w:val="22"/>
                <w:szCs w:val="22"/>
                <w:lang w:val="ru-RU"/>
              </w:rPr>
              <w:t>Собственные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557ABA" w:rsidRDefault="00557ABA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3812,9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557ABA" w:rsidRDefault="00557ABA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3931,9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557ABA" w:rsidRDefault="00557ABA" w:rsidP="00A141B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4113,1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557ABA" w:rsidRDefault="00557ABA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4429,5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557ABA" w:rsidRDefault="00557ABA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557ABA" w:rsidRDefault="00557ABA" w:rsidP="002E12C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D29" w:rsidRPr="00557ABA" w:rsidRDefault="00557ABA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+7,7</w:t>
            </w:r>
          </w:p>
        </w:tc>
      </w:tr>
      <w:tr w:rsidR="00557ABA" w:rsidRPr="00EB2713" w:rsidTr="00EB2713">
        <w:trPr>
          <w:trHeight w:val="25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ABA" w:rsidRPr="00EB2713" w:rsidRDefault="00557ABA" w:rsidP="00EF154F">
            <w:proofErr w:type="spellStart"/>
            <w:r w:rsidRPr="00EB2713">
              <w:rPr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ABA" w:rsidRPr="00557ABA" w:rsidRDefault="00557ABA" w:rsidP="00BE4A4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7964,4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ABA" w:rsidRPr="00557ABA" w:rsidRDefault="00557ABA" w:rsidP="004A4AD1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6418,6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ABA" w:rsidRPr="00557ABA" w:rsidRDefault="00557ABA" w:rsidP="004A4AD1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6551,8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ABA" w:rsidRPr="00557ABA" w:rsidRDefault="00557ABA" w:rsidP="004A4AD1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6817,2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ABA" w:rsidRPr="00557ABA" w:rsidRDefault="00557ABA" w:rsidP="00EF15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ABA" w:rsidRPr="00557ABA" w:rsidRDefault="00557ABA" w:rsidP="002E12C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ABA" w:rsidRPr="00557ABA" w:rsidRDefault="00557ABA" w:rsidP="00E367A6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+4,1</w:t>
            </w:r>
          </w:p>
        </w:tc>
      </w:tr>
    </w:tbl>
    <w:p w:rsidR="00F92153" w:rsidRPr="00EB2713" w:rsidRDefault="00EF154F" w:rsidP="00AB2224">
      <w:pPr>
        <w:ind w:left="-142" w:hanging="142"/>
        <w:jc w:val="both"/>
        <w:rPr>
          <w:b/>
          <w:lang w:val="ru-RU"/>
        </w:rPr>
      </w:pPr>
      <w:r w:rsidRPr="00EB2713">
        <w:rPr>
          <w:b/>
          <w:lang w:val="ru-RU"/>
        </w:rPr>
        <w:t xml:space="preserve">                </w:t>
      </w:r>
      <w:r w:rsidR="004A1D2E" w:rsidRPr="00EB2713">
        <w:rPr>
          <w:b/>
          <w:lang w:val="ru-RU"/>
        </w:rPr>
        <w:t xml:space="preserve"> </w:t>
      </w:r>
    </w:p>
    <w:p w:rsidR="00EF154F" w:rsidRPr="00595570" w:rsidRDefault="005854E5" w:rsidP="005854E5">
      <w:pPr>
        <w:ind w:firstLine="284"/>
        <w:jc w:val="both"/>
        <w:rPr>
          <w:rFonts w:cs="Times New Roman"/>
          <w:lang w:val="ru-RU"/>
        </w:rPr>
      </w:pPr>
      <w:r w:rsidRPr="00EB2713">
        <w:rPr>
          <w:b/>
          <w:lang w:val="ru-RU"/>
        </w:rPr>
        <w:t xml:space="preserve">     </w:t>
      </w:r>
      <w:r w:rsidR="004A1D2E" w:rsidRPr="00EB2713">
        <w:rPr>
          <w:b/>
          <w:lang w:val="ru-RU"/>
        </w:rPr>
        <w:t xml:space="preserve"> </w:t>
      </w:r>
      <w:r w:rsidR="00EF154F" w:rsidRPr="00557ABA">
        <w:rPr>
          <w:rFonts w:cs="Times New Roman"/>
          <w:lang w:val="ru-RU"/>
        </w:rPr>
        <w:t>В 201</w:t>
      </w:r>
      <w:r w:rsidR="00557ABA" w:rsidRPr="00557ABA">
        <w:rPr>
          <w:rFonts w:cs="Times New Roman"/>
          <w:lang w:val="ru-RU"/>
        </w:rPr>
        <w:t>9</w:t>
      </w:r>
      <w:r w:rsidR="00EF154F" w:rsidRPr="00557ABA">
        <w:rPr>
          <w:rFonts w:cs="Times New Roman"/>
          <w:lang w:val="ru-RU"/>
        </w:rPr>
        <w:t xml:space="preserve"> году </w:t>
      </w:r>
      <w:r w:rsidR="00D467A9" w:rsidRPr="00557ABA">
        <w:rPr>
          <w:rFonts w:cs="Times New Roman"/>
          <w:lang w:val="ru-RU"/>
        </w:rPr>
        <w:t xml:space="preserve">доходы </w:t>
      </w:r>
      <w:r w:rsidR="00E82C36" w:rsidRPr="00557ABA">
        <w:rPr>
          <w:rFonts w:cs="Times New Roman"/>
          <w:lang w:val="ru-RU"/>
        </w:rPr>
        <w:t xml:space="preserve">прогнозируются в размере </w:t>
      </w:r>
      <w:r w:rsidR="00557ABA" w:rsidRPr="00557ABA">
        <w:rPr>
          <w:rFonts w:cs="Times New Roman"/>
          <w:lang w:val="ru-RU"/>
        </w:rPr>
        <w:t>6418,6</w:t>
      </w:r>
      <w:r w:rsidRPr="00557ABA">
        <w:rPr>
          <w:rFonts w:cs="Times New Roman"/>
          <w:lang w:val="ru-RU"/>
        </w:rPr>
        <w:t xml:space="preserve"> </w:t>
      </w:r>
      <w:r w:rsidR="00E82C36" w:rsidRPr="00557ABA">
        <w:rPr>
          <w:rFonts w:cs="Times New Roman"/>
          <w:lang w:val="ru-RU"/>
        </w:rPr>
        <w:t xml:space="preserve">тыс. рублей, </w:t>
      </w:r>
      <w:r w:rsidR="00EF154F" w:rsidRPr="00557ABA">
        <w:rPr>
          <w:rFonts w:cs="Times New Roman"/>
          <w:lang w:val="ru-RU"/>
        </w:rPr>
        <w:t xml:space="preserve">предполагается </w:t>
      </w:r>
      <w:r w:rsidR="00E63D4D" w:rsidRPr="00557ABA">
        <w:rPr>
          <w:rFonts w:cs="Times New Roman"/>
          <w:lang w:val="ru-RU"/>
        </w:rPr>
        <w:t>снижение</w:t>
      </w:r>
      <w:r w:rsidRPr="00557ABA">
        <w:rPr>
          <w:rFonts w:cs="Times New Roman"/>
          <w:lang w:val="ru-RU"/>
        </w:rPr>
        <w:t xml:space="preserve"> </w:t>
      </w:r>
      <w:r w:rsidR="00EF154F" w:rsidRPr="00557ABA">
        <w:rPr>
          <w:rFonts w:cs="Times New Roman"/>
          <w:lang w:val="ru-RU"/>
        </w:rPr>
        <w:t>доходов  бюджета сельского поселения к ожидаемому исполнению за 201</w:t>
      </w:r>
      <w:r w:rsidR="00557ABA" w:rsidRPr="00557ABA">
        <w:rPr>
          <w:rFonts w:cs="Times New Roman"/>
          <w:lang w:val="ru-RU"/>
        </w:rPr>
        <w:t>8</w:t>
      </w:r>
      <w:r w:rsidR="00EF154F" w:rsidRPr="00557ABA">
        <w:rPr>
          <w:rFonts w:cs="Times New Roman"/>
          <w:lang w:val="ru-RU"/>
        </w:rPr>
        <w:t xml:space="preserve"> год на </w:t>
      </w:r>
      <w:r w:rsidR="00557ABA" w:rsidRPr="00557ABA">
        <w:rPr>
          <w:rFonts w:cs="Times New Roman"/>
          <w:lang w:val="ru-RU"/>
        </w:rPr>
        <w:t>565,5</w:t>
      </w:r>
      <w:r w:rsidR="00CC2330" w:rsidRPr="00557ABA">
        <w:rPr>
          <w:rFonts w:cs="Times New Roman"/>
          <w:lang w:val="ru-RU"/>
        </w:rPr>
        <w:t xml:space="preserve"> </w:t>
      </w:r>
      <w:r w:rsidR="00EF154F" w:rsidRPr="00557ABA">
        <w:rPr>
          <w:rFonts w:cs="Times New Roman"/>
          <w:lang w:val="ru-RU"/>
        </w:rPr>
        <w:t xml:space="preserve"> тыс. рублей или на </w:t>
      </w:r>
      <w:r w:rsidR="00557ABA" w:rsidRPr="00557ABA">
        <w:rPr>
          <w:rFonts w:cs="Times New Roman"/>
          <w:lang w:val="ru-RU"/>
        </w:rPr>
        <w:t>8,0</w:t>
      </w:r>
      <w:r w:rsidR="00CC2330" w:rsidRPr="00557ABA">
        <w:rPr>
          <w:rFonts w:cs="Times New Roman"/>
          <w:lang w:val="ru-RU"/>
        </w:rPr>
        <w:t xml:space="preserve"> </w:t>
      </w:r>
      <w:r w:rsidR="00EF154F" w:rsidRPr="00557ABA">
        <w:rPr>
          <w:rFonts w:cs="Times New Roman"/>
          <w:lang w:val="ru-RU"/>
        </w:rPr>
        <w:t>%.</w:t>
      </w:r>
      <w:r w:rsidR="00EF154F" w:rsidRPr="00EB2713">
        <w:rPr>
          <w:rFonts w:cs="Times New Roman"/>
          <w:b/>
          <w:lang w:val="ru-RU"/>
        </w:rPr>
        <w:t xml:space="preserve"> </w:t>
      </w:r>
      <w:r w:rsidR="00EF154F" w:rsidRPr="00595570">
        <w:rPr>
          <w:rFonts w:cs="Times New Roman"/>
          <w:lang w:val="ru-RU"/>
        </w:rPr>
        <w:t>Доходы бюджета сельского поселения на 20</w:t>
      </w:r>
      <w:r w:rsidR="00557ABA" w:rsidRPr="00595570">
        <w:rPr>
          <w:rFonts w:cs="Times New Roman"/>
          <w:lang w:val="ru-RU"/>
        </w:rPr>
        <w:t>20</w:t>
      </w:r>
      <w:r w:rsidR="00EF154F" w:rsidRPr="00595570">
        <w:rPr>
          <w:rFonts w:cs="Times New Roman"/>
          <w:lang w:val="ru-RU"/>
        </w:rPr>
        <w:t xml:space="preserve"> год прогнозируются в объеме  </w:t>
      </w:r>
      <w:r w:rsidR="00595570" w:rsidRPr="00595570">
        <w:rPr>
          <w:rFonts w:cs="Times New Roman"/>
          <w:lang w:val="ru-RU"/>
        </w:rPr>
        <w:t>6551,8</w:t>
      </w:r>
      <w:r w:rsidR="00D03D29" w:rsidRPr="00595570">
        <w:rPr>
          <w:rFonts w:cs="Times New Roman"/>
          <w:lang w:val="ru-RU"/>
        </w:rPr>
        <w:t xml:space="preserve"> </w:t>
      </w:r>
      <w:r w:rsidR="00EF154F" w:rsidRPr="00595570">
        <w:rPr>
          <w:rFonts w:cs="Times New Roman"/>
          <w:lang w:val="ru-RU"/>
        </w:rPr>
        <w:t xml:space="preserve">тыс. рублей (или </w:t>
      </w:r>
      <w:proofErr w:type="gramStart"/>
      <w:r w:rsidR="00CC2330" w:rsidRPr="00595570">
        <w:rPr>
          <w:rFonts w:cs="Times New Roman"/>
          <w:lang w:val="ru-RU"/>
        </w:rPr>
        <w:t>на</w:t>
      </w:r>
      <w:proofErr w:type="gramEnd"/>
      <w:r w:rsidR="00E82C36" w:rsidRPr="00595570">
        <w:rPr>
          <w:rFonts w:cs="Times New Roman"/>
          <w:lang w:val="ru-RU"/>
        </w:rPr>
        <w:t xml:space="preserve"> </w:t>
      </w:r>
      <w:r w:rsidR="00595570" w:rsidRPr="00595570">
        <w:rPr>
          <w:rFonts w:cs="Times New Roman"/>
          <w:lang w:val="ru-RU"/>
        </w:rPr>
        <w:t>2,1</w:t>
      </w:r>
      <w:r w:rsidR="00CC2330" w:rsidRPr="00595570">
        <w:rPr>
          <w:rFonts w:cs="Times New Roman"/>
          <w:lang w:val="ru-RU"/>
        </w:rPr>
        <w:t xml:space="preserve"> </w:t>
      </w:r>
      <w:r w:rsidR="00EF154F" w:rsidRPr="00595570">
        <w:rPr>
          <w:rFonts w:cs="Times New Roman"/>
          <w:lang w:val="ru-RU"/>
        </w:rPr>
        <w:t xml:space="preserve">% </w:t>
      </w:r>
      <w:r w:rsidRPr="00595570">
        <w:rPr>
          <w:rFonts w:cs="Times New Roman"/>
          <w:lang w:val="ru-RU"/>
        </w:rPr>
        <w:t>больше</w:t>
      </w:r>
      <w:r w:rsidR="00EF154F" w:rsidRPr="00595570">
        <w:rPr>
          <w:rFonts w:cs="Times New Roman"/>
          <w:lang w:val="ru-RU"/>
        </w:rPr>
        <w:t xml:space="preserve"> к ожидаемому исполнению 201</w:t>
      </w:r>
      <w:r w:rsidR="00595570" w:rsidRPr="00595570">
        <w:rPr>
          <w:rFonts w:cs="Times New Roman"/>
          <w:lang w:val="ru-RU"/>
        </w:rPr>
        <w:t>9</w:t>
      </w:r>
      <w:r w:rsidR="00EF154F" w:rsidRPr="00595570">
        <w:rPr>
          <w:rFonts w:cs="Times New Roman"/>
          <w:lang w:val="ru-RU"/>
        </w:rPr>
        <w:t>года)</w:t>
      </w:r>
      <w:r w:rsidR="00E82C36" w:rsidRPr="00595570">
        <w:rPr>
          <w:rFonts w:cs="Times New Roman"/>
          <w:lang w:val="ru-RU"/>
        </w:rPr>
        <w:t>; на 20</w:t>
      </w:r>
      <w:r w:rsidR="00D03D29" w:rsidRPr="00595570">
        <w:rPr>
          <w:rFonts w:cs="Times New Roman"/>
          <w:lang w:val="ru-RU"/>
        </w:rPr>
        <w:t>2</w:t>
      </w:r>
      <w:r w:rsidR="00595570" w:rsidRPr="00595570">
        <w:rPr>
          <w:rFonts w:cs="Times New Roman"/>
          <w:lang w:val="ru-RU"/>
        </w:rPr>
        <w:t>1</w:t>
      </w:r>
      <w:r w:rsidR="00E82C36" w:rsidRPr="00595570">
        <w:rPr>
          <w:rFonts w:cs="Times New Roman"/>
          <w:lang w:val="ru-RU"/>
        </w:rPr>
        <w:t xml:space="preserve"> год прогнозируются в объеме  </w:t>
      </w:r>
      <w:r w:rsidR="00595570" w:rsidRPr="00595570">
        <w:rPr>
          <w:rFonts w:cs="Times New Roman"/>
          <w:lang w:val="ru-RU"/>
        </w:rPr>
        <w:t>6817,2</w:t>
      </w:r>
      <w:r w:rsidRPr="00595570">
        <w:rPr>
          <w:rFonts w:cs="Times New Roman"/>
          <w:lang w:val="ru-RU"/>
        </w:rPr>
        <w:t xml:space="preserve"> </w:t>
      </w:r>
      <w:r w:rsidR="00E82C36" w:rsidRPr="00595570">
        <w:rPr>
          <w:rFonts w:cs="Times New Roman"/>
          <w:lang w:val="ru-RU"/>
        </w:rPr>
        <w:t xml:space="preserve">тыс. рублей (или на </w:t>
      </w:r>
      <w:r w:rsidR="00595570" w:rsidRPr="00595570">
        <w:rPr>
          <w:rFonts w:cs="Times New Roman"/>
          <w:lang w:val="ru-RU"/>
        </w:rPr>
        <w:t>4,1</w:t>
      </w:r>
      <w:r w:rsidR="00E82C36" w:rsidRPr="00595570">
        <w:rPr>
          <w:rFonts w:cs="Times New Roman"/>
          <w:lang w:val="ru-RU"/>
        </w:rPr>
        <w:t xml:space="preserve"> % </w:t>
      </w:r>
      <w:r w:rsidRPr="00595570">
        <w:rPr>
          <w:rFonts w:cs="Times New Roman"/>
          <w:lang w:val="ru-RU"/>
        </w:rPr>
        <w:t>больше</w:t>
      </w:r>
      <w:r w:rsidR="00E82C36" w:rsidRPr="00595570">
        <w:rPr>
          <w:rFonts w:cs="Times New Roman"/>
          <w:lang w:val="ru-RU"/>
        </w:rPr>
        <w:t xml:space="preserve"> к </w:t>
      </w:r>
      <w:r w:rsidR="00D03D29" w:rsidRPr="00595570">
        <w:rPr>
          <w:rFonts w:cs="Times New Roman"/>
          <w:lang w:val="ru-RU"/>
        </w:rPr>
        <w:t xml:space="preserve"> </w:t>
      </w:r>
      <w:r w:rsidR="00E82C36" w:rsidRPr="00595570">
        <w:rPr>
          <w:rFonts w:cs="Times New Roman"/>
          <w:lang w:val="ru-RU"/>
        </w:rPr>
        <w:t>20</w:t>
      </w:r>
      <w:r w:rsidR="00595570" w:rsidRPr="00595570">
        <w:rPr>
          <w:rFonts w:cs="Times New Roman"/>
          <w:lang w:val="ru-RU"/>
        </w:rPr>
        <w:t>20</w:t>
      </w:r>
      <w:r w:rsidR="00E82C36" w:rsidRPr="00595570">
        <w:rPr>
          <w:rFonts w:cs="Times New Roman"/>
          <w:lang w:val="ru-RU"/>
        </w:rPr>
        <w:t xml:space="preserve"> года).</w:t>
      </w:r>
    </w:p>
    <w:p w:rsidR="00EF154F" w:rsidRPr="00595570" w:rsidRDefault="005854E5" w:rsidP="00836DE0">
      <w:pPr>
        <w:ind w:firstLine="142"/>
        <w:jc w:val="both"/>
        <w:rPr>
          <w:rFonts w:cs="Times New Roman"/>
          <w:lang w:val="ru-RU"/>
        </w:rPr>
      </w:pPr>
      <w:r w:rsidRPr="00595570">
        <w:rPr>
          <w:rFonts w:cs="Aharoni"/>
          <w:lang w:val="ru-RU"/>
        </w:rPr>
        <w:t xml:space="preserve">     </w:t>
      </w:r>
      <w:r w:rsidR="00EF154F" w:rsidRPr="00595570">
        <w:rPr>
          <w:rFonts w:cs="Aharoni"/>
          <w:lang w:val="ru-RU"/>
        </w:rPr>
        <w:t xml:space="preserve">  </w:t>
      </w:r>
      <w:r w:rsidR="00EF154F" w:rsidRPr="00595570">
        <w:rPr>
          <w:rFonts w:cs="Times New Roman"/>
          <w:lang w:val="ru-RU"/>
        </w:rPr>
        <w:t>Расходы  бюджета сельского поселения  на 201</w:t>
      </w:r>
      <w:r w:rsidR="00595570" w:rsidRPr="00595570">
        <w:rPr>
          <w:rFonts w:cs="Times New Roman"/>
          <w:lang w:val="ru-RU"/>
        </w:rPr>
        <w:t>9</w:t>
      </w:r>
      <w:r w:rsidR="00EF154F" w:rsidRPr="00595570">
        <w:rPr>
          <w:rFonts w:cs="Times New Roman"/>
          <w:lang w:val="ru-RU"/>
        </w:rPr>
        <w:t>-20</w:t>
      </w:r>
      <w:r w:rsidR="00D03D29" w:rsidRPr="00595570">
        <w:rPr>
          <w:rFonts w:cs="Times New Roman"/>
          <w:lang w:val="ru-RU"/>
        </w:rPr>
        <w:t>2</w:t>
      </w:r>
      <w:r w:rsidR="00595570" w:rsidRPr="00595570">
        <w:rPr>
          <w:rFonts w:cs="Times New Roman"/>
          <w:lang w:val="ru-RU"/>
        </w:rPr>
        <w:t>1</w:t>
      </w:r>
      <w:r w:rsidR="00EF154F" w:rsidRPr="00595570">
        <w:rPr>
          <w:rFonts w:cs="Times New Roman"/>
          <w:lang w:val="ru-RU"/>
        </w:rPr>
        <w:t xml:space="preserve"> год прогнозируются в тех же объемах, что и доходы. </w:t>
      </w:r>
    </w:p>
    <w:p w:rsidR="00EF154F" w:rsidRPr="00595570" w:rsidRDefault="005854E5" w:rsidP="00836DE0">
      <w:pPr>
        <w:ind w:firstLine="142"/>
        <w:jc w:val="both"/>
        <w:rPr>
          <w:rFonts w:cs="Times New Roman"/>
          <w:lang w:val="ru-RU"/>
        </w:rPr>
      </w:pPr>
      <w:r w:rsidRPr="00595570">
        <w:rPr>
          <w:rFonts w:cs="Times New Roman"/>
          <w:lang w:val="ru-RU"/>
        </w:rPr>
        <w:t xml:space="preserve">     </w:t>
      </w:r>
      <w:r w:rsidR="00EF154F" w:rsidRPr="00595570">
        <w:rPr>
          <w:rFonts w:cs="Times New Roman"/>
          <w:lang w:val="ru-RU"/>
        </w:rPr>
        <w:t xml:space="preserve">  </w:t>
      </w:r>
      <w:proofErr w:type="gramStart"/>
      <w:r w:rsidR="00EF154F" w:rsidRPr="00595570">
        <w:rPr>
          <w:rFonts w:cs="Times New Roman"/>
          <w:lang w:val="ru-RU"/>
        </w:rPr>
        <w:t xml:space="preserve">Пунктом 3 статьи 184.1 БК РФ определено, что Решением о бюджете, в случае его утверждения на очередной финансовый год и плановый период, устанавливается общий объем условно утверждаемых расходов на первый год планового периода в объеме не менее 2,5 % общего объема расходов бюджета, на второй год планового периода в объеме не менее 5 % общего объема расходов бюджета.  </w:t>
      </w:r>
      <w:proofErr w:type="gramEnd"/>
    </w:p>
    <w:p w:rsidR="00E82C36" w:rsidRPr="00595570" w:rsidRDefault="00EF035A" w:rsidP="00836DE0">
      <w:pPr>
        <w:ind w:firstLine="142"/>
        <w:jc w:val="both"/>
        <w:rPr>
          <w:rFonts w:eastAsia="Times New Roman" w:cs="Times New Roman"/>
          <w:lang w:val="ru-RU"/>
        </w:rPr>
      </w:pPr>
      <w:r w:rsidRPr="00EB2713">
        <w:rPr>
          <w:rFonts w:eastAsia="Times New Roman" w:cs="Times New Roman"/>
          <w:b/>
          <w:lang w:val="ru-RU"/>
        </w:rPr>
        <w:t xml:space="preserve">    </w:t>
      </w:r>
      <w:r w:rsidR="005854E5" w:rsidRPr="00EB2713">
        <w:rPr>
          <w:rFonts w:eastAsia="Times New Roman" w:cs="Times New Roman"/>
          <w:b/>
          <w:lang w:val="ru-RU"/>
        </w:rPr>
        <w:t xml:space="preserve"> </w:t>
      </w:r>
      <w:r w:rsidR="00EF154F" w:rsidRPr="00EB2713">
        <w:rPr>
          <w:rFonts w:eastAsia="Times New Roman" w:cs="Times New Roman"/>
          <w:b/>
          <w:lang w:val="ru-RU"/>
        </w:rPr>
        <w:t xml:space="preserve">  </w:t>
      </w:r>
      <w:proofErr w:type="gramStart"/>
      <w:r w:rsidR="00EF154F" w:rsidRPr="00595570">
        <w:rPr>
          <w:rFonts w:eastAsia="Times New Roman" w:cs="Times New Roman"/>
          <w:lang w:val="ru-RU"/>
        </w:rPr>
        <w:t>В представленном проекте Решения о бюджете (пункт 2 статья 1) объем условно утвержденных расходов установлен на 20</w:t>
      </w:r>
      <w:r w:rsidR="00595570" w:rsidRPr="00595570">
        <w:rPr>
          <w:rFonts w:eastAsia="Times New Roman" w:cs="Times New Roman"/>
          <w:lang w:val="ru-RU"/>
        </w:rPr>
        <w:t>20</w:t>
      </w:r>
      <w:r w:rsidR="00EF154F" w:rsidRPr="00595570">
        <w:rPr>
          <w:rFonts w:eastAsia="Times New Roman" w:cs="Times New Roman"/>
          <w:lang w:val="ru-RU"/>
        </w:rPr>
        <w:t xml:space="preserve"> год в размере  </w:t>
      </w:r>
      <w:r w:rsidR="00E82C36" w:rsidRPr="00595570">
        <w:rPr>
          <w:lang w:val="ru-RU"/>
        </w:rPr>
        <w:t xml:space="preserve">расходы </w:t>
      </w:r>
      <w:r w:rsidR="00FD07CA" w:rsidRPr="00595570">
        <w:rPr>
          <w:lang w:val="ru-RU"/>
        </w:rPr>
        <w:t xml:space="preserve"> </w:t>
      </w:r>
      <w:r w:rsidR="00595570" w:rsidRPr="00595570">
        <w:rPr>
          <w:lang w:val="ru-RU"/>
        </w:rPr>
        <w:t>161,0</w:t>
      </w:r>
      <w:r w:rsidRPr="00595570">
        <w:rPr>
          <w:lang w:val="ru-RU"/>
        </w:rPr>
        <w:t xml:space="preserve"> тыс. рублей</w:t>
      </w:r>
      <w:r w:rsidR="00EF154F" w:rsidRPr="00595570">
        <w:rPr>
          <w:rFonts w:eastAsia="Times New Roman" w:cs="Times New Roman"/>
          <w:lang w:val="ru-RU"/>
        </w:rPr>
        <w:t xml:space="preserve"> или 2,5 % от общего объема расходов местного бюджета на этот период; на 20</w:t>
      </w:r>
      <w:r w:rsidR="00FD07CA" w:rsidRPr="00595570">
        <w:rPr>
          <w:rFonts w:eastAsia="Times New Roman" w:cs="Times New Roman"/>
          <w:lang w:val="ru-RU"/>
        </w:rPr>
        <w:t>2</w:t>
      </w:r>
      <w:r w:rsidR="00595570" w:rsidRPr="00595570">
        <w:rPr>
          <w:rFonts w:eastAsia="Times New Roman" w:cs="Times New Roman"/>
          <w:lang w:val="ru-RU"/>
        </w:rPr>
        <w:t>1</w:t>
      </w:r>
      <w:r w:rsidR="00EF154F" w:rsidRPr="00595570">
        <w:rPr>
          <w:rFonts w:eastAsia="Times New Roman" w:cs="Times New Roman"/>
          <w:lang w:val="ru-RU"/>
        </w:rPr>
        <w:t xml:space="preserve"> год </w:t>
      </w:r>
      <w:r w:rsidR="00E63D4D" w:rsidRPr="00595570">
        <w:rPr>
          <w:rFonts w:eastAsia="Times New Roman" w:cs="Times New Roman"/>
          <w:lang w:val="ru-RU"/>
        </w:rPr>
        <w:t xml:space="preserve">(пункт 3 статья 1) </w:t>
      </w:r>
      <w:r w:rsidR="00EF154F" w:rsidRPr="00595570">
        <w:rPr>
          <w:rFonts w:eastAsia="Times New Roman" w:cs="Times New Roman"/>
          <w:lang w:val="ru-RU"/>
        </w:rPr>
        <w:t xml:space="preserve">– </w:t>
      </w:r>
      <w:r w:rsidR="00595570" w:rsidRPr="00595570">
        <w:rPr>
          <w:rFonts w:eastAsia="Times New Roman" w:cs="Times New Roman"/>
          <w:lang w:val="ru-RU"/>
        </w:rPr>
        <w:t>336,0</w:t>
      </w:r>
      <w:r w:rsidR="00FD07CA" w:rsidRPr="00595570">
        <w:rPr>
          <w:lang w:val="ru-RU"/>
        </w:rPr>
        <w:t xml:space="preserve"> </w:t>
      </w:r>
      <w:r w:rsidR="00E82C36" w:rsidRPr="00595570">
        <w:rPr>
          <w:lang w:val="ru-RU"/>
        </w:rPr>
        <w:t xml:space="preserve"> тыс. рублей</w:t>
      </w:r>
      <w:r w:rsidR="00E82C36" w:rsidRPr="00595570">
        <w:rPr>
          <w:rFonts w:eastAsia="Times New Roman" w:cs="Times New Roman"/>
          <w:lang w:val="ru-RU"/>
        </w:rPr>
        <w:t xml:space="preserve"> </w:t>
      </w:r>
      <w:r w:rsidR="00EF154F" w:rsidRPr="00595570">
        <w:rPr>
          <w:rFonts w:eastAsia="Times New Roman" w:cs="Times New Roman"/>
          <w:lang w:val="ru-RU"/>
        </w:rPr>
        <w:t xml:space="preserve"> или 5 % от общего объема расходов местного бюджета на этот период. </w:t>
      </w:r>
      <w:r w:rsidR="00E82C36" w:rsidRPr="00595570">
        <w:rPr>
          <w:rFonts w:eastAsia="Times New Roman" w:cs="Times New Roman"/>
          <w:lang w:val="ru-RU"/>
        </w:rPr>
        <w:t xml:space="preserve">  </w:t>
      </w:r>
      <w:proofErr w:type="gramEnd"/>
    </w:p>
    <w:p w:rsidR="00E82C36" w:rsidRPr="00595570" w:rsidRDefault="00EF035A" w:rsidP="00836DE0">
      <w:pPr>
        <w:ind w:firstLine="142"/>
        <w:jc w:val="both"/>
        <w:rPr>
          <w:lang w:val="ru-RU"/>
        </w:rPr>
      </w:pPr>
      <w:r w:rsidRPr="00EB2713">
        <w:rPr>
          <w:rFonts w:eastAsia="Times New Roman" w:cs="Times New Roman"/>
          <w:b/>
          <w:lang w:val="ru-RU"/>
        </w:rPr>
        <w:t xml:space="preserve">      </w:t>
      </w:r>
      <w:r w:rsidR="00E82C36" w:rsidRPr="00EB2713">
        <w:rPr>
          <w:rFonts w:eastAsia="Times New Roman" w:cs="Times New Roman"/>
          <w:b/>
          <w:lang w:val="ru-RU"/>
        </w:rPr>
        <w:t xml:space="preserve"> </w:t>
      </w:r>
      <w:r w:rsidR="00EF154F" w:rsidRPr="00595570">
        <w:rPr>
          <w:rFonts w:eastAsia="Times New Roman" w:cs="Times New Roman"/>
          <w:color w:val="000000"/>
          <w:lang w:val="ru-RU"/>
        </w:rPr>
        <w:t xml:space="preserve">Таким образом, требования </w:t>
      </w:r>
      <w:r w:rsidR="00EF154F" w:rsidRPr="00595570">
        <w:rPr>
          <w:rFonts w:eastAsia="Times New Roman" w:cs="Times New Roman"/>
          <w:lang w:val="ru-RU"/>
        </w:rPr>
        <w:t xml:space="preserve">пункта 3 статьи 184.1 БК РФ </w:t>
      </w:r>
      <w:r w:rsidR="00EF154F" w:rsidRPr="00595570">
        <w:rPr>
          <w:rFonts w:eastAsia="Times New Roman" w:cs="Times New Roman"/>
          <w:color w:val="000000"/>
          <w:lang w:val="ru-RU"/>
        </w:rPr>
        <w:t xml:space="preserve">в </w:t>
      </w:r>
      <w:proofErr w:type="gramStart"/>
      <w:r w:rsidR="00EF154F" w:rsidRPr="00595570">
        <w:rPr>
          <w:rFonts w:eastAsia="Times New Roman" w:cs="Times New Roman"/>
          <w:color w:val="000000"/>
          <w:lang w:val="ru-RU"/>
        </w:rPr>
        <w:t>части</w:t>
      </w:r>
      <w:proofErr w:type="gramEnd"/>
      <w:r w:rsidR="00EF154F" w:rsidRPr="00595570">
        <w:rPr>
          <w:rFonts w:eastAsia="Times New Roman" w:cs="Times New Roman"/>
          <w:color w:val="000000"/>
          <w:lang w:val="ru-RU"/>
        </w:rPr>
        <w:t xml:space="preserve"> условно утверждаемых расходов соблюдены.</w:t>
      </w:r>
      <w:r w:rsidR="00AB2224" w:rsidRPr="00595570">
        <w:rPr>
          <w:lang w:val="ru-RU"/>
        </w:rPr>
        <w:t xml:space="preserve">  </w:t>
      </w:r>
    </w:p>
    <w:p w:rsidR="00EF154F" w:rsidRPr="00595570" w:rsidRDefault="00EF035A" w:rsidP="00836DE0">
      <w:pPr>
        <w:ind w:firstLine="142"/>
        <w:jc w:val="both"/>
        <w:rPr>
          <w:lang w:val="ru-RU"/>
        </w:rPr>
      </w:pPr>
      <w:r w:rsidRPr="00EB2713">
        <w:rPr>
          <w:b/>
          <w:lang w:val="ru-RU"/>
        </w:rPr>
        <w:t xml:space="preserve">      </w:t>
      </w:r>
      <w:r w:rsidR="00E82C36" w:rsidRPr="00EB2713">
        <w:rPr>
          <w:b/>
          <w:lang w:val="ru-RU"/>
        </w:rPr>
        <w:t xml:space="preserve"> </w:t>
      </w:r>
      <w:r w:rsidR="00EF154F" w:rsidRPr="00595570">
        <w:rPr>
          <w:lang w:val="ru-RU"/>
        </w:rPr>
        <w:t>Дефицит  бюджета сельского поселения не прогнозируется.</w:t>
      </w:r>
    </w:p>
    <w:p w:rsidR="00A223A9" w:rsidRDefault="00836DE0" w:rsidP="00836DE0">
      <w:pPr>
        <w:ind w:firstLine="142"/>
        <w:jc w:val="both"/>
        <w:rPr>
          <w:b/>
          <w:lang w:val="ru-RU"/>
        </w:rPr>
      </w:pPr>
      <w:r w:rsidRPr="00EB2713">
        <w:rPr>
          <w:b/>
          <w:lang w:val="ru-RU"/>
        </w:rPr>
        <w:t xml:space="preserve">       </w:t>
      </w:r>
      <w:r w:rsidR="00A223A9">
        <w:rPr>
          <w:b/>
          <w:lang w:val="ru-RU"/>
        </w:rPr>
        <w:t xml:space="preserve"> </w:t>
      </w:r>
    </w:p>
    <w:p w:rsidR="00A223A9" w:rsidRDefault="00A223A9" w:rsidP="00836DE0">
      <w:pPr>
        <w:ind w:firstLine="142"/>
        <w:jc w:val="both"/>
        <w:rPr>
          <w:lang w:val="ru-RU"/>
        </w:rPr>
      </w:pPr>
      <w:r>
        <w:rPr>
          <w:b/>
          <w:lang w:val="ru-RU"/>
        </w:rPr>
        <w:lastRenderedPageBreak/>
        <w:t xml:space="preserve">           </w:t>
      </w:r>
      <w:proofErr w:type="gramStart"/>
      <w:r w:rsidR="00EF154F" w:rsidRPr="00595570">
        <w:rPr>
          <w:lang w:val="ru-RU"/>
        </w:rPr>
        <w:t xml:space="preserve">Проведенной оценкой взаимоотношений местного бюджета с бюджетами других уровней </w:t>
      </w:r>
      <w:r w:rsidR="00E82C36" w:rsidRPr="00595570">
        <w:rPr>
          <w:lang w:val="ru-RU"/>
        </w:rPr>
        <w:t xml:space="preserve"> бюджетной системы у</w:t>
      </w:r>
      <w:r w:rsidR="00EF154F" w:rsidRPr="00595570">
        <w:rPr>
          <w:lang w:val="ru-RU"/>
        </w:rPr>
        <w:t>становлено, что безвозмездные поступления в 201</w:t>
      </w:r>
      <w:r w:rsidR="00595570" w:rsidRPr="00595570">
        <w:rPr>
          <w:lang w:val="ru-RU"/>
        </w:rPr>
        <w:t>9</w:t>
      </w:r>
      <w:r w:rsidR="00EF154F" w:rsidRPr="00595570">
        <w:rPr>
          <w:lang w:val="ru-RU"/>
        </w:rPr>
        <w:t xml:space="preserve"> году относительно 201</w:t>
      </w:r>
      <w:r w:rsidR="00595570" w:rsidRPr="00595570">
        <w:rPr>
          <w:lang w:val="ru-RU"/>
        </w:rPr>
        <w:t>8</w:t>
      </w:r>
      <w:r w:rsidR="00EF035A" w:rsidRPr="00595570">
        <w:rPr>
          <w:lang w:val="ru-RU"/>
        </w:rPr>
        <w:t xml:space="preserve"> </w:t>
      </w:r>
      <w:r w:rsidR="00EF154F" w:rsidRPr="00595570">
        <w:rPr>
          <w:lang w:val="ru-RU"/>
        </w:rPr>
        <w:t xml:space="preserve"> года </w:t>
      </w:r>
      <w:r w:rsidR="00E82C36" w:rsidRPr="00595570">
        <w:rPr>
          <w:lang w:val="ru-RU"/>
        </w:rPr>
        <w:t xml:space="preserve">уменьшены </w:t>
      </w:r>
      <w:r w:rsidR="00EF154F" w:rsidRPr="00595570">
        <w:rPr>
          <w:lang w:val="ru-RU"/>
        </w:rPr>
        <w:t xml:space="preserve"> на </w:t>
      </w:r>
      <w:r w:rsidR="00CE6F07" w:rsidRPr="00595570">
        <w:rPr>
          <w:lang w:val="ru-RU"/>
        </w:rPr>
        <w:t xml:space="preserve"> </w:t>
      </w:r>
      <w:r w:rsidR="00595570" w:rsidRPr="00595570">
        <w:rPr>
          <w:lang w:val="ru-RU"/>
        </w:rPr>
        <w:t>684,5</w:t>
      </w:r>
      <w:r w:rsidR="00CC2330" w:rsidRPr="00595570">
        <w:rPr>
          <w:lang w:val="ru-RU"/>
        </w:rPr>
        <w:t xml:space="preserve"> </w:t>
      </w:r>
      <w:r w:rsidR="00EF154F" w:rsidRPr="00595570">
        <w:rPr>
          <w:lang w:val="ru-RU"/>
        </w:rPr>
        <w:t xml:space="preserve">  тыс. рублей и составили </w:t>
      </w:r>
      <w:r w:rsidR="00595570" w:rsidRPr="00595570">
        <w:rPr>
          <w:rFonts w:cs="Times New Roman"/>
          <w:lang w:val="ru-RU"/>
        </w:rPr>
        <w:t>2486,7</w:t>
      </w:r>
      <w:r w:rsidR="00CE6F07" w:rsidRPr="00595570">
        <w:rPr>
          <w:rFonts w:cs="Times New Roman"/>
          <w:lang w:val="ru-RU"/>
        </w:rPr>
        <w:t xml:space="preserve"> </w:t>
      </w:r>
      <w:r w:rsidR="00EF154F" w:rsidRPr="00595570">
        <w:rPr>
          <w:lang w:val="ru-RU"/>
        </w:rPr>
        <w:t>тыс. рублей, в 20</w:t>
      </w:r>
      <w:r w:rsidR="00595570" w:rsidRPr="00595570">
        <w:rPr>
          <w:lang w:val="ru-RU"/>
        </w:rPr>
        <w:t>20</w:t>
      </w:r>
      <w:r w:rsidR="006320F2" w:rsidRPr="00595570">
        <w:rPr>
          <w:lang w:val="ru-RU"/>
        </w:rPr>
        <w:t xml:space="preserve">  году</w:t>
      </w:r>
      <w:r w:rsidR="00EF035A" w:rsidRPr="00595570">
        <w:rPr>
          <w:lang w:val="ru-RU"/>
        </w:rPr>
        <w:t xml:space="preserve"> </w:t>
      </w:r>
      <w:r w:rsidR="006320F2" w:rsidRPr="00595570">
        <w:rPr>
          <w:lang w:val="ru-RU"/>
        </w:rPr>
        <w:t xml:space="preserve"> </w:t>
      </w:r>
      <w:r w:rsidR="00595570" w:rsidRPr="00595570">
        <w:rPr>
          <w:lang w:val="ru-RU"/>
        </w:rPr>
        <w:t>уменьшение</w:t>
      </w:r>
      <w:r w:rsidR="006320F2" w:rsidRPr="00595570">
        <w:rPr>
          <w:lang w:val="ru-RU"/>
        </w:rPr>
        <w:t xml:space="preserve"> на </w:t>
      </w:r>
      <w:r w:rsidR="00595570" w:rsidRPr="00595570">
        <w:rPr>
          <w:lang w:val="ru-RU"/>
        </w:rPr>
        <w:t>48,0</w:t>
      </w:r>
      <w:r w:rsidR="006320F2" w:rsidRPr="00595570">
        <w:rPr>
          <w:lang w:val="ru-RU"/>
        </w:rPr>
        <w:t xml:space="preserve"> тыс. рублей</w:t>
      </w:r>
      <w:r w:rsidR="00CE6F07" w:rsidRPr="00595570">
        <w:rPr>
          <w:lang w:val="ru-RU"/>
        </w:rPr>
        <w:t xml:space="preserve"> к 201</w:t>
      </w:r>
      <w:r w:rsidR="00595570" w:rsidRPr="00595570">
        <w:rPr>
          <w:lang w:val="ru-RU"/>
        </w:rPr>
        <w:t>9</w:t>
      </w:r>
      <w:r w:rsidR="00CE6F07" w:rsidRPr="00595570">
        <w:rPr>
          <w:lang w:val="ru-RU"/>
        </w:rPr>
        <w:t xml:space="preserve"> году</w:t>
      </w:r>
      <w:r w:rsidR="00EF154F" w:rsidRPr="00595570">
        <w:rPr>
          <w:lang w:val="ru-RU"/>
        </w:rPr>
        <w:t xml:space="preserve"> и прогнозируются  </w:t>
      </w:r>
      <w:r w:rsidR="00595570" w:rsidRPr="00595570">
        <w:rPr>
          <w:rFonts w:cs="Times New Roman"/>
          <w:lang w:val="ru-RU"/>
        </w:rPr>
        <w:t>2438,7</w:t>
      </w:r>
      <w:r w:rsidR="006320F2" w:rsidRPr="00595570">
        <w:rPr>
          <w:rFonts w:cs="Times New Roman"/>
          <w:lang w:val="ru-RU"/>
        </w:rPr>
        <w:t xml:space="preserve"> </w:t>
      </w:r>
      <w:r w:rsidR="00EF154F" w:rsidRPr="00595570">
        <w:rPr>
          <w:lang w:val="ru-RU"/>
        </w:rPr>
        <w:t>тыс. рублей</w:t>
      </w:r>
      <w:r w:rsidR="006320F2" w:rsidRPr="00595570">
        <w:rPr>
          <w:lang w:val="ru-RU"/>
        </w:rPr>
        <w:t>, на 202</w:t>
      </w:r>
      <w:r w:rsidR="00595570" w:rsidRPr="00595570">
        <w:rPr>
          <w:lang w:val="ru-RU"/>
        </w:rPr>
        <w:t>1</w:t>
      </w:r>
      <w:r w:rsidR="006320F2" w:rsidRPr="00595570">
        <w:rPr>
          <w:lang w:val="ru-RU"/>
        </w:rPr>
        <w:t xml:space="preserve"> год уменьшение на </w:t>
      </w:r>
      <w:r w:rsidR="00595570" w:rsidRPr="00595570">
        <w:rPr>
          <w:lang w:val="ru-RU"/>
        </w:rPr>
        <w:t>51,0</w:t>
      </w:r>
      <w:r w:rsidR="006320F2" w:rsidRPr="00595570">
        <w:rPr>
          <w:lang w:val="ru-RU"/>
        </w:rPr>
        <w:t xml:space="preserve"> тыс. рублей к 20</w:t>
      </w:r>
      <w:r w:rsidR="00595570" w:rsidRPr="00595570">
        <w:rPr>
          <w:lang w:val="ru-RU"/>
        </w:rPr>
        <w:t>20</w:t>
      </w:r>
      <w:r w:rsidR="006320F2" w:rsidRPr="00595570">
        <w:rPr>
          <w:lang w:val="ru-RU"/>
        </w:rPr>
        <w:t xml:space="preserve">году </w:t>
      </w:r>
      <w:r w:rsidR="00CE6F07" w:rsidRPr="00595570">
        <w:rPr>
          <w:lang w:val="ru-RU"/>
        </w:rPr>
        <w:t xml:space="preserve"> и </w:t>
      </w:r>
      <w:r w:rsidR="006320F2" w:rsidRPr="00595570">
        <w:rPr>
          <w:lang w:val="ru-RU"/>
        </w:rPr>
        <w:t xml:space="preserve">составили </w:t>
      </w:r>
      <w:r w:rsidR="00595570" w:rsidRPr="00595570">
        <w:rPr>
          <w:rFonts w:cs="Times New Roman"/>
          <w:lang w:val="ru-RU"/>
        </w:rPr>
        <w:t>2387,7</w:t>
      </w:r>
      <w:proofErr w:type="gramEnd"/>
      <w:r w:rsidR="00CE6F07" w:rsidRPr="00595570">
        <w:rPr>
          <w:rFonts w:cs="Times New Roman"/>
          <w:lang w:val="ru-RU"/>
        </w:rPr>
        <w:t xml:space="preserve"> тыс. рублей</w:t>
      </w:r>
      <w:r w:rsidR="00EF035A" w:rsidRPr="00595570">
        <w:rPr>
          <w:lang w:val="ru-RU"/>
        </w:rPr>
        <w:t>.</w:t>
      </w:r>
    </w:p>
    <w:p w:rsidR="00A223A9" w:rsidRPr="00A223A9" w:rsidRDefault="00A223A9" w:rsidP="00A223A9">
      <w:pPr>
        <w:autoSpaceDE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       </w:t>
      </w:r>
      <w:r w:rsidRPr="00A223A9">
        <w:rPr>
          <w:lang w:val="ru-RU"/>
        </w:rPr>
        <w:t xml:space="preserve">Параметры Проекта решения о бюджете на 2019-2021 годы несколько ниже параметров бюджета на 2018  год и ниже ожидаемого исполнения бюджета за 2018 год, это объясняется </w:t>
      </w:r>
      <w:r>
        <w:rPr>
          <w:lang w:val="ru-RU"/>
        </w:rPr>
        <w:t xml:space="preserve"> уменьшением безвозмездных поступлений. Вместе с тем, р</w:t>
      </w:r>
      <w:r w:rsidRPr="00A223A9">
        <w:rPr>
          <w:lang w:val="ru-RU"/>
        </w:rPr>
        <w:t xml:space="preserve">ешающее влияние на формирование параметров бюджета оказывают межбюджетные трансферты. </w:t>
      </w:r>
    </w:p>
    <w:p w:rsidR="00EF154F" w:rsidRPr="00595570" w:rsidRDefault="00EF154F" w:rsidP="00836DE0">
      <w:pPr>
        <w:ind w:firstLine="142"/>
        <w:jc w:val="both"/>
        <w:rPr>
          <w:lang w:val="ru-RU"/>
        </w:rPr>
      </w:pPr>
      <w:r w:rsidRPr="00595570">
        <w:rPr>
          <w:lang w:val="ru-RU"/>
        </w:rPr>
        <w:t xml:space="preserve"> </w:t>
      </w:r>
      <w:r w:rsidR="00EF035A" w:rsidRPr="00595570">
        <w:rPr>
          <w:lang w:val="ru-RU"/>
        </w:rPr>
        <w:t xml:space="preserve"> </w:t>
      </w:r>
    </w:p>
    <w:p w:rsidR="002F7E10" w:rsidRDefault="00667091" w:rsidP="00667091">
      <w:pPr>
        <w:ind w:left="-142" w:firstLine="142"/>
        <w:jc w:val="both"/>
        <w:rPr>
          <w:b/>
          <w:i/>
          <w:iCs/>
          <w:lang w:val="ru-RU"/>
        </w:rPr>
      </w:pPr>
      <w:r w:rsidRPr="00EB2713">
        <w:rPr>
          <w:b/>
          <w:lang w:val="ru-RU"/>
        </w:rPr>
        <w:t xml:space="preserve"> </w:t>
      </w:r>
      <w:r w:rsidR="006A156E">
        <w:rPr>
          <w:b/>
          <w:i/>
          <w:iCs/>
          <w:lang w:val="ru-RU"/>
        </w:rPr>
        <w:t xml:space="preserve">                      </w:t>
      </w:r>
      <w:r w:rsidR="002F7E10" w:rsidRPr="006A156E">
        <w:rPr>
          <w:b/>
          <w:i/>
          <w:iCs/>
          <w:lang w:val="ru-RU"/>
        </w:rPr>
        <w:t>Перечень главных администраторов доходов местного бюджета</w:t>
      </w:r>
    </w:p>
    <w:p w:rsidR="00A223A9" w:rsidRPr="006A156E" w:rsidRDefault="00A223A9" w:rsidP="00667091">
      <w:pPr>
        <w:ind w:left="-142" w:firstLine="142"/>
        <w:jc w:val="both"/>
        <w:rPr>
          <w:b/>
          <w:lang w:val="ru-RU"/>
        </w:rPr>
      </w:pPr>
    </w:p>
    <w:p w:rsidR="002F7E10" w:rsidRPr="00595570" w:rsidRDefault="002F7E10" w:rsidP="002F7E10">
      <w:pPr>
        <w:pStyle w:val="western"/>
        <w:spacing w:before="0" w:beforeAutospacing="0"/>
        <w:ind w:firstLine="709"/>
        <w:jc w:val="both"/>
        <w:rPr>
          <w:sz w:val="24"/>
          <w:szCs w:val="24"/>
        </w:rPr>
      </w:pPr>
      <w:r w:rsidRPr="00595570">
        <w:rPr>
          <w:sz w:val="24"/>
          <w:szCs w:val="24"/>
        </w:rPr>
        <w:t>Доходы местного бюджета, поступающие в 201</w:t>
      </w:r>
      <w:r w:rsidR="00595570" w:rsidRPr="00595570">
        <w:rPr>
          <w:sz w:val="24"/>
          <w:szCs w:val="24"/>
        </w:rPr>
        <w:t>9</w:t>
      </w:r>
      <w:r w:rsidRPr="00595570">
        <w:rPr>
          <w:sz w:val="24"/>
          <w:szCs w:val="24"/>
        </w:rPr>
        <w:t>-202</w:t>
      </w:r>
      <w:r w:rsidR="00595570" w:rsidRPr="00595570">
        <w:rPr>
          <w:sz w:val="24"/>
          <w:szCs w:val="24"/>
        </w:rPr>
        <w:t>1</w:t>
      </w:r>
      <w:r w:rsidRPr="00595570">
        <w:rPr>
          <w:sz w:val="24"/>
          <w:szCs w:val="24"/>
        </w:rPr>
        <w:t xml:space="preserve"> годах,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Федерации. Статье 2 в приложении № 1 к проекту решения приведен перечень главных администраторов доходов местного бюджета - органов местного самоуправления </w:t>
      </w:r>
      <w:proofErr w:type="spellStart"/>
      <w:r w:rsidR="006320F2" w:rsidRPr="00595570">
        <w:rPr>
          <w:sz w:val="24"/>
          <w:szCs w:val="24"/>
        </w:rPr>
        <w:t>Арчединского</w:t>
      </w:r>
      <w:proofErr w:type="spellEnd"/>
      <w:r w:rsidRPr="00595570">
        <w:rPr>
          <w:sz w:val="24"/>
          <w:szCs w:val="24"/>
        </w:rPr>
        <w:t xml:space="preserve"> сельского поселения.</w:t>
      </w:r>
    </w:p>
    <w:p w:rsidR="00A223A9" w:rsidRPr="00A223A9" w:rsidRDefault="002F7E10" w:rsidP="00A223A9">
      <w:pPr>
        <w:pStyle w:val="a4"/>
        <w:tabs>
          <w:tab w:val="left" w:pos="43"/>
        </w:tabs>
        <w:spacing w:line="240" w:lineRule="auto"/>
        <w:ind w:right="-1"/>
        <w:jc w:val="both"/>
        <w:rPr>
          <w:rFonts w:cs="Times New Roman"/>
          <w:lang w:val="ru-RU"/>
        </w:rPr>
      </w:pPr>
      <w:proofErr w:type="gramStart"/>
      <w:r w:rsidRPr="00A223A9">
        <w:rPr>
          <w:lang w:val="ru-RU"/>
        </w:rPr>
        <w:t xml:space="preserve">Статьей 2  в приложении 2 представлены перечни главных администраторов доходов местного бюджета: администрацией </w:t>
      </w:r>
      <w:proofErr w:type="spellStart"/>
      <w:r w:rsidR="006320F2" w:rsidRPr="00A223A9">
        <w:rPr>
          <w:lang w:val="ru-RU"/>
        </w:rPr>
        <w:t>Арчединского</w:t>
      </w:r>
      <w:proofErr w:type="spellEnd"/>
      <w:r w:rsidRPr="00A223A9">
        <w:rPr>
          <w:lang w:val="ru-RU"/>
        </w:rPr>
        <w:t xml:space="preserve">  сельского поселения </w:t>
      </w:r>
      <w:proofErr w:type="spellStart"/>
      <w:r w:rsidRPr="00A223A9">
        <w:rPr>
          <w:lang w:val="ru-RU"/>
        </w:rPr>
        <w:t>Фроловского</w:t>
      </w:r>
      <w:proofErr w:type="spellEnd"/>
      <w:r w:rsidRPr="00A223A9">
        <w:rPr>
          <w:lang w:val="ru-RU"/>
        </w:rPr>
        <w:t xml:space="preserve"> муниципального района - 94</w:t>
      </w:r>
      <w:r w:rsidR="006320F2" w:rsidRPr="00A223A9">
        <w:rPr>
          <w:lang w:val="ru-RU"/>
        </w:rPr>
        <w:t>1</w:t>
      </w:r>
      <w:r w:rsidRPr="00A223A9">
        <w:rPr>
          <w:bCs/>
          <w:lang w:val="ru-RU"/>
        </w:rPr>
        <w:t xml:space="preserve">, </w:t>
      </w:r>
      <w:r w:rsidRPr="00A223A9">
        <w:rPr>
          <w:lang w:val="ru-RU"/>
        </w:rPr>
        <w:t>код главного администратора доходов - 97</w:t>
      </w:r>
      <w:r w:rsidR="006320F2" w:rsidRPr="00A223A9">
        <w:rPr>
          <w:lang w:val="ru-RU"/>
        </w:rPr>
        <w:t>2</w:t>
      </w:r>
      <w:r w:rsidRPr="00A223A9">
        <w:rPr>
          <w:lang w:val="ru-RU"/>
        </w:rPr>
        <w:t xml:space="preserve"> «Финансовый отдел администрации </w:t>
      </w:r>
      <w:proofErr w:type="spellStart"/>
      <w:r w:rsidRPr="00A223A9">
        <w:rPr>
          <w:lang w:val="ru-RU"/>
        </w:rPr>
        <w:t>Фроловского</w:t>
      </w:r>
      <w:proofErr w:type="spellEnd"/>
      <w:r w:rsidRPr="00A223A9">
        <w:rPr>
          <w:lang w:val="ru-RU"/>
        </w:rPr>
        <w:t xml:space="preserve"> муниципального района»</w:t>
      </w:r>
      <w:r w:rsidR="00A223A9">
        <w:rPr>
          <w:lang w:val="ru-RU"/>
        </w:rPr>
        <w:t xml:space="preserve">, т.е., </w:t>
      </w:r>
      <w:r w:rsidR="00A223A9" w:rsidRPr="00A223A9">
        <w:rPr>
          <w:b/>
          <w:lang w:val="ru-RU"/>
        </w:rPr>
        <w:t xml:space="preserve"> </w:t>
      </w:r>
      <w:r w:rsidR="00A223A9" w:rsidRPr="00A223A9">
        <w:rPr>
          <w:lang w:val="ru-RU"/>
        </w:rPr>
        <w:t xml:space="preserve">в соответствии с требованиями </w:t>
      </w:r>
      <w:r w:rsidR="00A223A9" w:rsidRPr="00A223A9">
        <w:rPr>
          <w:rFonts w:cs="Times New Roman"/>
          <w:lang w:val="ru-RU"/>
        </w:rPr>
        <w:t>ст</w:t>
      </w:r>
      <w:r w:rsidR="00A223A9" w:rsidRPr="00A223A9">
        <w:rPr>
          <w:lang w:val="ru-RU"/>
        </w:rPr>
        <w:t>атьи</w:t>
      </w:r>
      <w:r w:rsidR="00A223A9" w:rsidRPr="00A223A9">
        <w:rPr>
          <w:rFonts w:cs="Times New Roman"/>
          <w:lang w:val="ru-RU"/>
        </w:rPr>
        <w:t xml:space="preserve"> 160.1 БК РФ</w:t>
      </w:r>
      <w:r w:rsidR="00A223A9" w:rsidRPr="00A223A9">
        <w:rPr>
          <w:lang w:val="ru-RU"/>
        </w:rPr>
        <w:t xml:space="preserve"> и П</w:t>
      </w:r>
      <w:r w:rsidR="00A223A9" w:rsidRPr="00A223A9">
        <w:rPr>
          <w:rFonts w:cs="Times New Roman"/>
          <w:lang w:val="ru-RU"/>
        </w:rPr>
        <w:t>орядк</w:t>
      </w:r>
      <w:r w:rsidR="00A223A9" w:rsidRPr="00A223A9">
        <w:rPr>
          <w:lang w:val="ru-RU"/>
        </w:rPr>
        <w:t>у</w:t>
      </w:r>
      <w:r w:rsidR="00A223A9" w:rsidRPr="00A223A9">
        <w:rPr>
          <w:rFonts w:cs="Times New Roman"/>
          <w:lang w:val="ru-RU"/>
        </w:rPr>
        <w:t xml:space="preserve"> осуществления бюджетных полномочий главных администраторов доходов бюджета </w:t>
      </w:r>
      <w:proofErr w:type="spellStart"/>
      <w:r w:rsidR="00A223A9" w:rsidRPr="00A223A9">
        <w:rPr>
          <w:rFonts w:cs="Times New Roman"/>
          <w:lang w:val="ru-RU"/>
        </w:rPr>
        <w:t>Арчединского</w:t>
      </w:r>
      <w:proofErr w:type="spellEnd"/>
      <w:r w:rsidR="00A223A9" w:rsidRPr="00A223A9">
        <w:rPr>
          <w:rFonts w:cs="Times New Roman"/>
          <w:lang w:val="ru-RU"/>
        </w:rPr>
        <w:t xml:space="preserve"> сельского поселения </w:t>
      </w:r>
      <w:proofErr w:type="spellStart"/>
      <w:r w:rsidR="00A223A9" w:rsidRPr="00A223A9">
        <w:rPr>
          <w:rFonts w:cs="Times New Roman"/>
          <w:lang w:val="ru-RU"/>
        </w:rPr>
        <w:t>Фроловского</w:t>
      </w:r>
      <w:proofErr w:type="spellEnd"/>
      <w:r w:rsidR="00A223A9" w:rsidRPr="00A223A9">
        <w:rPr>
          <w:rFonts w:cs="Times New Roman"/>
          <w:lang w:val="ru-RU"/>
        </w:rPr>
        <w:t xml:space="preserve"> муниципального района</w:t>
      </w:r>
      <w:r w:rsidR="00A223A9" w:rsidRPr="00A223A9">
        <w:rPr>
          <w:lang w:val="ru-RU"/>
        </w:rPr>
        <w:t xml:space="preserve">, </w:t>
      </w:r>
      <w:r w:rsidR="00A223A9" w:rsidRPr="00A223A9">
        <w:rPr>
          <w:rFonts w:cs="Times New Roman"/>
          <w:lang w:val="ru-RU"/>
        </w:rPr>
        <w:t xml:space="preserve">утвержденный постановлением Главы </w:t>
      </w:r>
      <w:proofErr w:type="spellStart"/>
      <w:r w:rsidR="00A223A9" w:rsidRPr="00A223A9">
        <w:rPr>
          <w:rFonts w:cs="Times New Roman"/>
          <w:lang w:val="ru-RU"/>
        </w:rPr>
        <w:t>Арчединского</w:t>
      </w:r>
      <w:proofErr w:type="spellEnd"/>
      <w:proofErr w:type="gramEnd"/>
      <w:r w:rsidR="00A223A9" w:rsidRPr="00A223A9">
        <w:rPr>
          <w:rFonts w:cs="Times New Roman"/>
          <w:lang w:val="ru-RU"/>
        </w:rPr>
        <w:t xml:space="preserve"> сельского поселения от 03.10.2013 № 64.  </w:t>
      </w:r>
    </w:p>
    <w:p w:rsidR="002F7E10" w:rsidRPr="00595570" w:rsidRDefault="002F7E10" w:rsidP="002F7E10">
      <w:pPr>
        <w:pStyle w:val="western"/>
        <w:spacing w:before="0" w:beforeAutospacing="0"/>
        <w:ind w:firstLine="709"/>
        <w:jc w:val="both"/>
        <w:rPr>
          <w:sz w:val="24"/>
          <w:szCs w:val="24"/>
        </w:rPr>
      </w:pPr>
    </w:p>
    <w:p w:rsidR="002F7E10" w:rsidRDefault="002F7E10" w:rsidP="002F7E10">
      <w:pPr>
        <w:pStyle w:val="western"/>
        <w:spacing w:before="0" w:beforeAutospacing="0"/>
        <w:ind w:firstLine="709"/>
        <w:jc w:val="center"/>
        <w:rPr>
          <w:b/>
          <w:i/>
          <w:iCs/>
          <w:sz w:val="24"/>
          <w:szCs w:val="24"/>
        </w:rPr>
      </w:pPr>
      <w:r w:rsidRPr="00A223A9">
        <w:rPr>
          <w:b/>
          <w:i/>
          <w:iCs/>
          <w:sz w:val="24"/>
          <w:szCs w:val="24"/>
        </w:rPr>
        <w:t xml:space="preserve">Перечень главных </w:t>
      </w:r>
      <w:proofErr w:type="gramStart"/>
      <w:r w:rsidRPr="00A223A9">
        <w:rPr>
          <w:b/>
          <w:i/>
          <w:iCs/>
          <w:sz w:val="24"/>
          <w:szCs w:val="24"/>
        </w:rPr>
        <w:t>администраторов источников финансирования дефицита местного бюджета</w:t>
      </w:r>
      <w:proofErr w:type="gramEnd"/>
    </w:p>
    <w:p w:rsidR="00A223A9" w:rsidRPr="00A223A9" w:rsidRDefault="00A223A9" w:rsidP="002F7E10">
      <w:pPr>
        <w:pStyle w:val="western"/>
        <w:spacing w:before="0" w:beforeAutospacing="0"/>
        <w:ind w:firstLine="709"/>
        <w:jc w:val="center"/>
        <w:rPr>
          <w:b/>
          <w:sz w:val="24"/>
          <w:szCs w:val="24"/>
        </w:rPr>
      </w:pPr>
    </w:p>
    <w:p w:rsidR="002F7E10" w:rsidRPr="00595570" w:rsidRDefault="002F7E10" w:rsidP="002F7E10">
      <w:pPr>
        <w:pStyle w:val="western"/>
        <w:spacing w:before="0" w:beforeAutospacing="0"/>
        <w:ind w:firstLine="709"/>
        <w:jc w:val="both"/>
        <w:rPr>
          <w:sz w:val="24"/>
          <w:szCs w:val="24"/>
        </w:rPr>
      </w:pPr>
      <w:proofErr w:type="gramStart"/>
      <w:r w:rsidRPr="00595570">
        <w:rPr>
          <w:sz w:val="24"/>
          <w:szCs w:val="24"/>
        </w:rPr>
        <w:t xml:space="preserve">В приложении № 2 к проекту решения «О бюджете  </w:t>
      </w:r>
      <w:proofErr w:type="spellStart"/>
      <w:r w:rsidR="006320F2" w:rsidRPr="00595570">
        <w:rPr>
          <w:sz w:val="24"/>
          <w:szCs w:val="24"/>
        </w:rPr>
        <w:t>Арчединского</w:t>
      </w:r>
      <w:proofErr w:type="spellEnd"/>
      <w:r w:rsidRPr="00595570">
        <w:rPr>
          <w:sz w:val="24"/>
          <w:szCs w:val="24"/>
        </w:rPr>
        <w:t xml:space="preserve"> сельского поселения </w:t>
      </w:r>
      <w:proofErr w:type="spellStart"/>
      <w:r w:rsidRPr="00595570">
        <w:rPr>
          <w:sz w:val="24"/>
          <w:szCs w:val="24"/>
        </w:rPr>
        <w:t>Фроловского</w:t>
      </w:r>
      <w:proofErr w:type="spellEnd"/>
      <w:r w:rsidRPr="00595570">
        <w:rPr>
          <w:sz w:val="24"/>
          <w:szCs w:val="24"/>
        </w:rPr>
        <w:t xml:space="preserve"> муниципального района на 201</w:t>
      </w:r>
      <w:r w:rsidR="00595570" w:rsidRPr="00595570">
        <w:rPr>
          <w:sz w:val="24"/>
          <w:szCs w:val="24"/>
        </w:rPr>
        <w:t>9</w:t>
      </w:r>
      <w:r w:rsidRPr="00595570">
        <w:rPr>
          <w:sz w:val="24"/>
          <w:szCs w:val="24"/>
        </w:rPr>
        <w:t xml:space="preserve"> год и на плановый период 2019 и 202</w:t>
      </w:r>
      <w:r w:rsidR="00595570" w:rsidRPr="00595570">
        <w:rPr>
          <w:sz w:val="24"/>
          <w:szCs w:val="24"/>
        </w:rPr>
        <w:t>1</w:t>
      </w:r>
      <w:r w:rsidRPr="00595570">
        <w:rPr>
          <w:sz w:val="24"/>
          <w:szCs w:val="24"/>
        </w:rPr>
        <w:t xml:space="preserve"> годов» приведен перечень главных администраторов источников финансирования дефицита бюджета </w:t>
      </w:r>
      <w:proofErr w:type="spellStart"/>
      <w:r w:rsidR="006320F2" w:rsidRPr="00595570">
        <w:rPr>
          <w:sz w:val="24"/>
          <w:szCs w:val="24"/>
        </w:rPr>
        <w:t>Арчединского</w:t>
      </w:r>
      <w:r w:rsidRPr="00595570">
        <w:rPr>
          <w:sz w:val="24"/>
          <w:szCs w:val="24"/>
        </w:rPr>
        <w:t>сельского</w:t>
      </w:r>
      <w:proofErr w:type="spellEnd"/>
      <w:r w:rsidRPr="00595570">
        <w:rPr>
          <w:sz w:val="24"/>
          <w:szCs w:val="24"/>
        </w:rPr>
        <w:t xml:space="preserve"> поселения </w:t>
      </w:r>
      <w:proofErr w:type="spellStart"/>
      <w:r w:rsidRPr="00595570">
        <w:rPr>
          <w:sz w:val="24"/>
          <w:szCs w:val="24"/>
        </w:rPr>
        <w:t>Фроловского</w:t>
      </w:r>
      <w:proofErr w:type="spellEnd"/>
      <w:r w:rsidRPr="00595570">
        <w:rPr>
          <w:sz w:val="24"/>
          <w:szCs w:val="24"/>
        </w:rPr>
        <w:t xml:space="preserve"> муниципального района, в которые включены: администрация </w:t>
      </w:r>
      <w:proofErr w:type="spellStart"/>
      <w:r w:rsidR="006320F2" w:rsidRPr="00595570">
        <w:rPr>
          <w:sz w:val="24"/>
          <w:szCs w:val="24"/>
        </w:rPr>
        <w:t>Арчединского</w:t>
      </w:r>
      <w:r w:rsidRPr="00595570">
        <w:rPr>
          <w:sz w:val="24"/>
          <w:szCs w:val="24"/>
        </w:rPr>
        <w:t>сельского</w:t>
      </w:r>
      <w:proofErr w:type="spellEnd"/>
      <w:r w:rsidRPr="00595570">
        <w:rPr>
          <w:sz w:val="24"/>
          <w:szCs w:val="24"/>
        </w:rPr>
        <w:t xml:space="preserve"> поселения </w:t>
      </w:r>
      <w:proofErr w:type="spellStart"/>
      <w:r w:rsidRPr="00595570">
        <w:rPr>
          <w:sz w:val="24"/>
          <w:szCs w:val="24"/>
        </w:rPr>
        <w:t>Фроловского</w:t>
      </w:r>
      <w:proofErr w:type="spellEnd"/>
      <w:r w:rsidRPr="00595570">
        <w:rPr>
          <w:sz w:val="24"/>
          <w:szCs w:val="24"/>
        </w:rPr>
        <w:t xml:space="preserve"> муниципального района - 94</w:t>
      </w:r>
      <w:r w:rsidR="006320F2" w:rsidRPr="00595570">
        <w:rPr>
          <w:sz w:val="24"/>
          <w:szCs w:val="24"/>
        </w:rPr>
        <w:t>1</w:t>
      </w:r>
      <w:r w:rsidRPr="00595570">
        <w:rPr>
          <w:sz w:val="24"/>
          <w:szCs w:val="24"/>
        </w:rPr>
        <w:t>, источниками финансирования дефицита бюджета являются средства от продажи акций и иных форм</w:t>
      </w:r>
      <w:proofErr w:type="gramEnd"/>
      <w:r w:rsidRPr="00595570">
        <w:rPr>
          <w:sz w:val="24"/>
          <w:szCs w:val="24"/>
        </w:rPr>
        <w:t xml:space="preserve"> участия в капитале, </w:t>
      </w:r>
      <w:proofErr w:type="gramStart"/>
      <w:r w:rsidRPr="00595570">
        <w:rPr>
          <w:sz w:val="24"/>
          <w:szCs w:val="24"/>
        </w:rPr>
        <w:t>находящихся</w:t>
      </w:r>
      <w:proofErr w:type="gramEnd"/>
      <w:r w:rsidRPr="00595570">
        <w:rPr>
          <w:sz w:val="24"/>
          <w:szCs w:val="24"/>
        </w:rPr>
        <w:t xml:space="preserve"> в собственности поселения.</w:t>
      </w:r>
    </w:p>
    <w:p w:rsidR="002F7E10" w:rsidRPr="00EB2713" w:rsidRDefault="002F7E10" w:rsidP="002F7E10">
      <w:pPr>
        <w:pStyle w:val="western"/>
        <w:spacing w:before="0" w:beforeAutospacing="0"/>
        <w:ind w:firstLine="709"/>
        <w:jc w:val="both"/>
        <w:rPr>
          <w:b/>
          <w:sz w:val="24"/>
          <w:szCs w:val="24"/>
        </w:rPr>
      </w:pPr>
    </w:p>
    <w:p w:rsidR="00A223A9" w:rsidRDefault="00A223A9" w:rsidP="00A223A9">
      <w:pPr>
        <w:jc w:val="center"/>
        <w:outlineLvl w:val="0"/>
        <w:rPr>
          <w:b/>
          <w:i/>
          <w:lang w:val="ru-RU"/>
        </w:rPr>
      </w:pPr>
      <w:r w:rsidRPr="00A223A9">
        <w:rPr>
          <w:b/>
          <w:i/>
          <w:lang w:val="ru-RU"/>
        </w:rPr>
        <w:t xml:space="preserve">Доходы бюджета </w:t>
      </w:r>
      <w:proofErr w:type="spellStart"/>
      <w:r>
        <w:rPr>
          <w:b/>
          <w:i/>
          <w:lang w:val="ru-RU"/>
        </w:rPr>
        <w:t>Арчединского</w:t>
      </w:r>
      <w:proofErr w:type="spellEnd"/>
      <w:r w:rsidRPr="00A223A9">
        <w:rPr>
          <w:b/>
          <w:i/>
          <w:lang w:val="ru-RU"/>
        </w:rPr>
        <w:t xml:space="preserve"> сельского поселения</w:t>
      </w:r>
    </w:p>
    <w:p w:rsidR="00A223A9" w:rsidRPr="00A223A9" w:rsidRDefault="00A223A9" w:rsidP="00A223A9">
      <w:pPr>
        <w:jc w:val="center"/>
        <w:outlineLvl w:val="0"/>
        <w:rPr>
          <w:b/>
          <w:i/>
          <w:lang w:val="ru-RU"/>
        </w:rPr>
      </w:pPr>
      <w:r w:rsidRPr="00A223A9">
        <w:rPr>
          <w:b/>
          <w:i/>
          <w:lang w:val="ru-RU"/>
        </w:rPr>
        <w:t xml:space="preserve"> </w:t>
      </w:r>
    </w:p>
    <w:p w:rsidR="00A223A9" w:rsidRPr="00A223A9" w:rsidRDefault="00A223A9" w:rsidP="00A223A9">
      <w:pPr>
        <w:jc w:val="both"/>
        <w:rPr>
          <w:lang w:val="ru-RU"/>
        </w:rPr>
      </w:pPr>
      <w:r w:rsidRPr="00A223A9">
        <w:rPr>
          <w:lang w:val="ru-RU"/>
        </w:rPr>
        <w:t xml:space="preserve">         </w:t>
      </w:r>
      <w:r>
        <w:rPr>
          <w:lang w:val="ru-RU"/>
        </w:rPr>
        <w:t xml:space="preserve">   </w:t>
      </w:r>
      <w:r w:rsidRPr="00A223A9">
        <w:rPr>
          <w:lang w:val="ru-RU"/>
        </w:rPr>
        <w:t xml:space="preserve">Доходная часть в Проекте решения о бюджете сельского поселения сформирована  в соответствии с видами доходов, определенных статьей 41 БК РФ. </w:t>
      </w:r>
    </w:p>
    <w:p w:rsidR="00A223A9" w:rsidRPr="00A223A9" w:rsidRDefault="00A223A9" w:rsidP="00A223A9">
      <w:pPr>
        <w:jc w:val="both"/>
        <w:rPr>
          <w:lang w:val="ru-RU"/>
        </w:rPr>
      </w:pPr>
      <w:r w:rsidRPr="00A223A9">
        <w:rPr>
          <w:lang w:val="ru-RU"/>
        </w:rPr>
        <w:t xml:space="preserve">         </w:t>
      </w:r>
      <w:r>
        <w:rPr>
          <w:lang w:val="ru-RU"/>
        </w:rPr>
        <w:t xml:space="preserve">  </w:t>
      </w:r>
      <w:r w:rsidRPr="00A223A9">
        <w:rPr>
          <w:lang w:val="ru-RU"/>
        </w:rPr>
        <w:t xml:space="preserve">Прогноз поступлений налоговых и неналоговых доходов сформирован с учетом расчетов, предоставленных главными администраторами доходов и  с учетом действующего налогового и бюджетного законодательства Российской Федерации и Волгоградской области, предусматривалось сокращение недоимки по налоговым и неналоговым доходам. </w:t>
      </w:r>
    </w:p>
    <w:p w:rsidR="004E5AB1" w:rsidRPr="00A223A9" w:rsidRDefault="00A223A9" w:rsidP="00666D38">
      <w:pPr>
        <w:autoSpaceDE w:val="0"/>
        <w:adjustRightInd w:val="0"/>
        <w:jc w:val="both"/>
        <w:rPr>
          <w:rFonts w:eastAsia="Times New Roman" w:cs="Times New Roman"/>
          <w:lang w:val="ru-RU"/>
        </w:rPr>
      </w:pPr>
      <w:r>
        <w:rPr>
          <w:b/>
          <w:lang w:val="ru-RU"/>
        </w:rPr>
        <w:t xml:space="preserve">           </w:t>
      </w:r>
      <w:r w:rsidR="004E5AB1" w:rsidRPr="00A223A9">
        <w:rPr>
          <w:rFonts w:cs="Times New Roman"/>
          <w:lang w:val="ru-RU"/>
        </w:rPr>
        <w:t xml:space="preserve">Проект бюджета </w:t>
      </w:r>
      <w:proofErr w:type="spellStart"/>
      <w:r w:rsidR="00D61688" w:rsidRPr="00A223A9">
        <w:rPr>
          <w:rFonts w:cs="Times New Roman"/>
          <w:lang w:val="ru-RU"/>
        </w:rPr>
        <w:t>Арчединского</w:t>
      </w:r>
      <w:proofErr w:type="spellEnd"/>
      <w:r w:rsidR="004E5AB1" w:rsidRPr="00A223A9">
        <w:rPr>
          <w:rFonts w:cs="Times New Roman"/>
          <w:lang w:val="ru-RU"/>
        </w:rPr>
        <w:t xml:space="preserve"> сельского поселения  по собственным доходам сформирован на основании прогноза, представленного МИФНС России № 6 по Волгоградской области, а также п</w:t>
      </w:r>
      <w:r w:rsidR="004E5AB1" w:rsidRPr="00A223A9">
        <w:rPr>
          <w:rFonts w:eastAsia="Times New Roman" w:cs="Times New Roman"/>
          <w:lang w:val="ru-RU"/>
        </w:rPr>
        <w:t xml:space="preserve">ри прогнозировании налоговых доходов  учтена ожидаемая оценка поступлений налоговых и других обязательных платежей в бюджетную систему на основе базового (основного) варианта  социально-экономического развития района, а также изменения налогового законодательства. </w:t>
      </w:r>
    </w:p>
    <w:p w:rsidR="00EF154F" w:rsidRPr="00EB2713" w:rsidRDefault="00CE6F07" w:rsidP="004013D3">
      <w:pPr>
        <w:pStyle w:val="a7"/>
        <w:ind w:hanging="284"/>
        <w:jc w:val="both"/>
      </w:pPr>
      <w:r w:rsidRPr="00EB2713">
        <w:rPr>
          <w:b/>
        </w:rPr>
        <w:t xml:space="preserve"> </w:t>
      </w:r>
      <w:r w:rsidR="00EF154F" w:rsidRPr="00EB2713">
        <w:rPr>
          <w:b/>
        </w:rPr>
        <w:t xml:space="preserve"> </w:t>
      </w:r>
      <w:r w:rsidR="00CC2330" w:rsidRPr="00EB2713">
        <w:rPr>
          <w:b/>
        </w:rPr>
        <w:t xml:space="preserve"> </w:t>
      </w:r>
      <w:r w:rsidR="00EF154F" w:rsidRPr="00EB2713">
        <w:rPr>
          <w:b/>
        </w:rPr>
        <w:t xml:space="preserve"> </w:t>
      </w:r>
      <w:r w:rsidR="00EB2F1D" w:rsidRPr="00EB2713">
        <w:rPr>
          <w:b/>
        </w:rPr>
        <w:t xml:space="preserve"> </w:t>
      </w:r>
      <w:r w:rsidR="004E5AB1" w:rsidRPr="00EB2713">
        <w:rPr>
          <w:b/>
        </w:rPr>
        <w:t xml:space="preserve">                </w:t>
      </w:r>
      <w:r w:rsidR="00EF154F" w:rsidRPr="00EB2713">
        <w:t xml:space="preserve">Структура доходной части бюджета </w:t>
      </w:r>
      <w:proofErr w:type="spellStart"/>
      <w:r w:rsidR="006320F2" w:rsidRPr="00EB2713">
        <w:t>Арчединского</w:t>
      </w:r>
      <w:proofErr w:type="spellEnd"/>
      <w:r w:rsidR="00EF154F" w:rsidRPr="00EB2713">
        <w:t xml:space="preserve"> сельского поселения на 201</w:t>
      </w:r>
      <w:r w:rsidR="00EB2713" w:rsidRPr="00EB2713">
        <w:t>8</w:t>
      </w:r>
      <w:r w:rsidR="00EF154F" w:rsidRPr="00EB2713">
        <w:t>-20</w:t>
      </w:r>
      <w:r w:rsidR="00EB2F1D" w:rsidRPr="00EB2713">
        <w:t>2</w:t>
      </w:r>
      <w:r w:rsidR="00EB2713" w:rsidRPr="00EB2713">
        <w:t>1</w:t>
      </w:r>
      <w:r w:rsidR="00EF154F" w:rsidRPr="00EB2713">
        <w:t xml:space="preserve"> годы представлена </w:t>
      </w:r>
      <w:r w:rsidR="002B1309" w:rsidRPr="00EB2713">
        <w:t>в таблице № 3</w:t>
      </w:r>
      <w:r w:rsidR="00EF154F" w:rsidRPr="00EB2713">
        <w:t>:</w:t>
      </w:r>
    </w:p>
    <w:p w:rsidR="00A223A9" w:rsidRPr="00A223A9" w:rsidRDefault="00EF154F" w:rsidP="00A223A9">
      <w:pPr>
        <w:pStyle w:val="a7"/>
        <w:ind w:hanging="284"/>
        <w:jc w:val="both"/>
        <w:rPr>
          <w:sz w:val="20"/>
          <w:szCs w:val="20"/>
        </w:rPr>
      </w:pPr>
      <w:r w:rsidRPr="00EB2713">
        <w:rPr>
          <w:b/>
        </w:rPr>
        <w:t xml:space="preserve">                                  </w:t>
      </w:r>
      <w:r w:rsidR="00A223A9">
        <w:rPr>
          <w:b/>
        </w:rPr>
        <w:t xml:space="preserve">                                                                                                   </w:t>
      </w:r>
      <w:r w:rsidR="00A223A9" w:rsidRPr="00A223A9">
        <w:rPr>
          <w:sz w:val="20"/>
          <w:szCs w:val="20"/>
        </w:rPr>
        <w:t>таблица № 3:</w:t>
      </w:r>
    </w:p>
    <w:p w:rsidR="00A223A9" w:rsidRDefault="00EF154F" w:rsidP="00EF154F">
      <w:pPr>
        <w:pStyle w:val="a7"/>
        <w:ind w:left="-284"/>
        <w:jc w:val="both"/>
        <w:rPr>
          <w:b/>
        </w:rPr>
      </w:pPr>
      <w:r w:rsidRPr="00EB2713">
        <w:rPr>
          <w:b/>
        </w:rPr>
        <w:lastRenderedPageBreak/>
        <w:t xml:space="preserve">                                                                                             </w:t>
      </w:r>
    </w:p>
    <w:p w:rsidR="00EF154F" w:rsidRPr="00EB2713" w:rsidRDefault="00A223A9" w:rsidP="00EF154F">
      <w:pPr>
        <w:pStyle w:val="a7"/>
        <w:ind w:left="-284"/>
        <w:jc w:val="both"/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  <w:r w:rsidR="00EF154F" w:rsidRPr="00EB2713">
        <w:rPr>
          <w:b/>
        </w:rPr>
        <w:t xml:space="preserve"> </w:t>
      </w:r>
      <w:r w:rsidR="00EF154F" w:rsidRPr="00EB2713">
        <w:rPr>
          <w:sz w:val="20"/>
          <w:szCs w:val="20"/>
        </w:rPr>
        <w:t>тыс. руб.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134"/>
        <w:gridCol w:w="851"/>
        <w:gridCol w:w="1134"/>
        <w:gridCol w:w="850"/>
        <w:gridCol w:w="1134"/>
        <w:gridCol w:w="851"/>
        <w:gridCol w:w="1134"/>
        <w:gridCol w:w="992"/>
      </w:tblGrid>
      <w:tr w:rsidR="00A95AE3" w:rsidRPr="00EB2713" w:rsidTr="002E12CF">
        <w:trPr>
          <w:trHeight w:val="53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EB2713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B27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Показатели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EB2713" w:rsidRDefault="00A95AE3" w:rsidP="00EB2713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EB27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</w:t>
            </w:r>
            <w:r w:rsidR="00EB2713" w:rsidRPr="00EB2713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8</w:t>
            </w:r>
            <w:r w:rsidRPr="00EB27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B27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</w:t>
            </w:r>
            <w:proofErr w:type="spellEnd"/>
            <w:r w:rsidRPr="00EB27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EB27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оценка</w:t>
            </w:r>
            <w:proofErr w:type="spellEnd"/>
            <w:r w:rsidRPr="00EB2713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администрации)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EB2713" w:rsidRDefault="00A95AE3" w:rsidP="00EB2713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B27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</w:t>
            </w:r>
            <w:r w:rsidR="00EB2713" w:rsidRPr="00EB2713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9</w:t>
            </w:r>
            <w:r w:rsidRPr="00EB27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B27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EB2713" w:rsidRDefault="00A95AE3" w:rsidP="00EB2713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B27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  <w:proofErr w:type="spellStart"/>
            <w:r w:rsidR="00EB2713" w:rsidRPr="00EB2713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20</w:t>
            </w:r>
            <w:proofErr w:type="spellEnd"/>
            <w:r w:rsidRPr="00EB27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B27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EB2713" w:rsidRDefault="00A95AE3" w:rsidP="00EB2713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B27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  <w:r w:rsidR="007C69FC" w:rsidRPr="00EB2713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</w:t>
            </w:r>
            <w:r w:rsidR="00EB2713" w:rsidRPr="00EB2713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  <w:r w:rsidRPr="00EB27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B27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</w:tr>
      <w:tr w:rsidR="00A95AE3" w:rsidRPr="00EB2713" w:rsidTr="002E12C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E3" w:rsidRPr="00EB2713" w:rsidRDefault="00A95AE3" w:rsidP="002E12CF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EB2713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EB27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сумма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EB2713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EB27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</w:t>
            </w:r>
            <w:proofErr w:type="spellEnd"/>
            <w:proofErr w:type="gramEnd"/>
            <w:r w:rsidRPr="00EB27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EB2713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EB27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сумма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EB2713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EB27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</w:t>
            </w:r>
            <w:proofErr w:type="spellEnd"/>
            <w:proofErr w:type="gramEnd"/>
            <w:r w:rsidRPr="00EB27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EB2713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EB27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сумма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EB2713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EB27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</w:t>
            </w:r>
            <w:proofErr w:type="spellEnd"/>
            <w:proofErr w:type="gramEnd"/>
            <w:r w:rsidRPr="00EB27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EB2713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EB27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сумма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EB2713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EB27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</w:t>
            </w:r>
            <w:proofErr w:type="spellEnd"/>
            <w:proofErr w:type="gramEnd"/>
            <w:r w:rsidRPr="00EB27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%</w:t>
            </w:r>
          </w:p>
        </w:tc>
      </w:tr>
      <w:tr w:rsidR="00A95AE3" w:rsidRPr="00EB2713" w:rsidTr="002E12C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EB2713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EB27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Налоговые</w:t>
            </w:r>
            <w:proofErr w:type="spellEnd"/>
          </w:p>
          <w:p w:rsidR="00A95AE3" w:rsidRPr="00EB2713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EB27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доходы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95570" w:rsidRDefault="00595570" w:rsidP="002E12CF">
            <w:pPr>
              <w:jc w:val="center"/>
              <w:rPr>
                <w:rFonts w:cs="Times New Roman"/>
                <w:lang w:val="ru-RU"/>
              </w:rPr>
            </w:pPr>
            <w:r w:rsidRPr="00595570">
              <w:rPr>
                <w:rFonts w:cs="Times New Roman"/>
                <w:sz w:val="22"/>
                <w:szCs w:val="22"/>
                <w:lang w:val="ru-RU"/>
              </w:rPr>
              <w:t>3785,5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95570" w:rsidRDefault="00340466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95570" w:rsidRDefault="00595570" w:rsidP="002E12CF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95570" w:rsidRDefault="00340466" w:rsidP="00D548B9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95570" w:rsidRDefault="00595570" w:rsidP="002E12CF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95570" w:rsidRDefault="00340466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95570" w:rsidRDefault="00595570" w:rsidP="002E12CF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95570" w:rsidRDefault="00340466" w:rsidP="002E12CF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</w:tr>
      <w:tr w:rsidR="00A95AE3" w:rsidRPr="00EB2713" w:rsidTr="002E12C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EB2713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EB27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Неналоговые</w:t>
            </w:r>
            <w:proofErr w:type="spellEnd"/>
          </w:p>
          <w:p w:rsidR="00A95AE3" w:rsidRPr="00EB2713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EB27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доходы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95570" w:rsidRDefault="00595570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595570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95570" w:rsidRDefault="00340466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95570" w:rsidRDefault="00595570" w:rsidP="002E12CF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95570" w:rsidRDefault="00340466" w:rsidP="00D548B9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95570" w:rsidRDefault="00595570" w:rsidP="002E12CF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95570" w:rsidRDefault="00340466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95570" w:rsidRDefault="00595570" w:rsidP="002E12CF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95570" w:rsidRDefault="00340466" w:rsidP="002E12CF">
            <w:pPr>
              <w:pStyle w:val="a7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E6F07" w:rsidRPr="00F24FF9" w:rsidTr="00EB2F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07" w:rsidRPr="00F24FF9" w:rsidRDefault="00CE6F07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2"/>
                <w:lang w:val="ru-RU"/>
              </w:rPr>
            </w:pPr>
            <w:proofErr w:type="spellStart"/>
            <w:r w:rsidRPr="00F24FF9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Безвозмездные</w:t>
            </w:r>
            <w:proofErr w:type="spellEnd"/>
          </w:p>
          <w:p w:rsidR="00CE6F07" w:rsidRPr="00F24FF9" w:rsidRDefault="00CE6F07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proofErr w:type="spellStart"/>
            <w:proofErr w:type="gramStart"/>
            <w:r w:rsidRPr="00F24FF9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поступления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F07" w:rsidRPr="00F24FF9" w:rsidRDefault="00595570" w:rsidP="00EB2F1D">
            <w:pPr>
              <w:jc w:val="center"/>
              <w:rPr>
                <w:rFonts w:cs="Times New Roman"/>
                <w:lang w:val="ru-RU"/>
              </w:rPr>
            </w:pPr>
            <w:r w:rsidRPr="00F24FF9">
              <w:rPr>
                <w:rFonts w:cs="Times New Roman"/>
                <w:szCs w:val="22"/>
                <w:lang w:val="ru-RU"/>
              </w:rPr>
              <w:t>3171,2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F07" w:rsidRPr="00F24FF9" w:rsidRDefault="00340466" w:rsidP="00EB2F1D">
            <w:pPr>
              <w:jc w:val="center"/>
              <w:rPr>
                <w:rFonts w:cs="Times New Roman"/>
                <w:lang w:val="ru-RU"/>
              </w:rPr>
            </w:pPr>
            <w:r w:rsidRPr="00F24FF9">
              <w:rPr>
                <w:rFonts w:cs="Times New Roman"/>
                <w:szCs w:val="22"/>
                <w:lang w:val="ru-RU"/>
              </w:rPr>
              <w:t>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6F07" w:rsidRPr="00F24FF9" w:rsidRDefault="00595570" w:rsidP="00EB2F1D">
            <w:pPr>
              <w:jc w:val="center"/>
              <w:rPr>
                <w:rFonts w:cs="Times New Roman"/>
                <w:lang w:val="ru-RU"/>
              </w:rPr>
            </w:pPr>
            <w:r w:rsidRPr="00F24FF9">
              <w:rPr>
                <w:rFonts w:cs="Times New Roman"/>
                <w:szCs w:val="22"/>
                <w:lang w:val="ru-RU"/>
              </w:rPr>
              <w:t>2486,7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07" w:rsidRPr="00F24FF9" w:rsidRDefault="00340466" w:rsidP="002E12CF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F24FF9">
              <w:rPr>
                <w:rFonts w:cs="Times New Roman"/>
                <w:bCs/>
                <w:color w:val="000000"/>
                <w:szCs w:val="22"/>
                <w:lang w:val="ru-RU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07" w:rsidRPr="00F24FF9" w:rsidRDefault="00595570" w:rsidP="002E12CF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F24FF9">
              <w:rPr>
                <w:rFonts w:cs="Times New Roman"/>
                <w:bCs/>
                <w:color w:val="000000"/>
                <w:szCs w:val="22"/>
                <w:lang w:val="ru-RU"/>
              </w:rPr>
              <w:t>2438,7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07" w:rsidRPr="00F24FF9" w:rsidRDefault="00340466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2"/>
                <w:lang w:val="ru-RU"/>
              </w:rPr>
            </w:pPr>
            <w:r w:rsidRPr="00F24FF9">
              <w:rPr>
                <w:rFonts w:ascii="Times New Roman" w:hAnsi="Times New Roman" w:cs="Times New Roman"/>
                <w:color w:val="auto"/>
                <w:sz w:val="24"/>
                <w:szCs w:val="22"/>
                <w:lang w:val="ru-RU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07" w:rsidRPr="00F24FF9" w:rsidRDefault="00595570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2"/>
                <w:lang w:val="ru-RU"/>
              </w:rPr>
            </w:pPr>
            <w:r w:rsidRPr="00F24FF9">
              <w:rPr>
                <w:rFonts w:ascii="Times New Roman" w:hAnsi="Times New Roman" w:cs="Times New Roman"/>
                <w:color w:val="auto"/>
                <w:sz w:val="24"/>
                <w:szCs w:val="22"/>
                <w:lang w:val="ru-RU"/>
              </w:rPr>
              <w:t>2387,7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07" w:rsidRPr="00F24FF9" w:rsidRDefault="00340466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F24FF9">
              <w:rPr>
                <w:rFonts w:ascii="Times New Roman" w:hAnsi="Times New Roman" w:cs="Times New Roman"/>
                <w:color w:val="auto"/>
                <w:sz w:val="24"/>
                <w:szCs w:val="22"/>
                <w:lang w:val="ru-RU"/>
              </w:rPr>
              <w:t>35,0</w:t>
            </w:r>
          </w:p>
        </w:tc>
      </w:tr>
      <w:tr w:rsidR="00A95AE3" w:rsidRPr="00EB2713" w:rsidTr="002E12C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EB2713" w:rsidRDefault="00A95AE3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B27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</w:t>
            </w:r>
            <w:proofErr w:type="spellEnd"/>
            <w:r w:rsidRPr="00EB271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95570" w:rsidRDefault="00595570" w:rsidP="002E12CF">
            <w:pPr>
              <w:jc w:val="center"/>
              <w:rPr>
                <w:rFonts w:cs="Times New Roman"/>
                <w:lang w:val="ru-RU"/>
              </w:rPr>
            </w:pPr>
            <w:r w:rsidRPr="00595570">
              <w:rPr>
                <w:rFonts w:cs="Times New Roman"/>
                <w:sz w:val="22"/>
                <w:szCs w:val="22"/>
                <w:lang w:val="ru-RU"/>
              </w:rPr>
              <w:t>6984,1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95570" w:rsidRDefault="00595570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95570" w:rsidRDefault="00595570" w:rsidP="002E12C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6418,6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95570" w:rsidRDefault="00595570" w:rsidP="002E12C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95570" w:rsidRDefault="00595570" w:rsidP="002E12C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6551,8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95570" w:rsidRDefault="00595570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95570" w:rsidRDefault="00595570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6817,2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E3" w:rsidRPr="00595570" w:rsidRDefault="00595570" w:rsidP="002E12CF">
            <w:pPr>
              <w:pStyle w:val="af1"/>
              <w:pBdr>
                <w:bottom w:val="none" w:sz="0" w:space="0" w:color="auto"/>
              </w:pBdr>
              <w:tabs>
                <w:tab w:val="num" w:pos="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100,0</w:t>
            </w:r>
          </w:p>
        </w:tc>
      </w:tr>
    </w:tbl>
    <w:p w:rsidR="00A223A9" w:rsidRDefault="00EF154F" w:rsidP="00CD6082">
      <w:pPr>
        <w:pStyle w:val="a7"/>
        <w:jc w:val="both"/>
        <w:rPr>
          <w:b/>
        </w:rPr>
      </w:pPr>
      <w:r w:rsidRPr="00EB2713">
        <w:rPr>
          <w:b/>
        </w:rPr>
        <w:t xml:space="preserve">           </w:t>
      </w:r>
    </w:p>
    <w:p w:rsidR="00EF154F" w:rsidRPr="004A4AD1" w:rsidRDefault="00A223A9" w:rsidP="00CD6082">
      <w:pPr>
        <w:pStyle w:val="a7"/>
        <w:jc w:val="both"/>
      </w:pPr>
      <w:r>
        <w:rPr>
          <w:b/>
        </w:rPr>
        <w:t xml:space="preserve">          </w:t>
      </w:r>
      <w:proofErr w:type="gramStart"/>
      <w:r w:rsidR="00EF154F" w:rsidRPr="00F24FF9">
        <w:t>Согласно приведенным в таблице данным относительно оценки 201</w:t>
      </w:r>
      <w:r w:rsidR="001B5C1B" w:rsidRPr="00F24FF9">
        <w:t>8</w:t>
      </w:r>
      <w:r w:rsidR="006E1D2D" w:rsidRPr="00F24FF9">
        <w:t xml:space="preserve">  </w:t>
      </w:r>
      <w:r w:rsidR="00EF154F" w:rsidRPr="00F24FF9">
        <w:t>года, в 201</w:t>
      </w:r>
      <w:r w:rsidR="001B5C1B" w:rsidRPr="00F24FF9">
        <w:t>9</w:t>
      </w:r>
      <w:r w:rsidR="00EF154F" w:rsidRPr="00F24FF9">
        <w:t xml:space="preserve"> году доходы бюджета сельского пос</w:t>
      </w:r>
      <w:r w:rsidR="006E1D2D" w:rsidRPr="00F24FF9">
        <w:t xml:space="preserve">еления прогнозируются в сумме  </w:t>
      </w:r>
      <w:r w:rsidR="00CC2330" w:rsidRPr="00F24FF9">
        <w:rPr>
          <w:bCs/>
          <w:lang w:eastAsia="ru-RU"/>
        </w:rPr>
        <w:t xml:space="preserve"> </w:t>
      </w:r>
      <w:r w:rsidR="001B5C1B" w:rsidRPr="00F24FF9">
        <w:t>6418,6</w:t>
      </w:r>
      <w:r w:rsidR="006E1D2D" w:rsidRPr="00F24FF9">
        <w:t xml:space="preserve"> </w:t>
      </w:r>
      <w:r w:rsidR="00DF7BC0" w:rsidRPr="00F24FF9">
        <w:t xml:space="preserve"> </w:t>
      </w:r>
      <w:r w:rsidR="00EF154F" w:rsidRPr="00F24FF9">
        <w:t xml:space="preserve">тыс. рублей, что ниже </w:t>
      </w:r>
      <w:r w:rsidR="006C5C1D" w:rsidRPr="00F24FF9">
        <w:t xml:space="preserve"> </w:t>
      </w:r>
      <w:r w:rsidR="00EF154F" w:rsidRPr="00F24FF9">
        <w:t xml:space="preserve"> 201</w:t>
      </w:r>
      <w:r w:rsidR="001B5C1B" w:rsidRPr="00F24FF9">
        <w:t>8</w:t>
      </w:r>
      <w:r w:rsidR="00DF7BC0" w:rsidRPr="00F24FF9">
        <w:t xml:space="preserve"> </w:t>
      </w:r>
      <w:r w:rsidR="00EF154F" w:rsidRPr="00F24FF9">
        <w:t xml:space="preserve">года на </w:t>
      </w:r>
      <w:r w:rsidR="00CC2330" w:rsidRPr="00F24FF9">
        <w:t xml:space="preserve"> </w:t>
      </w:r>
      <w:r w:rsidR="00F24FF9" w:rsidRPr="00F24FF9">
        <w:t>565,5</w:t>
      </w:r>
      <w:r w:rsidR="006C5C1D" w:rsidRPr="00F24FF9">
        <w:t xml:space="preserve">   тыс. рублей</w:t>
      </w:r>
      <w:r w:rsidR="00EF154F" w:rsidRPr="00F24FF9">
        <w:t>,</w:t>
      </w:r>
      <w:r w:rsidR="00EF154F" w:rsidRPr="00EB2713">
        <w:rPr>
          <w:b/>
        </w:rPr>
        <w:t xml:space="preserve"> </w:t>
      </w:r>
      <w:r w:rsidR="00E858F0" w:rsidRPr="00EB2713">
        <w:rPr>
          <w:b/>
        </w:rPr>
        <w:t xml:space="preserve">  </w:t>
      </w:r>
      <w:r w:rsidR="00EF154F" w:rsidRPr="00F24FF9">
        <w:t>на 20</w:t>
      </w:r>
      <w:r w:rsidR="00F24FF9" w:rsidRPr="00F24FF9">
        <w:t>20</w:t>
      </w:r>
      <w:r w:rsidR="00EF154F" w:rsidRPr="00F24FF9">
        <w:t xml:space="preserve"> год  </w:t>
      </w:r>
      <w:r w:rsidR="006E1D2D" w:rsidRPr="00F24FF9">
        <w:t>-</w:t>
      </w:r>
      <w:r w:rsidR="00EF154F" w:rsidRPr="00F24FF9">
        <w:t xml:space="preserve">  </w:t>
      </w:r>
      <w:r w:rsidR="00F24FF9" w:rsidRPr="00F24FF9">
        <w:t>6551,8</w:t>
      </w:r>
      <w:r w:rsidR="006E1D2D" w:rsidRPr="00F24FF9">
        <w:t xml:space="preserve"> </w:t>
      </w:r>
      <w:r w:rsidR="00EF154F" w:rsidRPr="00F24FF9">
        <w:t xml:space="preserve">тыс. рублей </w:t>
      </w:r>
      <w:r w:rsidR="00FA3579" w:rsidRPr="00F24FF9">
        <w:t xml:space="preserve">больше </w:t>
      </w:r>
      <w:r w:rsidR="00EF154F" w:rsidRPr="00F24FF9">
        <w:t xml:space="preserve"> на  </w:t>
      </w:r>
      <w:r w:rsidR="00CC2330" w:rsidRPr="00F24FF9">
        <w:t xml:space="preserve"> </w:t>
      </w:r>
      <w:r w:rsidR="00EF154F" w:rsidRPr="00F24FF9">
        <w:t xml:space="preserve"> </w:t>
      </w:r>
      <w:r w:rsidR="00F24FF9" w:rsidRPr="00F24FF9">
        <w:t>133,2</w:t>
      </w:r>
      <w:r w:rsidR="00E858F0" w:rsidRPr="00F24FF9">
        <w:t xml:space="preserve"> </w:t>
      </w:r>
      <w:r w:rsidR="00EF154F" w:rsidRPr="00F24FF9">
        <w:t xml:space="preserve">тыс. рублей </w:t>
      </w:r>
      <w:r w:rsidR="00E858F0" w:rsidRPr="00F24FF9">
        <w:t xml:space="preserve"> </w:t>
      </w:r>
      <w:r w:rsidR="00EF154F" w:rsidRPr="00F24FF9">
        <w:t xml:space="preserve"> к 201</w:t>
      </w:r>
      <w:r w:rsidR="00F24FF9" w:rsidRPr="00F24FF9">
        <w:t>9</w:t>
      </w:r>
      <w:r w:rsidR="00EF154F" w:rsidRPr="00F24FF9">
        <w:t xml:space="preserve"> году, на 20</w:t>
      </w:r>
      <w:r w:rsidR="006E1D2D" w:rsidRPr="00F24FF9">
        <w:t>2</w:t>
      </w:r>
      <w:r w:rsidR="00F24FF9" w:rsidRPr="00F24FF9">
        <w:t>1</w:t>
      </w:r>
      <w:r w:rsidR="00EF154F" w:rsidRPr="00F24FF9">
        <w:t xml:space="preserve"> год </w:t>
      </w:r>
      <w:r w:rsidR="00C30CB1" w:rsidRPr="00F24FF9">
        <w:t>-</w:t>
      </w:r>
      <w:r w:rsidR="00F24FF9" w:rsidRPr="00F24FF9">
        <w:t>6817,2</w:t>
      </w:r>
      <w:r w:rsidR="006E1D2D" w:rsidRPr="00F24FF9">
        <w:t xml:space="preserve"> </w:t>
      </w:r>
      <w:r w:rsidR="00EF154F" w:rsidRPr="00F24FF9">
        <w:t xml:space="preserve">тыс. рублей или на </w:t>
      </w:r>
      <w:r w:rsidR="00F24FF9" w:rsidRPr="00F24FF9">
        <w:t xml:space="preserve">265,4. рублей  к 2020 </w:t>
      </w:r>
      <w:r w:rsidR="00EF154F" w:rsidRPr="00F24FF9">
        <w:t>году.</w:t>
      </w:r>
      <w:proofErr w:type="gramEnd"/>
      <w:r w:rsidR="00E858F0" w:rsidRPr="00EB2713">
        <w:rPr>
          <w:b/>
        </w:rPr>
        <w:t xml:space="preserve"> </w:t>
      </w:r>
      <w:r w:rsidR="00E858F0" w:rsidRPr="004A4AD1">
        <w:t>Основной удельный вес занимают</w:t>
      </w:r>
      <w:r w:rsidR="002F21AF" w:rsidRPr="004A4AD1">
        <w:t xml:space="preserve"> собственные доходы</w:t>
      </w:r>
      <w:r w:rsidR="00EF154F" w:rsidRPr="004A4AD1">
        <w:t xml:space="preserve"> </w:t>
      </w:r>
      <w:r w:rsidR="002F21AF" w:rsidRPr="004A4AD1">
        <w:t>по годам 201</w:t>
      </w:r>
      <w:r w:rsidR="004A4AD1" w:rsidRPr="004A4AD1">
        <w:t>9</w:t>
      </w:r>
      <w:r w:rsidR="006E1D2D" w:rsidRPr="004A4AD1">
        <w:t xml:space="preserve"> -</w:t>
      </w:r>
      <w:r w:rsidR="002F21AF" w:rsidRPr="004A4AD1">
        <w:t>20</w:t>
      </w:r>
      <w:r w:rsidR="006E1D2D" w:rsidRPr="004A4AD1">
        <w:t>2</w:t>
      </w:r>
      <w:r w:rsidR="004A4AD1" w:rsidRPr="004A4AD1">
        <w:t>1</w:t>
      </w:r>
      <w:r w:rsidR="002F21AF" w:rsidRPr="004A4AD1">
        <w:t xml:space="preserve">  соответственно </w:t>
      </w:r>
      <w:r w:rsidR="004A4AD1" w:rsidRPr="004A4AD1">
        <w:t>61,1</w:t>
      </w:r>
      <w:r w:rsidR="00C30CB1" w:rsidRPr="004A4AD1">
        <w:t>%</w:t>
      </w:r>
      <w:r w:rsidR="002F21AF" w:rsidRPr="004A4AD1">
        <w:t xml:space="preserve">; </w:t>
      </w:r>
      <w:r w:rsidR="004A4AD1" w:rsidRPr="004A4AD1">
        <w:t>62,8</w:t>
      </w:r>
      <w:r w:rsidR="002F21AF" w:rsidRPr="004A4AD1">
        <w:t xml:space="preserve">%, </w:t>
      </w:r>
      <w:r w:rsidR="004A4AD1" w:rsidRPr="004A4AD1">
        <w:t>65,0</w:t>
      </w:r>
      <w:r w:rsidR="002F21AF" w:rsidRPr="004A4AD1">
        <w:t xml:space="preserve">%. </w:t>
      </w:r>
    </w:p>
    <w:p w:rsidR="00EF154F" w:rsidRPr="004A4AD1" w:rsidRDefault="00EF154F" w:rsidP="00EF035A">
      <w:pPr>
        <w:pStyle w:val="a7"/>
        <w:ind w:hanging="284"/>
        <w:jc w:val="both"/>
        <w:rPr>
          <w:lang w:eastAsia="ru-RU"/>
        </w:rPr>
      </w:pPr>
      <w:r w:rsidRPr="00EB2713">
        <w:rPr>
          <w:b/>
        </w:rPr>
        <w:tab/>
        <w:t xml:space="preserve">           </w:t>
      </w:r>
      <w:r w:rsidRPr="00EB2713">
        <w:rPr>
          <w:rStyle w:val="FontStyle33"/>
          <w:b/>
        </w:rPr>
        <w:t xml:space="preserve"> </w:t>
      </w:r>
      <w:r w:rsidRPr="004A4AD1">
        <w:t>Состав и объем прогнозируемых на 20</w:t>
      </w:r>
      <w:r w:rsidR="006E1D2D" w:rsidRPr="004A4AD1">
        <w:t>1</w:t>
      </w:r>
      <w:r w:rsidR="004A4AD1" w:rsidRPr="004A4AD1">
        <w:t>9</w:t>
      </w:r>
      <w:r w:rsidRPr="004A4AD1">
        <w:t>-20</w:t>
      </w:r>
      <w:r w:rsidR="006E1D2D" w:rsidRPr="004A4AD1">
        <w:t>2</w:t>
      </w:r>
      <w:r w:rsidR="004A4AD1" w:rsidRPr="004A4AD1">
        <w:t>1</w:t>
      </w:r>
      <w:r w:rsidRPr="004A4AD1">
        <w:t xml:space="preserve"> годы доходов бюджета сельского поселения по видам, группам, подгруппам, статьям и подстатьям содержатся в приложении № 3 к проекту Решения о бюджете, а также пояснительной записке администрации сельского поселения. Расчеты по доходам представлены по всем видам налогов в табличной форме.</w:t>
      </w:r>
    </w:p>
    <w:p w:rsidR="00A223A9" w:rsidRDefault="002B1309" w:rsidP="002B1309">
      <w:pPr>
        <w:ind w:hanging="284"/>
        <w:jc w:val="both"/>
        <w:rPr>
          <w:bCs/>
          <w:lang w:val="ru-RU"/>
        </w:rPr>
      </w:pPr>
      <w:r w:rsidRPr="00EB2713">
        <w:rPr>
          <w:b/>
          <w:bCs/>
          <w:lang w:val="ru-RU"/>
        </w:rPr>
        <w:t xml:space="preserve">              </w:t>
      </w:r>
    </w:p>
    <w:p w:rsidR="00EF154F" w:rsidRPr="00EB2713" w:rsidRDefault="00A223A9" w:rsidP="002B1309">
      <w:pPr>
        <w:ind w:hanging="284"/>
        <w:jc w:val="both"/>
        <w:rPr>
          <w:bCs/>
          <w:lang w:val="ru-RU"/>
        </w:rPr>
      </w:pPr>
      <w:r>
        <w:rPr>
          <w:bCs/>
          <w:lang w:val="ru-RU"/>
        </w:rPr>
        <w:t xml:space="preserve">                 П</w:t>
      </w:r>
      <w:r w:rsidR="00EF154F" w:rsidRPr="00EB2713">
        <w:rPr>
          <w:bCs/>
          <w:lang w:val="ru-RU"/>
        </w:rPr>
        <w:t xml:space="preserve">рогноз поступления доходов </w:t>
      </w:r>
      <w:proofErr w:type="spellStart"/>
      <w:r w:rsidR="00DF7BC0" w:rsidRPr="00EB2713">
        <w:rPr>
          <w:bCs/>
          <w:lang w:val="ru-RU"/>
        </w:rPr>
        <w:t>Арчединского</w:t>
      </w:r>
      <w:proofErr w:type="spellEnd"/>
      <w:r w:rsidR="00EF154F" w:rsidRPr="00EB2713">
        <w:rPr>
          <w:bCs/>
          <w:lang w:val="ru-RU"/>
        </w:rPr>
        <w:t xml:space="preserve"> сельского поселения на 201</w:t>
      </w:r>
      <w:r w:rsidR="006E1D2D" w:rsidRPr="00EB2713">
        <w:rPr>
          <w:bCs/>
          <w:lang w:val="ru-RU"/>
        </w:rPr>
        <w:t>8</w:t>
      </w:r>
      <w:r w:rsidR="00EF154F" w:rsidRPr="00EB2713">
        <w:rPr>
          <w:bCs/>
          <w:lang w:val="ru-RU"/>
        </w:rPr>
        <w:t xml:space="preserve"> год</w:t>
      </w:r>
      <w:r w:rsidR="002B1309" w:rsidRPr="00EB2713">
        <w:rPr>
          <w:bCs/>
          <w:lang w:val="ru-RU"/>
        </w:rPr>
        <w:t xml:space="preserve"> </w:t>
      </w:r>
      <w:r w:rsidR="00EF154F" w:rsidRPr="00EB2713">
        <w:rPr>
          <w:bCs/>
          <w:lang w:val="ru-RU"/>
        </w:rPr>
        <w:t>и плановый период 201</w:t>
      </w:r>
      <w:r w:rsidR="006E1D2D" w:rsidRPr="00EB2713">
        <w:rPr>
          <w:bCs/>
          <w:lang w:val="ru-RU"/>
        </w:rPr>
        <w:t>9</w:t>
      </w:r>
      <w:r w:rsidR="00EF154F" w:rsidRPr="00EB2713">
        <w:rPr>
          <w:bCs/>
          <w:lang w:val="ru-RU"/>
        </w:rPr>
        <w:t>-20</w:t>
      </w:r>
      <w:r w:rsidR="006E1D2D" w:rsidRPr="00EB2713">
        <w:rPr>
          <w:bCs/>
          <w:lang w:val="ru-RU"/>
        </w:rPr>
        <w:t>20</w:t>
      </w:r>
      <w:r w:rsidR="00EF154F" w:rsidRPr="00EB2713">
        <w:rPr>
          <w:bCs/>
          <w:lang w:val="ru-RU"/>
        </w:rPr>
        <w:t xml:space="preserve"> годов</w:t>
      </w:r>
      <w:r w:rsidR="002B1309" w:rsidRPr="00EB2713">
        <w:rPr>
          <w:bCs/>
          <w:lang w:val="ru-RU"/>
        </w:rPr>
        <w:t xml:space="preserve"> в таблице № 4.</w:t>
      </w:r>
    </w:p>
    <w:p w:rsidR="00EF154F" w:rsidRPr="00EB2713" w:rsidRDefault="00EF154F" w:rsidP="00EF035A">
      <w:pPr>
        <w:pStyle w:val="a3"/>
        <w:ind w:hanging="284"/>
        <w:jc w:val="both"/>
        <w:rPr>
          <w:bCs/>
          <w:sz w:val="18"/>
          <w:szCs w:val="18"/>
          <w:lang w:val="ru-RU"/>
        </w:rPr>
      </w:pPr>
      <w:r w:rsidRPr="00EB2713">
        <w:rPr>
          <w:bCs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</w:t>
      </w:r>
      <w:r w:rsidR="00EB2F1D" w:rsidRPr="00EB2713">
        <w:rPr>
          <w:bCs/>
          <w:sz w:val="18"/>
          <w:szCs w:val="18"/>
          <w:lang w:val="ru-RU"/>
        </w:rPr>
        <w:t xml:space="preserve">                          </w:t>
      </w:r>
      <w:r w:rsidRPr="00EB2713">
        <w:rPr>
          <w:bCs/>
          <w:sz w:val="18"/>
          <w:szCs w:val="18"/>
          <w:lang w:val="ru-RU"/>
        </w:rPr>
        <w:t xml:space="preserve"> (тыс</w:t>
      </w:r>
      <w:proofErr w:type="gramStart"/>
      <w:r w:rsidRPr="00EB2713">
        <w:rPr>
          <w:bCs/>
          <w:sz w:val="18"/>
          <w:szCs w:val="18"/>
          <w:lang w:val="ru-RU"/>
        </w:rPr>
        <w:t>.р</w:t>
      </w:r>
      <w:proofErr w:type="gramEnd"/>
      <w:r w:rsidRPr="00EB2713">
        <w:rPr>
          <w:bCs/>
          <w:sz w:val="18"/>
          <w:szCs w:val="18"/>
          <w:lang w:val="ru-RU"/>
        </w:rPr>
        <w:t>уб.)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49"/>
        <w:gridCol w:w="1134"/>
        <w:gridCol w:w="992"/>
        <w:gridCol w:w="992"/>
        <w:gridCol w:w="993"/>
        <w:gridCol w:w="850"/>
        <w:gridCol w:w="851"/>
        <w:gridCol w:w="850"/>
      </w:tblGrid>
      <w:tr w:rsidR="006E1D2D" w:rsidRPr="002C4030" w:rsidTr="00066294">
        <w:trPr>
          <w:trHeight w:val="1291"/>
        </w:trPr>
        <w:tc>
          <w:tcPr>
            <w:tcW w:w="31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D2D" w:rsidRPr="00EB2713" w:rsidRDefault="00EB2F1D" w:rsidP="00D61688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</w:pPr>
            <w:r w:rsidRPr="00EB2713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>Показатели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D2D" w:rsidRPr="00EB2713" w:rsidRDefault="006E1D2D" w:rsidP="00EB2713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</w:pPr>
            <w:r w:rsidRPr="00EB2713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>201</w:t>
            </w:r>
            <w:r w:rsidR="00EB2713" w:rsidRPr="00EB2713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>8</w:t>
            </w:r>
            <w:r w:rsidRPr="00EB2713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>год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089" w:rsidRPr="00EB2713" w:rsidRDefault="006E1D2D" w:rsidP="00D61688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</w:pPr>
            <w:r w:rsidRPr="00EB2713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>Прогноз</w:t>
            </w:r>
          </w:p>
          <w:p w:rsidR="006E1D2D" w:rsidRPr="00EB2713" w:rsidRDefault="006E1D2D" w:rsidP="00EB2713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</w:pPr>
            <w:r w:rsidRPr="00EB2713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>на 201</w:t>
            </w:r>
            <w:r w:rsidR="00EB2713" w:rsidRPr="00EB2713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>9</w:t>
            </w:r>
            <w:r w:rsidRPr="00EB2713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год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D2D" w:rsidRPr="00EB2713" w:rsidRDefault="006E1D2D" w:rsidP="00EB2713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</w:pPr>
            <w:r w:rsidRPr="00EB2713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% прогноза бюджета </w:t>
            </w:r>
            <w:r w:rsidR="00EB2F1D" w:rsidRPr="00EB2713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</w:t>
            </w:r>
            <w:r w:rsidRPr="00EB2713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201</w:t>
            </w:r>
            <w:r w:rsidR="00EB2713" w:rsidRPr="00EB2713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>9</w:t>
            </w:r>
            <w:r w:rsidRPr="00EB2713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</w:t>
            </w:r>
            <w:r w:rsidR="00EB2F1D" w:rsidRPr="00EB2713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</w:t>
            </w:r>
            <w:r w:rsidRPr="00EB2713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к бюджету </w:t>
            </w:r>
            <w:r w:rsidR="00EB2F1D" w:rsidRPr="00EB2713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</w:t>
            </w:r>
            <w:r w:rsidRPr="00EB2713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201</w:t>
            </w:r>
            <w:r w:rsidR="00EB2713" w:rsidRPr="00EB2713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>8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6E1D2D" w:rsidRPr="00EB2713" w:rsidRDefault="006E1D2D" w:rsidP="00EB2713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</w:pPr>
            <w:r w:rsidRPr="00EB2713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>Прогноз на 20</w:t>
            </w:r>
            <w:r w:rsidR="00EB2713" w:rsidRPr="00EB2713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>20</w:t>
            </w:r>
            <w:r w:rsidRPr="00EB2713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год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6E1D2D" w:rsidRPr="00EB2713" w:rsidRDefault="006E1D2D" w:rsidP="00EB2713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</w:pPr>
            <w:r w:rsidRPr="00EB2713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% прогноза бюджета </w:t>
            </w:r>
            <w:r w:rsidR="00EB2F1D" w:rsidRPr="00EB2713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</w:t>
            </w:r>
            <w:r w:rsidRPr="00EB2713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20</w:t>
            </w:r>
            <w:r w:rsidR="00EB2713" w:rsidRPr="00EB2713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>20</w:t>
            </w:r>
            <w:r w:rsidRPr="00EB2713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</w:t>
            </w:r>
            <w:r w:rsidR="00EB2F1D" w:rsidRPr="00EB2713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</w:t>
            </w:r>
            <w:r w:rsidRPr="00EB2713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к бюджету </w:t>
            </w:r>
            <w:r w:rsidR="00EB2F1D" w:rsidRPr="00EB2713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</w:t>
            </w:r>
            <w:r w:rsidRPr="00EB2713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201</w:t>
            </w:r>
            <w:r w:rsidR="00EB2713" w:rsidRPr="00EB2713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>9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6E1D2D" w:rsidRPr="00EB2713" w:rsidRDefault="006E1D2D" w:rsidP="00EB2713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</w:pPr>
            <w:r w:rsidRPr="00EB2713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>Прогноз на 202</w:t>
            </w:r>
            <w:r w:rsidR="00EB2713" w:rsidRPr="00EB2713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>1</w:t>
            </w:r>
            <w:r w:rsidRPr="00EB2713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D2D" w:rsidRPr="00EB2713" w:rsidRDefault="006E1D2D" w:rsidP="00EB2713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</w:pPr>
            <w:r w:rsidRPr="00EB2713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% прогноза бюджета </w:t>
            </w:r>
            <w:r w:rsidR="00EB2F1D" w:rsidRPr="00EB2713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</w:t>
            </w:r>
            <w:r w:rsidRPr="00EB2713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202</w:t>
            </w:r>
            <w:r w:rsidR="00EB2713" w:rsidRPr="00EB2713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>1</w:t>
            </w:r>
            <w:r w:rsidRPr="00EB2713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</w:t>
            </w:r>
            <w:r w:rsidR="00EB2F1D" w:rsidRPr="00EB2713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</w:t>
            </w:r>
            <w:r w:rsidRPr="00EB2713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 xml:space="preserve"> к бюджету на 20</w:t>
            </w:r>
            <w:r w:rsidR="00EB2713" w:rsidRPr="00EB2713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  <w:lang w:val="ru-RU" w:bidi="ar-SA"/>
              </w:rPr>
              <w:t>20</w:t>
            </w:r>
          </w:p>
        </w:tc>
      </w:tr>
      <w:tr w:rsidR="006E1D2D" w:rsidRPr="00EB2713" w:rsidTr="00066294">
        <w:trPr>
          <w:trHeight w:val="216"/>
        </w:trPr>
        <w:tc>
          <w:tcPr>
            <w:tcW w:w="314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</w:tcPr>
          <w:p w:rsidR="006E1D2D" w:rsidRPr="00EB2713" w:rsidRDefault="002B1309" w:rsidP="00D61688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EB2713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1D2D" w:rsidRPr="00EB2713" w:rsidRDefault="002B1309" w:rsidP="00D61688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EB2713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D2D" w:rsidRPr="00EB2713" w:rsidRDefault="002B1309" w:rsidP="00D61688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EB2713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E1D2D" w:rsidRPr="00EB2713" w:rsidRDefault="002B1309" w:rsidP="00D61688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EB2713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D2D" w:rsidRPr="00EB2713" w:rsidRDefault="002B1309" w:rsidP="00D61688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EB2713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D2D" w:rsidRPr="00EB2713" w:rsidRDefault="002B1309" w:rsidP="00D61688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EB2713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D2D" w:rsidRPr="00EB2713" w:rsidRDefault="002B1309" w:rsidP="00D61688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EB2713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D2D" w:rsidRPr="00EB2713" w:rsidRDefault="002B1309" w:rsidP="00D61688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EB2713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8</w:t>
            </w:r>
          </w:p>
        </w:tc>
      </w:tr>
      <w:tr w:rsidR="006E1D2D" w:rsidRPr="00EB2713" w:rsidTr="00066294">
        <w:trPr>
          <w:trHeight w:val="430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E1D2D" w:rsidRPr="00EB2713" w:rsidRDefault="006E1D2D" w:rsidP="00D61688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proofErr w:type="spellStart"/>
            <w:r w:rsidRPr="00EB2713">
              <w:rPr>
                <w:rFonts w:cs="Times New Roman"/>
                <w:bCs/>
                <w:i/>
                <w:sz w:val="22"/>
                <w:szCs w:val="22"/>
              </w:rPr>
              <w:t>Налоговые</w:t>
            </w:r>
            <w:proofErr w:type="spellEnd"/>
            <w:r w:rsidRPr="00EB2713">
              <w:rPr>
                <w:rFonts w:cs="Times New Roman"/>
                <w:bCs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B2713">
              <w:rPr>
                <w:rFonts w:cs="Times New Roman"/>
                <w:bCs/>
                <w:i/>
                <w:sz w:val="22"/>
                <w:szCs w:val="22"/>
              </w:rPr>
              <w:t>доходы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E1D2D" w:rsidRPr="00B36166" w:rsidRDefault="00B36166" w:rsidP="00D61688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bidi="ar-SA"/>
              </w:rPr>
            </w:pPr>
            <w:r w:rsidRPr="00B36166">
              <w:rPr>
                <w:rFonts w:eastAsiaTheme="minorHAnsi" w:cs="Times New Roman"/>
                <w:bCs/>
                <w:color w:val="000000"/>
                <w:kern w:val="0"/>
                <w:sz w:val="22"/>
                <w:szCs w:val="22"/>
                <w:lang w:val="ru-RU" w:bidi="ar-SA"/>
              </w:rPr>
              <w:t>3897,4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D2D" w:rsidRPr="00B36166" w:rsidRDefault="00B36166" w:rsidP="00D61688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3923,9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E1D2D" w:rsidRPr="00B36166" w:rsidRDefault="00B36166" w:rsidP="00D61688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100,7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D2D" w:rsidRPr="00B36166" w:rsidRDefault="00B36166" w:rsidP="00D61688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4113,1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D2D" w:rsidRPr="00B36166" w:rsidRDefault="00B36166" w:rsidP="00D61688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104,8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6294" w:rsidRPr="00B36166" w:rsidRDefault="00B36166" w:rsidP="00D61688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4429,5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D2D" w:rsidRPr="00B36166" w:rsidRDefault="00B36166" w:rsidP="00D61688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107,7</w:t>
            </w:r>
          </w:p>
        </w:tc>
      </w:tr>
      <w:tr w:rsidR="004A4AD1" w:rsidRPr="00445B00" w:rsidTr="00066294">
        <w:trPr>
          <w:trHeight w:val="216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AD1" w:rsidRPr="00EB2713" w:rsidRDefault="004A4AD1" w:rsidP="00D61688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EB2713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bottom"/>
          </w:tcPr>
          <w:p w:rsidR="004A4AD1" w:rsidRPr="004A4AD1" w:rsidRDefault="004A4AD1">
            <w:pPr>
              <w:jc w:val="center"/>
              <w:rPr>
                <w:rFonts w:cs="Times New Roman"/>
                <w:lang w:val="ru-RU"/>
              </w:rPr>
            </w:pPr>
            <w:r w:rsidRPr="004A4AD1">
              <w:rPr>
                <w:rFonts w:cs="Times New Roman"/>
                <w:sz w:val="22"/>
                <w:szCs w:val="22"/>
              </w:rPr>
              <w:t>1301</w:t>
            </w:r>
            <w:r>
              <w:rPr>
                <w:rFonts w:cs="Times New Roman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12" w:space="0" w:color="000000"/>
            </w:tcBorders>
            <w:vAlign w:val="bottom"/>
          </w:tcPr>
          <w:p w:rsidR="004A4AD1" w:rsidRPr="004A4AD1" w:rsidRDefault="004A4AD1">
            <w:pPr>
              <w:jc w:val="center"/>
              <w:rPr>
                <w:rFonts w:cs="Times New Roman"/>
              </w:rPr>
            </w:pPr>
            <w:r w:rsidRPr="004A4AD1">
              <w:rPr>
                <w:rFonts w:cs="Times New Roman"/>
                <w:sz w:val="22"/>
                <w:szCs w:val="22"/>
              </w:rPr>
              <w:t>1301,0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bottom"/>
          </w:tcPr>
          <w:p w:rsidR="004A4AD1" w:rsidRPr="004A4AD1" w:rsidRDefault="004A4AD1">
            <w:pPr>
              <w:jc w:val="center"/>
              <w:rPr>
                <w:rFonts w:cs="Times New Roman"/>
                <w:lang w:val="ru-RU"/>
              </w:rPr>
            </w:pPr>
            <w:r w:rsidRPr="004A4AD1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4AD1" w:rsidRPr="004A4AD1" w:rsidRDefault="004A4AD1">
            <w:pPr>
              <w:jc w:val="center"/>
              <w:rPr>
                <w:rFonts w:cs="Times New Roman"/>
              </w:rPr>
            </w:pPr>
            <w:r w:rsidRPr="004A4AD1">
              <w:rPr>
                <w:rFonts w:cs="Times New Roman"/>
                <w:sz w:val="22"/>
                <w:szCs w:val="22"/>
              </w:rPr>
              <w:t>1369,4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4AD1" w:rsidRPr="004A4AD1" w:rsidRDefault="004A4AD1">
            <w:pPr>
              <w:jc w:val="center"/>
              <w:rPr>
                <w:rFonts w:cs="Times New Roman"/>
                <w:lang w:val="ru-RU"/>
              </w:rPr>
            </w:pPr>
            <w:r w:rsidRPr="004A4AD1">
              <w:rPr>
                <w:rFonts w:cs="Times New Roman"/>
                <w:sz w:val="22"/>
                <w:szCs w:val="22"/>
              </w:rPr>
              <w:t>105,2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4AD1" w:rsidRPr="004A4AD1" w:rsidRDefault="004A4AD1">
            <w:pPr>
              <w:jc w:val="center"/>
              <w:rPr>
                <w:rFonts w:cs="Times New Roman"/>
              </w:rPr>
            </w:pPr>
            <w:r w:rsidRPr="004A4AD1">
              <w:rPr>
                <w:rFonts w:cs="Times New Roman"/>
                <w:sz w:val="22"/>
                <w:szCs w:val="22"/>
              </w:rPr>
              <w:t>1457,1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4AD1" w:rsidRPr="004A4AD1" w:rsidRDefault="004A4AD1">
            <w:pPr>
              <w:jc w:val="center"/>
              <w:rPr>
                <w:rFonts w:cs="Times New Roman"/>
                <w:lang w:val="ru-RU"/>
              </w:rPr>
            </w:pPr>
            <w:r w:rsidRPr="004A4AD1">
              <w:rPr>
                <w:rFonts w:cs="Times New Roman"/>
                <w:sz w:val="22"/>
                <w:szCs w:val="22"/>
              </w:rPr>
              <w:t>106,4</w:t>
            </w:r>
          </w:p>
        </w:tc>
      </w:tr>
      <w:tr w:rsidR="004A4AD1" w:rsidRPr="00445B00" w:rsidTr="00066294">
        <w:trPr>
          <w:trHeight w:val="430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A4AD1" w:rsidRPr="00EB2713" w:rsidRDefault="004A4AD1" w:rsidP="00D61688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EB2713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Налоги на товары (работы, услуги), реализуемые на территории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4AD1" w:rsidRPr="004A4AD1" w:rsidRDefault="004A4AD1">
            <w:pPr>
              <w:jc w:val="center"/>
              <w:rPr>
                <w:rFonts w:cs="Times New Roman"/>
                <w:bCs/>
              </w:rPr>
            </w:pPr>
            <w:r w:rsidRPr="004A4AD1">
              <w:rPr>
                <w:rFonts w:cs="Times New Roman"/>
                <w:bCs/>
                <w:sz w:val="22"/>
                <w:szCs w:val="22"/>
              </w:rPr>
              <w:t>341,4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bottom"/>
          </w:tcPr>
          <w:p w:rsidR="004A4AD1" w:rsidRPr="004A4AD1" w:rsidRDefault="004A4AD1">
            <w:pPr>
              <w:jc w:val="center"/>
              <w:rPr>
                <w:rFonts w:cs="Times New Roman"/>
                <w:bCs/>
              </w:rPr>
            </w:pPr>
            <w:r w:rsidRPr="004A4AD1">
              <w:rPr>
                <w:rFonts w:cs="Times New Roman"/>
                <w:bCs/>
                <w:sz w:val="22"/>
                <w:szCs w:val="22"/>
              </w:rPr>
              <w:t>367,9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bottom"/>
          </w:tcPr>
          <w:p w:rsidR="004A4AD1" w:rsidRPr="00B36166" w:rsidRDefault="004A4AD1">
            <w:pPr>
              <w:jc w:val="center"/>
              <w:rPr>
                <w:rFonts w:cs="Times New Roman"/>
                <w:bCs/>
                <w:lang w:val="ru-RU"/>
              </w:rPr>
            </w:pPr>
            <w:r w:rsidRPr="004A4AD1">
              <w:rPr>
                <w:rFonts w:cs="Times New Roman"/>
                <w:bCs/>
                <w:sz w:val="22"/>
                <w:szCs w:val="22"/>
              </w:rPr>
              <w:t>107,8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4AD1" w:rsidRPr="004A4AD1" w:rsidRDefault="004A4AD1">
            <w:pPr>
              <w:jc w:val="center"/>
              <w:rPr>
                <w:rFonts w:cs="Times New Roman"/>
                <w:bCs/>
              </w:rPr>
            </w:pPr>
            <w:r w:rsidRPr="004A4AD1">
              <w:rPr>
                <w:rFonts w:cs="Times New Roman"/>
                <w:bCs/>
                <w:sz w:val="22"/>
                <w:szCs w:val="22"/>
              </w:rPr>
              <w:t>505,5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4AD1" w:rsidRPr="00B36166" w:rsidRDefault="004A4AD1">
            <w:pPr>
              <w:jc w:val="center"/>
              <w:rPr>
                <w:rFonts w:cs="Times New Roman"/>
                <w:bCs/>
                <w:lang w:val="ru-RU"/>
              </w:rPr>
            </w:pPr>
            <w:r w:rsidRPr="004A4AD1">
              <w:rPr>
                <w:rFonts w:cs="Times New Roman"/>
                <w:bCs/>
                <w:sz w:val="22"/>
                <w:szCs w:val="22"/>
              </w:rPr>
              <w:t>137,4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4AD1" w:rsidRPr="004A4AD1" w:rsidRDefault="004A4AD1">
            <w:pPr>
              <w:jc w:val="center"/>
              <w:rPr>
                <w:rFonts w:cs="Times New Roman"/>
                <w:bCs/>
              </w:rPr>
            </w:pPr>
            <w:r w:rsidRPr="004A4AD1">
              <w:rPr>
                <w:rFonts w:cs="Times New Roman"/>
                <w:bCs/>
                <w:sz w:val="22"/>
                <w:szCs w:val="22"/>
              </w:rPr>
              <w:t>730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4AD1" w:rsidRPr="00B36166" w:rsidRDefault="004A4AD1">
            <w:pPr>
              <w:jc w:val="center"/>
              <w:rPr>
                <w:rFonts w:cs="Times New Roman"/>
                <w:bCs/>
                <w:lang w:val="ru-RU"/>
              </w:rPr>
            </w:pPr>
            <w:r w:rsidRPr="004A4AD1">
              <w:rPr>
                <w:rFonts w:cs="Times New Roman"/>
                <w:bCs/>
                <w:sz w:val="22"/>
                <w:szCs w:val="22"/>
              </w:rPr>
              <w:t>144,4</w:t>
            </w:r>
          </w:p>
        </w:tc>
      </w:tr>
      <w:tr w:rsidR="004A4AD1" w:rsidRPr="00445B00" w:rsidTr="00066294">
        <w:trPr>
          <w:trHeight w:val="430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A4AD1" w:rsidRPr="00EB2713" w:rsidRDefault="004A4AD1" w:rsidP="00D61688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EB2713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Единый сельскохозяйственный налог, уплачиваемый крестьянскими хозяйствами и индивидуальными предпринимателями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4AD1" w:rsidRPr="00B36166" w:rsidRDefault="004A4AD1">
            <w:pPr>
              <w:jc w:val="center"/>
              <w:rPr>
                <w:rFonts w:cs="Times New Roman"/>
                <w:lang w:val="ru-RU"/>
              </w:rPr>
            </w:pPr>
            <w:r w:rsidRPr="004A4AD1">
              <w:rPr>
                <w:rFonts w:cs="Times New Roman"/>
                <w:sz w:val="22"/>
                <w:szCs w:val="22"/>
              </w:rPr>
              <w:t>600</w:t>
            </w:r>
            <w:r w:rsidR="00B36166">
              <w:rPr>
                <w:rFonts w:cs="Times New Roman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bottom"/>
          </w:tcPr>
          <w:p w:rsidR="004A4AD1" w:rsidRPr="00B36166" w:rsidRDefault="004A4AD1">
            <w:pPr>
              <w:jc w:val="center"/>
              <w:rPr>
                <w:rFonts w:cs="Times New Roman"/>
                <w:lang w:val="ru-RU"/>
              </w:rPr>
            </w:pPr>
            <w:r w:rsidRPr="004A4AD1">
              <w:rPr>
                <w:rFonts w:cs="Times New Roman"/>
                <w:sz w:val="22"/>
                <w:szCs w:val="22"/>
              </w:rPr>
              <w:t>480</w:t>
            </w:r>
            <w:r w:rsidR="00B36166">
              <w:rPr>
                <w:rFonts w:cs="Times New Roman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bottom"/>
          </w:tcPr>
          <w:p w:rsidR="004A4AD1" w:rsidRPr="00B36166" w:rsidRDefault="004A4AD1">
            <w:pPr>
              <w:jc w:val="center"/>
              <w:rPr>
                <w:rFonts w:cs="Times New Roman"/>
                <w:lang w:val="ru-RU"/>
              </w:rPr>
            </w:pPr>
            <w:r w:rsidRPr="004A4AD1">
              <w:rPr>
                <w:rFonts w:cs="Times New Roman"/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4AD1" w:rsidRPr="004A4AD1" w:rsidRDefault="004A4AD1">
            <w:pPr>
              <w:jc w:val="center"/>
              <w:rPr>
                <w:rFonts w:cs="Times New Roman"/>
              </w:rPr>
            </w:pPr>
            <w:r w:rsidRPr="004A4AD1">
              <w:rPr>
                <w:rFonts w:cs="Times New Roman"/>
                <w:sz w:val="22"/>
                <w:szCs w:val="22"/>
              </w:rPr>
              <w:t>463,2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4AD1" w:rsidRPr="00B36166" w:rsidRDefault="004A4AD1">
            <w:pPr>
              <w:jc w:val="center"/>
              <w:rPr>
                <w:rFonts w:cs="Times New Roman"/>
                <w:lang w:val="ru-RU"/>
              </w:rPr>
            </w:pPr>
            <w:r w:rsidRPr="004A4AD1">
              <w:rPr>
                <w:rFonts w:cs="Times New Roman"/>
                <w:sz w:val="22"/>
                <w:szCs w:val="22"/>
              </w:rPr>
              <w:t>96,5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4AD1" w:rsidRPr="004A4AD1" w:rsidRDefault="004A4AD1">
            <w:pPr>
              <w:jc w:val="center"/>
              <w:rPr>
                <w:rFonts w:cs="Times New Roman"/>
              </w:rPr>
            </w:pPr>
            <w:r w:rsidRPr="004A4AD1">
              <w:rPr>
                <w:rFonts w:cs="Times New Roman"/>
                <w:sz w:val="22"/>
                <w:szCs w:val="22"/>
              </w:rPr>
              <w:t>467,4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4AD1" w:rsidRPr="00B36166" w:rsidRDefault="004A4AD1">
            <w:pPr>
              <w:jc w:val="center"/>
              <w:rPr>
                <w:rFonts w:cs="Times New Roman"/>
                <w:lang w:val="ru-RU"/>
              </w:rPr>
            </w:pPr>
            <w:r w:rsidRPr="004A4AD1">
              <w:rPr>
                <w:rFonts w:cs="Times New Roman"/>
                <w:sz w:val="22"/>
                <w:szCs w:val="22"/>
              </w:rPr>
              <w:t>100,9</w:t>
            </w:r>
          </w:p>
        </w:tc>
      </w:tr>
      <w:tr w:rsidR="004A4AD1" w:rsidRPr="00445B00" w:rsidTr="00066294">
        <w:trPr>
          <w:trHeight w:val="216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4A4AD1" w:rsidRPr="00EB2713" w:rsidRDefault="004A4AD1" w:rsidP="00D61688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EB2713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4AD1" w:rsidRPr="00B36166" w:rsidRDefault="004A4AD1">
            <w:pPr>
              <w:jc w:val="center"/>
              <w:rPr>
                <w:rFonts w:cs="Times New Roman"/>
                <w:lang w:val="ru-RU"/>
              </w:rPr>
            </w:pPr>
            <w:r w:rsidRPr="004A4AD1">
              <w:rPr>
                <w:rFonts w:cs="Times New Roman"/>
                <w:sz w:val="22"/>
                <w:szCs w:val="22"/>
              </w:rPr>
              <w:t>55</w:t>
            </w:r>
            <w:r w:rsidR="00B36166">
              <w:rPr>
                <w:rFonts w:cs="Times New Roman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bottom"/>
          </w:tcPr>
          <w:p w:rsidR="004A4AD1" w:rsidRPr="00B36166" w:rsidRDefault="004A4AD1">
            <w:pPr>
              <w:jc w:val="center"/>
              <w:rPr>
                <w:rFonts w:cs="Times New Roman"/>
                <w:lang w:val="ru-RU"/>
              </w:rPr>
            </w:pPr>
            <w:r w:rsidRPr="004A4AD1">
              <w:rPr>
                <w:rFonts w:cs="Times New Roman"/>
                <w:sz w:val="22"/>
                <w:szCs w:val="22"/>
              </w:rPr>
              <w:t>55</w:t>
            </w:r>
            <w:r w:rsidR="00B36166">
              <w:rPr>
                <w:rFonts w:cs="Times New Roman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bottom"/>
          </w:tcPr>
          <w:p w:rsidR="004A4AD1" w:rsidRPr="00B36166" w:rsidRDefault="004A4AD1">
            <w:pPr>
              <w:jc w:val="center"/>
              <w:rPr>
                <w:rFonts w:cs="Times New Roman"/>
                <w:lang w:val="ru-RU"/>
              </w:rPr>
            </w:pPr>
            <w:r w:rsidRPr="004A4AD1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4AD1" w:rsidRPr="00B36166" w:rsidRDefault="004A4AD1">
            <w:pPr>
              <w:jc w:val="center"/>
              <w:rPr>
                <w:rFonts w:cs="Times New Roman"/>
                <w:lang w:val="ru-RU"/>
              </w:rPr>
            </w:pPr>
            <w:r w:rsidRPr="004A4AD1">
              <w:rPr>
                <w:rFonts w:cs="Times New Roman"/>
                <w:sz w:val="22"/>
                <w:szCs w:val="22"/>
              </w:rPr>
              <w:t>55</w:t>
            </w:r>
            <w:r w:rsidR="00B36166">
              <w:rPr>
                <w:rFonts w:cs="Times New Roman"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4AD1" w:rsidRPr="00B36166" w:rsidRDefault="004A4AD1">
            <w:pPr>
              <w:jc w:val="center"/>
              <w:rPr>
                <w:rFonts w:cs="Times New Roman"/>
                <w:lang w:val="ru-RU"/>
              </w:rPr>
            </w:pPr>
            <w:r w:rsidRPr="004A4AD1">
              <w:rPr>
                <w:rFonts w:cs="Times New Roman"/>
                <w:sz w:val="22"/>
                <w:szCs w:val="22"/>
              </w:rPr>
              <w:t>100</w:t>
            </w:r>
            <w:r w:rsidR="00B36166">
              <w:rPr>
                <w:rFonts w:cs="Times New Roman"/>
                <w:sz w:val="22"/>
                <w:szCs w:val="22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4AD1" w:rsidRPr="00B36166" w:rsidRDefault="004A4AD1">
            <w:pPr>
              <w:jc w:val="center"/>
              <w:rPr>
                <w:rFonts w:cs="Times New Roman"/>
                <w:lang w:val="ru-RU"/>
              </w:rPr>
            </w:pPr>
            <w:r w:rsidRPr="004A4AD1">
              <w:rPr>
                <w:rFonts w:cs="Times New Roman"/>
                <w:sz w:val="22"/>
                <w:szCs w:val="22"/>
              </w:rPr>
              <w:t>55</w:t>
            </w:r>
            <w:r w:rsidR="00B36166">
              <w:rPr>
                <w:rFonts w:cs="Times New Roman"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4AD1" w:rsidRPr="00B36166" w:rsidRDefault="004A4AD1" w:rsidP="00B36166">
            <w:pPr>
              <w:jc w:val="center"/>
              <w:rPr>
                <w:rFonts w:cs="Times New Roman"/>
                <w:lang w:val="ru-RU"/>
              </w:rPr>
            </w:pPr>
            <w:r w:rsidRPr="004A4AD1">
              <w:rPr>
                <w:rFonts w:cs="Times New Roman"/>
                <w:sz w:val="22"/>
                <w:szCs w:val="22"/>
              </w:rPr>
              <w:t>100</w:t>
            </w:r>
            <w:r w:rsidR="00B36166">
              <w:rPr>
                <w:rFonts w:cs="Times New Roman"/>
                <w:sz w:val="22"/>
                <w:szCs w:val="22"/>
                <w:lang w:val="ru-RU"/>
              </w:rPr>
              <w:t>,0</w:t>
            </w:r>
          </w:p>
        </w:tc>
      </w:tr>
      <w:tr w:rsidR="00B36166" w:rsidRPr="00EB2713" w:rsidTr="00066294">
        <w:trPr>
          <w:trHeight w:val="377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B36166" w:rsidRPr="00EB2713" w:rsidRDefault="00B36166" w:rsidP="00D61688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EB2713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36166" w:rsidRPr="00B36166" w:rsidRDefault="00B36166">
            <w:pPr>
              <w:jc w:val="center"/>
              <w:rPr>
                <w:rFonts w:cs="Times New Roman"/>
                <w:lang w:val="ru-RU"/>
              </w:rPr>
            </w:pPr>
            <w:r w:rsidRPr="00B36166">
              <w:rPr>
                <w:rFonts w:cs="Times New Roman"/>
                <w:sz w:val="22"/>
                <w:szCs w:val="22"/>
              </w:rPr>
              <w:t>1600</w:t>
            </w:r>
            <w:r>
              <w:rPr>
                <w:rFonts w:cs="Times New Roman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  <w:vAlign w:val="bottom"/>
          </w:tcPr>
          <w:p w:rsidR="00B36166" w:rsidRPr="00B36166" w:rsidRDefault="00B36166">
            <w:pPr>
              <w:jc w:val="center"/>
              <w:rPr>
                <w:rFonts w:cs="Times New Roman"/>
                <w:lang w:val="ru-RU"/>
              </w:rPr>
            </w:pPr>
            <w:r w:rsidRPr="00B36166">
              <w:rPr>
                <w:rFonts w:cs="Times New Roman"/>
                <w:sz w:val="22"/>
                <w:szCs w:val="22"/>
              </w:rPr>
              <w:t>1720</w:t>
            </w:r>
            <w:r>
              <w:rPr>
                <w:rFonts w:cs="Times New Roman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B36166" w:rsidRPr="00B36166" w:rsidRDefault="00B36166">
            <w:pPr>
              <w:jc w:val="center"/>
              <w:rPr>
                <w:rFonts w:cs="Times New Roman"/>
                <w:lang w:val="ru-RU"/>
              </w:rPr>
            </w:pPr>
            <w:r w:rsidRPr="00B36166">
              <w:rPr>
                <w:rFonts w:cs="Times New Roman"/>
                <w:sz w:val="22"/>
                <w:szCs w:val="22"/>
              </w:rPr>
              <w:t>107,5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36166" w:rsidRPr="00B36166" w:rsidRDefault="00B36166">
            <w:pPr>
              <w:jc w:val="center"/>
              <w:rPr>
                <w:rFonts w:cs="Times New Roman"/>
                <w:lang w:val="ru-RU"/>
              </w:rPr>
            </w:pPr>
            <w:r w:rsidRPr="00B36166">
              <w:rPr>
                <w:rFonts w:cs="Times New Roman"/>
                <w:sz w:val="22"/>
                <w:szCs w:val="22"/>
              </w:rPr>
              <w:t>1720</w:t>
            </w:r>
            <w:r>
              <w:rPr>
                <w:rFonts w:cs="Times New Roman"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36166" w:rsidRPr="00B36166" w:rsidRDefault="00B36166">
            <w:pPr>
              <w:jc w:val="center"/>
              <w:rPr>
                <w:rFonts w:cs="Times New Roman"/>
                <w:lang w:val="ru-RU"/>
              </w:rPr>
            </w:pPr>
            <w:r w:rsidRPr="00B36166">
              <w:rPr>
                <w:rFonts w:cs="Times New Roman"/>
                <w:sz w:val="22"/>
                <w:szCs w:val="22"/>
              </w:rPr>
              <w:t>100</w:t>
            </w:r>
            <w:r>
              <w:rPr>
                <w:rFonts w:cs="Times New Roman"/>
                <w:sz w:val="22"/>
                <w:szCs w:val="22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36166" w:rsidRPr="00B36166" w:rsidRDefault="00B36166">
            <w:pPr>
              <w:jc w:val="center"/>
              <w:rPr>
                <w:rFonts w:cs="Times New Roman"/>
                <w:lang w:val="ru-RU"/>
              </w:rPr>
            </w:pPr>
            <w:r w:rsidRPr="00B36166">
              <w:rPr>
                <w:rFonts w:cs="Times New Roman"/>
                <w:sz w:val="22"/>
                <w:szCs w:val="22"/>
              </w:rPr>
              <w:t>1720</w:t>
            </w:r>
            <w:r>
              <w:rPr>
                <w:rFonts w:cs="Times New Roman"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36166" w:rsidRPr="00B36166" w:rsidRDefault="00B36166">
            <w:pPr>
              <w:jc w:val="center"/>
              <w:rPr>
                <w:rFonts w:cs="Times New Roman"/>
                <w:lang w:val="ru-RU"/>
              </w:rPr>
            </w:pPr>
            <w:r w:rsidRPr="00B36166">
              <w:rPr>
                <w:rFonts w:cs="Times New Roman"/>
                <w:sz w:val="22"/>
                <w:szCs w:val="22"/>
              </w:rPr>
              <w:t>100</w:t>
            </w:r>
            <w:r>
              <w:rPr>
                <w:rFonts w:cs="Times New Roman"/>
                <w:sz w:val="22"/>
                <w:szCs w:val="22"/>
                <w:lang w:val="ru-RU"/>
              </w:rPr>
              <w:t>,0</w:t>
            </w:r>
          </w:p>
        </w:tc>
      </w:tr>
      <w:tr w:rsidR="00EB2F1D" w:rsidRPr="00EB2713" w:rsidTr="00066294">
        <w:trPr>
          <w:trHeight w:val="91"/>
        </w:trPr>
        <w:tc>
          <w:tcPr>
            <w:tcW w:w="3149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B2F1D" w:rsidRPr="00EB2713" w:rsidRDefault="005A1237" w:rsidP="00D61688">
            <w:pPr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proofErr w:type="spellStart"/>
            <w:r w:rsidRPr="00EB2713">
              <w:rPr>
                <w:rFonts w:cs="Times New Roman"/>
                <w:bCs/>
                <w:i/>
                <w:sz w:val="22"/>
                <w:szCs w:val="22"/>
                <w:lang w:val="ru-RU"/>
              </w:rPr>
              <w:t>Нен</w:t>
            </w:r>
            <w:r w:rsidR="00EB2F1D" w:rsidRPr="00EB2713">
              <w:rPr>
                <w:rFonts w:cs="Times New Roman"/>
                <w:bCs/>
                <w:i/>
                <w:sz w:val="22"/>
                <w:szCs w:val="22"/>
              </w:rPr>
              <w:t>алоговые</w:t>
            </w:r>
            <w:proofErr w:type="spellEnd"/>
            <w:r w:rsidR="00EB2F1D" w:rsidRPr="00EB2713">
              <w:rPr>
                <w:rFonts w:cs="Times New Roman"/>
                <w:bCs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B2F1D" w:rsidRPr="00EB2713">
              <w:rPr>
                <w:rFonts w:cs="Times New Roman"/>
                <w:bCs/>
                <w:i/>
                <w:sz w:val="22"/>
                <w:szCs w:val="22"/>
              </w:rPr>
              <w:t>доходы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F1D" w:rsidRPr="004A4AD1" w:rsidRDefault="00B36166" w:rsidP="00D61688">
            <w:pPr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EB2F1D" w:rsidRPr="004A4AD1" w:rsidRDefault="00B36166" w:rsidP="00D61688">
            <w:pPr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EB2F1D" w:rsidRPr="004A4AD1" w:rsidRDefault="00B36166" w:rsidP="00D61688">
            <w:pPr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F1D" w:rsidRPr="004A4AD1" w:rsidRDefault="00B36166" w:rsidP="00D61688">
            <w:pPr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F1D" w:rsidRPr="004A4AD1" w:rsidRDefault="00B36166" w:rsidP="00D61688">
            <w:pPr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F1D" w:rsidRPr="004A4AD1" w:rsidRDefault="00B36166" w:rsidP="00D61688">
            <w:pPr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F1D" w:rsidRPr="004A4AD1" w:rsidRDefault="00B36166" w:rsidP="00D61688">
            <w:pPr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-</w:t>
            </w:r>
          </w:p>
        </w:tc>
      </w:tr>
      <w:tr w:rsidR="004A4AD1" w:rsidRPr="00445B00" w:rsidTr="004A4AD1">
        <w:trPr>
          <w:trHeight w:val="51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AD1" w:rsidRPr="004A4AD1" w:rsidRDefault="004A4AD1" w:rsidP="004A4AD1">
            <w:pPr>
              <w:jc w:val="center"/>
              <w:rPr>
                <w:rFonts w:cs="Times New Roman"/>
                <w:bCs/>
              </w:rPr>
            </w:pPr>
            <w:proofErr w:type="spellStart"/>
            <w:r w:rsidRPr="004A4AD1">
              <w:rPr>
                <w:rFonts w:cs="Times New Roman"/>
                <w:bCs/>
                <w:sz w:val="22"/>
                <w:szCs w:val="22"/>
              </w:rPr>
              <w:t>Штрафы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AD1" w:rsidRPr="00B36166" w:rsidRDefault="00B36166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4A4AD1" w:rsidRPr="00B36166" w:rsidRDefault="004A4AD1">
            <w:pPr>
              <w:jc w:val="center"/>
              <w:rPr>
                <w:rFonts w:cs="Times New Roman"/>
                <w:bCs/>
                <w:lang w:val="ru-RU"/>
              </w:rPr>
            </w:pPr>
            <w:r w:rsidRPr="004A4AD1">
              <w:rPr>
                <w:rFonts w:cs="Times New Roman"/>
                <w:bCs/>
                <w:sz w:val="22"/>
                <w:szCs w:val="22"/>
              </w:rPr>
              <w:t>8</w:t>
            </w:r>
            <w:r w:rsidR="00B36166">
              <w:rPr>
                <w:rFonts w:cs="Times New Roman"/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4A4AD1" w:rsidRPr="00B36166" w:rsidRDefault="00B36166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AD1" w:rsidRPr="00B36166" w:rsidRDefault="00B36166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AD1" w:rsidRPr="00B36166" w:rsidRDefault="00B36166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AD1" w:rsidRPr="00B36166" w:rsidRDefault="00B36166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4AD1" w:rsidRPr="00B36166" w:rsidRDefault="00B36166">
            <w:pPr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-</w:t>
            </w:r>
          </w:p>
        </w:tc>
      </w:tr>
      <w:tr w:rsidR="004A4AD1" w:rsidRPr="00EB2713" w:rsidTr="00066294">
        <w:trPr>
          <w:trHeight w:val="329"/>
        </w:trPr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4AD1" w:rsidRPr="00EB2713" w:rsidRDefault="004A4AD1" w:rsidP="00D61688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bidi="ar-SA"/>
              </w:rPr>
            </w:pPr>
            <w:r w:rsidRPr="00EB2713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bidi="ar-SA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4AD1" w:rsidRPr="004A4AD1" w:rsidRDefault="004A4AD1">
            <w:pPr>
              <w:jc w:val="center"/>
              <w:rPr>
                <w:rFonts w:cs="Times New Roman"/>
                <w:bCs/>
              </w:rPr>
            </w:pPr>
            <w:r w:rsidRPr="004A4AD1">
              <w:rPr>
                <w:rFonts w:cs="Times New Roman"/>
                <w:bCs/>
                <w:sz w:val="22"/>
                <w:szCs w:val="22"/>
              </w:rPr>
              <w:t>3225,7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A4AD1" w:rsidRPr="004A4AD1" w:rsidRDefault="004A4AD1">
            <w:pPr>
              <w:jc w:val="center"/>
              <w:rPr>
                <w:rFonts w:cs="Times New Roman"/>
                <w:bCs/>
              </w:rPr>
            </w:pPr>
            <w:r w:rsidRPr="004A4AD1">
              <w:rPr>
                <w:rFonts w:cs="Times New Roman"/>
                <w:bCs/>
                <w:sz w:val="22"/>
                <w:szCs w:val="22"/>
              </w:rPr>
              <w:t>2486,7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auto"/>
            </w:tcBorders>
            <w:vAlign w:val="bottom"/>
          </w:tcPr>
          <w:p w:rsidR="004A4AD1" w:rsidRPr="004A4AD1" w:rsidRDefault="004A4AD1">
            <w:pPr>
              <w:jc w:val="center"/>
              <w:rPr>
                <w:rFonts w:cs="Times New Roman"/>
                <w:bCs/>
              </w:rPr>
            </w:pPr>
            <w:r w:rsidRPr="004A4AD1">
              <w:rPr>
                <w:rFonts w:cs="Times New Roman"/>
                <w:bCs/>
                <w:sz w:val="22"/>
                <w:szCs w:val="22"/>
              </w:rPr>
              <w:t>77,0%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4AD1" w:rsidRPr="004A4AD1" w:rsidRDefault="004A4AD1">
            <w:pPr>
              <w:jc w:val="center"/>
              <w:rPr>
                <w:rFonts w:cs="Times New Roman"/>
                <w:bCs/>
              </w:rPr>
            </w:pPr>
            <w:r w:rsidRPr="004A4AD1">
              <w:rPr>
                <w:rFonts w:cs="Times New Roman"/>
                <w:bCs/>
                <w:sz w:val="22"/>
                <w:szCs w:val="22"/>
              </w:rPr>
              <w:t>2438,7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4AD1" w:rsidRPr="004A4AD1" w:rsidRDefault="004A4AD1">
            <w:pPr>
              <w:jc w:val="center"/>
              <w:rPr>
                <w:rFonts w:cs="Times New Roman"/>
                <w:bCs/>
              </w:rPr>
            </w:pPr>
            <w:r w:rsidRPr="004A4AD1">
              <w:rPr>
                <w:rFonts w:cs="Times New Roman"/>
                <w:bCs/>
                <w:sz w:val="22"/>
                <w:szCs w:val="22"/>
              </w:rPr>
              <w:t>98,0%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4AD1" w:rsidRPr="004A4AD1" w:rsidRDefault="004A4AD1">
            <w:pPr>
              <w:jc w:val="center"/>
              <w:rPr>
                <w:rFonts w:cs="Times New Roman"/>
                <w:bCs/>
              </w:rPr>
            </w:pPr>
            <w:r w:rsidRPr="004A4AD1">
              <w:rPr>
                <w:rFonts w:cs="Times New Roman"/>
                <w:bCs/>
                <w:sz w:val="22"/>
                <w:szCs w:val="22"/>
              </w:rPr>
              <w:t>2387,7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4AD1" w:rsidRPr="004A4AD1" w:rsidRDefault="004A4AD1">
            <w:pPr>
              <w:jc w:val="center"/>
              <w:rPr>
                <w:rFonts w:cs="Times New Roman"/>
                <w:bCs/>
              </w:rPr>
            </w:pPr>
            <w:r w:rsidRPr="004A4AD1">
              <w:rPr>
                <w:rFonts w:cs="Times New Roman"/>
                <w:bCs/>
                <w:sz w:val="22"/>
                <w:szCs w:val="22"/>
              </w:rPr>
              <w:t>97,9%</w:t>
            </w:r>
          </w:p>
        </w:tc>
      </w:tr>
    </w:tbl>
    <w:p w:rsidR="00227644" w:rsidRPr="00B36166" w:rsidRDefault="00A96089" w:rsidP="00FA3579">
      <w:pPr>
        <w:pStyle w:val="a3"/>
        <w:spacing w:after="0" w:line="240" w:lineRule="auto"/>
        <w:jc w:val="both"/>
        <w:rPr>
          <w:bCs/>
          <w:lang w:val="ru-RU"/>
        </w:rPr>
      </w:pPr>
      <w:r w:rsidRPr="00EB2713">
        <w:rPr>
          <w:b/>
          <w:bCs/>
          <w:lang w:val="ru-RU"/>
        </w:rPr>
        <w:lastRenderedPageBreak/>
        <w:t xml:space="preserve">         </w:t>
      </w:r>
      <w:proofErr w:type="gramStart"/>
      <w:r w:rsidR="00EF154F" w:rsidRPr="00B36166">
        <w:rPr>
          <w:bCs/>
          <w:lang w:val="ru-RU"/>
        </w:rPr>
        <w:t>Из приведенных в  таблице прогнозировани</w:t>
      </w:r>
      <w:r w:rsidR="00854A6D" w:rsidRPr="00B36166">
        <w:rPr>
          <w:bCs/>
          <w:lang w:val="ru-RU"/>
        </w:rPr>
        <w:t>я</w:t>
      </w:r>
      <w:r w:rsidR="00EF154F" w:rsidRPr="00B36166">
        <w:rPr>
          <w:bCs/>
          <w:lang w:val="ru-RU"/>
        </w:rPr>
        <w:t xml:space="preserve"> собственных доходов следует, что на 201</w:t>
      </w:r>
      <w:r w:rsidR="00B36166" w:rsidRPr="00B36166">
        <w:rPr>
          <w:bCs/>
          <w:lang w:val="ru-RU"/>
        </w:rPr>
        <w:t>9</w:t>
      </w:r>
      <w:r w:rsidRPr="00B36166">
        <w:rPr>
          <w:bCs/>
          <w:lang w:val="ru-RU"/>
        </w:rPr>
        <w:t xml:space="preserve"> </w:t>
      </w:r>
      <w:r w:rsidR="00EF154F" w:rsidRPr="00B36166">
        <w:rPr>
          <w:bCs/>
          <w:lang w:val="ru-RU"/>
        </w:rPr>
        <w:t>год к 201</w:t>
      </w:r>
      <w:r w:rsidR="00B36166" w:rsidRPr="00B36166">
        <w:rPr>
          <w:bCs/>
          <w:lang w:val="ru-RU"/>
        </w:rPr>
        <w:t>8</w:t>
      </w:r>
      <w:r w:rsidR="00EF154F" w:rsidRPr="00B36166">
        <w:rPr>
          <w:bCs/>
          <w:lang w:val="ru-RU"/>
        </w:rPr>
        <w:t xml:space="preserve"> году </w:t>
      </w:r>
      <w:r w:rsidR="00854A6D" w:rsidRPr="00B36166">
        <w:rPr>
          <w:bCs/>
          <w:lang w:val="ru-RU"/>
        </w:rPr>
        <w:t xml:space="preserve">наблюдается </w:t>
      </w:r>
      <w:r w:rsidR="00EF154F" w:rsidRPr="00B36166">
        <w:rPr>
          <w:bCs/>
          <w:lang w:val="ru-RU"/>
        </w:rPr>
        <w:t xml:space="preserve"> </w:t>
      </w:r>
      <w:r w:rsidR="00227644" w:rsidRPr="00B36166">
        <w:rPr>
          <w:bCs/>
          <w:lang w:val="ru-RU"/>
        </w:rPr>
        <w:t>увеличение</w:t>
      </w:r>
      <w:r w:rsidR="00EF154F" w:rsidRPr="00B36166">
        <w:rPr>
          <w:bCs/>
          <w:lang w:val="ru-RU"/>
        </w:rPr>
        <w:t xml:space="preserve"> пост</w:t>
      </w:r>
      <w:r w:rsidR="004205EC" w:rsidRPr="00B36166">
        <w:rPr>
          <w:bCs/>
          <w:lang w:val="ru-RU"/>
        </w:rPr>
        <w:t>уплений по налоговым доходам на</w:t>
      </w:r>
      <w:r w:rsidR="00EF154F" w:rsidRPr="00B36166">
        <w:rPr>
          <w:bCs/>
          <w:lang w:val="ru-RU"/>
        </w:rPr>
        <w:t xml:space="preserve"> </w:t>
      </w:r>
      <w:r w:rsidR="005A1237" w:rsidRPr="00B36166">
        <w:rPr>
          <w:bCs/>
          <w:lang w:val="ru-RU"/>
        </w:rPr>
        <w:t>+</w:t>
      </w:r>
      <w:r w:rsidR="00B36166" w:rsidRPr="00B36166">
        <w:rPr>
          <w:bCs/>
          <w:lang w:val="ru-RU"/>
        </w:rPr>
        <w:t>26,5</w:t>
      </w:r>
      <w:r w:rsidR="00854A6D" w:rsidRPr="00B36166">
        <w:rPr>
          <w:bCs/>
          <w:lang w:val="ru-RU"/>
        </w:rPr>
        <w:t xml:space="preserve"> </w:t>
      </w:r>
      <w:r w:rsidR="00EF154F" w:rsidRPr="00B36166">
        <w:rPr>
          <w:bCs/>
          <w:lang w:val="ru-RU"/>
        </w:rPr>
        <w:t>тыс. рублей или</w:t>
      </w:r>
      <w:r w:rsidR="00854A6D" w:rsidRPr="00B36166">
        <w:rPr>
          <w:bCs/>
          <w:lang w:val="ru-RU"/>
        </w:rPr>
        <w:t xml:space="preserve"> </w:t>
      </w:r>
      <w:r w:rsidR="00B36166" w:rsidRPr="00B36166">
        <w:rPr>
          <w:bCs/>
          <w:lang w:val="ru-RU"/>
        </w:rPr>
        <w:t>0</w:t>
      </w:r>
      <w:r w:rsidR="00735432" w:rsidRPr="00B36166">
        <w:rPr>
          <w:bCs/>
          <w:lang w:val="ru-RU"/>
        </w:rPr>
        <w:t>,7</w:t>
      </w:r>
      <w:r w:rsidR="00854A6D" w:rsidRPr="00B36166">
        <w:rPr>
          <w:bCs/>
          <w:lang w:val="ru-RU"/>
        </w:rPr>
        <w:t>%;</w:t>
      </w:r>
      <w:r w:rsidR="00854A6D" w:rsidRPr="00EB2713">
        <w:rPr>
          <w:b/>
          <w:bCs/>
          <w:lang w:val="ru-RU"/>
        </w:rPr>
        <w:t xml:space="preserve"> </w:t>
      </w:r>
      <w:r w:rsidR="00066294" w:rsidRPr="00B36166">
        <w:rPr>
          <w:bCs/>
          <w:lang w:val="ru-RU"/>
        </w:rPr>
        <w:t>на 20</w:t>
      </w:r>
      <w:r w:rsidR="00B36166" w:rsidRPr="00B36166">
        <w:rPr>
          <w:bCs/>
          <w:lang w:val="ru-RU"/>
        </w:rPr>
        <w:t>20</w:t>
      </w:r>
      <w:r w:rsidR="00066294" w:rsidRPr="00B36166">
        <w:rPr>
          <w:bCs/>
          <w:lang w:val="ru-RU"/>
        </w:rPr>
        <w:t xml:space="preserve"> год </w:t>
      </w:r>
      <w:r w:rsidR="00735432" w:rsidRPr="00B36166">
        <w:rPr>
          <w:bCs/>
          <w:lang w:val="ru-RU"/>
        </w:rPr>
        <w:t>увеличение</w:t>
      </w:r>
      <w:r w:rsidR="00066294" w:rsidRPr="00B36166">
        <w:rPr>
          <w:bCs/>
          <w:lang w:val="ru-RU"/>
        </w:rPr>
        <w:t xml:space="preserve"> налоговых доходов на </w:t>
      </w:r>
      <w:r w:rsidR="00B36166" w:rsidRPr="00B36166">
        <w:rPr>
          <w:bCs/>
          <w:lang w:val="ru-RU"/>
        </w:rPr>
        <w:t>189,2</w:t>
      </w:r>
      <w:r w:rsidR="00066294" w:rsidRPr="00B36166">
        <w:rPr>
          <w:bCs/>
          <w:lang w:val="ru-RU"/>
        </w:rPr>
        <w:t xml:space="preserve"> тыс. рублей к 201</w:t>
      </w:r>
      <w:r w:rsidR="00B36166" w:rsidRPr="00B36166">
        <w:rPr>
          <w:bCs/>
          <w:lang w:val="ru-RU"/>
        </w:rPr>
        <w:t>9</w:t>
      </w:r>
      <w:r w:rsidR="00066294" w:rsidRPr="00B36166">
        <w:rPr>
          <w:bCs/>
          <w:lang w:val="ru-RU"/>
        </w:rPr>
        <w:t xml:space="preserve">году, на </w:t>
      </w:r>
      <w:r w:rsidR="00B36166" w:rsidRPr="00B36166">
        <w:rPr>
          <w:bCs/>
          <w:lang w:val="ru-RU"/>
        </w:rPr>
        <w:t xml:space="preserve"> </w:t>
      </w:r>
      <w:r w:rsidR="00066294" w:rsidRPr="00B36166">
        <w:rPr>
          <w:bCs/>
          <w:lang w:val="ru-RU"/>
        </w:rPr>
        <w:t xml:space="preserve"> 202</w:t>
      </w:r>
      <w:r w:rsidR="00B36166" w:rsidRPr="00B36166">
        <w:rPr>
          <w:bCs/>
          <w:lang w:val="ru-RU"/>
        </w:rPr>
        <w:t>1</w:t>
      </w:r>
      <w:r w:rsidR="00066294" w:rsidRPr="00B36166">
        <w:rPr>
          <w:bCs/>
          <w:lang w:val="ru-RU"/>
        </w:rPr>
        <w:t xml:space="preserve"> год</w:t>
      </w:r>
      <w:r w:rsidR="00B36166" w:rsidRPr="00B36166">
        <w:rPr>
          <w:bCs/>
          <w:lang w:val="ru-RU"/>
        </w:rPr>
        <w:t xml:space="preserve"> </w:t>
      </w:r>
      <w:r w:rsidR="00264595" w:rsidRPr="00B36166">
        <w:rPr>
          <w:bCs/>
          <w:lang w:val="ru-RU"/>
        </w:rPr>
        <w:t xml:space="preserve"> </w:t>
      </w:r>
      <w:r w:rsidR="00B36166" w:rsidRPr="00B36166">
        <w:rPr>
          <w:bCs/>
          <w:lang w:val="ru-RU"/>
        </w:rPr>
        <w:t>увеличение налоговых доходов на 316,4 тыс. рублей к 2020 году.</w:t>
      </w:r>
      <w:proofErr w:type="gramEnd"/>
      <w:r w:rsidR="00B36166" w:rsidRPr="00B36166">
        <w:rPr>
          <w:bCs/>
          <w:lang w:val="ru-RU"/>
        </w:rPr>
        <w:t xml:space="preserve"> На 2020 – 2021 годы неналоговые доходы</w:t>
      </w:r>
      <w:r w:rsidR="00066294" w:rsidRPr="00B36166">
        <w:rPr>
          <w:bCs/>
          <w:lang w:val="ru-RU"/>
        </w:rPr>
        <w:t xml:space="preserve"> </w:t>
      </w:r>
      <w:r w:rsidR="00066294" w:rsidRPr="00B36166">
        <w:rPr>
          <w:lang w:val="ru-RU"/>
        </w:rPr>
        <w:t xml:space="preserve">не </w:t>
      </w:r>
      <w:r w:rsidR="00066294" w:rsidRPr="00B36166">
        <w:rPr>
          <w:bCs/>
          <w:lang w:val="ru-RU"/>
        </w:rPr>
        <w:t xml:space="preserve">планируются.  </w:t>
      </w:r>
    </w:p>
    <w:p w:rsidR="00EF154F" w:rsidRDefault="00227644" w:rsidP="00FA3579">
      <w:pPr>
        <w:pStyle w:val="a3"/>
        <w:spacing w:after="0" w:line="240" w:lineRule="auto"/>
        <w:jc w:val="both"/>
        <w:rPr>
          <w:bCs/>
          <w:lang w:val="ru-RU"/>
        </w:rPr>
      </w:pPr>
      <w:r w:rsidRPr="00EB2713">
        <w:rPr>
          <w:b/>
          <w:bCs/>
          <w:lang w:val="ru-RU"/>
        </w:rPr>
        <w:t xml:space="preserve">          </w:t>
      </w:r>
      <w:r w:rsidR="00EF154F" w:rsidRPr="00B36166">
        <w:rPr>
          <w:bCs/>
          <w:lang w:val="ru-RU"/>
        </w:rPr>
        <w:t>В целях оценки расчета основных видов налоговых доходов контрольно-счетной палатой проведен анализ обоснованности расчетов администрации Поселения по основным налоговым доходам местного бюджета.</w:t>
      </w:r>
    </w:p>
    <w:p w:rsidR="00A223A9" w:rsidRPr="00B36166" w:rsidRDefault="00A223A9" w:rsidP="00FA3579">
      <w:pPr>
        <w:pStyle w:val="a3"/>
        <w:spacing w:after="0" w:line="240" w:lineRule="auto"/>
        <w:jc w:val="both"/>
        <w:rPr>
          <w:bCs/>
          <w:lang w:val="ru-RU"/>
        </w:rPr>
      </w:pPr>
      <w:r w:rsidRPr="00A223A9">
        <w:rPr>
          <w:rFonts w:ascii="Arial" w:hAnsi="Arial" w:cs="Arial"/>
          <w:bCs/>
          <w:lang w:val="ru-RU"/>
        </w:rPr>
        <w:t xml:space="preserve">            </w:t>
      </w:r>
      <w:r w:rsidRPr="00A223A9">
        <w:rPr>
          <w:bCs/>
          <w:lang w:val="ru-RU"/>
        </w:rPr>
        <w:t xml:space="preserve">Прогноз поступления доходов на 2019-2021 гг. производился с учетом параметров прогноза социально-экономического развития, фактических начислений за 2019 год, ожидаемого исполнения за 2018 год, собираемости за 2018 год, собираемости налогов, погашения недоимки, поступлений от </w:t>
      </w:r>
      <w:r>
        <w:rPr>
          <w:bCs/>
          <w:lang w:val="ru-RU"/>
        </w:rPr>
        <w:t xml:space="preserve"> </w:t>
      </w:r>
      <w:r w:rsidRPr="00A223A9">
        <w:rPr>
          <w:bCs/>
          <w:lang w:val="ru-RU"/>
        </w:rPr>
        <w:t>организаций</w:t>
      </w:r>
      <w:r>
        <w:rPr>
          <w:bCs/>
          <w:lang w:val="ru-RU"/>
        </w:rPr>
        <w:t>.</w:t>
      </w:r>
    </w:p>
    <w:p w:rsidR="00B36166" w:rsidRPr="00A223A9" w:rsidRDefault="004424B4" w:rsidP="00C711D6">
      <w:pPr>
        <w:pStyle w:val="Courier14"/>
        <w:ind w:firstLine="567"/>
        <w:rPr>
          <w:rFonts w:ascii="Times New Roman" w:hAnsi="Times New Roman" w:cs="Times New Roman"/>
          <w:sz w:val="24"/>
          <w:szCs w:val="24"/>
        </w:rPr>
      </w:pPr>
      <w:r w:rsidRPr="00B36166">
        <w:rPr>
          <w:rFonts w:ascii="Times New Roman" w:hAnsi="Times New Roman" w:cs="Times New Roman"/>
          <w:sz w:val="24"/>
          <w:szCs w:val="24"/>
        </w:rPr>
        <w:t>Наибольшую до</w:t>
      </w:r>
      <w:r w:rsidR="004013D3" w:rsidRPr="00B36166">
        <w:rPr>
          <w:rFonts w:ascii="Times New Roman" w:hAnsi="Times New Roman" w:cs="Times New Roman"/>
          <w:sz w:val="24"/>
          <w:szCs w:val="24"/>
        </w:rPr>
        <w:t xml:space="preserve">лю налоговых доходов бюджета в трехлетней перспективе  </w:t>
      </w:r>
      <w:r w:rsidR="00B36166" w:rsidRPr="00B36166">
        <w:rPr>
          <w:rFonts w:ascii="Times New Roman" w:hAnsi="Times New Roman" w:cs="Times New Roman"/>
          <w:sz w:val="24"/>
          <w:szCs w:val="24"/>
        </w:rPr>
        <w:t xml:space="preserve"> </w:t>
      </w:r>
      <w:r w:rsidR="004013D3" w:rsidRPr="00B36166">
        <w:rPr>
          <w:rFonts w:ascii="Times New Roman" w:hAnsi="Times New Roman" w:cs="Times New Roman"/>
          <w:sz w:val="24"/>
          <w:szCs w:val="24"/>
        </w:rPr>
        <w:t xml:space="preserve">будут составлять поступления от уплаты </w:t>
      </w:r>
      <w:r w:rsidR="00B36166" w:rsidRPr="00C711D6">
        <w:rPr>
          <w:rFonts w:ascii="Times New Roman" w:hAnsi="Times New Roman" w:cs="Times New Roman"/>
          <w:i/>
          <w:sz w:val="24"/>
          <w:szCs w:val="24"/>
        </w:rPr>
        <w:t>земельного налога</w:t>
      </w:r>
      <w:r w:rsidR="004013D3" w:rsidRPr="00B36166">
        <w:rPr>
          <w:rFonts w:ascii="Times New Roman" w:hAnsi="Times New Roman" w:cs="Times New Roman"/>
          <w:bCs/>
          <w:sz w:val="24"/>
          <w:szCs w:val="24"/>
        </w:rPr>
        <w:t xml:space="preserve">, который занимает </w:t>
      </w:r>
      <w:r w:rsidR="00B36166" w:rsidRPr="00B36166">
        <w:rPr>
          <w:rFonts w:ascii="Times New Roman" w:hAnsi="Times New Roman" w:cs="Times New Roman"/>
          <w:bCs/>
          <w:sz w:val="24"/>
          <w:szCs w:val="24"/>
        </w:rPr>
        <w:t>43,8</w:t>
      </w:r>
      <w:r w:rsidR="004013D3" w:rsidRPr="00B36166">
        <w:rPr>
          <w:rFonts w:ascii="Times New Roman" w:hAnsi="Times New Roman" w:cs="Times New Roman"/>
          <w:sz w:val="24"/>
          <w:szCs w:val="24"/>
        </w:rPr>
        <w:t xml:space="preserve">  % от суммы </w:t>
      </w:r>
      <w:r w:rsidR="00264595" w:rsidRPr="00B36166">
        <w:rPr>
          <w:rFonts w:ascii="Times New Roman" w:hAnsi="Times New Roman" w:cs="Times New Roman"/>
          <w:sz w:val="24"/>
          <w:szCs w:val="24"/>
        </w:rPr>
        <w:t>налоговых доходов и со</w:t>
      </w:r>
      <w:r w:rsidR="004013D3" w:rsidRPr="00B36166">
        <w:rPr>
          <w:rFonts w:ascii="Times New Roman" w:hAnsi="Times New Roman" w:cs="Times New Roman"/>
          <w:sz w:val="24"/>
          <w:szCs w:val="24"/>
        </w:rPr>
        <w:t xml:space="preserve">ставляет </w:t>
      </w:r>
      <w:r w:rsidR="00B36166" w:rsidRPr="00B36166">
        <w:rPr>
          <w:rFonts w:ascii="Times New Roman" w:eastAsiaTheme="minorHAnsi" w:hAnsi="Times New Roman" w:cs="Times New Roman"/>
          <w:color w:val="000000"/>
          <w:sz w:val="24"/>
          <w:szCs w:val="24"/>
        </w:rPr>
        <w:t>1720,0</w:t>
      </w:r>
      <w:r w:rsidR="00264595" w:rsidRPr="00B3616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="004013D3" w:rsidRPr="00B36166">
        <w:rPr>
          <w:rFonts w:ascii="Times New Roman" w:hAnsi="Times New Roman" w:cs="Times New Roman"/>
          <w:sz w:val="24"/>
          <w:szCs w:val="24"/>
        </w:rPr>
        <w:t xml:space="preserve">тыс. рублей, что на  </w:t>
      </w:r>
      <w:r w:rsidR="00264595" w:rsidRPr="00B36166">
        <w:rPr>
          <w:rFonts w:ascii="Times New Roman" w:hAnsi="Times New Roman" w:cs="Times New Roman"/>
          <w:sz w:val="24"/>
          <w:szCs w:val="24"/>
        </w:rPr>
        <w:t xml:space="preserve"> </w:t>
      </w:r>
      <w:r w:rsidR="00B36166" w:rsidRPr="00B36166">
        <w:rPr>
          <w:rFonts w:ascii="Times New Roman" w:hAnsi="Times New Roman" w:cs="Times New Roman"/>
          <w:sz w:val="24"/>
          <w:szCs w:val="24"/>
        </w:rPr>
        <w:t>120,0</w:t>
      </w:r>
      <w:r w:rsidR="004013D3" w:rsidRPr="00B36166">
        <w:rPr>
          <w:rFonts w:ascii="Times New Roman" w:hAnsi="Times New Roman" w:cs="Times New Roman"/>
          <w:sz w:val="24"/>
          <w:szCs w:val="24"/>
        </w:rPr>
        <w:t xml:space="preserve">  тыс. рублей </w:t>
      </w:r>
      <w:r w:rsidR="00B36166" w:rsidRPr="00B36166">
        <w:rPr>
          <w:rFonts w:ascii="Times New Roman" w:hAnsi="Times New Roman" w:cs="Times New Roman"/>
          <w:sz w:val="24"/>
          <w:szCs w:val="24"/>
        </w:rPr>
        <w:t>больше</w:t>
      </w:r>
      <w:r w:rsidR="004013D3" w:rsidRPr="00B36166">
        <w:rPr>
          <w:rFonts w:ascii="Times New Roman" w:hAnsi="Times New Roman" w:cs="Times New Roman"/>
          <w:sz w:val="24"/>
          <w:szCs w:val="24"/>
        </w:rPr>
        <w:t xml:space="preserve"> </w:t>
      </w:r>
      <w:r w:rsidR="00227644" w:rsidRPr="00B36166">
        <w:rPr>
          <w:rFonts w:ascii="Times New Roman" w:hAnsi="Times New Roman" w:cs="Times New Roman"/>
          <w:sz w:val="24"/>
          <w:szCs w:val="24"/>
        </w:rPr>
        <w:t>201</w:t>
      </w:r>
      <w:r w:rsidR="00B36166" w:rsidRPr="00B36166">
        <w:rPr>
          <w:rFonts w:ascii="Times New Roman" w:hAnsi="Times New Roman" w:cs="Times New Roman"/>
          <w:sz w:val="24"/>
          <w:szCs w:val="24"/>
        </w:rPr>
        <w:t>8</w:t>
      </w:r>
      <w:r w:rsidR="004013D3" w:rsidRPr="00B36166">
        <w:rPr>
          <w:rFonts w:ascii="Times New Roman" w:hAnsi="Times New Roman" w:cs="Times New Roman"/>
          <w:sz w:val="24"/>
          <w:szCs w:val="24"/>
        </w:rPr>
        <w:t xml:space="preserve"> года.  </w:t>
      </w:r>
      <w:r w:rsidR="00B36166" w:rsidRPr="00C711D6">
        <w:rPr>
          <w:rFonts w:ascii="Times New Roman" w:hAnsi="Times New Roman" w:cs="Times New Roman"/>
          <w:bCs/>
          <w:sz w:val="24"/>
          <w:szCs w:val="24"/>
        </w:rPr>
        <w:t xml:space="preserve">Норматив зачисления в  бюджет поселения земельного налога - 100%. </w:t>
      </w:r>
      <w:r w:rsidR="00B36166" w:rsidRPr="00A223A9">
        <w:rPr>
          <w:rFonts w:ascii="Times New Roman" w:hAnsi="Times New Roman" w:cs="Times New Roman"/>
          <w:sz w:val="24"/>
          <w:szCs w:val="24"/>
        </w:rPr>
        <w:t xml:space="preserve">Расчет земельного налога на 2018 год произведен в соответствии с главой 31 части второй Налогового кодекса Российской Федерации «Земельный налог». </w:t>
      </w:r>
    </w:p>
    <w:p w:rsidR="006D6615" w:rsidRPr="00A223A9" w:rsidRDefault="006D6615" w:rsidP="006D6615">
      <w:pPr>
        <w:tabs>
          <w:tab w:val="left" w:pos="851"/>
        </w:tabs>
        <w:ind w:firstLine="709"/>
        <w:jc w:val="both"/>
        <w:rPr>
          <w:lang w:val="ru-RU"/>
        </w:rPr>
      </w:pPr>
      <w:r w:rsidRPr="00A223A9">
        <w:rPr>
          <w:lang w:val="ru-RU"/>
        </w:rPr>
        <w:t>При расчете земельного налога на 201</w:t>
      </w:r>
      <w:r w:rsidR="00A223A9">
        <w:rPr>
          <w:lang w:val="ru-RU"/>
        </w:rPr>
        <w:t>9</w:t>
      </w:r>
      <w:r w:rsidRPr="00A223A9">
        <w:rPr>
          <w:lang w:val="ru-RU"/>
        </w:rPr>
        <w:t xml:space="preserve"> год использованы следующие данные: </w:t>
      </w:r>
      <w:r w:rsidRPr="00A223A9">
        <w:t> </w:t>
      </w:r>
      <w:r w:rsidRPr="00A223A9">
        <w:rPr>
          <w:lang w:val="ru-RU"/>
        </w:rPr>
        <w:t>утвержденная кадастровая стоимость земельных участков по видам использования земель;  установленные Решением Совета ставки земельного налога; прогноз объёма налогооблагаемой базы, оценка погашения задолженности по налогу.</w:t>
      </w:r>
    </w:p>
    <w:p w:rsidR="00C711D6" w:rsidRPr="00C711D6" w:rsidRDefault="00C711D6" w:rsidP="00C711D6">
      <w:pPr>
        <w:tabs>
          <w:tab w:val="left" w:pos="851"/>
        </w:tabs>
        <w:jc w:val="both"/>
        <w:rPr>
          <w:lang w:val="ru-RU"/>
        </w:rPr>
      </w:pPr>
      <w:r w:rsidRPr="00C711D6">
        <w:rPr>
          <w:b/>
          <w:bCs/>
          <w:lang w:val="ru-RU"/>
        </w:rPr>
        <w:t xml:space="preserve">     </w:t>
      </w:r>
      <w:r>
        <w:rPr>
          <w:b/>
          <w:bCs/>
          <w:lang w:val="ru-RU"/>
        </w:rPr>
        <w:t xml:space="preserve">   </w:t>
      </w:r>
      <w:r w:rsidRPr="00C711D6">
        <w:rPr>
          <w:bCs/>
          <w:lang w:val="ru-RU"/>
        </w:rPr>
        <w:t xml:space="preserve">Поступление в бюджет сельского поселения </w:t>
      </w:r>
      <w:r w:rsidRPr="00C711D6">
        <w:rPr>
          <w:bCs/>
          <w:i/>
          <w:lang w:val="ru-RU"/>
        </w:rPr>
        <w:t>налога на доходы физических</w:t>
      </w:r>
      <w:r w:rsidRPr="00C711D6">
        <w:rPr>
          <w:bCs/>
          <w:lang w:val="ru-RU"/>
        </w:rPr>
        <w:t xml:space="preserve"> лиц на 2019-2020 годы прогнозируется  исходя из его ожидаемого 1301,0 тыс. рублей, что остается на уровне к 2018 году. </w:t>
      </w:r>
      <w:r>
        <w:rPr>
          <w:bCs/>
          <w:lang w:val="ru-RU"/>
        </w:rPr>
        <w:t>На 2020-2021 годы налог на доходы физических лиц соответственно 1369,4 тыс. рублей и 1457,1 тыс. рублей.</w:t>
      </w:r>
      <w:r w:rsidRPr="00C711D6">
        <w:rPr>
          <w:bCs/>
          <w:lang w:val="ru-RU"/>
        </w:rPr>
        <w:t xml:space="preserve"> </w:t>
      </w:r>
    </w:p>
    <w:p w:rsidR="004013D3" w:rsidRPr="00A223A9" w:rsidRDefault="001950B4" w:rsidP="00AE464C">
      <w:pPr>
        <w:pStyle w:val="Courier14"/>
        <w:ind w:firstLine="0"/>
        <w:rPr>
          <w:rFonts w:cs="Times New Roman"/>
        </w:rPr>
      </w:pPr>
      <w:r w:rsidRPr="00EB271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E464C" w:rsidRPr="00EB271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</w:t>
      </w:r>
      <w:r w:rsidR="004424B4" w:rsidRPr="00EB271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013D3" w:rsidRPr="00A223A9">
        <w:rPr>
          <w:rFonts w:ascii="Times New Roman" w:hAnsi="Times New Roman" w:cs="Times New Roman"/>
          <w:sz w:val="24"/>
          <w:szCs w:val="24"/>
          <w:lang w:eastAsia="ar-SA"/>
        </w:rPr>
        <w:t>Расчет НДФЛ произведен с учетом следующих факторов, влияющих как на увеличение, так и на снижение поступлений налога, таких как</w:t>
      </w:r>
      <w:r w:rsidR="00A01280" w:rsidRPr="00A223A9">
        <w:rPr>
          <w:rFonts w:ascii="Times New Roman" w:hAnsi="Times New Roman" w:cs="Times New Roman"/>
          <w:sz w:val="24"/>
          <w:szCs w:val="24"/>
        </w:rPr>
        <w:t xml:space="preserve"> фактическое поступление налога на доходы физических лиц за </w:t>
      </w:r>
      <w:r w:rsidR="00A223A9" w:rsidRPr="00A223A9">
        <w:rPr>
          <w:rFonts w:ascii="Times New Roman" w:hAnsi="Times New Roman" w:cs="Times New Roman"/>
          <w:sz w:val="24"/>
          <w:szCs w:val="24"/>
        </w:rPr>
        <w:t>2016-2017 годы и ожидаемое исполнение 2018 года</w:t>
      </w:r>
      <w:r w:rsidR="00264595" w:rsidRPr="00A223A9">
        <w:rPr>
          <w:rFonts w:ascii="Times New Roman" w:hAnsi="Times New Roman" w:cs="Times New Roman"/>
          <w:sz w:val="24"/>
          <w:szCs w:val="24"/>
        </w:rPr>
        <w:t xml:space="preserve">, </w:t>
      </w:r>
      <w:r w:rsidR="00A01280" w:rsidRPr="00A223A9">
        <w:rPr>
          <w:rFonts w:ascii="Times New Roman" w:hAnsi="Times New Roman" w:cs="Times New Roman"/>
          <w:sz w:val="24"/>
          <w:szCs w:val="24"/>
        </w:rPr>
        <w:t>текущий период 201</w:t>
      </w:r>
      <w:r w:rsidR="00264595" w:rsidRPr="00A223A9">
        <w:rPr>
          <w:rFonts w:ascii="Times New Roman" w:hAnsi="Times New Roman" w:cs="Times New Roman"/>
          <w:sz w:val="24"/>
          <w:szCs w:val="24"/>
        </w:rPr>
        <w:t>7</w:t>
      </w:r>
      <w:r w:rsidR="00A01280" w:rsidRPr="00A223A9">
        <w:rPr>
          <w:rFonts w:ascii="Times New Roman" w:hAnsi="Times New Roman" w:cs="Times New Roman"/>
          <w:sz w:val="24"/>
          <w:szCs w:val="24"/>
        </w:rPr>
        <w:t xml:space="preserve"> года; </w:t>
      </w:r>
      <w:r w:rsidR="00264595" w:rsidRPr="00A223A9">
        <w:rPr>
          <w:rFonts w:ascii="Times New Roman" w:hAnsi="Times New Roman" w:cs="Times New Roman"/>
          <w:sz w:val="24"/>
          <w:szCs w:val="24"/>
        </w:rPr>
        <w:t xml:space="preserve"> </w:t>
      </w:r>
      <w:r w:rsidR="004013D3" w:rsidRPr="00A223A9">
        <w:rPr>
          <w:rFonts w:ascii="Times New Roman" w:hAnsi="Times New Roman" w:cs="Times New Roman"/>
          <w:sz w:val="24"/>
          <w:szCs w:val="24"/>
        </w:rPr>
        <w:t xml:space="preserve">прогнозируемое увеличение среднемесячной заработной платы </w:t>
      </w:r>
      <w:r w:rsidR="00264595" w:rsidRPr="00A223A9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AE464C" w:rsidRPr="00A223A9">
        <w:rPr>
          <w:rFonts w:ascii="Times New Roman" w:hAnsi="Times New Roman" w:cs="Times New Roman"/>
          <w:sz w:val="24"/>
          <w:szCs w:val="24"/>
        </w:rPr>
        <w:t>Арчединскому</w:t>
      </w:r>
      <w:proofErr w:type="spellEnd"/>
      <w:r w:rsidR="00264595" w:rsidRPr="00A223A9">
        <w:rPr>
          <w:rFonts w:ascii="Times New Roman" w:hAnsi="Times New Roman" w:cs="Times New Roman"/>
          <w:sz w:val="24"/>
          <w:szCs w:val="24"/>
        </w:rPr>
        <w:t xml:space="preserve"> сельскому поселению</w:t>
      </w:r>
      <w:r w:rsidR="004013D3" w:rsidRPr="00A223A9">
        <w:rPr>
          <w:rFonts w:ascii="Times New Roman" w:hAnsi="Times New Roman" w:cs="Times New Roman"/>
          <w:sz w:val="24"/>
          <w:szCs w:val="24"/>
        </w:rPr>
        <w:t xml:space="preserve">; поступление в бюджет </w:t>
      </w:r>
      <w:r w:rsidR="00CD6082" w:rsidRPr="00A223A9">
        <w:rPr>
          <w:rFonts w:ascii="Times New Roman" w:hAnsi="Times New Roman" w:cs="Times New Roman"/>
          <w:sz w:val="24"/>
          <w:szCs w:val="24"/>
        </w:rPr>
        <w:t xml:space="preserve"> </w:t>
      </w:r>
      <w:r w:rsidR="004013D3" w:rsidRPr="00A223A9">
        <w:rPr>
          <w:rFonts w:ascii="Times New Roman" w:hAnsi="Times New Roman" w:cs="Times New Roman"/>
          <w:sz w:val="24"/>
          <w:szCs w:val="24"/>
        </w:rPr>
        <w:t>недоимки, возможно к взысканию, также, при расчете учтены прогнозируемые потери бюджета из-за применения прав на вычеты, предусмотренные статьями 218, 219, 220 Налогового кодекса</w:t>
      </w:r>
      <w:r w:rsidR="004013D3" w:rsidRPr="00A223A9">
        <w:rPr>
          <w:rFonts w:cs="Times New Roman"/>
        </w:rPr>
        <w:t xml:space="preserve"> </w:t>
      </w:r>
      <w:r w:rsidR="004013D3" w:rsidRPr="00A223A9">
        <w:rPr>
          <w:rFonts w:ascii="Times New Roman" w:hAnsi="Times New Roman" w:cs="Times New Roman"/>
          <w:sz w:val="24"/>
          <w:szCs w:val="24"/>
        </w:rPr>
        <w:t>РФ и уменьшающие налоговую базу при исчислении НДФЛ.</w:t>
      </w:r>
      <w:r w:rsidR="004013D3" w:rsidRPr="00A223A9">
        <w:rPr>
          <w:rFonts w:cs="Times New Roman"/>
        </w:rPr>
        <w:t xml:space="preserve"> </w:t>
      </w:r>
    </w:p>
    <w:p w:rsidR="00A223A9" w:rsidRDefault="00A223A9" w:rsidP="00A223A9">
      <w:pPr>
        <w:pStyle w:val="a3"/>
        <w:spacing w:after="0"/>
        <w:jc w:val="both"/>
        <w:rPr>
          <w:rFonts w:ascii="Arial" w:hAnsi="Arial" w:cs="Arial"/>
          <w:bCs/>
          <w:lang w:val="ru-RU"/>
        </w:rPr>
      </w:pPr>
      <w:r>
        <w:rPr>
          <w:bCs/>
          <w:lang w:val="ru-RU"/>
        </w:rPr>
        <w:t xml:space="preserve"> </w:t>
      </w:r>
      <w:r w:rsidRPr="00A223A9">
        <w:rPr>
          <w:rFonts w:ascii="Arial" w:hAnsi="Arial" w:cs="Arial"/>
          <w:bCs/>
          <w:lang w:val="ru-RU"/>
        </w:rPr>
        <w:t xml:space="preserve">            </w:t>
      </w:r>
      <w:r w:rsidRPr="00A223A9">
        <w:rPr>
          <w:bCs/>
          <w:lang w:val="ru-RU"/>
        </w:rPr>
        <w:t>Поступление в бюджет НДФЛ на 2019 год рассчитан в соответствии с положением главы 23 части второй Налогового кодекса РФ, прогнозируется  исходя из его ожидаемого исполнения за 2018 год увеличенного на коэффициент роста фонда оплаты труда в 2019 году</w:t>
      </w:r>
      <w:r w:rsidRPr="00A223A9">
        <w:rPr>
          <w:rFonts w:ascii="Arial" w:hAnsi="Arial" w:cs="Arial"/>
          <w:bCs/>
          <w:lang w:val="ru-RU"/>
        </w:rPr>
        <w:t>.</w:t>
      </w:r>
    </w:p>
    <w:p w:rsidR="00A223A9" w:rsidRDefault="00A223A9" w:rsidP="00A223A9">
      <w:pPr>
        <w:pStyle w:val="a3"/>
        <w:spacing w:after="0"/>
        <w:jc w:val="both"/>
        <w:rPr>
          <w:rFonts w:ascii="Arial" w:hAnsi="Arial" w:cs="Arial"/>
          <w:bCs/>
          <w:lang w:val="ru-RU"/>
        </w:rPr>
      </w:pPr>
    </w:p>
    <w:p w:rsidR="00EF154F" w:rsidRPr="00A223A9" w:rsidRDefault="00A223A9" w:rsidP="00A223A9">
      <w:pPr>
        <w:pStyle w:val="a3"/>
        <w:spacing w:after="0"/>
        <w:ind w:left="-142"/>
        <w:jc w:val="both"/>
        <w:rPr>
          <w:rFonts w:eastAsia="Times New Roman" w:cs="Times New Roman"/>
          <w:b/>
          <w:i/>
          <w:lang w:val="ru-RU" w:eastAsia="ar-SA"/>
        </w:rPr>
      </w:pPr>
      <w:r>
        <w:rPr>
          <w:rFonts w:eastAsia="Times New Roman" w:cs="Times New Roman"/>
          <w:i/>
          <w:lang w:val="ru-RU" w:eastAsia="ar-SA"/>
        </w:rPr>
        <w:t xml:space="preserve">                         </w:t>
      </w:r>
      <w:r w:rsidR="00EF154F" w:rsidRPr="00A223A9">
        <w:rPr>
          <w:rFonts w:eastAsia="Times New Roman" w:cs="Times New Roman"/>
          <w:b/>
          <w:i/>
          <w:lang w:val="ru-RU" w:eastAsia="ar-SA"/>
        </w:rPr>
        <w:t>Налоги на товары (работы, услуги), реализуемые на территории РФ</w:t>
      </w:r>
    </w:p>
    <w:p w:rsidR="00A9356C" w:rsidRPr="006D6615" w:rsidRDefault="004E4A5B" w:rsidP="004E4A5B">
      <w:pPr>
        <w:jc w:val="both"/>
        <w:rPr>
          <w:rFonts w:eastAsia="Times New Roman" w:cs="Times New Roman"/>
          <w:lang w:val="ru-RU" w:eastAsia="ar-SA"/>
        </w:rPr>
      </w:pPr>
      <w:r w:rsidRPr="006D6615">
        <w:rPr>
          <w:rFonts w:eastAsia="Times New Roman" w:cs="Times New Roman"/>
          <w:lang w:val="ru-RU" w:eastAsia="ar-SA"/>
        </w:rPr>
        <w:t xml:space="preserve">           </w:t>
      </w:r>
      <w:r w:rsidR="00177FAB" w:rsidRPr="006D6615">
        <w:rPr>
          <w:rFonts w:eastAsia="Times New Roman" w:cs="Times New Roman"/>
          <w:lang w:val="ru-RU" w:eastAsia="ar-SA"/>
        </w:rPr>
        <w:t>Согласно</w:t>
      </w:r>
      <w:r w:rsidR="00EF154F" w:rsidRPr="006D6615">
        <w:rPr>
          <w:rFonts w:eastAsia="Times New Roman" w:cs="Times New Roman"/>
          <w:lang w:val="ru-RU" w:eastAsia="ar-SA"/>
        </w:rPr>
        <w:t xml:space="preserve"> Проектом решения </w:t>
      </w:r>
      <w:proofErr w:type="gramStart"/>
      <w:r w:rsidR="00EF154F" w:rsidRPr="006D6615">
        <w:rPr>
          <w:rFonts w:eastAsia="Times New Roman" w:cs="Times New Roman"/>
          <w:lang w:val="ru-RU" w:eastAsia="ar-SA"/>
        </w:rPr>
        <w:t xml:space="preserve">планируется поступление акцизов в бюджет </w:t>
      </w:r>
      <w:proofErr w:type="spellStart"/>
      <w:r w:rsidR="00AE464C" w:rsidRPr="006D6615">
        <w:rPr>
          <w:rFonts w:eastAsia="Times New Roman" w:cs="Times New Roman"/>
          <w:lang w:val="ru-RU" w:eastAsia="ar-SA"/>
        </w:rPr>
        <w:t>Арчединского</w:t>
      </w:r>
      <w:proofErr w:type="spellEnd"/>
      <w:r w:rsidR="00EF154F" w:rsidRPr="006D6615">
        <w:rPr>
          <w:rFonts w:eastAsia="Times New Roman" w:cs="Times New Roman"/>
          <w:lang w:val="ru-RU" w:eastAsia="ar-SA"/>
        </w:rPr>
        <w:t xml:space="preserve"> сельского поселения прогнозируются</w:t>
      </w:r>
      <w:proofErr w:type="gramEnd"/>
      <w:r w:rsidR="00EF154F" w:rsidRPr="006D6615">
        <w:rPr>
          <w:rFonts w:eastAsia="Times New Roman" w:cs="Times New Roman"/>
          <w:lang w:val="ru-RU" w:eastAsia="ar-SA"/>
        </w:rPr>
        <w:t xml:space="preserve"> в 201</w:t>
      </w:r>
      <w:r w:rsidR="006D6615" w:rsidRPr="006D6615">
        <w:rPr>
          <w:rFonts w:eastAsia="Times New Roman" w:cs="Times New Roman"/>
          <w:lang w:val="ru-RU" w:eastAsia="ar-SA"/>
        </w:rPr>
        <w:t>9</w:t>
      </w:r>
      <w:r w:rsidR="004013D3" w:rsidRPr="006D6615">
        <w:rPr>
          <w:rFonts w:eastAsia="Times New Roman" w:cs="Times New Roman"/>
          <w:lang w:val="ru-RU" w:eastAsia="ar-SA"/>
        </w:rPr>
        <w:t xml:space="preserve"> </w:t>
      </w:r>
      <w:r w:rsidR="00735432" w:rsidRPr="006D6615">
        <w:rPr>
          <w:rFonts w:eastAsia="Times New Roman" w:cs="Times New Roman"/>
          <w:lang w:val="ru-RU" w:eastAsia="ar-SA"/>
        </w:rPr>
        <w:t xml:space="preserve"> году </w:t>
      </w:r>
      <w:r w:rsidR="00A223A9">
        <w:rPr>
          <w:rFonts w:eastAsia="Times New Roman" w:cs="Times New Roman"/>
          <w:lang w:val="ru-RU" w:eastAsia="ar-SA"/>
        </w:rPr>
        <w:t xml:space="preserve"> в объеме </w:t>
      </w:r>
      <w:r w:rsidR="006D6615" w:rsidRPr="006D6615">
        <w:rPr>
          <w:rFonts w:eastAsia="Times New Roman" w:cs="Times New Roman"/>
          <w:lang w:val="ru-RU" w:eastAsia="ar-SA"/>
        </w:rPr>
        <w:t>367,9</w:t>
      </w:r>
      <w:r w:rsidR="00735432" w:rsidRPr="006D6615">
        <w:rPr>
          <w:rFonts w:eastAsia="Times New Roman" w:cs="Times New Roman"/>
          <w:lang w:val="ru-RU" w:eastAsia="ar-SA"/>
        </w:rPr>
        <w:t xml:space="preserve"> тыс. рублей, что к 201</w:t>
      </w:r>
      <w:r w:rsidR="006D6615" w:rsidRPr="006D6615">
        <w:rPr>
          <w:rFonts w:eastAsia="Times New Roman" w:cs="Times New Roman"/>
          <w:lang w:val="ru-RU" w:eastAsia="ar-SA"/>
        </w:rPr>
        <w:t>8</w:t>
      </w:r>
      <w:r w:rsidR="00735432" w:rsidRPr="006D6615">
        <w:rPr>
          <w:rFonts w:eastAsia="Times New Roman" w:cs="Times New Roman"/>
          <w:lang w:val="ru-RU" w:eastAsia="ar-SA"/>
        </w:rPr>
        <w:t xml:space="preserve"> году больше  на   </w:t>
      </w:r>
      <w:r w:rsidR="006D6615" w:rsidRPr="006D6615">
        <w:rPr>
          <w:rFonts w:eastAsia="Times New Roman" w:cs="Times New Roman"/>
          <w:lang w:val="ru-RU" w:eastAsia="ar-SA"/>
        </w:rPr>
        <w:t>26,5</w:t>
      </w:r>
      <w:r w:rsidR="00735432" w:rsidRPr="006D6615">
        <w:rPr>
          <w:rFonts w:eastAsia="Times New Roman" w:cs="Times New Roman"/>
          <w:lang w:val="ru-RU" w:eastAsia="ar-SA"/>
        </w:rPr>
        <w:t xml:space="preserve"> тыс. рублей, в 20</w:t>
      </w:r>
      <w:r w:rsidR="006D6615" w:rsidRPr="006D6615">
        <w:rPr>
          <w:rFonts w:eastAsia="Times New Roman" w:cs="Times New Roman"/>
          <w:lang w:val="ru-RU" w:eastAsia="ar-SA"/>
        </w:rPr>
        <w:t>20</w:t>
      </w:r>
      <w:r w:rsidR="00735432" w:rsidRPr="006D6615">
        <w:rPr>
          <w:rFonts w:eastAsia="Times New Roman" w:cs="Times New Roman"/>
          <w:lang w:val="ru-RU" w:eastAsia="ar-SA"/>
        </w:rPr>
        <w:t xml:space="preserve"> году – </w:t>
      </w:r>
      <w:r w:rsidR="006D6615" w:rsidRPr="006D6615">
        <w:rPr>
          <w:rFonts w:eastAsia="Times New Roman" w:cs="Times New Roman"/>
          <w:lang w:val="ru-RU" w:eastAsia="ar-SA"/>
        </w:rPr>
        <w:t>505,5</w:t>
      </w:r>
      <w:r w:rsidR="00735432" w:rsidRPr="006D6615">
        <w:rPr>
          <w:rFonts w:eastAsia="Times New Roman" w:cs="Times New Roman"/>
          <w:lang w:val="ru-RU" w:eastAsia="ar-SA"/>
        </w:rPr>
        <w:t xml:space="preserve">тыс. рублей, в </w:t>
      </w:r>
      <w:r w:rsidR="00AE464C" w:rsidRPr="006D6615">
        <w:rPr>
          <w:rFonts w:eastAsia="Times New Roman" w:cs="Times New Roman"/>
          <w:lang w:val="ru-RU" w:eastAsia="ar-SA"/>
        </w:rPr>
        <w:t>202</w:t>
      </w:r>
      <w:r w:rsidR="006D6615" w:rsidRPr="006D6615">
        <w:rPr>
          <w:rFonts w:eastAsia="Times New Roman" w:cs="Times New Roman"/>
          <w:lang w:val="ru-RU" w:eastAsia="ar-SA"/>
        </w:rPr>
        <w:t>1</w:t>
      </w:r>
      <w:r w:rsidR="00AE464C" w:rsidRPr="006D6615">
        <w:rPr>
          <w:rFonts w:eastAsia="Times New Roman" w:cs="Times New Roman"/>
          <w:lang w:val="ru-RU" w:eastAsia="ar-SA"/>
        </w:rPr>
        <w:t xml:space="preserve"> год</w:t>
      </w:r>
      <w:r w:rsidR="00735432" w:rsidRPr="006D6615">
        <w:rPr>
          <w:rFonts w:eastAsia="Times New Roman" w:cs="Times New Roman"/>
          <w:lang w:val="ru-RU" w:eastAsia="ar-SA"/>
        </w:rPr>
        <w:t xml:space="preserve">у - </w:t>
      </w:r>
      <w:r w:rsidR="006D6615" w:rsidRPr="006D6615">
        <w:rPr>
          <w:rFonts w:eastAsia="Times New Roman" w:cs="Times New Roman"/>
          <w:lang w:val="ru-RU" w:eastAsia="ar-SA"/>
        </w:rPr>
        <w:t xml:space="preserve"> 730,0 </w:t>
      </w:r>
      <w:r w:rsidR="00AE464C" w:rsidRPr="006D6615">
        <w:rPr>
          <w:rFonts w:eastAsia="Times New Roman" w:cs="Times New Roman"/>
          <w:lang w:val="ru-RU" w:eastAsia="ar-SA"/>
        </w:rPr>
        <w:t>тыс. рублей.</w:t>
      </w:r>
    </w:p>
    <w:p w:rsidR="006C259D" w:rsidRPr="00A223A9" w:rsidRDefault="004E4A5B" w:rsidP="006C259D">
      <w:pPr>
        <w:tabs>
          <w:tab w:val="center" w:pos="4677"/>
          <w:tab w:val="left" w:pos="7367"/>
        </w:tabs>
        <w:ind w:firstLine="180"/>
        <w:jc w:val="both"/>
        <w:rPr>
          <w:lang w:val="ru-RU"/>
        </w:rPr>
      </w:pPr>
      <w:r w:rsidRPr="00EB2713">
        <w:rPr>
          <w:b/>
          <w:lang w:val="ru-RU"/>
        </w:rPr>
        <w:t xml:space="preserve">        </w:t>
      </w:r>
      <w:proofErr w:type="gramStart"/>
      <w:r w:rsidR="006C259D" w:rsidRPr="00A223A9">
        <w:rPr>
          <w:lang w:val="ru-RU"/>
        </w:rPr>
        <w:t xml:space="preserve">Расчет прогноза поступления доходов от акцизов на нефтепродукты произведен на основе ожидаемой оценки поступления данных видов доходов в 2017 году, с учетом применения ставок акцизов в соответствии со ст.193 Налогового кодекса Российской Федерации, нормативов отчислений исходя из норм Бюджетного кодекса РФ, Закона о федеральном бюджете, отчислений по дифференцированным нормативам, рассчитанным исходя из протяженности автомобильных дорог, находящихся в собственности </w:t>
      </w:r>
      <w:proofErr w:type="spellStart"/>
      <w:r w:rsidR="00AE464C" w:rsidRPr="00A223A9">
        <w:rPr>
          <w:lang w:val="ru-RU"/>
        </w:rPr>
        <w:t>Арчединского</w:t>
      </w:r>
      <w:proofErr w:type="spellEnd"/>
      <w:proofErr w:type="gramEnd"/>
      <w:r w:rsidR="006C259D" w:rsidRPr="00A223A9">
        <w:rPr>
          <w:lang w:val="ru-RU"/>
        </w:rPr>
        <w:t xml:space="preserve"> сельского поселения.</w:t>
      </w:r>
    </w:p>
    <w:p w:rsidR="00CE1625" w:rsidRPr="00A223A9" w:rsidRDefault="00AE464C" w:rsidP="00CE1625">
      <w:pPr>
        <w:pStyle w:val="a7"/>
        <w:ind w:right="-1" w:firstLine="708"/>
        <w:jc w:val="both"/>
      </w:pPr>
      <w:proofErr w:type="gramStart"/>
      <w:r w:rsidRPr="00A223A9">
        <w:t>Комитетом</w:t>
      </w:r>
      <w:r w:rsidR="00CE1625" w:rsidRPr="00A223A9">
        <w:t xml:space="preserve"> транспорта и дорожного хозяйства Волгоградской области д</w:t>
      </w:r>
      <w:r w:rsidR="00CE1625" w:rsidRPr="00A223A9">
        <w:rPr>
          <w:lang w:eastAsia="ar-SA"/>
        </w:rPr>
        <w:t xml:space="preserve">ифференцированный норматив отчислений от суммы поступлений в бюджет ФМР акцизов на автомобильный и прямогонный бензин, дизельное топливо, моторные масла для дизельных и (или) карбюраторных (инженерных) двигателей, производимых на территории Российской </w:t>
      </w:r>
      <w:r w:rsidR="00CE1625" w:rsidRPr="00A223A9">
        <w:rPr>
          <w:lang w:eastAsia="ar-SA"/>
        </w:rPr>
        <w:lastRenderedPageBreak/>
        <w:t xml:space="preserve">Федерации,  установлен  </w:t>
      </w:r>
      <w:proofErr w:type="spellStart"/>
      <w:r w:rsidRPr="00A223A9">
        <w:rPr>
          <w:lang w:eastAsia="ar-SA"/>
        </w:rPr>
        <w:t>Арчединскому</w:t>
      </w:r>
      <w:proofErr w:type="spellEnd"/>
      <w:r w:rsidR="00CE1625" w:rsidRPr="00A223A9">
        <w:rPr>
          <w:lang w:eastAsia="ar-SA"/>
        </w:rPr>
        <w:t xml:space="preserve"> сельско</w:t>
      </w:r>
      <w:r w:rsidR="006C259D" w:rsidRPr="00A223A9">
        <w:rPr>
          <w:lang w:eastAsia="ar-SA"/>
        </w:rPr>
        <w:t>му</w:t>
      </w:r>
      <w:r w:rsidR="00CE1625" w:rsidRPr="00A223A9">
        <w:rPr>
          <w:lang w:eastAsia="ar-SA"/>
        </w:rPr>
        <w:t xml:space="preserve"> поселени</w:t>
      </w:r>
      <w:r w:rsidR="006C259D" w:rsidRPr="00A223A9">
        <w:rPr>
          <w:lang w:eastAsia="ar-SA"/>
        </w:rPr>
        <w:t>ю</w:t>
      </w:r>
      <w:r w:rsidR="00CE1625" w:rsidRPr="00A223A9">
        <w:rPr>
          <w:lang w:eastAsia="ar-SA"/>
        </w:rPr>
        <w:t xml:space="preserve">  </w:t>
      </w:r>
      <w:r w:rsidR="002F7E10" w:rsidRPr="00A223A9">
        <w:rPr>
          <w:lang w:eastAsia="ar-SA"/>
        </w:rPr>
        <w:t xml:space="preserve">на 2018-2020 год </w:t>
      </w:r>
      <w:r w:rsidR="00CE1625" w:rsidRPr="00A223A9">
        <w:rPr>
          <w:lang w:eastAsia="ar-SA"/>
        </w:rPr>
        <w:t xml:space="preserve">в размере  </w:t>
      </w:r>
      <w:r w:rsidRPr="00A223A9">
        <w:t>0,0062</w:t>
      </w:r>
      <w:r w:rsidR="00CE1625" w:rsidRPr="00A223A9">
        <w:rPr>
          <w:lang w:eastAsia="ar-SA"/>
        </w:rPr>
        <w:t>%</w:t>
      </w:r>
      <w:r w:rsidR="002F7E10" w:rsidRPr="00A223A9">
        <w:rPr>
          <w:lang w:eastAsia="ar-SA"/>
        </w:rPr>
        <w:t>.</w:t>
      </w:r>
      <w:r w:rsidR="00CE1625" w:rsidRPr="00A223A9">
        <w:rPr>
          <w:lang w:eastAsia="ar-SA"/>
        </w:rPr>
        <w:t xml:space="preserve">  </w:t>
      </w:r>
      <w:r w:rsidR="00CE1625" w:rsidRPr="00A223A9">
        <w:t>Сумма акцизов на нефтепродукты   имеет целевое расходование в соответствие с принятым Положением</w:t>
      </w:r>
      <w:proofErr w:type="gramEnd"/>
      <w:r w:rsidR="00CE1625" w:rsidRPr="00A223A9">
        <w:t xml:space="preserve"> о муниципальном дорожном фонде. </w:t>
      </w:r>
    </w:p>
    <w:p w:rsidR="00735432" w:rsidRPr="005944DE" w:rsidRDefault="00CD6082" w:rsidP="00CE1625">
      <w:pPr>
        <w:ind w:hanging="284"/>
        <w:jc w:val="both"/>
        <w:rPr>
          <w:bCs/>
          <w:color w:val="000000"/>
          <w:spacing w:val="3"/>
          <w:lang w:val="ru-RU"/>
        </w:rPr>
      </w:pPr>
      <w:r w:rsidRPr="005944DE">
        <w:rPr>
          <w:lang w:val="ru-RU"/>
        </w:rPr>
        <w:t xml:space="preserve"> </w:t>
      </w:r>
      <w:r w:rsidR="00177FAB" w:rsidRPr="005944DE">
        <w:rPr>
          <w:bCs/>
          <w:lang w:val="ru-RU"/>
        </w:rPr>
        <w:t xml:space="preserve">             </w:t>
      </w:r>
      <w:r w:rsidR="00A9356C" w:rsidRPr="005944DE">
        <w:rPr>
          <w:bCs/>
          <w:lang w:val="ru-RU"/>
        </w:rPr>
        <w:t xml:space="preserve">При расчете прогноза поступлений по </w:t>
      </w:r>
      <w:r w:rsidR="00A9356C" w:rsidRPr="005944DE">
        <w:rPr>
          <w:lang w:val="ru-RU"/>
        </w:rPr>
        <w:t>единому сельскохозяйственному нало</w:t>
      </w:r>
      <w:r w:rsidR="00A9356C" w:rsidRPr="005944DE">
        <w:rPr>
          <w:u w:val="single"/>
          <w:lang w:val="ru-RU"/>
        </w:rPr>
        <w:t>гу</w:t>
      </w:r>
      <w:r w:rsidR="00A9356C" w:rsidRPr="005944DE">
        <w:rPr>
          <w:lang w:val="ru-RU"/>
        </w:rPr>
        <w:t xml:space="preserve"> </w:t>
      </w:r>
      <w:r w:rsidR="00A9356C" w:rsidRPr="005944DE">
        <w:rPr>
          <w:bCs/>
          <w:lang w:val="ru-RU"/>
        </w:rPr>
        <w:t>учитывалось фактическое поступление за 201</w:t>
      </w:r>
      <w:r w:rsidR="00AF1464" w:rsidRPr="005944DE">
        <w:rPr>
          <w:bCs/>
          <w:lang w:val="ru-RU"/>
        </w:rPr>
        <w:t>6</w:t>
      </w:r>
      <w:r w:rsidR="00A9356C" w:rsidRPr="005944DE">
        <w:rPr>
          <w:bCs/>
          <w:lang w:val="ru-RU"/>
        </w:rPr>
        <w:t xml:space="preserve"> </w:t>
      </w:r>
      <w:r w:rsidR="005944DE" w:rsidRPr="005944DE">
        <w:rPr>
          <w:bCs/>
          <w:lang w:val="ru-RU"/>
        </w:rPr>
        <w:t xml:space="preserve">- 2017 </w:t>
      </w:r>
      <w:r w:rsidR="00A9356C" w:rsidRPr="005944DE">
        <w:rPr>
          <w:bCs/>
          <w:lang w:val="ru-RU"/>
        </w:rPr>
        <w:t>год</w:t>
      </w:r>
      <w:r w:rsidR="005944DE" w:rsidRPr="005944DE">
        <w:rPr>
          <w:bCs/>
          <w:lang w:val="ru-RU"/>
        </w:rPr>
        <w:t>ы</w:t>
      </w:r>
      <w:r w:rsidR="00A9356C" w:rsidRPr="005944DE">
        <w:rPr>
          <w:bCs/>
          <w:lang w:val="ru-RU"/>
        </w:rPr>
        <w:t xml:space="preserve"> и </w:t>
      </w:r>
      <w:r w:rsidR="00AF1464" w:rsidRPr="005944DE">
        <w:rPr>
          <w:bCs/>
          <w:lang w:val="ru-RU"/>
        </w:rPr>
        <w:t xml:space="preserve">оценки </w:t>
      </w:r>
      <w:r w:rsidR="00A9356C" w:rsidRPr="005944DE">
        <w:rPr>
          <w:bCs/>
          <w:lang w:val="ru-RU"/>
        </w:rPr>
        <w:t xml:space="preserve"> 201</w:t>
      </w:r>
      <w:r w:rsidR="005944DE" w:rsidRPr="005944DE">
        <w:rPr>
          <w:bCs/>
          <w:lang w:val="ru-RU"/>
        </w:rPr>
        <w:t>8</w:t>
      </w:r>
      <w:r w:rsidR="00A9356C" w:rsidRPr="005944DE">
        <w:rPr>
          <w:bCs/>
          <w:lang w:val="ru-RU"/>
        </w:rPr>
        <w:t xml:space="preserve"> года к предыдущему  и прогнозные параметры объемов производства сельскохозяйственной продукции во всех категориях хозяйств </w:t>
      </w:r>
      <w:proofErr w:type="spellStart"/>
      <w:r w:rsidR="00AE464C" w:rsidRPr="005944DE">
        <w:rPr>
          <w:bCs/>
          <w:lang w:val="ru-RU"/>
        </w:rPr>
        <w:t>Арчединского</w:t>
      </w:r>
      <w:proofErr w:type="spellEnd"/>
      <w:r w:rsidR="00A9356C" w:rsidRPr="005944DE">
        <w:rPr>
          <w:bCs/>
          <w:lang w:val="ru-RU"/>
        </w:rPr>
        <w:t xml:space="preserve"> сельского поселения </w:t>
      </w:r>
      <w:proofErr w:type="spellStart"/>
      <w:r w:rsidR="00A9356C" w:rsidRPr="005944DE">
        <w:rPr>
          <w:bCs/>
          <w:lang w:val="ru-RU"/>
        </w:rPr>
        <w:t>Фроловского</w:t>
      </w:r>
      <w:proofErr w:type="spellEnd"/>
      <w:r w:rsidR="00A9356C" w:rsidRPr="005944DE">
        <w:rPr>
          <w:bCs/>
          <w:lang w:val="ru-RU"/>
        </w:rPr>
        <w:t xml:space="preserve"> муниципального района.  Поступления ЕСХН в доход местного бюджета прогнозируются </w:t>
      </w:r>
      <w:r w:rsidR="00AF1464" w:rsidRPr="005944DE">
        <w:rPr>
          <w:bCs/>
          <w:lang w:val="ru-RU"/>
        </w:rPr>
        <w:t xml:space="preserve"> </w:t>
      </w:r>
      <w:r w:rsidR="00A9356C" w:rsidRPr="005944DE">
        <w:rPr>
          <w:bCs/>
          <w:lang w:val="ru-RU"/>
        </w:rPr>
        <w:t>на 201</w:t>
      </w:r>
      <w:r w:rsidR="006D6615" w:rsidRPr="005944DE">
        <w:rPr>
          <w:bCs/>
          <w:lang w:val="ru-RU"/>
        </w:rPr>
        <w:t>9</w:t>
      </w:r>
      <w:r w:rsidR="006C259D" w:rsidRPr="005944DE">
        <w:rPr>
          <w:bCs/>
          <w:lang w:val="ru-RU"/>
        </w:rPr>
        <w:t xml:space="preserve"> год </w:t>
      </w:r>
      <w:r w:rsidR="00AE464C" w:rsidRPr="005944DE">
        <w:rPr>
          <w:bCs/>
          <w:lang w:val="ru-RU"/>
        </w:rPr>
        <w:t>–</w:t>
      </w:r>
      <w:r w:rsidR="006C259D" w:rsidRPr="005944DE">
        <w:rPr>
          <w:bCs/>
          <w:lang w:val="ru-RU"/>
        </w:rPr>
        <w:t xml:space="preserve"> </w:t>
      </w:r>
      <w:r w:rsidR="006D6615" w:rsidRPr="005944DE">
        <w:rPr>
          <w:bCs/>
          <w:lang w:val="ru-RU"/>
        </w:rPr>
        <w:t>480,0</w:t>
      </w:r>
      <w:r w:rsidR="006C259D" w:rsidRPr="005944DE">
        <w:rPr>
          <w:bCs/>
          <w:lang w:val="ru-RU"/>
        </w:rPr>
        <w:t xml:space="preserve"> тыс. рублей</w:t>
      </w:r>
      <w:r w:rsidR="00AF1464" w:rsidRPr="005944DE">
        <w:rPr>
          <w:bCs/>
          <w:lang w:val="ru-RU"/>
        </w:rPr>
        <w:t>, к 201</w:t>
      </w:r>
      <w:r w:rsidR="006D6615" w:rsidRPr="005944DE">
        <w:rPr>
          <w:bCs/>
          <w:lang w:val="ru-RU"/>
        </w:rPr>
        <w:t>8</w:t>
      </w:r>
      <w:r w:rsidR="00AF1464" w:rsidRPr="005944DE">
        <w:rPr>
          <w:bCs/>
          <w:lang w:val="ru-RU"/>
        </w:rPr>
        <w:t xml:space="preserve"> году  прогнозные показатели </w:t>
      </w:r>
      <w:r w:rsidR="006D6615" w:rsidRPr="005944DE">
        <w:rPr>
          <w:bCs/>
          <w:lang w:val="ru-RU"/>
        </w:rPr>
        <w:t>уменьшаются</w:t>
      </w:r>
      <w:r w:rsidR="00AF1464" w:rsidRPr="005944DE">
        <w:rPr>
          <w:bCs/>
          <w:lang w:val="ru-RU"/>
        </w:rPr>
        <w:t xml:space="preserve">  на  </w:t>
      </w:r>
      <w:r w:rsidR="006D6615" w:rsidRPr="005944DE">
        <w:rPr>
          <w:bCs/>
          <w:lang w:val="ru-RU"/>
        </w:rPr>
        <w:t>120,0</w:t>
      </w:r>
      <w:r w:rsidR="00735432" w:rsidRPr="005944DE">
        <w:rPr>
          <w:bCs/>
          <w:lang w:val="ru-RU"/>
        </w:rPr>
        <w:t xml:space="preserve"> тыс. рублей</w:t>
      </w:r>
      <w:r w:rsidR="00AF1464" w:rsidRPr="005944DE">
        <w:rPr>
          <w:bCs/>
          <w:lang w:val="ru-RU"/>
        </w:rPr>
        <w:t xml:space="preserve">;  на </w:t>
      </w:r>
      <w:r w:rsidR="00A9356C" w:rsidRPr="005944DE">
        <w:rPr>
          <w:bCs/>
          <w:lang w:val="ru-RU"/>
        </w:rPr>
        <w:t>20</w:t>
      </w:r>
      <w:r w:rsidR="006D6615" w:rsidRPr="005944DE">
        <w:rPr>
          <w:bCs/>
          <w:lang w:val="ru-RU"/>
        </w:rPr>
        <w:t>20</w:t>
      </w:r>
      <w:r w:rsidR="00AE464C" w:rsidRPr="005944DE">
        <w:rPr>
          <w:bCs/>
          <w:lang w:val="ru-RU"/>
        </w:rPr>
        <w:t>-</w:t>
      </w:r>
      <w:r w:rsidR="00AF1464" w:rsidRPr="005944DE">
        <w:rPr>
          <w:bCs/>
          <w:lang w:val="ru-RU"/>
        </w:rPr>
        <w:t>202</w:t>
      </w:r>
      <w:r w:rsidR="006D6615" w:rsidRPr="005944DE">
        <w:rPr>
          <w:bCs/>
          <w:lang w:val="ru-RU"/>
        </w:rPr>
        <w:t>1</w:t>
      </w:r>
      <w:r w:rsidR="00A9356C" w:rsidRPr="005944DE">
        <w:rPr>
          <w:bCs/>
          <w:lang w:val="ru-RU"/>
        </w:rPr>
        <w:t xml:space="preserve">  год</w:t>
      </w:r>
      <w:r w:rsidR="00AF1464" w:rsidRPr="005944DE">
        <w:rPr>
          <w:bCs/>
          <w:lang w:val="ru-RU"/>
        </w:rPr>
        <w:t xml:space="preserve">ы прогноз составляет </w:t>
      </w:r>
      <w:r w:rsidR="00735432" w:rsidRPr="005944DE">
        <w:rPr>
          <w:bCs/>
          <w:lang w:val="ru-RU"/>
        </w:rPr>
        <w:t>по</w:t>
      </w:r>
      <w:r w:rsidR="00A9356C" w:rsidRPr="005944DE">
        <w:rPr>
          <w:bCs/>
          <w:lang w:val="ru-RU"/>
        </w:rPr>
        <w:t xml:space="preserve">  </w:t>
      </w:r>
      <w:r w:rsidR="00735432" w:rsidRPr="005944DE">
        <w:rPr>
          <w:bCs/>
          <w:lang w:val="ru-RU"/>
        </w:rPr>
        <w:t>157,0</w:t>
      </w:r>
      <w:r w:rsidR="00A9356C" w:rsidRPr="005944DE">
        <w:rPr>
          <w:bCs/>
          <w:lang w:val="ru-RU"/>
        </w:rPr>
        <w:t xml:space="preserve"> тыс. рублей</w:t>
      </w:r>
      <w:r w:rsidR="00735432" w:rsidRPr="005944DE">
        <w:rPr>
          <w:bCs/>
          <w:lang w:val="ru-RU"/>
        </w:rPr>
        <w:t>.</w:t>
      </w:r>
      <w:r w:rsidR="00A9356C" w:rsidRPr="005944DE">
        <w:rPr>
          <w:bCs/>
          <w:lang w:val="ru-RU"/>
        </w:rPr>
        <w:t xml:space="preserve"> </w:t>
      </w:r>
      <w:r w:rsidR="00EF154F" w:rsidRPr="005944DE">
        <w:rPr>
          <w:bCs/>
          <w:color w:val="000000"/>
          <w:spacing w:val="3"/>
          <w:lang w:val="ru-RU"/>
        </w:rPr>
        <w:t xml:space="preserve"> </w:t>
      </w:r>
    </w:p>
    <w:p w:rsidR="00693501" w:rsidRPr="006D6615" w:rsidRDefault="00EF154F" w:rsidP="00CE1625">
      <w:pPr>
        <w:ind w:hanging="284"/>
        <w:jc w:val="both"/>
        <w:rPr>
          <w:bCs/>
          <w:lang w:val="ru-RU"/>
        </w:rPr>
      </w:pPr>
      <w:r w:rsidRPr="005944DE">
        <w:rPr>
          <w:b/>
          <w:bCs/>
          <w:color w:val="000000"/>
          <w:spacing w:val="3"/>
          <w:lang w:val="ru-RU"/>
        </w:rPr>
        <w:t xml:space="preserve">       </w:t>
      </w:r>
      <w:r w:rsidR="00693501" w:rsidRPr="005944DE">
        <w:rPr>
          <w:b/>
          <w:bCs/>
          <w:color w:val="000000"/>
          <w:spacing w:val="3"/>
          <w:lang w:val="ru-RU"/>
        </w:rPr>
        <w:t xml:space="preserve">  </w:t>
      </w:r>
      <w:r w:rsidR="00177FAB" w:rsidRPr="005944DE">
        <w:rPr>
          <w:b/>
          <w:bCs/>
          <w:color w:val="000000"/>
          <w:spacing w:val="3"/>
          <w:lang w:val="ru-RU"/>
        </w:rPr>
        <w:t xml:space="preserve">    </w:t>
      </w:r>
      <w:r w:rsidR="00693501" w:rsidRPr="005944DE">
        <w:rPr>
          <w:b/>
          <w:bCs/>
          <w:color w:val="000000"/>
          <w:spacing w:val="3"/>
          <w:lang w:val="ru-RU"/>
        </w:rPr>
        <w:t xml:space="preserve"> </w:t>
      </w:r>
      <w:r w:rsidRPr="005944DE">
        <w:rPr>
          <w:bCs/>
          <w:color w:val="000000"/>
          <w:spacing w:val="3"/>
          <w:lang w:val="ru-RU"/>
        </w:rPr>
        <w:t>Налог на имущество физических лиц в</w:t>
      </w:r>
      <w:r w:rsidRPr="006D6615">
        <w:rPr>
          <w:bCs/>
          <w:color w:val="000000"/>
          <w:spacing w:val="3"/>
          <w:lang w:val="ru-RU"/>
        </w:rPr>
        <w:t xml:space="preserve"> доходной части бюджета сельского поселения  предусмотрен на 201</w:t>
      </w:r>
      <w:r w:rsidR="006D6615" w:rsidRPr="006D6615">
        <w:rPr>
          <w:bCs/>
          <w:color w:val="000000"/>
          <w:spacing w:val="3"/>
          <w:lang w:val="ru-RU"/>
        </w:rPr>
        <w:t>9</w:t>
      </w:r>
      <w:r w:rsidRPr="006D6615">
        <w:rPr>
          <w:bCs/>
          <w:color w:val="000000"/>
          <w:spacing w:val="3"/>
          <w:lang w:val="ru-RU"/>
        </w:rPr>
        <w:t>год</w:t>
      </w:r>
      <w:r w:rsidR="00AF1464" w:rsidRPr="006D6615">
        <w:rPr>
          <w:bCs/>
          <w:color w:val="000000"/>
          <w:spacing w:val="3"/>
          <w:lang w:val="ru-RU"/>
        </w:rPr>
        <w:t xml:space="preserve"> </w:t>
      </w:r>
      <w:r w:rsidRPr="006D6615">
        <w:rPr>
          <w:bCs/>
          <w:color w:val="000000"/>
          <w:spacing w:val="3"/>
          <w:lang w:val="ru-RU"/>
        </w:rPr>
        <w:t>и плановый период 20</w:t>
      </w:r>
      <w:r w:rsidR="006D6615" w:rsidRPr="006D6615">
        <w:rPr>
          <w:bCs/>
          <w:color w:val="000000"/>
          <w:spacing w:val="3"/>
          <w:lang w:val="ru-RU"/>
        </w:rPr>
        <w:t>20</w:t>
      </w:r>
      <w:r w:rsidRPr="006D6615">
        <w:rPr>
          <w:bCs/>
          <w:color w:val="000000"/>
          <w:spacing w:val="3"/>
          <w:lang w:val="ru-RU"/>
        </w:rPr>
        <w:t>-20</w:t>
      </w:r>
      <w:r w:rsidR="00AF1464" w:rsidRPr="006D6615">
        <w:rPr>
          <w:bCs/>
          <w:color w:val="000000"/>
          <w:spacing w:val="3"/>
          <w:lang w:val="ru-RU"/>
        </w:rPr>
        <w:t>2</w:t>
      </w:r>
      <w:r w:rsidR="006D6615" w:rsidRPr="006D6615">
        <w:rPr>
          <w:bCs/>
          <w:color w:val="000000"/>
          <w:spacing w:val="3"/>
          <w:lang w:val="ru-RU"/>
        </w:rPr>
        <w:t>1</w:t>
      </w:r>
      <w:r w:rsidRPr="006D6615">
        <w:rPr>
          <w:bCs/>
          <w:color w:val="000000"/>
          <w:spacing w:val="3"/>
          <w:lang w:val="ru-RU"/>
        </w:rPr>
        <w:t xml:space="preserve"> гг.  соответственно в сумме  по </w:t>
      </w:r>
      <w:r w:rsidR="00AF1464" w:rsidRPr="006D6615">
        <w:rPr>
          <w:bCs/>
          <w:color w:val="000000"/>
          <w:spacing w:val="3"/>
          <w:lang w:val="ru-RU"/>
        </w:rPr>
        <w:t xml:space="preserve"> </w:t>
      </w:r>
      <w:r w:rsidR="00735432" w:rsidRPr="006D6615">
        <w:rPr>
          <w:bCs/>
          <w:color w:val="000000"/>
          <w:spacing w:val="3"/>
          <w:lang w:val="ru-RU"/>
        </w:rPr>
        <w:t>55,0</w:t>
      </w:r>
      <w:r w:rsidRPr="006D6615">
        <w:rPr>
          <w:bCs/>
          <w:color w:val="000000"/>
          <w:spacing w:val="3"/>
          <w:lang w:val="ru-RU"/>
        </w:rPr>
        <w:t xml:space="preserve"> тыс. рублей в каждом году</w:t>
      </w:r>
      <w:r w:rsidR="00D25A8D" w:rsidRPr="006D6615">
        <w:rPr>
          <w:bCs/>
          <w:color w:val="000000"/>
          <w:spacing w:val="3"/>
          <w:lang w:val="ru-RU"/>
        </w:rPr>
        <w:t xml:space="preserve"> или </w:t>
      </w:r>
      <w:r w:rsidR="006D6615" w:rsidRPr="006D6615">
        <w:rPr>
          <w:bCs/>
          <w:color w:val="000000"/>
          <w:spacing w:val="3"/>
          <w:lang w:val="ru-RU"/>
        </w:rPr>
        <w:t xml:space="preserve">на уровне </w:t>
      </w:r>
      <w:r w:rsidR="00D25A8D" w:rsidRPr="006D6615">
        <w:rPr>
          <w:bCs/>
          <w:color w:val="000000"/>
          <w:spacing w:val="3"/>
          <w:lang w:val="ru-RU"/>
        </w:rPr>
        <w:t xml:space="preserve"> к 201</w:t>
      </w:r>
      <w:r w:rsidR="006D6615" w:rsidRPr="006D6615">
        <w:rPr>
          <w:bCs/>
          <w:color w:val="000000"/>
          <w:spacing w:val="3"/>
          <w:lang w:val="ru-RU"/>
        </w:rPr>
        <w:t>8</w:t>
      </w:r>
      <w:r w:rsidR="00D25A8D" w:rsidRPr="006D6615">
        <w:rPr>
          <w:bCs/>
          <w:color w:val="000000"/>
          <w:spacing w:val="3"/>
          <w:lang w:val="ru-RU"/>
        </w:rPr>
        <w:t xml:space="preserve"> год</w:t>
      </w:r>
      <w:r w:rsidR="006D6615" w:rsidRPr="006D6615">
        <w:rPr>
          <w:bCs/>
          <w:color w:val="000000"/>
          <w:spacing w:val="3"/>
          <w:lang w:val="ru-RU"/>
        </w:rPr>
        <w:t>а</w:t>
      </w:r>
      <w:r w:rsidR="00D25A8D" w:rsidRPr="006D6615">
        <w:rPr>
          <w:bCs/>
          <w:color w:val="000000"/>
          <w:spacing w:val="3"/>
          <w:lang w:val="ru-RU"/>
        </w:rPr>
        <w:t>.</w:t>
      </w:r>
      <w:r w:rsidRPr="006D6615">
        <w:rPr>
          <w:bCs/>
          <w:color w:val="000000"/>
          <w:spacing w:val="3"/>
          <w:lang w:val="ru-RU"/>
        </w:rPr>
        <w:t xml:space="preserve">  </w:t>
      </w:r>
      <w:r w:rsidR="001F0E04" w:rsidRPr="006D6615">
        <w:rPr>
          <w:bCs/>
          <w:lang w:val="ru-RU"/>
        </w:rPr>
        <w:t xml:space="preserve"> </w:t>
      </w:r>
    </w:p>
    <w:p w:rsidR="00693501" w:rsidRPr="006D6615" w:rsidRDefault="0018771D" w:rsidP="006D6615">
      <w:pPr>
        <w:tabs>
          <w:tab w:val="left" w:pos="851"/>
        </w:tabs>
        <w:jc w:val="both"/>
        <w:rPr>
          <w:lang w:val="ru-RU"/>
        </w:rPr>
      </w:pPr>
      <w:r w:rsidRPr="00EB2713">
        <w:rPr>
          <w:b/>
          <w:bCs/>
          <w:color w:val="000000"/>
          <w:spacing w:val="3"/>
          <w:lang w:val="ru-RU"/>
        </w:rPr>
        <w:t xml:space="preserve">          </w:t>
      </w:r>
      <w:r w:rsidR="00693501" w:rsidRPr="006D6615">
        <w:rPr>
          <w:lang w:val="ru-RU"/>
        </w:rPr>
        <w:t xml:space="preserve">Неналоговые доходы на </w:t>
      </w:r>
      <w:r w:rsidR="006D6615" w:rsidRPr="006D6615">
        <w:rPr>
          <w:lang w:val="ru-RU"/>
        </w:rPr>
        <w:t xml:space="preserve">2019 год </w:t>
      </w:r>
      <w:r w:rsidR="006D6615">
        <w:rPr>
          <w:lang w:val="ru-RU"/>
        </w:rPr>
        <w:t xml:space="preserve">прогнозируются в виде штрафов в сумме 8,0 тыс. рублей, на </w:t>
      </w:r>
      <w:r w:rsidR="00693501" w:rsidRPr="00FC1291">
        <w:rPr>
          <w:lang w:val="ru-RU"/>
        </w:rPr>
        <w:t>20</w:t>
      </w:r>
      <w:r w:rsidR="006D6615" w:rsidRPr="00FC1291">
        <w:rPr>
          <w:lang w:val="ru-RU"/>
        </w:rPr>
        <w:t>20</w:t>
      </w:r>
      <w:r w:rsidR="00AF1464" w:rsidRPr="00FC1291">
        <w:rPr>
          <w:lang w:val="ru-RU"/>
        </w:rPr>
        <w:t>- 20</w:t>
      </w:r>
      <w:r w:rsidR="00AE464C" w:rsidRPr="00FC1291">
        <w:rPr>
          <w:lang w:val="ru-RU"/>
        </w:rPr>
        <w:t>2</w:t>
      </w:r>
      <w:r w:rsidR="006D6615" w:rsidRPr="00FC1291">
        <w:rPr>
          <w:lang w:val="ru-RU"/>
        </w:rPr>
        <w:t>1</w:t>
      </w:r>
      <w:r w:rsidR="00AF1464" w:rsidRPr="00FC1291">
        <w:rPr>
          <w:lang w:val="ru-RU"/>
        </w:rPr>
        <w:t xml:space="preserve">  </w:t>
      </w:r>
      <w:r w:rsidR="00693501" w:rsidRPr="00FC1291">
        <w:rPr>
          <w:lang w:val="ru-RU"/>
        </w:rPr>
        <w:t>год</w:t>
      </w:r>
      <w:r w:rsidR="00AF1464" w:rsidRPr="00FC1291">
        <w:rPr>
          <w:lang w:val="ru-RU"/>
        </w:rPr>
        <w:t xml:space="preserve">ах </w:t>
      </w:r>
      <w:r w:rsidR="00AE464C" w:rsidRPr="00FC1291">
        <w:rPr>
          <w:lang w:val="ru-RU"/>
        </w:rPr>
        <w:t xml:space="preserve">не </w:t>
      </w:r>
      <w:r w:rsidR="00AF1464" w:rsidRPr="00FC1291">
        <w:rPr>
          <w:lang w:val="ru-RU"/>
        </w:rPr>
        <w:t xml:space="preserve"> </w:t>
      </w:r>
      <w:r w:rsidR="00693501" w:rsidRPr="006D6615">
        <w:rPr>
          <w:lang w:val="ru-RU"/>
        </w:rPr>
        <w:t xml:space="preserve"> прогнозируются</w:t>
      </w:r>
      <w:r w:rsidR="00AE464C" w:rsidRPr="006D6615">
        <w:rPr>
          <w:lang w:val="ru-RU"/>
        </w:rPr>
        <w:t>.</w:t>
      </w:r>
      <w:r w:rsidR="00693501" w:rsidRPr="006D6615">
        <w:rPr>
          <w:lang w:val="ru-RU"/>
        </w:rPr>
        <w:t xml:space="preserve"> </w:t>
      </w:r>
      <w:r w:rsidR="00AE464C" w:rsidRPr="006D6615">
        <w:rPr>
          <w:lang w:val="ru-RU"/>
        </w:rPr>
        <w:t xml:space="preserve"> </w:t>
      </w:r>
    </w:p>
    <w:p w:rsidR="00EF154F" w:rsidRPr="005944DE" w:rsidRDefault="00EF154F" w:rsidP="00CE1625">
      <w:pPr>
        <w:pStyle w:val="a3"/>
        <w:spacing w:after="0" w:line="240" w:lineRule="auto"/>
        <w:ind w:hanging="284"/>
        <w:jc w:val="both"/>
        <w:rPr>
          <w:rStyle w:val="FontStyle89"/>
          <w:sz w:val="24"/>
          <w:szCs w:val="24"/>
          <w:lang w:val="ru-RU"/>
        </w:rPr>
      </w:pPr>
      <w:r w:rsidRPr="00EB2713">
        <w:rPr>
          <w:rStyle w:val="FontStyle89"/>
          <w:b/>
          <w:sz w:val="24"/>
          <w:szCs w:val="24"/>
          <w:lang w:val="ru-RU"/>
        </w:rPr>
        <w:t xml:space="preserve">         </w:t>
      </w:r>
      <w:r w:rsidR="006B52E2" w:rsidRPr="00EB2713">
        <w:rPr>
          <w:rStyle w:val="FontStyle89"/>
          <w:b/>
          <w:sz w:val="24"/>
          <w:szCs w:val="24"/>
          <w:lang w:val="ru-RU"/>
        </w:rPr>
        <w:t xml:space="preserve">       </w:t>
      </w:r>
      <w:r w:rsidRPr="005944DE">
        <w:rPr>
          <w:rStyle w:val="FontStyle89"/>
          <w:sz w:val="24"/>
          <w:szCs w:val="24"/>
          <w:lang w:val="ru-RU"/>
        </w:rPr>
        <w:t xml:space="preserve">Контрольно-счетная палата считает возможным принять суммы главного администратора - «Администрации </w:t>
      </w:r>
      <w:proofErr w:type="spellStart"/>
      <w:r w:rsidR="00AE464C" w:rsidRPr="005944DE">
        <w:rPr>
          <w:rStyle w:val="FontStyle89"/>
          <w:sz w:val="24"/>
          <w:szCs w:val="24"/>
          <w:lang w:val="ru-RU"/>
        </w:rPr>
        <w:t>Арчединского</w:t>
      </w:r>
      <w:proofErr w:type="spellEnd"/>
      <w:r w:rsidR="00E46CAA" w:rsidRPr="005944DE">
        <w:rPr>
          <w:rStyle w:val="FontStyle89"/>
          <w:sz w:val="24"/>
          <w:szCs w:val="24"/>
          <w:lang w:val="ru-RU"/>
        </w:rPr>
        <w:t xml:space="preserve"> сельского поселения» </w:t>
      </w:r>
      <w:r w:rsidRPr="005944DE">
        <w:rPr>
          <w:rStyle w:val="FontStyle89"/>
          <w:sz w:val="24"/>
          <w:szCs w:val="24"/>
          <w:lang w:val="ru-RU"/>
        </w:rPr>
        <w:t>собственных доходов с учетом предоставленных документов.</w:t>
      </w:r>
    </w:p>
    <w:p w:rsidR="00224BC2" w:rsidRPr="005944DE" w:rsidRDefault="006B52E2" w:rsidP="00CE1625">
      <w:pPr>
        <w:ind w:hanging="284"/>
        <w:jc w:val="both"/>
        <w:rPr>
          <w:lang w:val="ru-RU"/>
        </w:rPr>
      </w:pPr>
      <w:r w:rsidRPr="005944DE">
        <w:rPr>
          <w:lang w:val="ru-RU"/>
        </w:rPr>
        <w:t xml:space="preserve">              </w:t>
      </w:r>
      <w:r w:rsidR="00EF154F" w:rsidRPr="005944DE">
        <w:rPr>
          <w:lang w:val="ru-RU"/>
        </w:rPr>
        <w:t>Налоговых кредитов и налоговых льгот в бюджете сель</w:t>
      </w:r>
      <w:r w:rsidR="00AB2224" w:rsidRPr="005944DE">
        <w:rPr>
          <w:lang w:val="ru-RU"/>
        </w:rPr>
        <w:t>ского поселения не планируется.</w:t>
      </w:r>
      <w:r w:rsidR="00EF154F" w:rsidRPr="005944DE">
        <w:rPr>
          <w:lang w:val="ru-RU"/>
        </w:rPr>
        <w:t xml:space="preserve"> Введение налогов и сборов, установление которых отнесено к ведению органов государственной власти Волгоградской области и Российской Федерации, а также налоговых доходов, не предусмотренных федеральным законодательством о налогах и сборах, не допускалось.</w:t>
      </w:r>
    </w:p>
    <w:p w:rsidR="00224BC2" w:rsidRPr="00EB2713" w:rsidRDefault="00CE1625" w:rsidP="00CE1625">
      <w:pPr>
        <w:ind w:hanging="284"/>
        <w:jc w:val="both"/>
        <w:rPr>
          <w:rStyle w:val="FontStyle89"/>
          <w:b/>
          <w:sz w:val="24"/>
          <w:szCs w:val="24"/>
          <w:lang w:val="ru-RU"/>
        </w:rPr>
      </w:pPr>
      <w:r w:rsidRPr="005944DE">
        <w:rPr>
          <w:rStyle w:val="FontStyle89"/>
          <w:sz w:val="24"/>
          <w:szCs w:val="24"/>
          <w:lang w:val="ru-RU"/>
        </w:rPr>
        <w:t xml:space="preserve">             </w:t>
      </w:r>
      <w:r w:rsidR="00EF154F" w:rsidRPr="005944DE">
        <w:rPr>
          <w:rStyle w:val="FontStyle89"/>
          <w:sz w:val="24"/>
          <w:szCs w:val="24"/>
          <w:lang w:val="ru-RU"/>
        </w:rPr>
        <w:t>Оценкой эффективности мер, принимаемых администрацией сельского поселения в рамках Комиссии по обеспечению поступлений налоговых и неналоговых доходов в консолидированный бюджет, контрольно-счетная палата отмечает определенную работу по наполняемости бюджета, сокращению недоимки по налогам.</w:t>
      </w:r>
      <w:r w:rsidR="00EF154F" w:rsidRPr="00EB2713">
        <w:rPr>
          <w:rStyle w:val="FontStyle89"/>
          <w:b/>
          <w:sz w:val="24"/>
          <w:szCs w:val="24"/>
          <w:lang w:val="ru-RU"/>
        </w:rPr>
        <w:t xml:space="preserve">  </w:t>
      </w:r>
    </w:p>
    <w:p w:rsidR="006B52E2" w:rsidRPr="00EB2713" w:rsidRDefault="006B52E2" w:rsidP="00CE1625">
      <w:pPr>
        <w:ind w:hanging="284"/>
        <w:jc w:val="center"/>
        <w:rPr>
          <w:rStyle w:val="FontStyle89"/>
          <w:b/>
          <w:i/>
          <w:sz w:val="24"/>
          <w:szCs w:val="24"/>
          <w:lang w:val="ru-RU"/>
        </w:rPr>
      </w:pPr>
    </w:p>
    <w:p w:rsidR="00224BC2" w:rsidRPr="005944DE" w:rsidRDefault="00224BC2" w:rsidP="00CE1625">
      <w:pPr>
        <w:ind w:hanging="284"/>
        <w:jc w:val="center"/>
        <w:rPr>
          <w:rStyle w:val="FontStyle89"/>
          <w:b/>
          <w:i/>
          <w:sz w:val="24"/>
          <w:szCs w:val="24"/>
          <w:lang w:val="ru-RU"/>
        </w:rPr>
      </w:pPr>
      <w:r w:rsidRPr="005944DE">
        <w:rPr>
          <w:rStyle w:val="FontStyle89"/>
          <w:b/>
          <w:i/>
          <w:sz w:val="24"/>
          <w:szCs w:val="24"/>
          <w:lang w:val="ru-RU"/>
        </w:rPr>
        <w:t xml:space="preserve">Безвозмездные поступления </w:t>
      </w:r>
    </w:p>
    <w:p w:rsidR="00EF154F" w:rsidRPr="00FC1291" w:rsidRDefault="00EF154F" w:rsidP="00CE1625">
      <w:pPr>
        <w:ind w:hanging="284"/>
        <w:jc w:val="both"/>
        <w:rPr>
          <w:rFonts w:cs="Times New Roman"/>
          <w:lang w:val="ru-RU"/>
        </w:rPr>
      </w:pPr>
      <w:r w:rsidRPr="00EB2713">
        <w:rPr>
          <w:b/>
          <w:lang w:val="ru-RU"/>
        </w:rPr>
        <w:t xml:space="preserve"> </w:t>
      </w:r>
      <w:r w:rsidR="00C1153E" w:rsidRPr="00EB2713">
        <w:rPr>
          <w:b/>
          <w:lang w:val="ru-RU"/>
        </w:rPr>
        <w:t xml:space="preserve">    </w:t>
      </w:r>
      <w:r w:rsidR="00CE1625" w:rsidRPr="00EB2713">
        <w:rPr>
          <w:b/>
          <w:lang w:val="ru-RU"/>
        </w:rPr>
        <w:t xml:space="preserve">           </w:t>
      </w:r>
      <w:proofErr w:type="gramStart"/>
      <w:r w:rsidRPr="00FC1291">
        <w:rPr>
          <w:rFonts w:cs="Times New Roman"/>
          <w:lang w:val="ru-RU"/>
        </w:rPr>
        <w:t xml:space="preserve">Проведенной оценкой взаимоотношений бюджета </w:t>
      </w:r>
      <w:proofErr w:type="spellStart"/>
      <w:r w:rsidR="00475A11" w:rsidRPr="00FC1291">
        <w:rPr>
          <w:rFonts w:cs="Times New Roman"/>
          <w:lang w:val="ru-RU"/>
        </w:rPr>
        <w:t>Арчединского</w:t>
      </w:r>
      <w:proofErr w:type="spellEnd"/>
      <w:r w:rsidRPr="00FC1291">
        <w:rPr>
          <w:rFonts w:cs="Times New Roman"/>
          <w:lang w:val="ru-RU"/>
        </w:rPr>
        <w:t xml:space="preserve"> сельского поселения  с бюджетами других уровней установлено, что безвозмездные поступления в 201</w:t>
      </w:r>
      <w:r w:rsidR="00FC1291" w:rsidRPr="00FC1291">
        <w:rPr>
          <w:rFonts w:cs="Times New Roman"/>
          <w:lang w:val="ru-RU"/>
        </w:rPr>
        <w:t>9</w:t>
      </w:r>
      <w:r w:rsidRPr="00FC1291">
        <w:rPr>
          <w:rFonts w:cs="Times New Roman"/>
          <w:lang w:val="ru-RU"/>
        </w:rPr>
        <w:t xml:space="preserve"> году</w:t>
      </w:r>
      <w:r w:rsidRPr="00FC1291">
        <w:rPr>
          <w:rFonts w:cs="Times New Roman"/>
          <w:i/>
          <w:lang w:val="ru-RU"/>
        </w:rPr>
        <w:t xml:space="preserve"> </w:t>
      </w:r>
      <w:r w:rsidR="006B52E2" w:rsidRPr="00FC1291">
        <w:rPr>
          <w:rFonts w:cs="Times New Roman"/>
          <w:lang w:val="ru-RU"/>
        </w:rPr>
        <w:t xml:space="preserve">планируются в сумме </w:t>
      </w:r>
      <w:r w:rsidR="00FC1291" w:rsidRPr="00FC1291">
        <w:rPr>
          <w:rFonts w:cs="Times New Roman"/>
          <w:lang w:val="ru-RU"/>
        </w:rPr>
        <w:t>2486,7</w:t>
      </w:r>
      <w:r w:rsidR="006B52E2" w:rsidRPr="00FC1291">
        <w:rPr>
          <w:rFonts w:cs="Times New Roman"/>
          <w:lang w:val="ru-RU"/>
        </w:rPr>
        <w:t xml:space="preserve"> тыс. рублей,</w:t>
      </w:r>
      <w:r w:rsidR="00537BBF" w:rsidRPr="00FC1291">
        <w:rPr>
          <w:rFonts w:cs="Times New Roman"/>
          <w:lang w:val="ru-RU"/>
        </w:rPr>
        <w:t xml:space="preserve"> </w:t>
      </w:r>
      <w:r w:rsidR="00475A11" w:rsidRPr="00FC1291">
        <w:rPr>
          <w:rFonts w:cs="Times New Roman"/>
          <w:lang w:val="ru-RU"/>
        </w:rPr>
        <w:t>что ниже к 201</w:t>
      </w:r>
      <w:r w:rsidR="00FC1291" w:rsidRPr="00FC1291">
        <w:rPr>
          <w:rFonts w:cs="Times New Roman"/>
          <w:lang w:val="ru-RU"/>
        </w:rPr>
        <w:t>8</w:t>
      </w:r>
      <w:r w:rsidR="00475A11" w:rsidRPr="00FC1291">
        <w:rPr>
          <w:rFonts w:cs="Times New Roman"/>
          <w:lang w:val="ru-RU"/>
        </w:rPr>
        <w:t xml:space="preserve"> году на </w:t>
      </w:r>
      <w:r w:rsidR="00FC1291" w:rsidRPr="00FC1291">
        <w:rPr>
          <w:rFonts w:cs="Times New Roman"/>
          <w:lang w:val="ru-RU"/>
        </w:rPr>
        <w:t>739,0</w:t>
      </w:r>
      <w:r w:rsidR="00475A11" w:rsidRPr="00FC1291">
        <w:rPr>
          <w:rFonts w:cs="Times New Roman"/>
          <w:lang w:val="ru-RU"/>
        </w:rPr>
        <w:t xml:space="preserve"> тыс. рублей или </w:t>
      </w:r>
      <w:r w:rsidR="00FC1291" w:rsidRPr="00FC1291">
        <w:rPr>
          <w:rFonts w:cs="Times New Roman"/>
          <w:lang w:val="ru-RU"/>
        </w:rPr>
        <w:t>на 23,0</w:t>
      </w:r>
      <w:r w:rsidR="003D509D" w:rsidRPr="00FC1291">
        <w:rPr>
          <w:rFonts w:cs="Times New Roman"/>
          <w:lang w:val="ru-RU"/>
        </w:rPr>
        <w:t xml:space="preserve"> </w:t>
      </w:r>
      <w:r w:rsidR="00475A11" w:rsidRPr="00FC1291">
        <w:rPr>
          <w:rFonts w:cs="Times New Roman"/>
          <w:lang w:val="ru-RU"/>
        </w:rPr>
        <w:t>%</w:t>
      </w:r>
      <w:r w:rsidR="003D509D" w:rsidRPr="00FC1291">
        <w:rPr>
          <w:rFonts w:cs="Times New Roman"/>
          <w:lang w:val="ru-RU"/>
        </w:rPr>
        <w:t>,</w:t>
      </w:r>
      <w:r w:rsidR="00475A11" w:rsidRPr="00EB2713">
        <w:rPr>
          <w:rFonts w:cs="Times New Roman"/>
          <w:b/>
          <w:lang w:val="ru-RU"/>
        </w:rPr>
        <w:t xml:space="preserve">   </w:t>
      </w:r>
      <w:r w:rsidR="00537BBF" w:rsidRPr="00EB2713">
        <w:rPr>
          <w:rFonts w:cs="Times New Roman"/>
          <w:b/>
          <w:lang w:val="ru-RU"/>
        </w:rPr>
        <w:t xml:space="preserve"> </w:t>
      </w:r>
      <w:r w:rsidR="00537BBF" w:rsidRPr="00FC1291">
        <w:rPr>
          <w:rFonts w:cs="Times New Roman"/>
          <w:lang w:val="ru-RU"/>
        </w:rPr>
        <w:t>в 20</w:t>
      </w:r>
      <w:r w:rsidR="00FC1291" w:rsidRPr="00FC1291">
        <w:rPr>
          <w:rFonts w:cs="Times New Roman"/>
          <w:lang w:val="ru-RU"/>
        </w:rPr>
        <w:t>20</w:t>
      </w:r>
      <w:r w:rsidR="006B52E2" w:rsidRPr="00FC1291">
        <w:rPr>
          <w:rFonts w:cs="Times New Roman"/>
          <w:lang w:val="ru-RU"/>
        </w:rPr>
        <w:t xml:space="preserve"> </w:t>
      </w:r>
      <w:r w:rsidR="00537BBF" w:rsidRPr="00FC1291">
        <w:rPr>
          <w:rFonts w:cs="Times New Roman"/>
          <w:lang w:val="ru-RU"/>
        </w:rPr>
        <w:t>год</w:t>
      </w:r>
      <w:r w:rsidR="006B52E2" w:rsidRPr="00FC1291">
        <w:rPr>
          <w:rFonts w:cs="Times New Roman"/>
          <w:lang w:val="ru-RU"/>
        </w:rPr>
        <w:t>у</w:t>
      </w:r>
      <w:r w:rsidR="00537BBF" w:rsidRPr="00FC1291">
        <w:rPr>
          <w:rFonts w:cs="Times New Roman"/>
          <w:lang w:val="ru-RU"/>
        </w:rPr>
        <w:t xml:space="preserve"> </w:t>
      </w:r>
      <w:r w:rsidR="006B52E2" w:rsidRPr="00FC1291">
        <w:rPr>
          <w:rFonts w:cs="Times New Roman"/>
          <w:lang w:val="ru-RU"/>
        </w:rPr>
        <w:t xml:space="preserve">– </w:t>
      </w:r>
      <w:r w:rsidR="00FC1291" w:rsidRPr="00FC1291">
        <w:rPr>
          <w:rFonts w:cs="Times New Roman"/>
          <w:lang w:val="ru-RU"/>
        </w:rPr>
        <w:t>2438,7</w:t>
      </w:r>
      <w:r w:rsidR="00537BBF" w:rsidRPr="00FC1291">
        <w:rPr>
          <w:rFonts w:cs="Times New Roman"/>
          <w:lang w:val="ru-RU"/>
        </w:rPr>
        <w:t xml:space="preserve"> </w:t>
      </w:r>
      <w:r w:rsidR="006B52E2" w:rsidRPr="00FC1291">
        <w:rPr>
          <w:rFonts w:cs="Times New Roman"/>
          <w:lang w:val="ru-RU"/>
        </w:rPr>
        <w:t xml:space="preserve"> </w:t>
      </w:r>
      <w:r w:rsidR="00537BBF" w:rsidRPr="00FC1291">
        <w:rPr>
          <w:rFonts w:cs="Times New Roman"/>
          <w:lang w:val="ru-RU"/>
        </w:rPr>
        <w:t xml:space="preserve"> тыс. рублей,</w:t>
      </w:r>
      <w:r w:rsidR="00475A11" w:rsidRPr="00FC1291">
        <w:rPr>
          <w:rFonts w:cs="Times New Roman"/>
          <w:lang w:val="ru-RU"/>
        </w:rPr>
        <w:t xml:space="preserve"> в 202</w:t>
      </w:r>
      <w:r w:rsidR="00FC1291" w:rsidRPr="00FC1291">
        <w:rPr>
          <w:rFonts w:cs="Times New Roman"/>
          <w:lang w:val="ru-RU"/>
        </w:rPr>
        <w:t>1</w:t>
      </w:r>
      <w:r w:rsidR="00475A11" w:rsidRPr="00FC1291">
        <w:rPr>
          <w:rFonts w:cs="Times New Roman"/>
          <w:lang w:val="ru-RU"/>
        </w:rPr>
        <w:t xml:space="preserve"> году – </w:t>
      </w:r>
      <w:r w:rsidR="00FC1291" w:rsidRPr="00FC1291">
        <w:rPr>
          <w:rFonts w:cs="Times New Roman"/>
          <w:lang w:val="ru-RU"/>
        </w:rPr>
        <w:t>2387,7</w:t>
      </w:r>
      <w:r w:rsidR="00475A11" w:rsidRPr="00FC1291">
        <w:rPr>
          <w:rFonts w:cs="Times New Roman"/>
          <w:lang w:val="ru-RU"/>
        </w:rPr>
        <w:t xml:space="preserve"> тыс. рублей</w:t>
      </w:r>
      <w:r w:rsidR="00FC1291" w:rsidRPr="00FC1291">
        <w:rPr>
          <w:rFonts w:cs="Times New Roman"/>
          <w:lang w:val="ru-RU"/>
        </w:rPr>
        <w:t>,</w:t>
      </w:r>
      <w:r w:rsidR="00537BBF" w:rsidRPr="00FC1291">
        <w:rPr>
          <w:rFonts w:cs="Times New Roman"/>
          <w:lang w:val="ru-RU"/>
        </w:rPr>
        <w:t xml:space="preserve">  </w:t>
      </w:r>
      <w:r w:rsidRPr="00FC1291">
        <w:rPr>
          <w:rFonts w:cs="Times New Roman"/>
          <w:lang w:val="ru-RU"/>
        </w:rPr>
        <w:t>в том числе</w:t>
      </w:r>
      <w:r w:rsidR="003D509D" w:rsidRPr="00FC1291">
        <w:rPr>
          <w:rFonts w:cs="Times New Roman"/>
          <w:lang w:val="ru-RU"/>
        </w:rPr>
        <w:t xml:space="preserve"> соответственно по годам</w:t>
      </w:r>
      <w:r w:rsidRPr="00FC1291">
        <w:rPr>
          <w:rFonts w:cs="Times New Roman"/>
          <w:lang w:val="ru-RU"/>
        </w:rPr>
        <w:t>:</w:t>
      </w:r>
      <w:r w:rsidRPr="00EB2713">
        <w:rPr>
          <w:rFonts w:cs="Times New Roman"/>
          <w:b/>
          <w:lang w:val="ru-RU"/>
        </w:rPr>
        <w:t xml:space="preserve"> </w:t>
      </w:r>
      <w:r w:rsidRPr="00FC1291">
        <w:rPr>
          <w:rFonts w:cs="Times New Roman"/>
          <w:lang w:val="ru-RU"/>
        </w:rPr>
        <w:t>дотации на выравнивание уровня бюджетной обеспеченности</w:t>
      </w:r>
      <w:proofErr w:type="gramEnd"/>
      <w:r w:rsidRPr="00FC1291">
        <w:rPr>
          <w:rFonts w:cs="Times New Roman"/>
          <w:lang w:val="ru-RU"/>
        </w:rPr>
        <w:t xml:space="preserve"> </w:t>
      </w:r>
      <w:r w:rsidR="00224BC2" w:rsidRPr="00FC1291">
        <w:rPr>
          <w:rFonts w:cs="Times New Roman"/>
          <w:lang w:val="ru-RU"/>
        </w:rPr>
        <w:t>–</w:t>
      </w:r>
      <w:r w:rsidRPr="00FC1291">
        <w:rPr>
          <w:rFonts w:cs="Times New Roman"/>
          <w:lang w:val="ru-RU"/>
        </w:rPr>
        <w:t xml:space="preserve"> </w:t>
      </w:r>
      <w:r w:rsidR="00FC1291" w:rsidRPr="00FC1291">
        <w:rPr>
          <w:rFonts w:cs="Times New Roman"/>
          <w:lang w:val="ru-RU"/>
        </w:rPr>
        <w:t xml:space="preserve"> </w:t>
      </w:r>
      <w:proofErr w:type="gramStart"/>
      <w:r w:rsidR="003D509D" w:rsidRPr="00FC1291">
        <w:rPr>
          <w:rFonts w:cs="Times New Roman"/>
          <w:lang w:val="ru-RU"/>
        </w:rPr>
        <w:t>1737,0</w:t>
      </w:r>
      <w:r w:rsidR="00224BC2" w:rsidRPr="00FC1291">
        <w:rPr>
          <w:rFonts w:cs="Times New Roman"/>
          <w:lang w:val="ru-RU"/>
        </w:rPr>
        <w:t xml:space="preserve"> </w:t>
      </w:r>
      <w:r w:rsidRPr="00FC1291">
        <w:rPr>
          <w:rFonts w:cs="Times New Roman"/>
          <w:lang w:val="ru-RU"/>
        </w:rPr>
        <w:t xml:space="preserve"> тыс. рублей</w:t>
      </w:r>
      <w:r w:rsidR="00FC1291" w:rsidRPr="00FC1291">
        <w:rPr>
          <w:rFonts w:cs="Times New Roman"/>
          <w:lang w:val="ru-RU"/>
        </w:rPr>
        <w:t>, 1689,0 тыс. рублей,</w:t>
      </w:r>
      <w:r w:rsidR="00136FAD" w:rsidRPr="00FC1291">
        <w:rPr>
          <w:rFonts w:cs="Times New Roman"/>
          <w:lang w:val="ru-RU"/>
        </w:rPr>
        <w:t xml:space="preserve"> </w:t>
      </w:r>
      <w:r w:rsidR="00FC1291" w:rsidRPr="00FC1291">
        <w:rPr>
          <w:rFonts w:cs="Times New Roman"/>
          <w:lang w:val="ru-RU"/>
        </w:rPr>
        <w:t>1638,0 тыс. рублей</w:t>
      </w:r>
      <w:r w:rsidRPr="00FC1291">
        <w:rPr>
          <w:rFonts w:cs="Times New Roman"/>
          <w:lang w:val="ru-RU"/>
        </w:rPr>
        <w:t>;</w:t>
      </w:r>
      <w:r w:rsidRPr="00EB2713">
        <w:rPr>
          <w:rFonts w:cs="Times New Roman"/>
          <w:b/>
          <w:lang w:val="ru-RU"/>
        </w:rPr>
        <w:t xml:space="preserve"> </w:t>
      </w:r>
      <w:r w:rsidR="003D509D" w:rsidRPr="00EB2713">
        <w:rPr>
          <w:rFonts w:cs="Times New Roman"/>
          <w:b/>
          <w:lang w:val="ru-RU"/>
        </w:rPr>
        <w:t xml:space="preserve"> </w:t>
      </w:r>
      <w:r w:rsidR="00136FAD" w:rsidRPr="00EB2713">
        <w:rPr>
          <w:rFonts w:cs="Times New Roman"/>
          <w:b/>
          <w:lang w:val="ru-RU"/>
        </w:rPr>
        <w:t xml:space="preserve"> </w:t>
      </w:r>
      <w:r w:rsidR="00224BC2" w:rsidRPr="00FC1291">
        <w:rPr>
          <w:rFonts w:cs="Times New Roman"/>
          <w:lang w:val="ru-RU"/>
        </w:rPr>
        <w:t>с</w:t>
      </w:r>
      <w:r w:rsidR="00224BC2" w:rsidRPr="00FC1291">
        <w:rPr>
          <w:bCs/>
          <w:lang w:val="ru-RU"/>
        </w:rPr>
        <w:t xml:space="preserve">убвенции на осуществление первичного воинского учёта </w:t>
      </w:r>
      <w:r w:rsidR="00C7309B" w:rsidRPr="00FC1291">
        <w:rPr>
          <w:bCs/>
          <w:lang w:val="ru-RU"/>
        </w:rPr>
        <w:t>соответственно по годам</w:t>
      </w:r>
      <w:r w:rsidR="00224BC2" w:rsidRPr="00FC1291">
        <w:rPr>
          <w:bCs/>
          <w:lang w:val="ru-RU"/>
        </w:rPr>
        <w:t xml:space="preserve"> </w:t>
      </w:r>
      <w:r w:rsidR="00FC1291" w:rsidRPr="00FC1291">
        <w:rPr>
          <w:bCs/>
          <w:lang w:val="ru-RU"/>
        </w:rPr>
        <w:t xml:space="preserve">по </w:t>
      </w:r>
      <w:r w:rsidR="00FC1291" w:rsidRPr="00FC1291">
        <w:rPr>
          <w:rFonts w:cs="Times New Roman"/>
          <w:lang w:val="ru-RU"/>
        </w:rPr>
        <w:t>97,6</w:t>
      </w:r>
      <w:r w:rsidR="00C7309B" w:rsidRPr="00FC1291">
        <w:rPr>
          <w:bCs/>
          <w:lang w:val="ru-RU"/>
        </w:rPr>
        <w:t xml:space="preserve"> тыс.</w:t>
      </w:r>
      <w:r w:rsidR="00224BC2" w:rsidRPr="00FC1291">
        <w:rPr>
          <w:bCs/>
          <w:lang w:val="ru-RU"/>
        </w:rPr>
        <w:t xml:space="preserve"> </w:t>
      </w:r>
      <w:r w:rsidR="00C7309B" w:rsidRPr="00FC1291">
        <w:rPr>
          <w:bCs/>
          <w:lang w:val="ru-RU"/>
        </w:rPr>
        <w:t>рублей,</w:t>
      </w:r>
      <w:r w:rsidR="003D509D" w:rsidRPr="00EB2713">
        <w:rPr>
          <w:b/>
          <w:bCs/>
          <w:lang w:val="ru-RU"/>
        </w:rPr>
        <w:t xml:space="preserve"> </w:t>
      </w:r>
      <w:r w:rsidR="00FC1291">
        <w:rPr>
          <w:b/>
          <w:bCs/>
          <w:lang w:val="ru-RU"/>
        </w:rPr>
        <w:t xml:space="preserve"> </w:t>
      </w:r>
      <w:r w:rsidR="00224BC2" w:rsidRPr="00FC1291">
        <w:rPr>
          <w:bCs/>
          <w:lang w:val="ru-RU"/>
        </w:rPr>
        <w:t xml:space="preserve">субвенции на создание административных комиссий </w:t>
      </w:r>
      <w:r w:rsidR="00FC1291" w:rsidRPr="00FC1291">
        <w:rPr>
          <w:bCs/>
          <w:lang w:val="ru-RU"/>
        </w:rPr>
        <w:t>по</w:t>
      </w:r>
      <w:r w:rsidR="00C7309B" w:rsidRPr="00FC1291">
        <w:rPr>
          <w:bCs/>
          <w:lang w:val="ru-RU"/>
        </w:rPr>
        <w:t xml:space="preserve"> </w:t>
      </w:r>
      <w:r w:rsidR="00FC1291" w:rsidRPr="00FC1291">
        <w:rPr>
          <w:bCs/>
          <w:lang w:val="ru-RU"/>
        </w:rPr>
        <w:t>4,1</w:t>
      </w:r>
      <w:r w:rsidR="00C7309B" w:rsidRPr="00FC1291">
        <w:rPr>
          <w:bCs/>
          <w:lang w:val="ru-RU"/>
        </w:rPr>
        <w:t xml:space="preserve"> </w:t>
      </w:r>
      <w:r w:rsidR="00404B27" w:rsidRPr="00FC1291">
        <w:rPr>
          <w:bCs/>
          <w:lang w:val="ru-RU"/>
        </w:rPr>
        <w:t>тыс. рублей</w:t>
      </w:r>
      <w:r w:rsidR="00C7309B" w:rsidRPr="00FC1291">
        <w:rPr>
          <w:bCs/>
          <w:lang w:val="ru-RU"/>
        </w:rPr>
        <w:t xml:space="preserve"> в каждом году</w:t>
      </w:r>
      <w:r w:rsidR="00224BC2" w:rsidRPr="00FC1291">
        <w:rPr>
          <w:bCs/>
          <w:lang w:val="ru-RU"/>
        </w:rPr>
        <w:t>;</w:t>
      </w:r>
      <w:r w:rsidR="00224BC2" w:rsidRPr="00EB2713">
        <w:rPr>
          <w:b/>
          <w:bCs/>
          <w:lang w:val="ru-RU"/>
        </w:rPr>
        <w:t xml:space="preserve"> </w:t>
      </w:r>
      <w:r w:rsidR="00C7309B" w:rsidRPr="00FC1291">
        <w:rPr>
          <w:rFonts w:cs="Times New Roman"/>
          <w:color w:val="000000"/>
          <w:lang w:val="ru-RU"/>
        </w:rPr>
        <w:t xml:space="preserve">иные </w:t>
      </w:r>
      <w:r w:rsidRPr="00FC1291">
        <w:rPr>
          <w:rFonts w:cs="Times New Roman"/>
          <w:lang w:val="ru-RU"/>
        </w:rPr>
        <w:t>межбюджетные трансферты</w:t>
      </w:r>
      <w:r w:rsidR="00C7309B" w:rsidRPr="00FC1291">
        <w:rPr>
          <w:rFonts w:cs="Times New Roman"/>
          <w:lang w:val="ru-RU"/>
        </w:rPr>
        <w:t xml:space="preserve">, передаваемые </w:t>
      </w:r>
      <w:r w:rsidRPr="00FC1291">
        <w:rPr>
          <w:rFonts w:cs="Times New Roman"/>
          <w:lang w:val="ru-RU"/>
        </w:rPr>
        <w:t xml:space="preserve"> бюджет</w:t>
      </w:r>
      <w:r w:rsidR="00C7309B" w:rsidRPr="00FC1291">
        <w:rPr>
          <w:rFonts w:cs="Times New Roman"/>
          <w:lang w:val="ru-RU"/>
        </w:rPr>
        <w:t>у</w:t>
      </w:r>
      <w:r w:rsidRPr="00FC1291">
        <w:rPr>
          <w:rFonts w:cs="Times New Roman"/>
          <w:lang w:val="ru-RU"/>
        </w:rPr>
        <w:t xml:space="preserve"> поселений на решение вопросов местного значения  </w:t>
      </w:r>
      <w:r w:rsidR="00404B27" w:rsidRPr="00FC1291">
        <w:rPr>
          <w:rFonts w:cs="Times New Roman"/>
          <w:lang w:val="ru-RU"/>
        </w:rPr>
        <w:t xml:space="preserve">по </w:t>
      </w:r>
      <w:r w:rsidR="00FC1291" w:rsidRPr="00FC1291">
        <w:rPr>
          <w:rFonts w:cs="Times New Roman"/>
          <w:lang w:val="ru-RU"/>
        </w:rPr>
        <w:t>648,0</w:t>
      </w:r>
      <w:r w:rsidRPr="00FC1291">
        <w:rPr>
          <w:rFonts w:cs="Times New Roman"/>
          <w:lang w:val="ru-RU"/>
        </w:rPr>
        <w:t xml:space="preserve"> </w:t>
      </w:r>
      <w:r w:rsidR="00224BC2" w:rsidRPr="00FC1291">
        <w:rPr>
          <w:rFonts w:cs="Times New Roman"/>
          <w:lang w:val="ru-RU"/>
        </w:rPr>
        <w:t xml:space="preserve"> </w:t>
      </w:r>
      <w:r w:rsidRPr="00FC1291">
        <w:rPr>
          <w:rFonts w:cs="Times New Roman"/>
          <w:lang w:val="ru-RU"/>
        </w:rPr>
        <w:t>тыс. рублей</w:t>
      </w:r>
      <w:r w:rsidR="00C40391" w:rsidRPr="00FC1291">
        <w:rPr>
          <w:rFonts w:cs="Times New Roman"/>
          <w:lang w:val="ru-RU"/>
        </w:rPr>
        <w:t xml:space="preserve"> в каждом году</w:t>
      </w:r>
      <w:r w:rsidRPr="00FC1291">
        <w:rPr>
          <w:rFonts w:cs="Times New Roman"/>
          <w:lang w:val="ru-RU"/>
        </w:rPr>
        <w:t xml:space="preserve">. </w:t>
      </w:r>
      <w:proofErr w:type="gramEnd"/>
    </w:p>
    <w:p w:rsidR="00EF154F" w:rsidRPr="00FC1291" w:rsidRDefault="00CE1625" w:rsidP="00CE1625">
      <w:pPr>
        <w:pStyle w:val="a3"/>
        <w:spacing w:after="0" w:line="240" w:lineRule="auto"/>
        <w:ind w:hanging="284"/>
        <w:jc w:val="both"/>
        <w:rPr>
          <w:lang w:val="ru-RU"/>
        </w:rPr>
      </w:pPr>
      <w:r w:rsidRPr="00EB2713">
        <w:rPr>
          <w:b/>
          <w:lang w:val="ru-RU"/>
        </w:rPr>
        <w:t xml:space="preserve">             </w:t>
      </w:r>
      <w:r w:rsidR="00C40391" w:rsidRPr="00EB2713">
        <w:rPr>
          <w:b/>
          <w:lang w:val="ru-RU"/>
        </w:rPr>
        <w:t xml:space="preserve">   </w:t>
      </w:r>
      <w:r w:rsidR="00EF154F" w:rsidRPr="00FC1291">
        <w:rPr>
          <w:lang w:val="ru-RU"/>
        </w:rPr>
        <w:t>В 201</w:t>
      </w:r>
      <w:r w:rsidR="00FC1291" w:rsidRPr="00FC1291">
        <w:rPr>
          <w:lang w:val="ru-RU"/>
        </w:rPr>
        <w:t>9</w:t>
      </w:r>
      <w:r w:rsidR="00C40391" w:rsidRPr="00FC1291">
        <w:rPr>
          <w:lang w:val="ru-RU"/>
        </w:rPr>
        <w:t xml:space="preserve"> </w:t>
      </w:r>
      <w:r w:rsidR="00EF154F" w:rsidRPr="00FC1291">
        <w:rPr>
          <w:lang w:val="ru-RU"/>
        </w:rPr>
        <w:t xml:space="preserve"> году структура безвозмездных поступлений выглядит следующим образом: дотации из областного бюджета – </w:t>
      </w:r>
      <w:r w:rsidR="00FC1291" w:rsidRPr="00FC1291">
        <w:rPr>
          <w:lang w:val="ru-RU"/>
        </w:rPr>
        <w:t>27,1</w:t>
      </w:r>
      <w:r w:rsidR="00EF154F" w:rsidRPr="00FC1291">
        <w:rPr>
          <w:lang w:val="ru-RU"/>
        </w:rPr>
        <w:t xml:space="preserve">%, субвенции – </w:t>
      </w:r>
      <w:r w:rsidR="00FC1291" w:rsidRPr="00FC1291">
        <w:rPr>
          <w:lang w:val="ru-RU"/>
        </w:rPr>
        <w:t>1,6</w:t>
      </w:r>
      <w:r w:rsidR="00EF154F" w:rsidRPr="00FC1291">
        <w:rPr>
          <w:lang w:val="ru-RU"/>
        </w:rPr>
        <w:t xml:space="preserve">%, </w:t>
      </w:r>
      <w:r w:rsidR="00373231" w:rsidRPr="00FC1291">
        <w:rPr>
          <w:lang w:val="ru-RU"/>
        </w:rPr>
        <w:t xml:space="preserve"> </w:t>
      </w:r>
      <w:r w:rsidR="00EF154F" w:rsidRPr="00FC1291">
        <w:rPr>
          <w:lang w:val="ru-RU"/>
        </w:rPr>
        <w:t xml:space="preserve">прочие межбюджетные трансферты передаваемые бюджетам поселений- </w:t>
      </w:r>
      <w:r w:rsidR="00C40391" w:rsidRPr="00FC1291">
        <w:rPr>
          <w:lang w:val="ru-RU"/>
        </w:rPr>
        <w:t xml:space="preserve"> </w:t>
      </w:r>
      <w:bookmarkStart w:id="0" w:name="_GoBack"/>
      <w:bookmarkEnd w:id="0"/>
      <w:r w:rsidR="00FC1291" w:rsidRPr="00FC1291">
        <w:rPr>
          <w:lang w:val="ru-RU"/>
        </w:rPr>
        <w:t>10,1</w:t>
      </w:r>
      <w:r w:rsidR="00207326" w:rsidRPr="00FC1291">
        <w:rPr>
          <w:lang w:val="ru-RU"/>
        </w:rPr>
        <w:t xml:space="preserve"> </w:t>
      </w:r>
      <w:r w:rsidR="00EF154F" w:rsidRPr="00FC1291">
        <w:rPr>
          <w:lang w:val="ru-RU"/>
        </w:rPr>
        <w:t>%</w:t>
      </w:r>
      <w:r w:rsidR="00404B27" w:rsidRPr="00FC1291">
        <w:rPr>
          <w:lang w:val="ru-RU"/>
        </w:rPr>
        <w:t xml:space="preserve"> к общей сумме доходов</w:t>
      </w:r>
      <w:r w:rsidR="00EF154F" w:rsidRPr="00FC1291">
        <w:rPr>
          <w:lang w:val="ru-RU"/>
        </w:rPr>
        <w:t>.</w:t>
      </w:r>
    </w:p>
    <w:p w:rsidR="002F7E10" w:rsidRPr="00EB2713" w:rsidRDefault="00EF154F" w:rsidP="002F7E10">
      <w:pPr>
        <w:ind w:hanging="284"/>
        <w:jc w:val="both"/>
        <w:rPr>
          <w:b/>
          <w:lang w:val="ru-RU"/>
        </w:rPr>
      </w:pPr>
      <w:r w:rsidRPr="00EB2713">
        <w:rPr>
          <w:b/>
          <w:lang w:val="ru-RU"/>
        </w:rPr>
        <w:t xml:space="preserve">             </w:t>
      </w:r>
      <w:bookmarkStart w:id="1" w:name="_Toc164233573"/>
      <w:r w:rsidR="005944DE">
        <w:rPr>
          <w:b/>
          <w:lang w:val="ru-RU"/>
        </w:rPr>
        <w:t xml:space="preserve"> </w:t>
      </w:r>
    </w:p>
    <w:p w:rsidR="002F7E10" w:rsidRPr="005944DE" w:rsidRDefault="002F7E10" w:rsidP="002F7E10">
      <w:pPr>
        <w:pStyle w:val="western"/>
        <w:spacing w:before="0" w:beforeAutospacing="0"/>
        <w:ind w:firstLine="709"/>
        <w:jc w:val="center"/>
        <w:rPr>
          <w:b/>
          <w:sz w:val="24"/>
          <w:szCs w:val="24"/>
        </w:rPr>
      </w:pPr>
      <w:r w:rsidRPr="005944DE">
        <w:rPr>
          <w:b/>
          <w:i/>
          <w:iCs/>
          <w:sz w:val="24"/>
          <w:szCs w:val="24"/>
        </w:rPr>
        <w:t>Перечень главных распорядителей средств местного бюджета</w:t>
      </w:r>
    </w:p>
    <w:p w:rsidR="002F7E10" w:rsidRPr="00FC1291" w:rsidRDefault="002F7E10" w:rsidP="002F7E10">
      <w:pPr>
        <w:pStyle w:val="western"/>
        <w:spacing w:before="0" w:beforeAutospacing="0"/>
        <w:ind w:firstLine="709"/>
        <w:jc w:val="both"/>
        <w:rPr>
          <w:sz w:val="24"/>
          <w:szCs w:val="24"/>
        </w:rPr>
      </w:pPr>
      <w:r w:rsidRPr="00FC1291">
        <w:rPr>
          <w:sz w:val="24"/>
          <w:szCs w:val="24"/>
        </w:rPr>
        <w:t xml:space="preserve">При распределении расходов бюджета </w:t>
      </w:r>
      <w:proofErr w:type="spellStart"/>
      <w:r w:rsidR="00373231" w:rsidRPr="00FC1291">
        <w:rPr>
          <w:sz w:val="24"/>
          <w:szCs w:val="24"/>
        </w:rPr>
        <w:t>Арчединского</w:t>
      </w:r>
      <w:proofErr w:type="spellEnd"/>
      <w:r w:rsidRPr="00FC1291">
        <w:rPr>
          <w:sz w:val="24"/>
          <w:szCs w:val="24"/>
        </w:rPr>
        <w:t xml:space="preserve"> сельского поселения </w:t>
      </w:r>
      <w:proofErr w:type="spellStart"/>
      <w:r w:rsidRPr="00FC1291">
        <w:rPr>
          <w:sz w:val="24"/>
          <w:szCs w:val="24"/>
        </w:rPr>
        <w:t>Фроловского</w:t>
      </w:r>
      <w:proofErr w:type="spellEnd"/>
      <w:r w:rsidRPr="00FC1291">
        <w:rPr>
          <w:sz w:val="24"/>
          <w:szCs w:val="24"/>
        </w:rPr>
        <w:t xml:space="preserve"> муниципального района согласно приложению № 4 к проекту Решения «О бюджете </w:t>
      </w:r>
      <w:proofErr w:type="spellStart"/>
      <w:r w:rsidR="00373231" w:rsidRPr="00FC1291">
        <w:rPr>
          <w:sz w:val="24"/>
          <w:szCs w:val="24"/>
        </w:rPr>
        <w:t>Арчединского</w:t>
      </w:r>
      <w:proofErr w:type="spellEnd"/>
      <w:r w:rsidRPr="00FC1291">
        <w:rPr>
          <w:sz w:val="24"/>
          <w:szCs w:val="24"/>
        </w:rPr>
        <w:t xml:space="preserve"> сельского поселения на 201</w:t>
      </w:r>
      <w:r w:rsidR="00FC1291" w:rsidRPr="00FC1291">
        <w:rPr>
          <w:sz w:val="24"/>
          <w:szCs w:val="24"/>
        </w:rPr>
        <w:t>9</w:t>
      </w:r>
      <w:r w:rsidRPr="00FC1291">
        <w:rPr>
          <w:sz w:val="24"/>
          <w:szCs w:val="24"/>
        </w:rPr>
        <w:t xml:space="preserve"> год и на период до 202</w:t>
      </w:r>
      <w:r w:rsidR="00FC1291" w:rsidRPr="00FC1291">
        <w:rPr>
          <w:sz w:val="24"/>
          <w:szCs w:val="24"/>
        </w:rPr>
        <w:t>1</w:t>
      </w:r>
      <w:r w:rsidRPr="00FC1291">
        <w:rPr>
          <w:sz w:val="24"/>
          <w:szCs w:val="24"/>
        </w:rPr>
        <w:t xml:space="preserve"> года», главными распорядителями определены Администрацией </w:t>
      </w:r>
      <w:proofErr w:type="spellStart"/>
      <w:r w:rsidR="00373231" w:rsidRPr="00FC1291">
        <w:rPr>
          <w:sz w:val="24"/>
          <w:szCs w:val="24"/>
        </w:rPr>
        <w:t>Арчединского</w:t>
      </w:r>
      <w:proofErr w:type="spellEnd"/>
      <w:r w:rsidRPr="00FC1291">
        <w:rPr>
          <w:sz w:val="24"/>
          <w:szCs w:val="24"/>
        </w:rPr>
        <w:t xml:space="preserve">  сельского поселения </w:t>
      </w:r>
      <w:proofErr w:type="spellStart"/>
      <w:r w:rsidRPr="00FC1291">
        <w:rPr>
          <w:sz w:val="24"/>
          <w:szCs w:val="24"/>
        </w:rPr>
        <w:t>Фроловского</w:t>
      </w:r>
      <w:proofErr w:type="spellEnd"/>
      <w:r w:rsidRPr="00FC1291">
        <w:rPr>
          <w:sz w:val="24"/>
          <w:szCs w:val="24"/>
        </w:rPr>
        <w:t xml:space="preserve"> муниципального района (код ведомства 94</w:t>
      </w:r>
      <w:r w:rsidR="00373231" w:rsidRPr="00FC1291">
        <w:rPr>
          <w:sz w:val="24"/>
          <w:szCs w:val="24"/>
        </w:rPr>
        <w:t>1</w:t>
      </w:r>
      <w:r w:rsidRPr="00FC1291">
        <w:rPr>
          <w:sz w:val="24"/>
          <w:szCs w:val="24"/>
        </w:rPr>
        <w:t>).</w:t>
      </w:r>
    </w:p>
    <w:p w:rsidR="002F7E10" w:rsidRPr="00EB2713" w:rsidRDefault="002F7E10" w:rsidP="002F7E10">
      <w:pPr>
        <w:ind w:hanging="284"/>
        <w:jc w:val="both"/>
        <w:rPr>
          <w:b/>
          <w:lang w:val="ru-RU"/>
        </w:rPr>
      </w:pPr>
    </w:p>
    <w:p w:rsidR="002C5001" w:rsidRPr="005944DE" w:rsidRDefault="00EF154F" w:rsidP="002F7E10">
      <w:pPr>
        <w:ind w:hanging="284"/>
        <w:jc w:val="both"/>
        <w:rPr>
          <w:b/>
          <w:lang w:val="ru-RU"/>
        </w:rPr>
      </w:pPr>
      <w:r w:rsidRPr="00EB2713">
        <w:rPr>
          <w:b/>
          <w:lang w:val="ru-RU"/>
        </w:rPr>
        <w:t xml:space="preserve">              </w:t>
      </w:r>
      <w:bookmarkEnd w:id="1"/>
      <w:r w:rsidR="00373231" w:rsidRPr="00EB2713">
        <w:rPr>
          <w:b/>
          <w:lang w:val="ru-RU"/>
        </w:rPr>
        <w:t xml:space="preserve">  </w:t>
      </w:r>
      <w:r w:rsidR="002C5001" w:rsidRPr="005944DE">
        <w:rPr>
          <w:rFonts w:eastAsia="Times New Roman" w:cs="Times New Roman"/>
          <w:b/>
          <w:bCs/>
          <w:i/>
          <w:iCs/>
          <w:lang w:val="ru-RU"/>
        </w:rPr>
        <w:t xml:space="preserve">Общий объем расходов </w:t>
      </w:r>
      <w:r w:rsidR="00373231" w:rsidRPr="005944DE">
        <w:rPr>
          <w:rFonts w:eastAsia="Times New Roman" w:cs="Times New Roman"/>
          <w:b/>
          <w:bCs/>
          <w:i/>
          <w:iCs/>
          <w:lang w:val="ru-RU"/>
        </w:rPr>
        <w:t xml:space="preserve"> </w:t>
      </w:r>
      <w:r w:rsidR="002C5001" w:rsidRPr="005944DE">
        <w:rPr>
          <w:rFonts w:eastAsia="Times New Roman" w:cs="Times New Roman"/>
          <w:b/>
          <w:bCs/>
          <w:i/>
          <w:iCs/>
          <w:lang w:val="ru-RU"/>
        </w:rPr>
        <w:t xml:space="preserve"> бюджета</w:t>
      </w:r>
      <w:r w:rsidR="00373231" w:rsidRPr="005944DE">
        <w:rPr>
          <w:rFonts w:eastAsia="Times New Roman" w:cs="Times New Roman"/>
          <w:b/>
          <w:bCs/>
          <w:i/>
          <w:iCs/>
          <w:lang w:val="ru-RU"/>
        </w:rPr>
        <w:t xml:space="preserve"> </w:t>
      </w:r>
      <w:proofErr w:type="spellStart"/>
      <w:r w:rsidR="00373231" w:rsidRPr="005944DE">
        <w:rPr>
          <w:rFonts w:eastAsia="Times New Roman" w:cs="Times New Roman"/>
          <w:b/>
          <w:bCs/>
          <w:i/>
          <w:iCs/>
          <w:lang w:val="ru-RU"/>
        </w:rPr>
        <w:t>Арчединского</w:t>
      </w:r>
      <w:proofErr w:type="spellEnd"/>
      <w:r w:rsidR="00373231" w:rsidRPr="005944DE">
        <w:rPr>
          <w:rFonts w:eastAsia="Times New Roman" w:cs="Times New Roman"/>
          <w:b/>
          <w:bCs/>
          <w:i/>
          <w:iCs/>
          <w:lang w:val="ru-RU"/>
        </w:rPr>
        <w:t xml:space="preserve"> сельского поселения</w:t>
      </w:r>
      <w:r w:rsidR="002C5001" w:rsidRPr="005944DE">
        <w:rPr>
          <w:rFonts w:eastAsia="Times New Roman" w:cs="Times New Roman"/>
          <w:b/>
          <w:bCs/>
          <w:i/>
          <w:iCs/>
          <w:lang w:val="ru-RU"/>
        </w:rPr>
        <w:t xml:space="preserve"> на 201</w:t>
      </w:r>
      <w:r w:rsidR="00FC1291" w:rsidRPr="005944DE">
        <w:rPr>
          <w:rFonts w:eastAsia="Times New Roman" w:cs="Times New Roman"/>
          <w:b/>
          <w:bCs/>
          <w:i/>
          <w:iCs/>
          <w:lang w:val="ru-RU"/>
        </w:rPr>
        <w:t>9</w:t>
      </w:r>
      <w:r w:rsidR="002C5001" w:rsidRPr="005944DE">
        <w:rPr>
          <w:rFonts w:eastAsia="Times New Roman" w:cs="Times New Roman"/>
          <w:b/>
          <w:bCs/>
          <w:i/>
          <w:iCs/>
          <w:lang w:val="ru-RU"/>
        </w:rPr>
        <w:t>-202</w:t>
      </w:r>
      <w:r w:rsidR="00FC1291" w:rsidRPr="005944DE">
        <w:rPr>
          <w:rFonts w:eastAsia="Times New Roman" w:cs="Times New Roman"/>
          <w:b/>
          <w:bCs/>
          <w:i/>
          <w:iCs/>
          <w:lang w:val="ru-RU"/>
        </w:rPr>
        <w:t>1</w:t>
      </w:r>
      <w:r w:rsidR="002C5001" w:rsidRPr="005944DE">
        <w:rPr>
          <w:rFonts w:eastAsia="Times New Roman" w:cs="Times New Roman"/>
          <w:b/>
          <w:bCs/>
          <w:i/>
          <w:iCs/>
          <w:lang w:val="ru-RU"/>
        </w:rPr>
        <w:t xml:space="preserve"> г.г. </w:t>
      </w:r>
    </w:p>
    <w:p w:rsidR="005944DE" w:rsidRPr="005944DE" w:rsidRDefault="002C5001" w:rsidP="005944DE">
      <w:pPr>
        <w:pStyle w:val="6"/>
        <w:shd w:val="clear" w:color="auto" w:fill="auto"/>
        <w:spacing w:before="0" w:line="240" w:lineRule="auto"/>
        <w:ind w:right="-1" w:firstLine="0"/>
        <w:rPr>
          <w:rFonts w:ascii="Times New Roman" w:hAnsi="Times New Roman"/>
          <w:b/>
          <w:sz w:val="24"/>
          <w:szCs w:val="24"/>
        </w:rPr>
      </w:pPr>
      <w:r w:rsidRPr="00EB2713">
        <w:rPr>
          <w:rFonts w:cs="Arial"/>
          <w:b/>
        </w:rPr>
        <w:t xml:space="preserve">          </w:t>
      </w:r>
      <w:r w:rsidR="005944DE" w:rsidRPr="005944DE">
        <w:t xml:space="preserve">       </w:t>
      </w:r>
      <w:r w:rsidR="005944DE" w:rsidRPr="005944DE">
        <w:rPr>
          <w:rFonts w:ascii="Times New Roman" w:hAnsi="Times New Roman"/>
          <w:sz w:val="24"/>
          <w:szCs w:val="24"/>
        </w:rPr>
        <w:t xml:space="preserve">Расходы </w:t>
      </w:r>
      <w:proofErr w:type="gramStart"/>
      <w:r w:rsidR="005944DE" w:rsidRPr="005944DE">
        <w:rPr>
          <w:rFonts w:ascii="Times New Roman" w:hAnsi="Times New Roman"/>
          <w:sz w:val="24"/>
          <w:szCs w:val="24"/>
        </w:rPr>
        <w:t>в Проекте решения о бюджете сельского поселения направлены на решение вопросов местного значения в соответствии с федеральным законом</w:t>
      </w:r>
      <w:proofErr w:type="gramEnd"/>
      <w:r w:rsidR="005944DE" w:rsidRPr="005944DE">
        <w:rPr>
          <w:rFonts w:ascii="Times New Roman" w:hAnsi="Times New Roman"/>
          <w:sz w:val="24"/>
          <w:szCs w:val="24"/>
        </w:rPr>
        <w:t xml:space="preserve"> от 6 октября </w:t>
      </w:r>
      <w:r w:rsidR="005944DE" w:rsidRPr="005944DE">
        <w:rPr>
          <w:rFonts w:ascii="Times New Roman" w:hAnsi="Times New Roman"/>
          <w:sz w:val="24"/>
          <w:szCs w:val="24"/>
        </w:rPr>
        <w:lastRenderedPageBreak/>
        <w:t>2003 года № 131-ФЗ «Об общих принципах организации местного самоуправления в Российской Федерации» (далее – 131-ФЗ) и на содержание органов местного самоуправления. Основная задача местной администрации – формирование сбалансированного и эффективного бюджета в условиях ограниченных параметров  бюджета.</w:t>
      </w:r>
      <w:r w:rsidR="005944DE" w:rsidRPr="005944DE">
        <w:rPr>
          <w:rFonts w:ascii="Times New Roman" w:hAnsi="Times New Roman"/>
          <w:b/>
          <w:sz w:val="24"/>
          <w:szCs w:val="24"/>
        </w:rPr>
        <w:t xml:space="preserve"> </w:t>
      </w:r>
    </w:p>
    <w:p w:rsidR="005944DE" w:rsidRPr="005944DE" w:rsidRDefault="005944DE" w:rsidP="005944DE">
      <w:pPr>
        <w:contextualSpacing/>
        <w:jc w:val="both"/>
        <w:rPr>
          <w:rFonts w:ascii="Arial" w:hAnsi="Arial" w:cs="Arial"/>
          <w:lang w:val="ru-RU"/>
        </w:rPr>
      </w:pPr>
      <w:r w:rsidRPr="005944DE">
        <w:rPr>
          <w:b/>
          <w:lang w:val="ru-RU"/>
        </w:rPr>
        <w:t xml:space="preserve">        </w:t>
      </w:r>
      <w:r w:rsidRPr="005944DE">
        <w:rPr>
          <w:lang w:val="ru-RU"/>
        </w:rPr>
        <w:t>При планировании расходов на обеспечение деятельности органов местного самоуправления сельского поселения и содержание муниципальных учреждений культуры применены прогнозные показатели по расходам, определенные в соответствии с прогнозом по доходам</w:t>
      </w:r>
      <w:r w:rsidRPr="005944DE">
        <w:rPr>
          <w:rFonts w:ascii="Arial" w:hAnsi="Arial" w:cs="Arial"/>
          <w:lang w:val="ru-RU"/>
        </w:rPr>
        <w:t xml:space="preserve">. </w:t>
      </w:r>
    </w:p>
    <w:p w:rsidR="002C5001" w:rsidRPr="00FC1291" w:rsidRDefault="005944DE" w:rsidP="002C5001">
      <w:pPr>
        <w:pStyle w:val="6"/>
        <w:shd w:val="clear" w:color="auto" w:fill="auto"/>
        <w:spacing w:before="0"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C5001" w:rsidRPr="00FC1291">
        <w:rPr>
          <w:rFonts w:ascii="Times New Roman" w:hAnsi="Times New Roman"/>
          <w:sz w:val="24"/>
          <w:szCs w:val="24"/>
        </w:rPr>
        <w:t xml:space="preserve">В соответствии с п.3 ст. 184.1 Бюджетного кодекса РФ  распределение бюджетных ассигнований  проектом решения о бюджете предлагается утвердить </w:t>
      </w:r>
      <w:proofErr w:type="gramStart"/>
      <w:r w:rsidR="002C5001" w:rsidRPr="00FC1291">
        <w:rPr>
          <w:rFonts w:ascii="Times New Roman" w:hAnsi="Times New Roman"/>
          <w:sz w:val="24"/>
          <w:szCs w:val="24"/>
        </w:rPr>
        <w:t>по</w:t>
      </w:r>
      <w:proofErr w:type="gramEnd"/>
      <w:r w:rsidR="002C5001" w:rsidRPr="00FC1291">
        <w:rPr>
          <w:rFonts w:ascii="Times New Roman" w:hAnsi="Times New Roman"/>
          <w:sz w:val="24"/>
          <w:szCs w:val="24"/>
        </w:rPr>
        <w:t xml:space="preserve">: </w:t>
      </w:r>
    </w:p>
    <w:p w:rsidR="002C5001" w:rsidRPr="00FC1291" w:rsidRDefault="002C5001" w:rsidP="002C500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C1291">
        <w:rPr>
          <w:rFonts w:ascii="Times New Roman" w:hAnsi="Times New Roman"/>
          <w:sz w:val="24"/>
          <w:szCs w:val="24"/>
        </w:rPr>
        <w:t xml:space="preserve">- разделам и подразделам функциональной классификации расходов бюджета (приложение № 5 к проекту решения), </w:t>
      </w:r>
    </w:p>
    <w:p w:rsidR="002C5001" w:rsidRPr="00FC1291" w:rsidRDefault="002C5001" w:rsidP="002C500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C1291">
        <w:rPr>
          <w:rFonts w:ascii="Times New Roman" w:hAnsi="Times New Roman"/>
          <w:sz w:val="24"/>
          <w:szCs w:val="24"/>
        </w:rPr>
        <w:t xml:space="preserve">- разделам и подразделам функциональной классификации расходов бюджета источником финансового </w:t>
      </w:r>
      <w:proofErr w:type="gramStart"/>
      <w:r w:rsidRPr="00FC1291">
        <w:rPr>
          <w:rFonts w:ascii="Times New Roman" w:hAnsi="Times New Roman"/>
          <w:sz w:val="24"/>
          <w:szCs w:val="24"/>
        </w:rPr>
        <w:t>обеспечения</w:t>
      </w:r>
      <w:proofErr w:type="gramEnd"/>
      <w:r w:rsidRPr="00FC1291">
        <w:rPr>
          <w:rFonts w:ascii="Times New Roman" w:hAnsi="Times New Roman"/>
          <w:sz w:val="24"/>
          <w:szCs w:val="24"/>
        </w:rPr>
        <w:t xml:space="preserve"> которых являются субвенции из областного бюджета (приложение  № 6 к проекту решения);</w:t>
      </w:r>
    </w:p>
    <w:p w:rsidR="002C5001" w:rsidRPr="00FC1291" w:rsidRDefault="002C5001" w:rsidP="002C500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C1291">
        <w:rPr>
          <w:rFonts w:ascii="Times New Roman" w:hAnsi="Times New Roman"/>
          <w:sz w:val="24"/>
          <w:szCs w:val="24"/>
        </w:rPr>
        <w:t xml:space="preserve">- разделам и подразделам функциональной классификации расходов бюджета источником финансового </w:t>
      </w:r>
      <w:proofErr w:type="gramStart"/>
      <w:r w:rsidRPr="00FC1291">
        <w:rPr>
          <w:rFonts w:ascii="Times New Roman" w:hAnsi="Times New Roman"/>
          <w:sz w:val="24"/>
          <w:szCs w:val="24"/>
        </w:rPr>
        <w:t>обеспечения</w:t>
      </w:r>
      <w:proofErr w:type="gramEnd"/>
      <w:r w:rsidRPr="00FC1291">
        <w:rPr>
          <w:rFonts w:ascii="Times New Roman" w:hAnsi="Times New Roman"/>
          <w:sz w:val="24"/>
          <w:szCs w:val="24"/>
        </w:rPr>
        <w:t xml:space="preserve"> которых являются субсидии из областного бюджета (приложение № 7 к проекту решения);</w:t>
      </w:r>
    </w:p>
    <w:p w:rsidR="002C5001" w:rsidRPr="00FC1291" w:rsidRDefault="002C5001" w:rsidP="002C500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C1291">
        <w:rPr>
          <w:rFonts w:ascii="Times New Roman" w:hAnsi="Times New Roman"/>
          <w:sz w:val="24"/>
          <w:szCs w:val="24"/>
        </w:rPr>
        <w:t xml:space="preserve">- разделам и подразделам, целевым статьям, группам видам расходов </w:t>
      </w:r>
      <w:r w:rsidR="00373231" w:rsidRPr="00FC1291">
        <w:rPr>
          <w:rFonts w:ascii="Times New Roman" w:hAnsi="Times New Roman"/>
          <w:sz w:val="24"/>
          <w:szCs w:val="24"/>
        </w:rPr>
        <w:t xml:space="preserve"> </w:t>
      </w:r>
      <w:r w:rsidRPr="00FC1291">
        <w:rPr>
          <w:rFonts w:ascii="Times New Roman" w:hAnsi="Times New Roman"/>
          <w:sz w:val="24"/>
          <w:szCs w:val="24"/>
        </w:rPr>
        <w:t xml:space="preserve"> бюджета</w:t>
      </w:r>
      <w:r w:rsidR="00373231" w:rsidRPr="00FC129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C1291">
        <w:rPr>
          <w:rFonts w:ascii="Times New Roman" w:hAnsi="Times New Roman"/>
          <w:sz w:val="24"/>
          <w:szCs w:val="24"/>
        </w:rPr>
        <w:t xml:space="preserve"> (приложение № 8 к проекту решения);</w:t>
      </w:r>
    </w:p>
    <w:p w:rsidR="00373231" w:rsidRPr="00FC1291" w:rsidRDefault="002C5001" w:rsidP="0037323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C1291">
        <w:rPr>
          <w:rFonts w:ascii="Times New Roman" w:hAnsi="Times New Roman"/>
          <w:sz w:val="24"/>
          <w:szCs w:val="24"/>
        </w:rPr>
        <w:t>- ведомственная структура расходов бюджета</w:t>
      </w:r>
      <w:r w:rsidR="00373231" w:rsidRPr="00FC12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3231" w:rsidRPr="00FC1291">
        <w:rPr>
          <w:rFonts w:ascii="Times New Roman" w:hAnsi="Times New Roman"/>
          <w:sz w:val="24"/>
          <w:szCs w:val="24"/>
        </w:rPr>
        <w:t>Арчединского</w:t>
      </w:r>
      <w:proofErr w:type="spellEnd"/>
      <w:r w:rsidR="00373231" w:rsidRPr="00FC129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C1291">
        <w:rPr>
          <w:rFonts w:ascii="Times New Roman" w:hAnsi="Times New Roman"/>
          <w:sz w:val="24"/>
          <w:szCs w:val="24"/>
        </w:rPr>
        <w:t xml:space="preserve">  (приложение № 9 к проекту решения</w:t>
      </w:r>
      <w:r w:rsidR="00373231" w:rsidRPr="00FC1291">
        <w:rPr>
          <w:rFonts w:ascii="Times New Roman" w:hAnsi="Times New Roman"/>
          <w:sz w:val="24"/>
          <w:szCs w:val="24"/>
        </w:rPr>
        <w:t>).</w:t>
      </w:r>
    </w:p>
    <w:p w:rsidR="002C5001" w:rsidRPr="00FC1291" w:rsidRDefault="00373231" w:rsidP="0037323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B2713">
        <w:rPr>
          <w:rFonts w:ascii="Times New Roman" w:hAnsi="Times New Roman"/>
          <w:b/>
          <w:sz w:val="24"/>
          <w:szCs w:val="24"/>
        </w:rPr>
        <w:t xml:space="preserve">    </w:t>
      </w:r>
      <w:r w:rsidR="002C5001" w:rsidRPr="00FC1291">
        <w:rPr>
          <w:rFonts w:ascii="Times New Roman" w:hAnsi="Times New Roman"/>
          <w:sz w:val="24"/>
          <w:szCs w:val="24"/>
        </w:rPr>
        <w:t xml:space="preserve">Формирование расходной части бюджета осуществлялось на основе Порядка и Методики  планирования бюджетных ассигнований бюджета </w:t>
      </w:r>
      <w:proofErr w:type="spellStart"/>
      <w:r w:rsidR="002C5001" w:rsidRPr="00FC1291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="002C5001" w:rsidRPr="00FC1291">
        <w:rPr>
          <w:rFonts w:ascii="Times New Roman" w:hAnsi="Times New Roman"/>
          <w:sz w:val="24"/>
          <w:szCs w:val="24"/>
        </w:rPr>
        <w:t xml:space="preserve"> муниципального района на очередной финансовый год и плановый период, утвержденной постановлением Главы </w:t>
      </w:r>
      <w:proofErr w:type="spellStart"/>
      <w:r w:rsidRPr="00FC1291">
        <w:rPr>
          <w:rFonts w:ascii="Times New Roman" w:hAnsi="Times New Roman"/>
          <w:sz w:val="24"/>
          <w:szCs w:val="24"/>
        </w:rPr>
        <w:t>Арчединского</w:t>
      </w:r>
      <w:proofErr w:type="spellEnd"/>
      <w:r w:rsidR="002C5001" w:rsidRPr="00FC1291">
        <w:rPr>
          <w:rFonts w:ascii="Times New Roman" w:hAnsi="Times New Roman"/>
          <w:sz w:val="24"/>
          <w:szCs w:val="24"/>
        </w:rPr>
        <w:t xml:space="preserve"> сельского поселения  от </w:t>
      </w:r>
      <w:r w:rsidR="00FC1291" w:rsidRPr="00FC1291">
        <w:rPr>
          <w:rFonts w:ascii="Times New Roman" w:hAnsi="Times New Roman"/>
          <w:sz w:val="24"/>
          <w:szCs w:val="24"/>
        </w:rPr>
        <w:t>26.10.2018 № 77</w:t>
      </w:r>
      <w:r w:rsidR="002C5001" w:rsidRPr="00FC1291">
        <w:rPr>
          <w:rFonts w:ascii="Times New Roman" w:hAnsi="Times New Roman"/>
          <w:sz w:val="24"/>
          <w:szCs w:val="24"/>
        </w:rPr>
        <w:t xml:space="preserve">, в соответствии со статьей 174.2 Бюджетного кодекса РФ. </w:t>
      </w:r>
    </w:p>
    <w:p w:rsidR="002C5001" w:rsidRPr="005944DE" w:rsidRDefault="002C5001" w:rsidP="002C5001">
      <w:pPr>
        <w:pStyle w:val="33"/>
        <w:spacing w:after="0"/>
        <w:ind w:left="0" w:firstLine="567"/>
        <w:jc w:val="both"/>
        <w:rPr>
          <w:sz w:val="24"/>
          <w:szCs w:val="24"/>
          <w:lang w:val="ru-RU"/>
        </w:rPr>
      </w:pPr>
      <w:r w:rsidRPr="00FC1291">
        <w:rPr>
          <w:rFonts w:cs="Times New Roman"/>
          <w:sz w:val="24"/>
          <w:szCs w:val="24"/>
          <w:lang w:val="ru-RU"/>
        </w:rPr>
        <w:t>Планирование бюджетных ассигнований на 201</w:t>
      </w:r>
      <w:r w:rsidR="00FC1291" w:rsidRPr="00FC1291">
        <w:rPr>
          <w:rFonts w:cs="Times New Roman"/>
          <w:sz w:val="24"/>
          <w:szCs w:val="24"/>
          <w:lang w:val="ru-RU"/>
        </w:rPr>
        <w:t>9</w:t>
      </w:r>
      <w:r w:rsidRPr="00FC1291">
        <w:rPr>
          <w:rFonts w:cs="Times New Roman"/>
          <w:sz w:val="24"/>
          <w:szCs w:val="24"/>
          <w:lang w:val="ru-RU"/>
        </w:rPr>
        <w:t xml:space="preserve"> год осуществляется раздельно по бюджетным ассигнованиям на исполнение действующих </w:t>
      </w:r>
      <w:r w:rsidRPr="005944DE">
        <w:rPr>
          <w:rFonts w:cs="Times New Roman"/>
          <w:sz w:val="24"/>
          <w:szCs w:val="24"/>
          <w:lang w:val="ru-RU"/>
        </w:rPr>
        <w:t xml:space="preserve">обязательств и принимаемых обязательств бюджета </w:t>
      </w:r>
      <w:proofErr w:type="spellStart"/>
      <w:r w:rsidR="00D61688" w:rsidRPr="005944DE">
        <w:rPr>
          <w:rFonts w:cs="Times New Roman"/>
          <w:sz w:val="24"/>
          <w:szCs w:val="24"/>
          <w:lang w:val="ru-RU"/>
        </w:rPr>
        <w:t>Арчединского</w:t>
      </w:r>
      <w:proofErr w:type="spellEnd"/>
      <w:r w:rsidRPr="005944DE">
        <w:rPr>
          <w:rFonts w:cs="Times New Roman"/>
          <w:sz w:val="24"/>
          <w:szCs w:val="24"/>
          <w:lang w:val="ru-RU"/>
        </w:rPr>
        <w:t xml:space="preserve"> сельского поселения.</w:t>
      </w:r>
    </w:p>
    <w:p w:rsidR="002C5001" w:rsidRPr="005944DE" w:rsidRDefault="002C5001" w:rsidP="002C5001">
      <w:pPr>
        <w:pStyle w:val="a7"/>
        <w:ind w:firstLine="708"/>
        <w:jc w:val="both"/>
      </w:pPr>
      <w:r w:rsidRPr="005944DE">
        <w:t xml:space="preserve">При формировании расходов бюджета  на очередной финансовый год и на плановый период  в соответствии со сценарными условиями экономического развития Волгоградской области, социально-экономического развития </w:t>
      </w:r>
      <w:proofErr w:type="spellStart"/>
      <w:r w:rsidR="00D61688" w:rsidRPr="005944DE">
        <w:t>Арчединского</w:t>
      </w:r>
      <w:proofErr w:type="spellEnd"/>
      <w:r w:rsidRPr="005944DE">
        <w:t xml:space="preserve"> сельского поселения  на 201</w:t>
      </w:r>
      <w:r w:rsidR="005944DE" w:rsidRPr="005944DE">
        <w:t>9</w:t>
      </w:r>
      <w:r w:rsidRPr="005944DE">
        <w:t xml:space="preserve"> год </w:t>
      </w:r>
    </w:p>
    <w:p w:rsidR="002C5001" w:rsidRPr="005944DE" w:rsidRDefault="002C5001" w:rsidP="002C5001">
      <w:pPr>
        <w:ind w:right="-1"/>
        <w:jc w:val="both"/>
        <w:rPr>
          <w:lang w:val="ru-RU"/>
        </w:rPr>
      </w:pPr>
      <w:r w:rsidRPr="005944DE">
        <w:rPr>
          <w:lang w:val="ru-RU"/>
        </w:rPr>
        <w:t xml:space="preserve">            В  ходе экспертизы проекта решения о бюджете  контрольно-счетной палатой  анализ расходов бюджета </w:t>
      </w:r>
      <w:proofErr w:type="spellStart"/>
      <w:r w:rsidR="00D61688" w:rsidRPr="005944DE">
        <w:rPr>
          <w:rFonts w:cs="Times New Roman"/>
          <w:lang w:val="ru-RU"/>
        </w:rPr>
        <w:t>Арчединского</w:t>
      </w:r>
      <w:proofErr w:type="spellEnd"/>
      <w:r w:rsidR="00D61688" w:rsidRPr="005944DE">
        <w:rPr>
          <w:rFonts w:cs="Times New Roman"/>
          <w:lang w:val="ru-RU"/>
        </w:rPr>
        <w:t xml:space="preserve"> </w:t>
      </w:r>
      <w:r w:rsidRPr="005944DE">
        <w:rPr>
          <w:lang w:val="ru-RU"/>
        </w:rPr>
        <w:t xml:space="preserve"> сельского поселения на 201</w:t>
      </w:r>
      <w:r w:rsidR="005944DE" w:rsidRPr="005944DE">
        <w:rPr>
          <w:lang w:val="ru-RU"/>
        </w:rPr>
        <w:t>9</w:t>
      </w:r>
      <w:r w:rsidRPr="005944DE">
        <w:rPr>
          <w:lang w:val="ru-RU"/>
        </w:rPr>
        <w:t>-202</w:t>
      </w:r>
      <w:r w:rsidR="005944DE" w:rsidRPr="005944DE">
        <w:rPr>
          <w:lang w:val="ru-RU"/>
        </w:rPr>
        <w:t>1</w:t>
      </w:r>
      <w:r w:rsidRPr="005944DE">
        <w:rPr>
          <w:lang w:val="ru-RU"/>
        </w:rPr>
        <w:t xml:space="preserve">  год</w:t>
      </w:r>
      <w:r w:rsidR="00D61688" w:rsidRPr="005944DE">
        <w:rPr>
          <w:lang w:val="ru-RU"/>
        </w:rPr>
        <w:t>ы</w:t>
      </w:r>
      <w:r w:rsidRPr="005944DE">
        <w:rPr>
          <w:lang w:val="ru-RU"/>
        </w:rPr>
        <w:t xml:space="preserve"> проведен  на основе функциональной  структуры расходов бюджета.</w:t>
      </w:r>
    </w:p>
    <w:p w:rsidR="00EF154F" w:rsidRPr="005944DE" w:rsidRDefault="002C5001" w:rsidP="00EF154F">
      <w:pPr>
        <w:pStyle w:val="a4"/>
        <w:jc w:val="both"/>
        <w:rPr>
          <w:lang w:val="ru-RU"/>
        </w:rPr>
      </w:pPr>
      <w:r w:rsidRPr="00EB2713">
        <w:rPr>
          <w:rFonts w:cs="Times New Roman"/>
          <w:b/>
          <w:lang w:val="ru-RU"/>
        </w:rPr>
        <w:t xml:space="preserve">            </w:t>
      </w:r>
      <w:r w:rsidR="00EF154F" w:rsidRPr="005944DE">
        <w:rPr>
          <w:rFonts w:cs="Times New Roman"/>
          <w:lang w:val="ru-RU"/>
        </w:rPr>
        <w:t xml:space="preserve">При формировании расходной части бюджета сохранена преемственность основных направлений бюджетной политики, которые были заложены в основу формирования действующего трехлетнего бюджета, с постановкой достижения новых приоритетных задач, определенных основными направлениями бюджетной политики </w:t>
      </w:r>
      <w:proofErr w:type="spellStart"/>
      <w:r w:rsidR="00D61688" w:rsidRPr="005944DE">
        <w:rPr>
          <w:rFonts w:cs="Times New Roman"/>
          <w:lang w:val="ru-RU"/>
        </w:rPr>
        <w:t>Арчединского</w:t>
      </w:r>
      <w:proofErr w:type="spellEnd"/>
      <w:r w:rsidR="00EF154F" w:rsidRPr="005944DE">
        <w:rPr>
          <w:rFonts w:cs="Times New Roman"/>
          <w:lang w:val="ru-RU"/>
        </w:rPr>
        <w:t xml:space="preserve"> сельского поселения на 201</w:t>
      </w:r>
      <w:r w:rsidR="005944DE" w:rsidRPr="005944DE">
        <w:rPr>
          <w:rFonts w:cs="Times New Roman"/>
          <w:lang w:val="ru-RU"/>
        </w:rPr>
        <w:t>9</w:t>
      </w:r>
      <w:r w:rsidR="00EF154F" w:rsidRPr="005944DE">
        <w:rPr>
          <w:rFonts w:cs="Times New Roman"/>
          <w:lang w:val="ru-RU"/>
        </w:rPr>
        <w:t xml:space="preserve"> год и на плановый период 20</w:t>
      </w:r>
      <w:r w:rsidR="005944DE" w:rsidRPr="005944DE">
        <w:rPr>
          <w:rFonts w:cs="Times New Roman"/>
          <w:lang w:val="ru-RU"/>
        </w:rPr>
        <w:t>20</w:t>
      </w:r>
      <w:r w:rsidR="00EF154F" w:rsidRPr="005944DE">
        <w:rPr>
          <w:rFonts w:cs="Times New Roman"/>
          <w:lang w:val="ru-RU"/>
        </w:rPr>
        <w:t xml:space="preserve"> и 20</w:t>
      </w:r>
      <w:r w:rsidR="00C40391" w:rsidRPr="005944DE">
        <w:rPr>
          <w:rFonts w:cs="Times New Roman"/>
          <w:lang w:val="ru-RU"/>
        </w:rPr>
        <w:t>2</w:t>
      </w:r>
      <w:r w:rsidR="005944DE" w:rsidRPr="005944DE">
        <w:rPr>
          <w:rFonts w:cs="Times New Roman"/>
          <w:lang w:val="ru-RU"/>
        </w:rPr>
        <w:t>1</w:t>
      </w:r>
      <w:r w:rsidR="00EF154F" w:rsidRPr="005944DE">
        <w:rPr>
          <w:rFonts w:cs="Times New Roman"/>
          <w:lang w:val="ru-RU"/>
        </w:rPr>
        <w:t xml:space="preserve"> годов.</w:t>
      </w:r>
    </w:p>
    <w:p w:rsidR="00EF154F" w:rsidRPr="005944DE" w:rsidRDefault="00EF154F" w:rsidP="00EF154F">
      <w:pPr>
        <w:jc w:val="both"/>
        <w:rPr>
          <w:rFonts w:cs="Times New Roman"/>
          <w:lang w:val="ru-RU"/>
        </w:rPr>
      </w:pPr>
      <w:r w:rsidRPr="005944DE">
        <w:rPr>
          <w:rFonts w:cs="Times New Roman"/>
          <w:lang w:val="ru-RU"/>
        </w:rPr>
        <w:t xml:space="preserve">          В 201</w:t>
      </w:r>
      <w:r w:rsidR="005944DE" w:rsidRPr="005944DE">
        <w:rPr>
          <w:rFonts w:cs="Times New Roman"/>
          <w:lang w:val="ru-RU"/>
        </w:rPr>
        <w:t>9</w:t>
      </w:r>
      <w:r w:rsidRPr="005944DE">
        <w:rPr>
          <w:rFonts w:cs="Times New Roman"/>
          <w:lang w:val="ru-RU"/>
        </w:rPr>
        <w:t>-20</w:t>
      </w:r>
      <w:r w:rsidR="00C40391" w:rsidRPr="005944DE">
        <w:rPr>
          <w:rFonts w:cs="Times New Roman"/>
          <w:lang w:val="ru-RU"/>
        </w:rPr>
        <w:t>2</w:t>
      </w:r>
      <w:r w:rsidR="005944DE" w:rsidRPr="005944DE">
        <w:rPr>
          <w:rFonts w:cs="Times New Roman"/>
          <w:lang w:val="ru-RU"/>
        </w:rPr>
        <w:t>1</w:t>
      </w:r>
      <w:r w:rsidRPr="005944DE">
        <w:rPr>
          <w:rFonts w:cs="Times New Roman"/>
          <w:lang w:val="ru-RU"/>
        </w:rPr>
        <w:t xml:space="preserve"> годах бюджетные средства  направляются на решение важнейших социальных задач и направлены  на </w:t>
      </w:r>
      <w:r w:rsidRPr="005944DE">
        <w:rPr>
          <w:lang w:val="ru-RU"/>
        </w:rPr>
        <w:t>безусловное исполнение действующих расходных обязательств, недопущение принятия новых расходных обязательств, не обеспеченных доходными источниками</w:t>
      </w:r>
      <w:r w:rsidR="00200D8B" w:rsidRPr="005944DE">
        <w:rPr>
          <w:rFonts w:cs="Times New Roman"/>
          <w:lang w:val="ru-RU"/>
        </w:rPr>
        <w:t xml:space="preserve"> </w:t>
      </w:r>
      <w:r w:rsidRPr="005944DE">
        <w:rPr>
          <w:rFonts w:cs="Times New Roman"/>
          <w:lang w:val="ru-RU"/>
        </w:rPr>
        <w:t>с учетом их оптимизации и повышения эффективности использования финансовых</w:t>
      </w:r>
      <w:r w:rsidRPr="00EB2713">
        <w:rPr>
          <w:rFonts w:cs="Times New Roman"/>
          <w:b/>
          <w:lang w:val="ru-RU"/>
        </w:rPr>
        <w:t xml:space="preserve"> </w:t>
      </w:r>
      <w:r w:rsidRPr="005944DE">
        <w:rPr>
          <w:rFonts w:cs="Times New Roman"/>
          <w:lang w:val="ru-RU"/>
        </w:rPr>
        <w:t>ресурсов и обеспечения объема и качества муниципальных услуг.</w:t>
      </w:r>
    </w:p>
    <w:p w:rsidR="00200D8B" w:rsidRPr="00C77C1E" w:rsidRDefault="00200D8B" w:rsidP="00200D8B">
      <w:pPr>
        <w:tabs>
          <w:tab w:val="left" w:pos="720"/>
        </w:tabs>
        <w:jc w:val="both"/>
        <w:rPr>
          <w:bCs/>
          <w:lang w:val="ru-RU"/>
        </w:rPr>
      </w:pPr>
      <w:r w:rsidRPr="00EB2713">
        <w:rPr>
          <w:b/>
          <w:lang w:val="ru-RU"/>
        </w:rPr>
        <w:t xml:space="preserve">          </w:t>
      </w:r>
      <w:proofErr w:type="gramStart"/>
      <w:r w:rsidRPr="00C77C1E">
        <w:rPr>
          <w:lang w:val="ru-RU"/>
        </w:rPr>
        <w:t xml:space="preserve">Общий объем расходов бюджета </w:t>
      </w:r>
      <w:proofErr w:type="spellStart"/>
      <w:r w:rsidR="00373231" w:rsidRPr="00C77C1E">
        <w:rPr>
          <w:lang w:val="ru-RU"/>
        </w:rPr>
        <w:t>Арчединского</w:t>
      </w:r>
      <w:proofErr w:type="spellEnd"/>
      <w:r w:rsidRPr="00C77C1E">
        <w:rPr>
          <w:bCs/>
          <w:lang w:val="ru-RU"/>
        </w:rPr>
        <w:t xml:space="preserve"> сельского поселения</w:t>
      </w:r>
      <w:r w:rsidRPr="00C77C1E">
        <w:rPr>
          <w:lang w:val="ru-RU"/>
        </w:rPr>
        <w:t xml:space="preserve"> на 201</w:t>
      </w:r>
      <w:r w:rsidR="00C77C1E" w:rsidRPr="00C77C1E">
        <w:rPr>
          <w:lang w:val="ru-RU"/>
        </w:rPr>
        <w:t>9</w:t>
      </w:r>
      <w:r w:rsidR="002B06F2" w:rsidRPr="00C77C1E">
        <w:rPr>
          <w:lang w:val="ru-RU"/>
        </w:rPr>
        <w:t xml:space="preserve"> год определен в сумме </w:t>
      </w:r>
      <w:r w:rsidR="00C77C1E" w:rsidRPr="00C77C1E">
        <w:rPr>
          <w:bCs/>
          <w:lang w:val="ru-RU"/>
        </w:rPr>
        <w:t>6418,6</w:t>
      </w:r>
      <w:r w:rsidRPr="00C77C1E">
        <w:rPr>
          <w:bCs/>
          <w:lang w:val="ru-RU"/>
        </w:rPr>
        <w:t xml:space="preserve"> тыс. рублей, что составляет </w:t>
      </w:r>
      <w:r w:rsidR="00C77C1E" w:rsidRPr="00C77C1E">
        <w:rPr>
          <w:bCs/>
          <w:lang w:val="ru-RU"/>
        </w:rPr>
        <w:t>78,0</w:t>
      </w:r>
      <w:r w:rsidR="00C40391" w:rsidRPr="00C77C1E">
        <w:rPr>
          <w:bCs/>
          <w:lang w:val="ru-RU"/>
        </w:rPr>
        <w:t xml:space="preserve"> </w:t>
      </w:r>
      <w:r w:rsidRPr="00C77C1E">
        <w:rPr>
          <w:bCs/>
          <w:lang w:val="ru-RU"/>
        </w:rPr>
        <w:t>% к уточненному бюджетному назначению 201</w:t>
      </w:r>
      <w:r w:rsidR="00C77C1E" w:rsidRPr="00C77C1E">
        <w:rPr>
          <w:bCs/>
          <w:lang w:val="ru-RU"/>
        </w:rPr>
        <w:t>8</w:t>
      </w:r>
      <w:r w:rsidR="002B06F2" w:rsidRPr="00C77C1E">
        <w:rPr>
          <w:bCs/>
          <w:lang w:val="ru-RU"/>
        </w:rPr>
        <w:t xml:space="preserve"> </w:t>
      </w:r>
      <w:r w:rsidRPr="00C77C1E">
        <w:rPr>
          <w:bCs/>
          <w:lang w:val="ru-RU"/>
        </w:rPr>
        <w:t xml:space="preserve"> года,</w:t>
      </w:r>
      <w:r w:rsidRPr="00EB2713">
        <w:rPr>
          <w:b/>
          <w:bCs/>
          <w:lang w:val="ru-RU"/>
        </w:rPr>
        <w:t xml:space="preserve"> </w:t>
      </w:r>
      <w:r w:rsidRPr="00C77C1E">
        <w:rPr>
          <w:lang w:val="ru-RU"/>
        </w:rPr>
        <w:t>на 20</w:t>
      </w:r>
      <w:r w:rsidR="00C77C1E" w:rsidRPr="00C77C1E">
        <w:rPr>
          <w:lang w:val="ru-RU"/>
        </w:rPr>
        <w:t>20</w:t>
      </w:r>
      <w:r w:rsidRPr="00C77C1E">
        <w:rPr>
          <w:lang w:val="ru-RU"/>
        </w:rPr>
        <w:t xml:space="preserve"> год – </w:t>
      </w:r>
      <w:r w:rsidR="00C77C1E" w:rsidRPr="00C77C1E">
        <w:rPr>
          <w:lang w:val="ru-RU"/>
        </w:rPr>
        <w:t>6551,8</w:t>
      </w:r>
      <w:r w:rsidRPr="00C77C1E">
        <w:rPr>
          <w:lang w:val="ru-RU"/>
        </w:rPr>
        <w:t xml:space="preserve">  тыс. рублей</w:t>
      </w:r>
      <w:r w:rsidR="002B06F2" w:rsidRPr="00C77C1E">
        <w:rPr>
          <w:lang w:val="ru-RU"/>
        </w:rPr>
        <w:t xml:space="preserve"> или </w:t>
      </w:r>
      <w:r w:rsidR="00C77C1E" w:rsidRPr="00C77C1E">
        <w:rPr>
          <w:lang w:val="ru-RU"/>
        </w:rPr>
        <w:t>102,1</w:t>
      </w:r>
      <w:r w:rsidR="002B06F2" w:rsidRPr="00C77C1E">
        <w:rPr>
          <w:lang w:val="ru-RU"/>
        </w:rPr>
        <w:t>%</w:t>
      </w:r>
      <w:r w:rsidR="002B06F2" w:rsidRPr="00C77C1E">
        <w:rPr>
          <w:bCs/>
          <w:lang w:val="ru-RU"/>
        </w:rPr>
        <w:t xml:space="preserve"> к </w:t>
      </w:r>
      <w:r w:rsidR="00C77C1E" w:rsidRPr="00C77C1E">
        <w:rPr>
          <w:bCs/>
          <w:lang w:val="ru-RU"/>
        </w:rPr>
        <w:t xml:space="preserve"> </w:t>
      </w:r>
      <w:r w:rsidR="002B06F2" w:rsidRPr="00C77C1E">
        <w:rPr>
          <w:bCs/>
          <w:lang w:val="ru-RU"/>
        </w:rPr>
        <w:t>бюджетному назначению 201</w:t>
      </w:r>
      <w:r w:rsidR="00C77C1E" w:rsidRPr="00C77C1E">
        <w:rPr>
          <w:bCs/>
          <w:lang w:val="ru-RU"/>
        </w:rPr>
        <w:t>9</w:t>
      </w:r>
      <w:r w:rsidR="002B06F2" w:rsidRPr="00C77C1E">
        <w:rPr>
          <w:bCs/>
          <w:lang w:val="ru-RU"/>
        </w:rPr>
        <w:t xml:space="preserve">  года,</w:t>
      </w:r>
      <w:r w:rsidRPr="00C77C1E">
        <w:rPr>
          <w:lang w:val="ru-RU"/>
        </w:rPr>
        <w:t xml:space="preserve"> на 20</w:t>
      </w:r>
      <w:r w:rsidR="00C40391" w:rsidRPr="00C77C1E">
        <w:rPr>
          <w:lang w:val="ru-RU"/>
        </w:rPr>
        <w:t>2</w:t>
      </w:r>
      <w:r w:rsidR="00C77C1E" w:rsidRPr="00C77C1E">
        <w:rPr>
          <w:lang w:val="ru-RU"/>
        </w:rPr>
        <w:t>1</w:t>
      </w:r>
      <w:r w:rsidRPr="00C77C1E">
        <w:rPr>
          <w:lang w:val="ru-RU"/>
        </w:rPr>
        <w:t xml:space="preserve"> год –</w:t>
      </w:r>
      <w:r w:rsidR="009C75B1" w:rsidRPr="00C77C1E">
        <w:rPr>
          <w:lang w:val="ru-RU"/>
        </w:rPr>
        <w:t xml:space="preserve"> </w:t>
      </w:r>
      <w:r w:rsidR="00C77C1E" w:rsidRPr="00C77C1E">
        <w:rPr>
          <w:lang w:val="ru-RU"/>
        </w:rPr>
        <w:t>6817,2</w:t>
      </w:r>
      <w:r w:rsidRPr="00C77C1E">
        <w:rPr>
          <w:lang w:val="ru-RU"/>
        </w:rPr>
        <w:t xml:space="preserve"> тыс. рублей</w:t>
      </w:r>
      <w:r w:rsidR="002B06F2" w:rsidRPr="00C77C1E">
        <w:rPr>
          <w:lang w:val="ru-RU"/>
        </w:rPr>
        <w:t xml:space="preserve"> </w:t>
      </w:r>
      <w:r w:rsidR="002B06F2" w:rsidRPr="00C77C1E">
        <w:rPr>
          <w:bCs/>
          <w:lang w:val="ru-RU"/>
        </w:rPr>
        <w:t xml:space="preserve"> или </w:t>
      </w:r>
      <w:r w:rsidR="00C77C1E" w:rsidRPr="00C77C1E">
        <w:rPr>
          <w:bCs/>
          <w:lang w:val="ru-RU"/>
        </w:rPr>
        <w:t xml:space="preserve">104,1 % к  </w:t>
      </w:r>
      <w:r w:rsidR="002B06F2" w:rsidRPr="00C77C1E">
        <w:rPr>
          <w:bCs/>
          <w:lang w:val="ru-RU"/>
        </w:rPr>
        <w:t>бюджетному назначению 2020  года.</w:t>
      </w:r>
      <w:proofErr w:type="gramEnd"/>
    </w:p>
    <w:p w:rsidR="004D38FE" w:rsidRPr="00C77C1E" w:rsidRDefault="004D38FE" w:rsidP="004D38FE">
      <w:pPr>
        <w:ind w:firstLine="709"/>
        <w:jc w:val="both"/>
        <w:outlineLvl w:val="0"/>
        <w:rPr>
          <w:rFonts w:cs="Times New Roman"/>
          <w:lang w:val="ru-RU"/>
        </w:rPr>
      </w:pPr>
      <w:r w:rsidRPr="00C77C1E">
        <w:rPr>
          <w:rFonts w:cs="Times New Roman"/>
          <w:lang w:val="ru-RU"/>
        </w:rPr>
        <w:t xml:space="preserve">Сравнительный анализ  расходной части  бюджета </w:t>
      </w:r>
      <w:proofErr w:type="spellStart"/>
      <w:r w:rsidR="00373231" w:rsidRPr="00C77C1E">
        <w:rPr>
          <w:rFonts w:cs="Times New Roman"/>
          <w:lang w:val="ru-RU"/>
        </w:rPr>
        <w:t>Арчединского</w:t>
      </w:r>
      <w:proofErr w:type="spellEnd"/>
      <w:r w:rsidR="00373231" w:rsidRPr="00C77C1E">
        <w:rPr>
          <w:rFonts w:cs="Times New Roman"/>
          <w:lang w:val="ru-RU"/>
        </w:rPr>
        <w:t xml:space="preserve"> </w:t>
      </w:r>
      <w:r w:rsidRPr="00C77C1E">
        <w:rPr>
          <w:rFonts w:cs="Times New Roman"/>
          <w:lang w:val="ru-RU"/>
        </w:rPr>
        <w:t>сельского поселения прогнозируемого на  201</w:t>
      </w:r>
      <w:r w:rsidR="00C77C1E" w:rsidRPr="00C77C1E">
        <w:rPr>
          <w:rFonts w:cs="Times New Roman"/>
          <w:lang w:val="ru-RU"/>
        </w:rPr>
        <w:t>9</w:t>
      </w:r>
      <w:r w:rsidRPr="00C77C1E">
        <w:rPr>
          <w:rFonts w:cs="Times New Roman"/>
          <w:lang w:val="ru-RU"/>
        </w:rPr>
        <w:t xml:space="preserve"> год в сравнении с 201</w:t>
      </w:r>
      <w:r w:rsidR="00C77C1E" w:rsidRPr="00C77C1E">
        <w:rPr>
          <w:rFonts w:cs="Times New Roman"/>
          <w:lang w:val="ru-RU"/>
        </w:rPr>
        <w:t>8</w:t>
      </w:r>
      <w:r w:rsidRPr="00C77C1E">
        <w:rPr>
          <w:rFonts w:cs="Times New Roman"/>
          <w:lang w:val="ru-RU"/>
        </w:rPr>
        <w:t xml:space="preserve"> годом представлен в таблице № 6.</w:t>
      </w:r>
    </w:p>
    <w:p w:rsidR="004D38FE" w:rsidRPr="00C77C1E" w:rsidRDefault="004D38FE" w:rsidP="004D38FE">
      <w:pPr>
        <w:ind w:firstLine="709"/>
        <w:jc w:val="right"/>
        <w:outlineLvl w:val="0"/>
        <w:rPr>
          <w:rFonts w:cs="Times New Roman"/>
          <w:sz w:val="18"/>
          <w:szCs w:val="18"/>
        </w:rPr>
      </w:pPr>
      <w:proofErr w:type="spellStart"/>
      <w:proofErr w:type="gramStart"/>
      <w:r w:rsidRPr="00C77C1E">
        <w:rPr>
          <w:rFonts w:cs="Times New Roman"/>
          <w:sz w:val="18"/>
          <w:szCs w:val="18"/>
        </w:rPr>
        <w:lastRenderedPageBreak/>
        <w:t>тыс</w:t>
      </w:r>
      <w:proofErr w:type="spellEnd"/>
      <w:proofErr w:type="gramEnd"/>
      <w:r w:rsidRPr="00C77C1E">
        <w:rPr>
          <w:rFonts w:cs="Times New Roman"/>
          <w:sz w:val="18"/>
          <w:szCs w:val="18"/>
        </w:rPr>
        <w:t xml:space="preserve">. </w:t>
      </w:r>
      <w:proofErr w:type="spellStart"/>
      <w:proofErr w:type="gramStart"/>
      <w:r w:rsidRPr="00C77C1E">
        <w:rPr>
          <w:rFonts w:cs="Times New Roman"/>
          <w:sz w:val="18"/>
          <w:szCs w:val="18"/>
        </w:rPr>
        <w:t>рублей</w:t>
      </w:r>
      <w:proofErr w:type="spellEnd"/>
      <w:proofErr w:type="gramEnd"/>
    </w:p>
    <w:tbl>
      <w:tblPr>
        <w:tblW w:w="9794" w:type="dxa"/>
        <w:tblInd w:w="95" w:type="dxa"/>
        <w:tblLook w:val="04A0"/>
      </w:tblPr>
      <w:tblGrid>
        <w:gridCol w:w="3557"/>
        <w:gridCol w:w="1418"/>
        <w:gridCol w:w="1559"/>
        <w:gridCol w:w="1701"/>
        <w:gridCol w:w="1559"/>
      </w:tblGrid>
      <w:tr w:rsidR="004D38FE" w:rsidRPr="00EB2713" w:rsidTr="00373231">
        <w:trPr>
          <w:trHeight w:val="1168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EB2713" w:rsidRDefault="004D38F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Наименование</w:t>
            </w:r>
            <w:proofErr w:type="spellEnd"/>
          </w:p>
          <w:p w:rsidR="004D38FE" w:rsidRPr="00EB2713" w:rsidRDefault="004D38F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EB2713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EB2713" w:rsidRDefault="004D38F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EB2713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Оценка</w:t>
            </w:r>
          </w:p>
          <w:p w:rsidR="004D38FE" w:rsidRPr="00EB2713" w:rsidRDefault="004D38FE" w:rsidP="00EB2713">
            <w:pPr>
              <w:jc w:val="center"/>
              <w:rPr>
                <w:rFonts w:cs="Times New Roman"/>
                <w:bCs/>
                <w:color w:val="000000"/>
              </w:rPr>
            </w:pPr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201</w:t>
            </w:r>
            <w:r w:rsidR="00EB2713" w:rsidRPr="00EB2713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8</w:t>
            </w:r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EB2713" w:rsidRDefault="004D38FE" w:rsidP="00EB2713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Прогноз</w:t>
            </w:r>
            <w:proofErr w:type="spellEnd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на</w:t>
            </w:r>
            <w:proofErr w:type="spellEnd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 xml:space="preserve"> 201</w:t>
            </w:r>
            <w:r w:rsidR="00EB2713" w:rsidRPr="00EB2713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9</w:t>
            </w:r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EB2713" w:rsidRDefault="004D38FE" w:rsidP="00EB2713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EB2713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% прогноза бюджета на 201</w:t>
            </w:r>
            <w:r w:rsidR="00EB2713" w:rsidRPr="00EB2713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9</w:t>
            </w:r>
            <w:r w:rsidRPr="00EB2713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 xml:space="preserve"> год к бюджету на 201</w:t>
            </w:r>
            <w:r w:rsidR="00EB2713" w:rsidRPr="00EB2713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8</w:t>
            </w:r>
            <w:r w:rsidRPr="00EB2713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8FE" w:rsidRPr="00EB2713" w:rsidRDefault="004D38F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EB2713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Отклонение</w:t>
            </w:r>
          </w:p>
          <w:p w:rsidR="004D38FE" w:rsidRPr="00EB2713" w:rsidRDefault="004D38F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EB2713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(гр.3-гр.2)</w:t>
            </w:r>
          </w:p>
        </w:tc>
      </w:tr>
      <w:tr w:rsidR="004D38FE" w:rsidRPr="00EB2713" w:rsidTr="00373231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EB2713" w:rsidRDefault="004D38FE" w:rsidP="0016646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B2713">
              <w:rPr>
                <w:rFonts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EB2713" w:rsidRDefault="004D38FE" w:rsidP="0016646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B2713">
              <w:rPr>
                <w:rFonts w:cs="Times New Roman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EB2713" w:rsidRDefault="004D38FE" w:rsidP="0016646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B2713">
              <w:rPr>
                <w:rFonts w:cs="Times New Roman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EB2713" w:rsidRDefault="004D38FE" w:rsidP="0016646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B2713">
              <w:rPr>
                <w:rFonts w:cs="Times New Roman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8FE" w:rsidRPr="00EB2713" w:rsidRDefault="004D38FE" w:rsidP="00166465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EB2713">
              <w:rPr>
                <w:rFonts w:cs="Times New Roman"/>
                <w:color w:val="000000"/>
                <w:sz w:val="22"/>
                <w:szCs w:val="22"/>
                <w:lang w:val="ru-RU"/>
              </w:rPr>
              <w:t>5</w:t>
            </w:r>
          </w:p>
        </w:tc>
      </w:tr>
      <w:tr w:rsidR="004D38FE" w:rsidRPr="00EB2713" w:rsidTr="00373231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EB2713" w:rsidRDefault="004D38FE" w:rsidP="0016646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Общегосударственные</w:t>
            </w:r>
            <w:proofErr w:type="spellEnd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C77C1E" w:rsidRDefault="00C77C1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C77C1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3073,5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C77C1E" w:rsidRDefault="00C77C1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3299,6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C77C1E" w:rsidRDefault="00C430E0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107,4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8FE" w:rsidRPr="00C77C1E" w:rsidRDefault="00C430E0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+226,1</w:t>
            </w:r>
          </w:p>
        </w:tc>
      </w:tr>
      <w:tr w:rsidR="004D38FE" w:rsidRPr="00EB2713" w:rsidTr="00373231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EB2713" w:rsidRDefault="004D38FE" w:rsidP="0016646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Национальная</w:t>
            </w:r>
            <w:proofErr w:type="spellEnd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оборона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C77C1E" w:rsidRDefault="00C77C1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C77C1E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C77C1E" w:rsidRDefault="00C77C1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97,6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C77C1E" w:rsidRDefault="00C430E0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108,6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8FE" w:rsidRPr="00C77C1E" w:rsidRDefault="00C430E0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+7,7</w:t>
            </w:r>
          </w:p>
        </w:tc>
      </w:tr>
      <w:tr w:rsidR="004D38FE" w:rsidRPr="00445B00" w:rsidTr="00373231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EB2713" w:rsidRDefault="004D38F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EB2713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Национальная 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C77C1E" w:rsidRDefault="00C77C1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230,0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C77C1E" w:rsidRDefault="00C77C1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C77C1E" w:rsidRDefault="00C430E0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21,7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8FE" w:rsidRPr="00C77C1E" w:rsidRDefault="00C430E0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-180,0</w:t>
            </w:r>
          </w:p>
        </w:tc>
      </w:tr>
      <w:tr w:rsidR="004D38FE" w:rsidRPr="00EB2713" w:rsidTr="00373231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EB2713" w:rsidRDefault="004D38FE" w:rsidP="0016646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Национальная</w:t>
            </w:r>
            <w:proofErr w:type="spellEnd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экономика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C77C1E" w:rsidRDefault="00C77C1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785,0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C77C1E" w:rsidRDefault="00C77C1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421,5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C77C1E" w:rsidRDefault="00C430E0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53,7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8FE" w:rsidRPr="00C77C1E" w:rsidRDefault="00C430E0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53,7</w:t>
            </w:r>
          </w:p>
        </w:tc>
      </w:tr>
      <w:tr w:rsidR="004D38FE" w:rsidRPr="00EB2713" w:rsidTr="00373231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EB2713" w:rsidRDefault="004D38FE" w:rsidP="0016646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Жилищно-коммунальное</w:t>
            </w:r>
            <w:proofErr w:type="spellEnd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C77C1E" w:rsidRDefault="00C77C1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1030,0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C77C1E" w:rsidRDefault="00C77C1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483,0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C77C1E" w:rsidRDefault="00C430E0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46,9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8FE" w:rsidRPr="00C77C1E" w:rsidRDefault="00C430E0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46,9</w:t>
            </w:r>
          </w:p>
        </w:tc>
      </w:tr>
      <w:tr w:rsidR="004D38FE" w:rsidRPr="00EB2713" w:rsidTr="00373231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EB2713" w:rsidRDefault="004D38FE" w:rsidP="0016646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Образование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C77C1E" w:rsidRDefault="00C77C1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C77C1E" w:rsidRDefault="00C77C1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C77C1E" w:rsidRDefault="00C430E0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8FE" w:rsidRPr="00C77C1E" w:rsidRDefault="00C430E0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-10,0</w:t>
            </w:r>
          </w:p>
        </w:tc>
      </w:tr>
      <w:tr w:rsidR="004D38FE" w:rsidRPr="00EB2713" w:rsidTr="00373231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EB2713" w:rsidRDefault="004D38FE" w:rsidP="0016646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Культура</w:t>
            </w:r>
            <w:proofErr w:type="spellEnd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кинематография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C77C1E" w:rsidRDefault="00C77C1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2580,0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C77C1E" w:rsidRDefault="00C77C1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1910,9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C77C1E" w:rsidRDefault="00C430E0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74,1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8FE" w:rsidRPr="00C77C1E" w:rsidRDefault="00C430E0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-669,1</w:t>
            </w:r>
          </w:p>
        </w:tc>
      </w:tr>
      <w:tr w:rsidR="004D38FE" w:rsidRPr="00EB2713" w:rsidTr="00373231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EB2713" w:rsidRDefault="004D38FE" w:rsidP="0016646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Пенсионное</w:t>
            </w:r>
            <w:proofErr w:type="spellEnd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обеспечение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C77C1E" w:rsidRDefault="00C77C1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C77C1E" w:rsidRDefault="00C77C1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C77C1E" w:rsidRDefault="00C430E0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8FE" w:rsidRPr="00C77C1E" w:rsidRDefault="00C430E0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-</w:t>
            </w:r>
          </w:p>
        </w:tc>
      </w:tr>
      <w:tr w:rsidR="004D38FE" w:rsidRPr="00EB2713" w:rsidTr="00373231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EB2713" w:rsidRDefault="004D38FE" w:rsidP="0016646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Средства</w:t>
            </w:r>
            <w:proofErr w:type="spellEnd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массовой</w:t>
            </w:r>
            <w:proofErr w:type="spellEnd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информации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C77C1E" w:rsidRDefault="00C77C1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C77C1E" w:rsidRDefault="00C77C1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C77C1E" w:rsidRDefault="00C430E0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8FE" w:rsidRPr="00C77C1E" w:rsidRDefault="00C430E0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-</w:t>
            </w:r>
          </w:p>
        </w:tc>
      </w:tr>
      <w:tr w:rsidR="004D38FE" w:rsidRPr="00EB2713" w:rsidTr="00373231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EB2713" w:rsidRDefault="004D38FE" w:rsidP="00166465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Физическая</w:t>
            </w:r>
            <w:proofErr w:type="spellEnd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культура</w:t>
            </w:r>
            <w:proofErr w:type="spellEnd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спорт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C77C1E" w:rsidRDefault="00C77C1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C77C1E" w:rsidRDefault="00C77C1E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C77C1E" w:rsidRDefault="00C430E0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8FE" w:rsidRPr="00C77C1E" w:rsidRDefault="00C430E0" w:rsidP="00166465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-10,0</w:t>
            </w:r>
          </w:p>
        </w:tc>
      </w:tr>
      <w:tr w:rsidR="004D38FE" w:rsidRPr="00EB2713" w:rsidTr="00373231">
        <w:trPr>
          <w:trHeight w:val="293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FE" w:rsidRPr="00EB2713" w:rsidRDefault="004D38FE" w:rsidP="00166465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B2713">
              <w:rPr>
                <w:rFonts w:cs="Times New Roman"/>
                <w:color w:val="000000"/>
                <w:sz w:val="22"/>
                <w:szCs w:val="22"/>
              </w:rPr>
              <w:t>Итого</w:t>
            </w:r>
            <w:proofErr w:type="spellEnd"/>
            <w:r w:rsidRPr="00EB2713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713">
              <w:rPr>
                <w:rFonts w:cs="Times New Roman"/>
                <w:color w:val="000000"/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C77C1E" w:rsidRDefault="00C77C1E" w:rsidP="00166465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7964,4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C77C1E" w:rsidRDefault="00C77C1E" w:rsidP="00166465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6418,6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38FE" w:rsidRPr="00C77C1E" w:rsidRDefault="00C430E0" w:rsidP="00166465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80,6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8FE" w:rsidRPr="00C77C1E" w:rsidRDefault="00C430E0" w:rsidP="00166465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-1545,8</w:t>
            </w:r>
          </w:p>
        </w:tc>
      </w:tr>
    </w:tbl>
    <w:p w:rsidR="004D38FE" w:rsidRPr="00C430E0" w:rsidRDefault="004D38FE" w:rsidP="00E52586">
      <w:pPr>
        <w:autoSpaceDE w:val="0"/>
        <w:adjustRightInd w:val="0"/>
        <w:ind w:firstLine="720"/>
        <w:jc w:val="both"/>
        <w:rPr>
          <w:rFonts w:cs="Times New Roman"/>
          <w:lang w:val="ru-RU"/>
        </w:rPr>
      </w:pPr>
      <w:r w:rsidRPr="00C430E0">
        <w:rPr>
          <w:rFonts w:cs="Times New Roman"/>
          <w:bCs/>
          <w:lang w:val="ru-RU"/>
        </w:rPr>
        <w:t xml:space="preserve">Наибольший объем расходов бюджета </w:t>
      </w:r>
      <w:proofErr w:type="spellStart"/>
      <w:r w:rsidR="00E52586" w:rsidRPr="00C430E0">
        <w:rPr>
          <w:rFonts w:cs="Times New Roman"/>
          <w:bCs/>
          <w:lang w:val="ru-RU"/>
        </w:rPr>
        <w:t>Арчединского</w:t>
      </w:r>
      <w:proofErr w:type="spellEnd"/>
      <w:r w:rsidRPr="00C430E0">
        <w:rPr>
          <w:rFonts w:cs="Times New Roman"/>
          <w:bCs/>
          <w:lang w:val="ru-RU"/>
        </w:rPr>
        <w:t xml:space="preserve"> сельского поселения  на 201</w:t>
      </w:r>
      <w:r w:rsidR="00C430E0" w:rsidRPr="00C430E0">
        <w:rPr>
          <w:rFonts w:cs="Times New Roman"/>
          <w:bCs/>
          <w:lang w:val="ru-RU"/>
        </w:rPr>
        <w:t>9</w:t>
      </w:r>
      <w:r w:rsidRPr="00C430E0">
        <w:rPr>
          <w:rFonts w:cs="Times New Roman"/>
          <w:bCs/>
          <w:lang w:val="ru-RU"/>
        </w:rPr>
        <w:t xml:space="preserve"> год составляют расходы по следующим разделам: </w:t>
      </w:r>
      <w:r w:rsidR="00E52586" w:rsidRPr="00C430E0">
        <w:rPr>
          <w:rFonts w:cs="Times New Roman"/>
          <w:color w:val="000000"/>
          <w:lang w:val="ru-RU"/>
        </w:rPr>
        <w:t xml:space="preserve">«Общегосударственные вопросы» – </w:t>
      </w:r>
      <w:r w:rsidR="00C430E0" w:rsidRPr="00C430E0">
        <w:rPr>
          <w:rFonts w:cs="Times New Roman"/>
          <w:color w:val="000000"/>
          <w:lang w:val="ru-RU"/>
        </w:rPr>
        <w:t>51,4</w:t>
      </w:r>
      <w:r w:rsidR="00E52586" w:rsidRPr="00C430E0">
        <w:rPr>
          <w:rFonts w:cs="Times New Roman"/>
          <w:color w:val="000000"/>
          <w:lang w:val="ru-RU"/>
        </w:rPr>
        <w:t xml:space="preserve">%, </w:t>
      </w:r>
      <w:r w:rsidR="00E52586" w:rsidRPr="00C430E0">
        <w:rPr>
          <w:rFonts w:cs="Times New Roman"/>
          <w:bCs/>
          <w:lang w:val="ru-RU"/>
        </w:rPr>
        <w:t>«</w:t>
      </w:r>
      <w:r w:rsidR="00E52586" w:rsidRPr="00C430E0">
        <w:rPr>
          <w:rFonts w:cs="Times New Roman"/>
          <w:color w:val="000000"/>
          <w:lang w:val="ru-RU"/>
        </w:rPr>
        <w:t>Культура и кинематография» – 29,</w:t>
      </w:r>
      <w:r w:rsidR="00C430E0" w:rsidRPr="00C430E0">
        <w:rPr>
          <w:rFonts w:cs="Times New Roman"/>
          <w:color w:val="000000"/>
          <w:lang w:val="ru-RU"/>
        </w:rPr>
        <w:t>8</w:t>
      </w:r>
      <w:r w:rsidR="00E52586" w:rsidRPr="00C430E0">
        <w:rPr>
          <w:rFonts w:cs="Times New Roman"/>
          <w:color w:val="000000"/>
          <w:lang w:val="ru-RU"/>
        </w:rPr>
        <w:t>%</w:t>
      </w:r>
      <w:r w:rsidR="00E52586" w:rsidRPr="00C430E0">
        <w:rPr>
          <w:rFonts w:cs="Times New Roman"/>
          <w:lang w:val="ru-RU"/>
        </w:rPr>
        <w:t xml:space="preserve">, </w:t>
      </w:r>
      <w:r w:rsidR="00E52586" w:rsidRPr="00C430E0">
        <w:rPr>
          <w:rFonts w:cs="Times New Roman"/>
          <w:color w:val="000000"/>
          <w:lang w:val="ru-RU"/>
        </w:rPr>
        <w:t>«</w:t>
      </w:r>
      <w:r w:rsidR="00E52586" w:rsidRPr="00C430E0">
        <w:rPr>
          <w:rFonts w:cs="Times New Roman"/>
          <w:lang w:val="ru-RU"/>
        </w:rPr>
        <w:t xml:space="preserve">Жилищно-коммунальное хозяйство» – </w:t>
      </w:r>
      <w:r w:rsidR="00C430E0" w:rsidRPr="00C430E0">
        <w:rPr>
          <w:rFonts w:cs="Times New Roman"/>
          <w:lang w:val="ru-RU"/>
        </w:rPr>
        <w:t>7,5</w:t>
      </w:r>
      <w:r w:rsidR="00E52586" w:rsidRPr="00C430E0">
        <w:rPr>
          <w:rFonts w:cs="Times New Roman"/>
          <w:lang w:val="ru-RU"/>
        </w:rPr>
        <w:t>%</w:t>
      </w:r>
      <w:r w:rsidR="00C430E0" w:rsidRPr="00C430E0">
        <w:rPr>
          <w:rFonts w:cs="Times New Roman"/>
          <w:lang w:val="ru-RU"/>
        </w:rPr>
        <w:t>.</w:t>
      </w:r>
    </w:p>
    <w:p w:rsidR="00200D8B" w:rsidRPr="005944DE" w:rsidRDefault="00200D8B" w:rsidP="00200D8B">
      <w:pPr>
        <w:jc w:val="both"/>
        <w:rPr>
          <w:lang w:val="ru-RU"/>
        </w:rPr>
      </w:pPr>
      <w:r w:rsidRPr="005944DE">
        <w:rPr>
          <w:rFonts w:cs="Times New Roman"/>
          <w:color w:val="000000"/>
          <w:lang w:val="ru-RU"/>
        </w:rPr>
        <w:t xml:space="preserve">            </w:t>
      </w:r>
      <w:proofErr w:type="gramStart"/>
      <w:r w:rsidRPr="005944DE">
        <w:rPr>
          <w:lang w:val="ru-RU"/>
        </w:rPr>
        <w:t>Расчет бюджетных ассигнований производился с учетом: отраслевых особенностей формирования смет расходов субъектов бюджетного планирования бюджета; определенных приоритетов бюджетных расходов (выплата заработной платы работникам;</w:t>
      </w:r>
      <w:r w:rsidRPr="005944DE">
        <w:t> </w:t>
      </w:r>
      <w:r w:rsidRPr="005944DE">
        <w:rPr>
          <w:lang w:val="ru-RU"/>
        </w:rPr>
        <w:t>формирования расходов на выплату заработной платы с начислениями работникам учреждений сформированы в пределах существующей в 201</w:t>
      </w:r>
      <w:r w:rsidR="005944DE" w:rsidRPr="005944DE">
        <w:rPr>
          <w:lang w:val="ru-RU"/>
        </w:rPr>
        <w:t>8</w:t>
      </w:r>
      <w:r w:rsidRPr="005944DE">
        <w:rPr>
          <w:lang w:val="ru-RU"/>
        </w:rPr>
        <w:t xml:space="preserve"> году штатной численности работников учреждений; страховых взносов в государственные внебюджетные фонды  30,2 процентов;</w:t>
      </w:r>
      <w:proofErr w:type="gramEnd"/>
      <w:r w:rsidR="005944DE" w:rsidRPr="005944DE">
        <w:rPr>
          <w:lang w:val="ru-RU"/>
        </w:rPr>
        <w:t xml:space="preserve"> </w:t>
      </w:r>
      <w:r w:rsidRPr="005944DE">
        <w:rPr>
          <w:lang w:val="ru-RU"/>
        </w:rPr>
        <w:t>реализация мер социальной поддержки населения; коммунальное хозяйство).</w:t>
      </w:r>
    </w:p>
    <w:p w:rsidR="005B4E4B" w:rsidRPr="00EB2713" w:rsidRDefault="009C75B1" w:rsidP="00D61688">
      <w:pPr>
        <w:pStyle w:val="6"/>
        <w:shd w:val="clear" w:color="auto" w:fill="auto"/>
        <w:spacing w:before="0" w:line="240" w:lineRule="auto"/>
        <w:ind w:firstLine="0"/>
        <w:rPr>
          <w:rStyle w:val="FontStyle89"/>
          <w:b/>
        </w:rPr>
      </w:pPr>
      <w:r w:rsidRPr="00EB2713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5B4E4B" w:rsidRPr="00C430E0" w:rsidRDefault="003777EF" w:rsidP="005B4E4B">
      <w:pPr>
        <w:pStyle w:val="26"/>
        <w:tabs>
          <w:tab w:val="left" w:pos="0"/>
        </w:tabs>
        <w:spacing w:after="0" w:line="240" w:lineRule="auto"/>
        <w:ind w:right="-1"/>
        <w:jc w:val="center"/>
        <w:rPr>
          <w:i/>
          <w:lang w:val="ru-RU"/>
        </w:rPr>
      </w:pPr>
      <w:r w:rsidRPr="00EB2713">
        <w:rPr>
          <w:rStyle w:val="FontStyle89"/>
          <w:b/>
          <w:lang w:val="ru-RU"/>
        </w:rPr>
        <w:t xml:space="preserve"> </w:t>
      </w:r>
      <w:r w:rsidR="005B4E4B" w:rsidRPr="00C430E0">
        <w:rPr>
          <w:i/>
          <w:lang w:val="ru-RU"/>
        </w:rPr>
        <w:t>Ведомственная структура расходов районного бюджета  на 201</w:t>
      </w:r>
      <w:r w:rsidR="00C430E0" w:rsidRPr="00C430E0">
        <w:rPr>
          <w:i/>
          <w:lang w:val="ru-RU"/>
        </w:rPr>
        <w:t>9</w:t>
      </w:r>
      <w:r w:rsidR="005B4E4B" w:rsidRPr="00C430E0">
        <w:rPr>
          <w:i/>
          <w:lang w:val="ru-RU"/>
        </w:rPr>
        <w:t>-202</w:t>
      </w:r>
      <w:r w:rsidR="00C430E0" w:rsidRPr="00C430E0">
        <w:rPr>
          <w:i/>
          <w:lang w:val="ru-RU"/>
        </w:rPr>
        <w:t>1</w:t>
      </w:r>
      <w:r w:rsidR="005B4E4B" w:rsidRPr="00C430E0">
        <w:rPr>
          <w:i/>
          <w:lang w:val="ru-RU"/>
        </w:rPr>
        <w:t xml:space="preserve"> годы</w:t>
      </w:r>
    </w:p>
    <w:p w:rsidR="005B4E4B" w:rsidRPr="00C430E0" w:rsidRDefault="005B4E4B" w:rsidP="005B4E4B">
      <w:pPr>
        <w:pStyle w:val="26"/>
        <w:tabs>
          <w:tab w:val="left" w:pos="0"/>
        </w:tabs>
        <w:spacing w:after="0" w:line="240" w:lineRule="auto"/>
        <w:ind w:right="-1"/>
        <w:jc w:val="both"/>
        <w:rPr>
          <w:lang w:val="ru-RU"/>
        </w:rPr>
      </w:pPr>
      <w:r w:rsidRPr="00C430E0">
        <w:rPr>
          <w:lang w:val="ru-RU"/>
        </w:rPr>
        <w:t xml:space="preserve">           Перечень главных распорядителей средств бюджета </w:t>
      </w:r>
      <w:proofErr w:type="spellStart"/>
      <w:r w:rsidR="00C430E0" w:rsidRPr="00C430E0">
        <w:rPr>
          <w:lang w:val="ru-RU"/>
        </w:rPr>
        <w:t>Арчединского</w:t>
      </w:r>
      <w:proofErr w:type="spellEnd"/>
      <w:r w:rsidRPr="00C430E0">
        <w:rPr>
          <w:lang w:val="ru-RU"/>
        </w:rPr>
        <w:t xml:space="preserve"> сельского поселения  является «Администрация </w:t>
      </w:r>
      <w:proofErr w:type="spellStart"/>
      <w:r w:rsidR="00E52586" w:rsidRPr="00C430E0">
        <w:rPr>
          <w:lang w:val="ru-RU"/>
        </w:rPr>
        <w:t>Арчединского</w:t>
      </w:r>
      <w:proofErr w:type="spellEnd"/>
      <w:r w:rsidRPr="00C430E0">
        <w:rPr>
          <w:lang w:val="ru-RU"/>
        </w:rPr>
        <w:t xml:space="preserve"> сельского поселения </w:t>
      </w:r>
      <w:proofErr w:type="spellStart"/>
      <w:r w:rsidRPr="00C430E0">
        <w:rPr>
          <w:lang w:val="ru-RU"/>
        </w:rPr>
        <w:t>Фроловского</w:t>
      </w:r>
      <w:proofErr w:type="spellEnd"/>
      <w:r w:rsidRPr="00C430E0">
        <w:rPr>
          <w:lang w:val="ru-RU"/>
        </w:rPr>
        <w:t xml:space="preserve"> муниципального района»   (код ведомства 94</w:t>
      </w:r>
      <w:r w:rsidR="00E52586" w:rsidRPr="00C430E0">
        <w:rPr>
          <w:lang w:val="ru-RU"/>
        </w:rPr>
        <w:t>1</w:t>
      </w:r>
      <w:r w:rsidRPr="00C430E0">
        <w:rPr>
          <w:lang w:val="ru-RU"/>
        </w:rPr>
        <w:t xml:space="preserve">) </w:t>
      </w:r>
      <w:r w:rsidR="00135A92" w:rsidRPr="00C430E0">
        <w:rPr>
          <w:lang w:val="ru-RU"/>
        </w:rPr>
        <w:t xml:space="preserve"> </w:t>
      </w:r>
      <w:r w:rsidR="0025317A" w:rsidRPr="00C430E0">
        <w:rPr>
          <w:lang w:val="ru-RU"/>
        </w:rPr>
        <w:t>определен в приложении № 4.</w:t>
      </w:r>
      <w:r w:rsidRPr="00C430E0">
        <w:rPr>
          <w:lang w:val="ru-RU"/>
        </w:rPr>
        <w:t xml:space="preserve"> </w:t>
      </w:r>
    </w:p>
    <w:p w:rsidR="005944DE" w:rsidRDefault="0025317A" w:rsidP="00D61688">
      <w:pPr>
        <w:pStyle w:val="26"/>
        <w:tabs>
          <w:tab w:val="left" w:pos="0"/>
        </w:tabs>
        <w:spacing w:after="0" w:line="240" w:lineRule="auto"/>
        <w:ind w:right="-1"/>
        <w:jc w:val="both"/>
        <w:rPr>
          <w:lang w:val="ru-RU"/>
        </w:rPr>
      </w:pPr>
      <w:r w:rsidRPr="00C430E0">
        <w:rPr>
          <w:lang w:val="ru-RU"/>
        </w:rPr>
        <w:t xml:space="preserve"> </w:t>
      </w:r>
      <w:r w:rsidR="002F7E10" w:rsidRPr="00C430E0">
        <w:rPr>
          <w:lang w:val="ru-RU"/>
        </w:rPr>
        <w:t xml:space="preserve">         </w:t>
      </w:r>
      <w:r w:rsidR="00D61688" w:rsidRPr="00C430E0">
        <w:rPr>
          <w:lang w:val="ru-RU"/>
        </w:rPr>
        <w:t>П</w:t>
      </w:r>
      <w:r w:rsidR="002E12CF" w:rsidRPr="00C430E0">
        <w:rPr>
          <w:lang w:val="ru-RU"/>
        </w:rPr>
        <w:t>роект бюджета сельского поселения сформирован на основании ведомственных целевых программ, охватывающих все основные сферы деятельности сельского поселения. При планировании расходов на обеспечение деятельности органов местного самоуправления сельского поселения и содержание муниципальных учреждений культуры применены прогнозные показатели по расходам, определенные в соответствии с прогнозом по доходам.</w:t>
      </w:r>
    </w:p>
    <w:p w:rsidR="002E12CF" w:rsidRPr="00C430E0" w:rsidRDefault="002E12CF" w:rsidP="00D61688">
      <w:pPr>
        <w:pStyle w:val="26"/>
        <w:tabs>
          <w:tab w:val="left" w:pos="0"/>
        </w:tabs>
        <w:spacing w:after="0" w:line="240" w:lineRule="auto"/>
        <w:ind w:right="-1"/>
        <w:jc w:val="both"/>
        <w:rPr>
          <w:lang w:val="ru-RU"/>
        </w:rPr>
      </w:pPr>
      <w:r w:rsidRPr="00C430E0">
        <w:rPr>
          <w:lang w:val="ru-RU"/>
        </w:rPr>
        <w:t xml:space="preserve"> </w:t>
      </w:r>
    </w:p>
    <w:p w:rsidR="005D3542" w:rsidRDefault="005D3542" w:rsidP="00E46CAA">
      <w:pPr>
        <w:pStyle w:val="a4"/>
        <w:widowControl/>
        <w:tabs>
          <w:tab w:val="left" w:pos="9957"/>
        </w:tabs>
        <w:suppressAutoHyphens w:val="0"/>
        <w:ind w:right="-108"/>
        <w:jc w:val="both"/>
        <w:rPr>
          <w:rFonts w:eastAsia="Times New Roman" w:cs="Times New Roman"/>
          <w:i/>
          <w:lang w:val="ru-RU" w:eastAsia="ru-RU" w:bidi="ar-SA"/>
        </w:rPr>
      </w:pPr>
      <w:r w:rsidRPr="00EB2713">
        <w:rPr>
          <w:rFonts w:eastAsia="Times New Roman" w:cs="Times New Roman"/>
          <w:b/>
          <w:lang w:val="ru-RU" w:eastAsia="ru-RU" w:bidi="ar-SA"/>
        </w:rPr>
        <w:t xml:space="preserve">             </w:t>
      </w:r>
      <w:r w:rsidRPr="00EB2713">
        <w:rPr>
          <w:rFonts w:eastAsia="Times New Roman" w:cs="Times New Roman"/>
          <w:i/>
          <w:lang w:val="ru-RU" w:eastAsia="ru-RU" w:bidi="ar-SA"/>
        </w:rPr>
        <w:t xml:space="preserve">Прогноз расходов </w:t>
      </w:r>
      <w:proofErr w:type="spellStart"/>
      <w:r w:rsidR="005A02E1" w:rsidRPr="00EB2713">
        <w:rPr>
          <w:rFonts w:eastAsia="Times New Roman" w:cs="Times New Roman"/>
          <w:i/>
          <w:lang w:val="ru-RU" w:eastAsia="ru-RU" w:bidi="ar-SA"/>
        </w:rPr>
        <w:t>Арчединского</w:t>
      </w:r>
      <w:proofErr w:type="spellEnd"/>
      <w:r w:rsidRPr="00EB2713">
        <w:rPr>
          <w:rFonts w:eastAsia="Times New Roman" w:cs="Times New Roman"/>
          <w:i/>
          <w:lang w:val="ru-RU" w:eastAsia="ru-RU" w:bidi="ar-SA"/>
        </w:rPr>
        <w:t xml:space="preserve"> сельского поселения на 201</w:t>
      </w:r>
      <w:r w:rsidR="00EB2713" w:rsidRPr="00EB2713">
        <w:rPr>
          <w:rFonts w:eastAsia="Times New Roman" w:cs="Times New Roman"/>
          <w:i/>
          <w:lang w:val="ru-RU" w:eastAsia="ru-RU" w:bidi="ar-SA"/>
        </w:rPr>
        <w:t>9</w:t>
      </w:r>
      <w:r w:rsidRPr="00EB2713">
        <w:rPr>
          <w:rFonts w:eastAsia="Times New Roman" w:cs="Times New Roman"/>
          <w:i/>
          <w:lang w:val="ru-RU" w:eastAsia="ru-RU" w:bidi="ar-SA"/>
        </w:rPr>
        <w:t>-20</w:t>
      </w:r>
      <w:r w:rsidR="00EB2713" w:rsidRPr="00EB2713">
        <w:rPr>
          <w:rFonts w:eastAsia="Times New Roman" w:cs="Times New Roman"/>
          <w:i/>
          <w:lang w:val="ru-RU" w:eastAsia="ru-RU" w:bidi="ar-SA"/>
        </w:rPr>
        <w:t>21</w:t>
      </w:r>
      <w:r w:rsidRPr="00EB2713">
        <w:rPr>
          <w:rFonts w:eastAsia="Times New Roman" w:cs="Times New Roman"/>
          <w:i/>
          <w:lang w:val="ru-RU" w:eastAsia="ru-RU" w:bidi="ar-SA"/>
        </w:rPr>
        <w:t xml:space="preserve"> гг.</w:t>
      </w:r>
      <w:r w:rsidR="005944DE">
        <w:rPr>
          <w:rFonts w:eastAsia="Times New Roman" w:cs="Times New Roman"/>
          <w:i/>
          <w:lang w:val="ru-RU" w:eastAsia="ru-RU" w:bidi="ar-SA"/>
        </w:rPr>
        <w:t xml:space="preserve"> представлен в таблице № 7.</w:t>
      </w:r>
    </w:p>
    <w:p w:rsidR="005944DE" w:rsidRPr="00EB2713" w:rsidRDefault="005944DE" w:rsidP="00E46CAA">
      <w:pPr>
        <w:pStyle w:val="a4"/>
        <w:widowControl/>
        <w:tabs>
          <w:tab w:val="left" w:pos="9957"/>
        </w:tabs>
        <w:suppressAutoHyphens w:val="0"/>
        <w:ind w:right="-108"/>
        <w:jc w:val="both"/>
        <w:rPr>
          <w:rFonts w:eastAsia="Times New Roman" w:cs="Times New Roman"/>
          <w:i/>
          <w:lang w:val="ru-RU" w:eastAsia="ru-RU" w:bidi="ar-SA"/>
        </w:rPr>
      </w:pPr>
      <w:r>
        <w:rPr>
          <w:rFonts w:eastAsia="Times New Roman" w:cs="Times New Roman"/>
          <w:i/>
          <w:lang w:val="ru-RU" w:eastAsia="ru-RU" w:bidi="ar-SA"/>
        </w:rPr>
        <w:t xml:space="preserve">                                                                                                                                             </w:t>
      </w:r>
      <w:r w:rsidRPr="005944DE">
        <w:rPr>
          <w:rFonts w:eastAsia="Times New Roman" w:cs="Times New Roman"/>
          <w:i/>
          <w:sz w:val="20"/>
          <w:szCs w:val="20"/>
          <w:lang w:val="ru-RU" w:eastAsia="ru-RU" w:bidi="ar-SA"/>
        </w:rPr>
        <w:t>Таблица № 7</w:t>
      </w:r>
      <w:r>
        <w:rPr>
          <w:rFonts w:eastAsia="Times New Roman" w:cs="Times New Roman"/>
          <w:i/>
          <w:lang w:val="ru-RU" w:eastAsia="ru-RU" w:bidi="ar-SA"/>
        </w:rPr>
        <w:t>.</w:t>
      </w: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0"/>
        <w:gridCol w:w="1134"/>
        <w:gridCol w:w="992"/>
        <w:gridCol w:w="1276"/>
        <w:gridCol w:w="992"/>
        <w:gridCol w:w="1134"/>
        <w:gridCol w:w="993"/>
        <w:gridCol w:w="1134"/>
      </w:tblGrid>
      <w:tr w:rsidR="00F14C3E" w:rsidRPr="00EB2713" w:rsidTr="0018771D">
        <w:trPr>
          <w:trHeight w:val="1200"/>
        </w:trPr>
        <w:tc>
          <w:tcPr>
            <w:tcW w:w="2410" w:type="dxa"/>
            <w:tcBorders>
              <w:top w:val="single" w:sz="4" w:space="0" w:color="00000A"/>
              <w:left w:val="single" w:sz="4" w:space="0" w:color="auto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EB2713" w:rsidRDefault="00F14C3E" w:rsidP="0018771D">
            <w:pPr>
              <w:pStyle w:val="a4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B2713">
              <w:rPr>
                <w:rFonts w:eastAsia="Times New Roman" w:cs="Times New Roman"/>
                <w:sz w:val="20"/>
                <w:szCs w:val="20"/>
                <w:lang w:val="ru-RU"/>
              </w:rPr>
              <w:t>П</w:t>
            </w:r>
            <w:proofErr w:type="spellStart"/>
            <w:r w:rsidRPr="00EB2713">
              <w:rPr>
                <w:rFonts w:eastAsia="Times New Roman" w:cs="Times New Roman"/>
                <w:sz w:val="20"/>
                <w:szCs w:val="20"/>
              </w:rPr>
              <w:t>оказатели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3542" w:rsidRPr="00EB2713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EB271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Утверждено</w:t>
            </w:r>
          </w:p>
          <w:p w:rsidR="00F14C3E" w:rsidRPr="00EB2713" w:rsidRDefault="00F14C3E" w:rsidP="00EB2713">
            <w:pPr>
              <w:pStyle w:val="a4"/>
              <w:spacing w:line="240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B271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201</w:t>
            </w:r>
            <w:r w:rsidR="00EB2713" w:rsidRPr="00EB271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8</w:t>
            </w:r>
            <w:r w:rsidRPr="00EB271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EB2713" w:rsidRDefault="00F14C3E" w:rsidP="0018771D">
            <w:pPr>
              <w:pStyle w:val="a4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EB2713">
              <w:rPr>
                <w:rFonts w:eastAsia="Times New Roman" w:cs="Times New Roman"/>
                <w:sz w:val="20"/>
                <w:szCs w:val="20"/>
              </w:rPr>
              <w:t>Прогноз</w:t>
            </w:r>
            <w:proofErr w:type="spellEnd"/>
          </w:p>
          <w:p w:rsidR="00F14C3E" w:rsidRPr="00EB2713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proofErr w:type="spellStart"/>
            <w:r w:rsidRPr="00EB2713">
              <w:rPr>
                <w:rFonts w:eastAsia="Times New Roman" w:cs="Times New Roman"/>
                <w:sz w:val="20"/>
                <w:szCs w:val="20"/>
              </w:rPr>
              <w:t>на</w:t>
            </w:r>
            <w:proofErr w:type="spellEnd"/>
          </w:p>
          <w:p w:rsidR="00F14C3E" w:rsidRPr="00EB2713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B2713">
              <w:rPr>
                <w:rFonts w:eastAsia="Times New Roman" w:cs="Times New Roman"/>
                <w:sz w:val="20"/>
                <w:szCs w:val="20"/>
              </w:rPr>
              <w:t>201</w:t>
            </w:r>
            <w:r w:rsidR="00EB2713" w:rsidRPr="00EB2713">
              <w:rPr>
                <w:rFonts w:eastAsia="Times New Roman" w:cs="Times New Roman"/>
                <w:sz w:val="20"/>
                <w:szCs w:val="20"/>
                <w:lang w:val="ru-RU"/>
              </w:rPr>
              <w:t>9</w:t>
            </w:r>
            <w:r w:rsidR="0018771D" w:rsidRPr="00EB2713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год</w:t>
            </w:r>
          </w:p>
          <w:p w:rsidR="00F14C3E" w:rsidRPr="00EB2713" w:rsidRDefault="00F14C3E" w:rsidP="0018771D">
            <w:pPr>
              <w:pStyle w:val="a4"/>
              <w:spacing w:line="240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EB2713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B2713">
              <w:rPr>
                <w:rFonts w:eastAsia="Times New Roman" w:cs="Times New Roman"/>
                <w:sz w:val="20"/>
                <w:szCs w:val="20"/>
              </w:rPr>
              <w:t>%</w:t>
            </w:r>
            <w:r w:rsidR="0018771D" w:rsidRPr="00EB2713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8771D" w:rsidRPr="00EB2713">
              <w:rPr>
                <w:rFonts w:eastAsia="Times New Roman" w:cs="Times New Roman"/>
                <w:sz w:val="20"/>
                <w:szCs w:val="20"/>
                <w:lang w:val="ru-RU"/>
              </w:rPr>
              <w:t>п</w:t>
            </w:r>
            <w:r w:rsidRPr="00EB2713">
              <w:rPr>
                <w:rFonts w:eastAsia="Times New Roman" w:cs="Times New Roman"/>
                <w:sz w:val="20"/>
                <w:szCs w:val="20"/>
              </w:rPr>
              <w:t>рогноз</w:t>
            </w:r>
            <w:proofErr w:type="spellEnd"/>
            <w:r w:rsidR="0018771D" w:rsidRPr="00EB2713">
              <w:rPr>
                <w:rFonts w:eastAsia="Times New Roman" w:cs="Times New Roman"/>
                <w:sz w:val="20"/>
                <w:szCs w:val="20"/>
                <w:lang w:val="ru-RU"/>
              </w:rPr>
              <w:t>а</w:t>
            </w:r>
            <w:r w:rsidRPr="00EB2713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EB2713">
              <w:rPr>
                <w:rFonts w:eastAsia="Times New Roman" w:cs="Times New Roman"/>
                <w:sz w:val="20"/>
                <w:szCs w:val="20"/>
              </w:rPr>
              <w:t>бюджета</w:t>
            </w:r>
            <w:proofErr w:type="spellEnd"/>
          </w:p>
          <w:p w:rsidR="00F14C3E" w:rsidRPr="00EB2713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B2713">
              <w:rPr>
                <w:rFonts w:eastAsia="Times New Roman" w:cs="Times New Roman"/>
                <w:sz w:val="20"/>
                <w:szCs w:val="20"/>
              </w:rPr>
              <w:t>201</w:t>
            </w:r>
            <w:r w:rsidR="00EB2713" w:rsidRPr="00EB2713">
              <w:rPr>
                <w:rFonts w:eastAsia="Times New Roman" w:cs="Times New Roman"/>
                <w:sz w:val="20"/>
                <w:szCs w:val="20"/>
                <w:lang w:val="ru-RU"/>
              </w:rPr>
              <w:t>9</w:t>
            </w:r>
          </w:p>
          <w:p w:rsidR="00F14C3E" w:rsidRPr="00EB2713" w:rsidRDefault="00F14C3E" w:rsidP="00EB2713">
            <w:pPr>
              <w:pStyle w:val="a4"/>
              <w:spacing w:line="240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B2713">
              <w:rPr>
                <w:rFonts w:eastAsia="Times New Roman" w:cs="Times New Roman"/>
                <w:sz w:val="20"/>
                <w:szCs w:val="20"/>
              </w:rPr>
              <w:t>к  201</w:t>
            </w:r>
            <w:r w:rsidR="00EB2713" w:rsidRPr="00EB2713">
              <w:rPr>
                <w:rFonts w:eastAsia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EB2713" w:rsidRDefault="00F14C3E" w:rsidP="0018771D">
            <w:pPr>
              <w:pStyle w:val="a4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EB2713">
              <w:rPr>
                <w:rFonts w:eastAsia="Times New Roman" w:cs="Times New Roman"/>
                <w:sz w:val="20"/>
                <w:szCs w:val="20"/>
              </w:rPr>
              <w:t>Прогноз</w:t>
            </w:r>
            <w:proofErr w:type="spellEnd"/>
          </w:p>
          <w:p w:rsidR="00F14C3E" w:rsidRPr="00EB2713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proofErr w:type="spellStart"/>
            <w:r w:rsidRPr="00EB2713">
              <w:rPr>
                <w:rFonts w:eastAsia="Times New Roman" w:cs="Times New Roman"/>
                <w:sz w:val="20"/>
                <w:szCs w:val="20"/>
              </w:rPr>
              <w:t>на</w:t>
            </w:r>
            <w:proofErr w:type="spellEnd"/>
          </w:p>
          <w:p w:rsidR="00F14C3E" w:rsidRPr="00EB2713" w:rsidRDefault="00F14C3E" w:rsidP="00EB2713">
            <w:pPr>
              <w:pStyle w:val="a4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B2713">
              <w:rPr>
                <w:rFonts w:eastAsia="Times New Roman" w:cs="Times New Roman"/>
                <w:sz w:val="20"/>
                <w:szCs w:val="20"/>
              </w:rPr>
              <w:t>20</w:t>
            </w:r>
            <w:proofErr w:type="spellStart"/>
            <w:r w:rsidR="00EB2713" w:rsidRPr="00EB2713">
              <w:rPr>
                <w:rFonts w:eastAsia="Times New Roman" w:cs="Times New Roman"/>
                <w:sz w:val="20"/>
                <w:szCs w:val="20"/>
                <w:lang w:val="ru-RU"/>
              </w:rPr>
              <w:t>20</w:t>
            </w:r>
            <w:proofErr w:type="spellEnd"/>
            <w:r w:rsidRPr="00EB2713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713">
              <w:rPr>
                <w:rFonts w:eastAsia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EB2713" w:rsidRDefault="00F14C3E" w:rsidP="0018771D">
            <w:pPr>
              <w:pStyle w:val="a4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B2713">
              <w:rPr>
                <w:rFonts w:eastAsia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EB2713">
              <w:rPr>
                <w:rFonts w:eastAsia="Times New Roman" w:cs="Times New Roman"/>
                <w:sz w:val="20"/>
                <w:szCs w:val="20"/>
              </w:rPr>
              <w:t>прогноз</w:t>
            </w:r>
            <w:proofErr w:type="spellEnd"/>
            <w:r w:rsidRPr="00EB2713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EB2713">
              <w:rPr>
                <w:rFonts w:eastAsia="Times New Roman" w:cs="Times New Roman"/>
                <w:sz w:val="20"/>
                <w:szCs w:val="20"/>
              </w:rPr>
              <w:t>бюджета</w:t>
            </w:r>
            <w:proofErr w:type="spellEnd"/>
          </w:p>
          <w:p w:rsidR="00F14C3E" w:rsidRPr="00EB2713" w:rsidRDefault="00F14C3E" w:rsidP="00EB2713">
            <w:pPr>
              <w:pStyle w:val="a4"/>
              <w:tabs>
                <w:tab w:val="left" w:pos="690"/>
              </w:tabs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EB2713">
              <w:rPr>
                <w:rFonts w:eastAsia="Times New Roman" w:cs="Times New Roman"/>
                <w:sz w:val="20"/>
                <w:szCs w:val="20"/>
              </w:rPr>
              <w:t>20</w:t>
            </w:r>
            <w:proofErr w:type="spellStart"/>
            <w:r w:rsidR="00EB2713" w:rsidRPr="00EB2713">
              <w:rPr>
                <w:rFonts w:eastAsia="Times New Roman" w:cs="Times New Roman"/>
                <w:sz w:val="20"/>
                <w:szCs w:val="20"/>
                <w:lang w:val="ru-RU"/>
              </w:rPr>
              <w:t>20</w:t>
            </w:r>
            <w:proofErr w:type="spellEnd"/>
          </w:p>
          <w:p w:rsidR="00F14C3E" w:rsidRPr="00EB2713" w:rsidRDefault="00F14C3E" w:rsidP="00EB2713">
            <w:pPr>
              <w:pStyle w:val="a4"/>
              <w:spacing w:line="240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B2713">
              <w:rPr>
                <w:rFonts w:eastAsia="Times New Roman" w:cs="Times New Roman"/>
                <w:sz w:val="20"/>
                <w:szCs w:val="20"/>
              </w:rPr>
              <w:t>к  201</w:t>
            </w:r>
            <w:r w:rsidR="00EB2713" w:rsidRPr="00EB2713">
              <w:rPr>
                <w:rFonts w:eastAsia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EB2713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proofErr w:type="spellStart"/>
            <w:r w:rsidRPr="00EB2713">
              <w:rPr>
                <w:rFonts w:eastAsia="Times New Roman" w:cs="Times New Roman"/>
                <w:sz w:val="20"/>
                <w:szCs w:val="20"/>
              </w:rPr>
              <w:t>Прогноз</w:t>
            </w:r>
            <w:proofErr w:type="spellEnd"/>
          </w:p>
          <w:p w:rsidR="00F14C3E" w:rsidRPr="00EB2713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proofErr w:type="spellStart"/>
            <w:r w:rsidRPr="00EB2713">
              <w:rPr>
                <w:rFonts w:eastAsia="Times New Roman" w:cs="Times New Roman"/>
                <w:sz w:val="20"/>
                <w:szCs w:val="20"/>
              </w:rPr>
              <w:t>на</w:t>
            </w:r>
            <w:proofErr w:type="spellEnd"/>
          </w:p>
          <w:p w:rsidR="00F14C3E" w:rsidRPr="00EB2713" w:rsidRDefault="00F14C3E" w:rsidP="00EB2713">
            <w:pPr>
              <w:pStyle w:val="a4"/>
              <w:spacing w:line="240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B2713">
              <w:rPr>
                <w:rFonts w:eastAsia="Times New Roman" w:cs="Times New Roman"/>
                <w:sz w:val="20"/>
                <w:szCs w:val="20"/>
              </w:rPr>
              <w:t>20</w:t>
            </w:r>
            <w:r w:rsidR="00EB2713" w:rsidRPr="00EB2713">
              <w:rPr>
                <w:rFonts w:eastAsia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EB2713" w:rsidRDefault="00F14C3E" w:rsidP="0018771D">
            <w:pPr>
              <w:pStyle w:val="a4"/>
              <w:spacing w:line="240" w:lineRule="auto"/>
              <w:ind w:right="98"/>
              <w:jc w:val="center"/>
              <w:rPr>
                <w:rFonts w:cs="Times New Roman"/>
                <w:sz w:val="20"/>
                <w:szCs w:val="20"/>
              </w:rPr>
            </w:pPr>
            <w:r w:rsidRPr="00EB2713">
              <w:rPr>
                <w:rFonts w:eastAsia="Times New Roman" w:cs="Times New Roman"/>
                <w:sz w:val="20"/>
                <w:szCs w:val="20"/>
              </w:rPr>
              <w:t>%</w:t>
            </w:r>
          </w:p>
          <w:p w:rsidR="00F14C3E" w:rsidRPr="00EB2713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proofErr w:type="spellStart"/>
            <w:r w:rsidRPr="00EB2713">
              <w:rPr>
                <w:rFonts w:eastAsia="Times New Roman" w:cs="Times New Roman"/>
                <w:sz w:val="20"/>
                <w:szCs w:val="20"/>
              </w:rPr>
              <w:t>Прогноза</w:t>
            </w:r>
            <w:proofErr w:type="spellEnd"/>
            <w:r w:rsidRPr="00EB2713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2713">
              <w:rPr>
                <w:rFonts w:eastAsia="Times New Roman" w:cs="Times New Roman"/>
                <w:sz w:val="20"/>
                <w:szCs w:val="20"/>
              </w:rPr>
              <w:t>бюджета</w:t>
            </w:r>
            <w:proofErr w:type="spellEnd"/>
          </w:p>
          <w:p w:rsidR="00F14C3E" w:rsidRPr="00EB2713" w:rsidRDefault="00F14C3E" w:rsidP="0018771D">
            <w:pPr>
              <w:pStyle w:val="a4"/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proofErr w:type="spellStart"/>
            <w:r w:rsidRPr="00EB2713">
              <w:rPr>
                <w:rFonts w:eastAsia="Times New Roman" w:cs="Times New Roman"/>
                <w:sz w:val="20"/>
                <w:szCs w:val="20"/>
              </w:rPr>
              <w:t>на</w:t>
            </w:r>
            <w:proofErr w:type="spellEnd"/>
            <w:r w:rsidRPr="00EB2713">
              <w:rPr>
                <w:rFonts w:eastAsia="Times New Roman" w:cs="Times New Roman"/>
                <w:sz w:val="20"/>
                <w:szCs w:val="20"/>
              </w:rPr>
              <w:t xml:space="preserve"> 20</w:t>
            </w:r>
            <w:r w:rsidR="0018771D" w:rsidRPr="00EB2713">
              <w:rPr>
                <w:rFonts w:eastAsia="Times New Roman" w:cs="Times New Roman"/>
                <w:sz w:val="20"/>
                <w:szCs w:val="20"/>
                <w:lang w:val="ru-RU"/>
              </w:rPr>
              <w:t>2</w:t>
            </w:r>
            <w:r w:rsidR="00EB2713" w:rsidRPr="00EB2713">
              <w:rPr>
                <w:rFonts w:eastAsia="Times New Roman" w:cs="Times New Roman"/>
                <w:sz w:val="20"/>
                <w:szCs w:val="20"/>
                <w:lang w:val="ru-RU"/>
              </w:rPr>
              <w:t>1</w:t>
            </w:r>
          </w:p>
          <w:p w:rsidR="00F14C3E" w:rsidRPr="00EB2713" w:rsidRDefault="00F14C3E" w:rsidP="00EB2713">
            <w:pPr>
              <w:pStyle w:val="a4"/>
              <w:spacing w:line="240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B2713">
              <w:rPr>
                <w:rFonts w:eastAsia="Times New Roman" w:cs="Times New Roman"/>
                <w:sz w:val="20"/>
                <w:szCs w:val="20"/>
              </w:rPr>
              <w:t>к  20</w:t>
            </w:r>
            <w:proofErr w:type="spellStart"/>
            <w:r w:rsidR="00EB2713" w:rsidRPr="00EB2713">
              <w:rPr>
                <w:rFonts w:eastAsia="Times New Roman" w:cs="Times New Roman"/>
                <w:sz w:val="20"/>
                <w:szCs w:val="20"/>
                <w:lang w:val="ru-RU"/>
              </w:rPr>
              <w:t>20</w:t>
            </w:r>
            <w:proofErr w:type="spellEnd"/>
          </w:p>
        </w:tc>
      </w:tr>
      <w:tr w:rsidR="00F14C3E" w:rsidRPr="00EB2713" w:rsidTr="0018771D">
        <w:trPr>
          <w:trHeight w:val="255"/>
        </w:trPr>
        <w:tc>
          <w:tcPr>
            <w:tcW w:w="241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EB2713" w:rsidRDefault="00F14C3E" w:rsidP="0018771D">
            <w:pPr>
              <w:pStyle w:val="a4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B2713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EB2713" w:rsidRDefault="00F14C3E" w:rsidP="0018771D">
            <w:pPr>
              <w:pStyle w:val="a4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B2713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EB2713" w:rsidRDefault="00F14C3E" w:rsidP="0018771D">
            <w:pPr>
              <w:pStyle w:val="a4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B2713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3E" w:rsidRPr="00EB2713" w:rsidRDefault="00F14C3E" w:rsidP="0018771D">
            <w:pPr>
              <w:pStyle w:val="a4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B2713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C3E" w:rsidRPr="00EB2713" w:rsidRDefault="00F14C3E" w:rsidP="0018771D">
            <w:pPr>
              <w:pStyle w:val="a4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B2713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C3E" w:rsidRPr="00EB2713" w:rsidRDefault="00F14C3E" w:rsidP="0018771D">
            <w:pPr>
              <w:pStyle w:val="a4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B2713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C3E" w:rsidRPr="00EB2713" w:rsidRDefault="00F14C3E" w:rsidP="0018771D">
            <w:pPr>
              <w:pStyle w:val="a4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B2713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C3E" w:rsidRPr="00EB2713" w:rsidRDefault="00F14C3E" w:rsidP="0018771D">
            <w:pPr>
              <w:pStyle w:val="a4"/>
              <w:widowControl/>
              <w:suppressAutoHyphens w:val="0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EB2713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8</w:t>
            </w:r>
          </w:p>
        </w:tc>
      </w:tr>
      <w:tr w:rsidR="00C430E0" w:rsidRPr="00EB2713" w:rsidTr="00EE29E8">
        <w:trPr>
          <w:trHeight w:val="255"/>
        </w:trPr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0E0" w:rsidRPr="00EB2713" w:rsidRDefault="00C430E0" w:rsidP="00DE5EB9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Общегосударственные</w:t>
            </w:r>
            <w:proofErr w:type="spellEnd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3147,8</w:t>
            </w:r>
          </w:p>
        </w:tc>
        <w:tc>
          <w:tcPr>
            <w:tcW w:w="99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3299,6</w:t>
            </w:r>
          </w:p>
        </w:tc>
        <w:tc>
          <w:tcPr>
            <w:tcW w:w="127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3220,1</w:t>
            </w:r>
          </w:p>
        </w:tc>
        <w:tc>
          <w:tcPr>
            <w:tcW w:w="11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97,6</w:t>
            </w:r>
          </w:p>
        </w:tc>
        <w:tc>
          <w:tcPr>
            <w:tcW w:w="99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3356,1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104,2</w:t>
            </w:r>
          </w:p>
        </w:tc>
      </w:tr>
      <w:tr w:rsidR="00C430E0" w:rsidRPr="00EB2713" w:rsidTr="00EE29E8">
        <w:trPr>
          <w:trHeight w:val="84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0E0" w:rsidRPr="00EB2713" w:rsidRDefault="00C430E0" w:rsidP="00DE5EB9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Национальная</w:t>
            </w:r>
            <w:proofErr w:type="spellEnd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оборона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89,9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108,5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100</w:t>
            </w:r>
          </w:p>
        </w:tc>
      </w:tr>
      <w:tr w:rsidR="00C430E0" w:rsidRPr="00445B00" w:rsidTr="00EE29E8">
        <w:trPr>
          <w:trHeight w:val="916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EB2713" w:rsidRDefault="00C430E0" w:rsidP="00DE5EB9">
            <w:pPr>
              <w:jc w:val="center"/>
              <w:rPr>
                <w:rFonts w:cs="Times New Roman"/>
                <w:bCs/>
                <w:color w:val="000000"/>
                <w:lang w:val="ru-RU"/>
              </w:rPr>
            </w:pPr>
            <w:r w:rsidRPr="00EB2713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lastRenderedPageBreak/>
              <w:t>Национальная 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256,2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50</w:t>
            </w:r>
            <w:r w:rsidRPr="00490681">
              <w:rPr>
                <w:rFonts w:cs="Times New Roman"/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50</w:t>
            </w:r>
            <w:r w:rsidRPr="00490681">
              <w:rPr>
                <w:rFonts w:cs="Times New Roman"/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70</w:t>
            </w:r>
            <w:r w:rsidRPr="00490681">
              <w:rPr>
                <w:rFonts w:cs="Times New Roman"/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140,0</w:t>
            </w:r>
          </w:p>
        </w:tc>
      </w:tr>
      <w:tr w:rsidR="00C430E0" w:rsidRPr="00EB2713" w:rsidTr="00EE29E8">
        <w:trPr>
          <w:trHeight w:val="610"/>
        </w:trPr>
        <w:tc>
          <w:tcPr>
            <w:tcW w:w="2410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0E0" w:rsidRPr="00EB2713" w:rsidRDefault="00C430E0" w:rsidP="00DE5EB9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Национальная</w:t>
            </w:r>
            <w:proofErr w:type="spellEnd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экономика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806,8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421,5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570,5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135,3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795</w:t>
            </w:r>
            <w:r w:rsidRPr="00490681">
              <w:rPr>
                <w:rFonts w:cs="Times New Roman"/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139,3</w:t>
            </w:r>
          </w:p>
        </w:tc>
      </w:tr>
      <w:tr w:rsidR="00C430E0" w:rsidRPr="00EB2713" w:rsidTr="00EE29E8">
        <w:trPr>
          <w:trHeight w:val="136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0E0" w:rsidRPr="00EB2713" w:rsidRDefault="00C430E0" w:rsidP="00DE5EB9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Жилищно-коммунальное</w:t>
            </w:r>
            <w:proofErr w:type="spellEnd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1112,3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483</w:t>
            </w:r>
            <w:r w:rsidRPr="00490681">
              <w:rPr>
                <w:rFonts w:cs="Times New Roman"/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550</w:t>
            </w:r>
            <w:r w:rsidRPr="00490681">
              <w:rPr>
                <w:rFonts w:cs="Times New Roman"/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113,9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450</w:t>
            </w:r>
            <w:r w:rsidRPr="00490681">
              <w:rPr>
                <w:rFonts w:cs="Times New Roman"/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81,8</w:t>
            </w:r>
          </w:p>
        </w:tc>
      </w:tr>
      <w:tr w:rsidR="00C430E0" w:rsidRPr="00EB2713" w:rsidTr="00EE29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0E0" w:rsidRPr="00EB2713" w:rsidRDefault="00C430E0" w:rsidP="00DE5EB9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Образование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10</w:t>
            </w:r>
            <w:r w:rsidRPr="00490681">
              <w:rPr>
                <w:rFonts w:cs="Times New Roman"/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  <w:lang w:val="ru-RU"/>
              </w:rPr>
              <w:t>-</w:t>
            </w:r>
          </w:p>
        </w:tc>
      </w:tr>
      <w:tr w:rsidR="00C430E0" w:rsidRPr="00EB2713" w:rsidTr="00EE29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0E0" w:rsidRPr="00EB2713" w:rsidRDefault="00C430E0" w:rsidP="00DE5EB9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Культура</w:t>
            </w:r>
            <w:proofErr w:type="spellEnd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кинематография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2639</w:t>
            </w:r>
            <w:r w:rsidRPr="00490681">
              <w:rPr>
                <w:rFonts w:cs="Times New Roman"/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1910,9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1907,6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1892,5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99,2</w:t>
            </w:r>
          </w:p>
        </w:tc>
      </w:tr>
      <w:tr w:rsidR="00C430E0" w:rsidRPr="00EB2713" w:rsidTr="00EE29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0E0" w:rsidRPr="00EB2713" w:rsidRDefault="00C430E0" w:rsidP="00DE5EB9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Пенсионное</w:t>
            </w:r>
            <w:proofErr w:type="spellEnd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обеспечение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150</w:t>
            </w:r>
            <w:r w:rsidRPr="00490681">
              <w:rPr>
                <w:rFonts w:cs="Times New Roman"/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150</w:t>
            </w:r>
            <w:r w:rsidRPr="00490681">
              <w:rPr>
                <w:rFonts w:cs="Times New Roman"/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115,4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150</w:t>
            </w:r>
            <w:r w:rsidRPr="00490681">
              <w:rPr>
                <w:rFonts w:cs="Times New Roman"/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100</w:t>
            </w:r>
            <w:r w:rsidRPr="00490681">
              <w:rPr>
                <w:rFonts w:cs="Times New Roman"/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150</w:t>
            </w:r>
            <w:r w:rsidRPr="00490681">
              <w:rPr>
                <w:rFonts w:cs="Times New Roman"/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100</w:t>
            </w:r>
            <w:r w:rsidRPr="00490681">
              <w:rPr>
                <w:rFonts w:cs="Times New Roman"/>
                <w:bCs/>
                <w:sz w:val="22"/>
                <w:szCs w:val="22"/>
                <w:lang w:val="ru-RU"/>
              </w:rPr>
              <w:t>,0</w:t>
            </w:r>
          </w:p>
        </w:tc>
      </w:tr>
      <w:tr w:rsidR="00C430E0" w:rsidRPr="00EB2713" w:rsidTr="00EE29E8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0E0" w:rsidRPr="00EB2713" w:rsidRDefault="00C430E0" w:rsidP="00DE5EB9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Средства</w:t>
            </w:r>
            <w:proofErr w:type="spellEnd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массовой</w:t>
            </w:r>
            <w:proofErr w:type="spellEnd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информации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6</w:t>
            </w:r>
            <w:r w:rsidRPr="00490681">
              <w:rPr>
                <w:rFonts w:cs="Times New Roman"/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6</w:t>
            </w:r>
            <w:r w:rsidRPr="00490681">
              <w:rPr>
                <w:rFonts w:cs="Times New Roman"/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100</w:t>
            </w:r>
            <w:r w:rsidRPr="00490681">
              <w:rPr>
                <w:rFonts w:cs="Times New Roman"/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6</w:t>
            </w:r>
            <w:r w:rsidRPr="00490681">
              <w:rPr>
                <w:rFonts w:cs="Times New Roman"/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100</w:t>
            </w:r>
            <w:r w:rsidRPr="00490681">
              <w:rPr>
                <w:rFonts w:cs="Times New Roman"/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6</w:t>
            </w:r>
            <w:r w:rsidRPr="00490681">
              <w:rPr>
                <w:rFonts w:cs="Times New Roman"/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100</w:t>
            </w:r>
            <w:r w:rsidRPr="00490681">
              <w:rPr>
                <w:rFonts w:cs="Times New Roman"/>
                <w:bCs/>
                <w:sz w:val="22"/>
                <w:szCs w:val="22"/>
                <w:lang w:val="ru-RU"/>
              </w:rPr>
              <w:t>,0</w:t>
            </w:r>
          </w:p>
        </w:tc>
      </w:tr>
      <w:tr w:rsidR="00C430E0" w:rsidRPr="00EB2713" w:rsidTr="00EE29E8">
        <w:trPr>
          <w:trHeight w:val="272"/>
        </w:trPr>
        <w:tc>
          <w:tcPr>
            <w:tcW w:w="2410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0E0" w:rsidRPr="00EB2713" w:rsidRDefault="00C430E0" w:rsidP="00DE5EB9">
            <w:pPr>
              <w:jc w:val="center"/>
              <w:rPr>
                <w:rFonts w:cs="Times New Roman"/>
                <w:bCs/>
                <w:color w:val="000000"/>
              </w:rPr>
            </w:pP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Физическая</w:t>
            </w:r>
            <w:proofErr w:type="spellEnd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культура</w:t>
            </w:r>
            <w:proofErr w:type="spellEnd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EB2713">
              <w:rPr>
                <w:rFonts w:cs="Times New Roman"/>
                <w:bCs/>
                <w:color w:val="000000"/>
                <w:sz w:val="22"/>
                <w:szCs w:val="22"/>
              </w:rPr>
              <w:t>спорт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10</w:t>
            </w:r>
            <w:r w:rsidRPr="00490681">
              <w:rPr>
                <w:rFonts w:cs="Times New Roman"/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  <w:lang w:val="ru-RU"/>
              </w:rPr>
              <w:t>-</w:t>
            </w:r>
          </w:p>
        </w:tc>
      </w:tr>
      <w:tr w:rsidR="00C430E0" w:rsidRPr="00EB2713" w:rsidTr="00EE29E8">
        <w:trPr>
          <w:trHeight w:val="100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0E0" w:rsidRPr="00EB2713" w:rsidRDefault="00C430E0" w:rsidP="00DE5EB9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B2713">
              <w:rPr>
                <w:rFonts w:cs="Times New Roman"/>
                <w:color w:val="000000"/>
                <w:sz w:val="22"/>
                <w:szCs w:val="22"/>
              </w:rPr>
              <w:t>Итого</w:t>
            </w:r>
            <w:proofErr w:type="spellEnd"/>
            <w:r w:rsidRPr="00EB2713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713">
              <w:rPr>
                <w:rFonts w:cs="Times New Roman"/>
                <w:color w:val="000000"/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8228</w:t>
            </w:r>
            <w:r w:rsidRPr="00490681">
              <w:rPr>
                <w:rFonts w:cs="Times New Roman"/>
                <w:bCs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6418,6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 w:rsidP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78,0</w:t>
            </w:r>
            <w:r w:rsidRPr="00490681">
              <w:rPr>
                <w:rFonts w:cs="Times New Roman"/>
                <w:b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6551,8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102,0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6817,2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0E0" w:rsidRPr="00490681" w:rsidRDefault="00C430E0">
            <w:pPr>
              <w:jc w:val="center"/>
              <w:rPr>
                <w:rFonts w:cs="Times New Roman"/>
                <w:bCs/>
                <w:lang w:val="ru-RU"/>
              </w:rPr>
            </w:pPr>
            <w:r w:rsidRPr="00490681">
              <w:rPr>
                <w:rFonts w:cs="Times New Roman"/>
                <w:bCs/>
                <w:sz w:val="22"/>
                <w:szCs w:val="22"/>
              </w:rPr>
              <w:t>104,0</w:t>
            </w:r>
          </w:p>
        </w:tc>
      </w:tr>
    </w:tbl>
    <w:p w:rsidR="007E6AED" w:rsidRPr="00EB2713" w:rsidRDefault="00EF154F" w:rsidP="00DE5EB9">
      <w:pPr>
        <w:ind w:firstLine="284"/>
        <w:jc w:val="both"/>
        <w:rPr>
          <w:rFonts w:eastAsia="Times New Roman" w:cs="Times New Roman"/>
          <w:b/>
          <w:bCs/>
          <w:lang w:val="ru-RU" w:eastAsia="ru-RU"/>
        </w:rPr>
      </w:pPr>
      <w:r w:rsidRPr="00EB2713">
        <w:rPr>
          <w:rFonts w:eastAsia="Times New Roman" w:cs="Times New Roman"/>
          <w:b/>
          <w:bCs/>
          <w:lang w:val="ru-RU" w:eastAsia="ru-RU"/>
        </w:rPr>
        <w:t xml:space="preserve">     </w:t>
      </w:r>
      <w:r w:rsidR="0018771D" w:rsidRPr="00EB2713">
        <w:rPr>
          <w:rFonts w:eastAsia="Times New Roman" w:cs="Times New Roman"/>
          <w:b/>
          <w:bCs/>
          <w:lang w:val="ru-RU" w:eastAsia="ru-RU"/>
        </w:rPr>
        <w:t xml:space="preserve"> </w:t>
      </w:r>
      <w:r w:rsidRPr="00EB2713">
        <w:rPr>
          <w:rFonts w:eastAsia="Times New Roman" w:cs="Times New Roman"/>
          <w:b/>
          <w:bCs/>
          <w:lang w:val="ru-RU" w:eastAsia="ru-RU"/>
        </w:rPr>
        <w:t xml:space="preserve">    </w:t>
      </w:r>
    </w:p>
    <w:p w:rsidR="005B4E4B" w:rsidRPr="005944DE" w:rsidRDefault="005B4E4B" w:rsidP="00C430E0">
      <w:pPr>
        <w:ind w:firstLine="284"/>
        <w:jc w:val="center"/>
        <w:rPr>
          <w:b/>
          <w:bCs/>
          <w:i/>
          <w:iCs/>
          <w:lang w:val="ru-RU"/>
        </w:rPr>
      </w:pPr>
      <w:r w:rsidRPr="005944DE">
        <w:rPr>
          <w:b/>
          <w:bCs/>
          <w:i/>
          <w:iCs/>
          <w:lang w:val="ru-RU"/>
        </w:rPr>
        <w:t>Распределение  бюджетных ассигнований по  разделам, подразделам, целевым статьям и видам расходов в составе ведомственной структуры  расходов</w:t>
      </w:r>
    </w:p>
    <w:p w:rsidR="005B4E4B" w:rsidRPr="005944DE" w:rsidRDefault="005B4E4B" w:rsidP="00C430E0">
      <w:pPr>
        <w:pStyle w:val="Standard"/>
        <w:ind w:firstLine="690"/>
        <w:jc w:val="center"/>
        <w:rPr>
          <w:b/>
          <w:bCs/>
          <w:i/>
          <w:iCs/>
          <w:lang w:val="ru-RU"/>
        </w:rPr>
      </w:pPr>
      <w:r w:rsidRPr="005944DE">
        <w:rPr>
          <w:b/>
          <w:bCs/>
          <w:i/>
          <w:iCs/>
          <w:lang w:val="ru-RU"/>
        </w:rPr>
        <w:t xml:space="preserve">бюджета  </w:t>
      </w:r>
      <w:proofErr w:type="spellStart"/>
      <w:r w:rsidR="00DE5EB9" w:rsidRPr="005944DE">
        <w:rPr>
          <w:b/>
          <w:bCs/>
          <w:i/>
          <w:iCs/>
          <w:lang w:val="ru-RU"/>
        </w:rPr>
        <w:t>Арчединского</w:t>
      </w:r>
      <w:proofErr w:type="spellEnd"/>
      <w:r w:rsidRPr="005944DE">
        <w:rPr>
          <w:b/>
          <w:bCs/>
          <w:i/>
          <w:iCs/>
          <w:lang w:val="ru-RU"/>
        </w:rPr>
        <w:t xml:space="preserve"> сельского поселения</w:t>
      </w:r>
    </w:p>
    <w:p w:rsidR="007A3073" w:rsidRPr="00C430E0" w:rsidRDefault="0043296C" w:rsidP="00E46CAA">
      <w:pPr>
        <w:ind w:firstLine="284"/>
        <w:jc w:val="both"/>
        <w:rPr>
          <w:rFonts w:eastAsia="Times New Roman" w:cs="Times New Roman"/>
          <w:lang w:val="ru-RU" w:eastAsia="ru-RU"/>
        </w:rPr>
      </w:pPr>
      <w:r w:rsidRPr="00C430E0">
        <w:rPr>
          <w:rFonts w:eastAsia="Times New Roman" w:cs="Times New Roman"/>
          <w:bCs/>
          <w:lang w:val="ru-RU" w:eastAsia="ru-RU"/>
        </w:rPr>
        <w:t xml:space="preserve"> </w:t>
      </w:r>
      <w:r w:rsidR="005B4E4B" w:rsidRPr="00C430E0">
        <w:rPr>
          <w:rFonts w:eastAsia="Times New Roman" w:cs="Times New Roman"/>
          <w:bCs/>
          <w:lang w:val="ru-RU" w:eastAsia="ru-RU"/>
        </w:rPr>
        <w:t xml:space="preserve">       </w:t>
      </w:r>
      <w:r w:rsidR="00EF154F" w:rsidRPr="00C430E0">
        <w:rPr>
          <w:rFonts w:eastAsia="Times New Roman" w:cs="Times New Roman"/>
          <w:bCs/>
          <w:lang w:val="ru-RU" w:eastAsia="ru-RU"/>
        </w:rPr>
        <w:t xml:space="preserve">Структура расходов </w:t>
      </w:r>
      <w:r w:rsidR="00EF154F" w:rsidRPr="00C430E0">
        <w:rPr>
          <w:rFonts w:eastAsia="Times New Roman" w:cs="Times New Roman"/>
          <w:lang w:val="ru-RU" w:eastAsia="ru-RU"/>
        </w:rPr>
        <w:t xml:space="preserve">бюджета сельского поселения соответствует основным полномочиям сельского поселения по содержанию и развитию </w:t>
      </w:r>
      <w:proofErr w:type="spellStart"/>
      <w:r w:rsidR="00DE5EB9" w:rsidRPr="00C430E0">
        <w:rPr>
          <w:rFonts w:eastAsia="Times New Roman" w:cs="Times New Roman"/>
          <w:lang w:val="ru-RU" w:eastAsia="ru-RU"/>
        </w:rPr>
        <w:t>Арчединского</w:t>
      </w:r>
      <w:proofErr w:type="spellEnd"/>
      <w:r w:rsidR="00205B1B" w:rsidRPr="00C430E0">
        <w:rPr>
          <w:rFonts w:eastAsia="Times New Roman" w:cs="Times New Roman"/>
          <w:lang w:val="ru-RU" w:eastAsia="ru-RU"/>
        </w:rPr>
        <w:t xml:space="preserve"> сельского поселения</w:t>
      </w:r>
      <w:r w:rsidR="00EF154F" w:rsidRPr="00C430E0">
        <w:rPr>
          <w:rFonts w:eastAsia="Times New Roman" w:cs="Times New Roman"/>
          <w:lang w:val="ru-RU" w:eastAsia="ru-RU"/>
        </w:rPr>
        <w:t xml:space="preserve"> и отражена в следующих разделах:</w:t>
      </w:r>
    </w:p>
    <w:p w:rsidR="0080772B" w:rsidRPr="00C430E0" w:rsidRDefault="0080772B" w:rsidP="0080772B">
      <w:pPr>
        <w:pStyle w:val="Courier14"/>
        <w:ind w:firstLine="568"/>
        <w:rPr>
          <w:rFonts w:ascii="Times New Roman" w:hAnsi="Times New Roman" w:cs="Times New Roman"/>
          <w:sz w:val="24"/>
          <w:szCs w:val="24"/>
        </w:rPr>
      </w:pPr>
      <w:r w:rsidRPr="00EB2713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proofErr w:type="gramStart"/>
      <w:r w:rsidRPr="00C430E0">
        <w:rPr>
          <w:rFonts w:ascii="Times New Roman" w:hAnsi="Times New Roman" w:cs="Times New Roman"/>
          <w:iCs/>
          <w:sz w:val="24"/>
          <w:szCs w:val="24"/>
        </w:rPr>
        <w:t xml:space="preserve">По разделу 0100 «Общегосударственные вопросы» отражены расходы на функционирование высшего должностного лица администрации </w:t>
      </w:r>
      <w:proofErr w:type="spellStart"/>
      <w:r w:rsidR="00DE5EB9" w:rsidRPr="00C430E0">
        <w:rPr>
          <w:rFonts w:ascii="Times New Roman" w:hAnsi="Times New Roman" w:cs="Times New Roman"/>
          <w:iCs/>
          <w:sz w:val="24"/>
          <w:szCs w:val="24"/>
        </w:rPr>
        <w:t>Арчединского</w:t>
      </w:r>
      <w:proofErr w:type="spellEnd"/>
      <w:r w:rsidR="00DE5EB9" w:rsidRPr="00C430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430E0">
        <w:rPr>
          <w:rFonts w:ascii="Times New Roman" w:hAnsi="Times New Roman" w:cs="Times New Roman"/>
          <w:iCs/>
          <w:sz w:val="24"/>
          <w:szCs w:val="24"/>
        </w:rPr>
        <w:t xml:space="preserve">сельского поселения </w:t>
      </w:r>
      <w:proofErr w:type="spellStart"/>
      <w:r w:rsidRPr="00C430E0">
        <w:rPr>
          <w:rFonts w:ascii="Times New Roman" w:hAnsi="Times New Roman" w:cs="Times New Roman"/>
          <w:iCs/>
          <w:sz w:val="24"/>
          <w:szCs w:val="24"/>
        </w:rPr>
        <w:t>Фроловского</w:t>
      </w:r>
      <w:proofErr w:type="spellEnd"/>
      <w:r w:rsidRPr="00C430E0">
        <w:rPr>
          <w:rFonts w:ascii="Times New Roman" w:hAnsi="Times New Roman" w:cs="Times New Roman"/>
          <w:iCs/>
          <w:sz w:val="24"/>
          <w:szCs w:val="24"/>
        </w:rPr>
        <w:t xml:space="preserve"> муниципального района, передача </w:t>
      </w:r>
      <w:proofErr w:type="spellStart"/>
      <w:r w:rsidRPr="00C430E0">
        <w:rPr>
          <w:rFonts w:ascii="Times New Roman" w:hAnsi="Times New Roman" w:cs="Times New Roman"/>
          <w:iCs/>
          <w:sz w:val="24"/>
          <w:szCs w:val="24"/>
        </w:rPr>
        <w:t>Фроловскому</w:t>
      </w:r>
      <w:proofErr w:type="spellEnd"/>
      <w:r w:rsidRPr="00C430E0">
        <w:rPr>
          <w:rFonts w:ascii="Times New Roman" w:hAnsi="Times New Roman" w:cs="Times New Roman"/>
          <w:iCs/>
          <w:sz w:val="24"/>
          <w:szCs w:val="24"/>
        </w:rPr>
        <w:t xml:space="preserve"> муниципальному району полномочий по внешнему финансовому контролю, на обеспечение деятельности муниципальных казённых учреждений </w:t>
      </w:r>
      <w:proofErr w:type="spellStart"/>
      <w:r w:rsidR="00DE5EB9" w:rsidRPr="00C430E0">
        <w:rPr>
          <w:rFonts w:ascii="Times New Roman" w:hAnsi="Times New Roman" w:cs="Times New Roman"/>
          <w:iCs/>
          <w:sz w:val="24"/>
          <w:szCs w:val="24"/>
        </w:rPr>
        <w:t>Арчединского</w:t>
      </w:r>
      <w:proofErr w:type="spellEnd"/>
      <w:r w:rsidRPr="00C430E0">
        <w:rPr>
          <w:rFonts w:ascii="Times New Roman" w:hAnsi="Times New Roman" w:cs="Times New Roman"/>
          <w:iCs/>
          <w:sz w:val="24"/>
          <w:szCs w:val="24"/>
        </w:rPr>
        <w:t xml:space="preserve"> сельского посе</w:t>
      </w:r>
      <w:r w:rsidR="007A3073" w:rsidRPr="00C430E0">
        <w:rPr>
          <w:rFonts w:ascii="Times New Roman" w:hAnsi="Times New Roman" w:cs="Times New Roman"/>
          <w:iCs/>
          <w:sz w:val="24"/>
          <w:szCs w:val="24"/>
        </w:rPr>
        <w:t>ления</w:t>
      </w:r>
      <w:r w:rsidRPr="00C430E0">
        <w:rPr>
          <w:rFonts w:ascii="Times New Roman" w:hAnsi="Times New Roman" w:cs="Times New Roman"/>
          <w:iCs/>
          <w:sz w:val="24"/>
          <w:szCs w:val="24"/>
        </w:rPr>
        <w:t xml:space="preserve">, в том числе на выполнение муниципальных заданий на оказание муниципальных услуг муниципальными бюджетными учреждениями </w:t>
      </w:r>
      <w:proofErr w:type="spellStart"/>
      <w:r w:rsidR="00DE5EB9" w:rsidRPr="00C430E0">
        <w:rPr>
          <w:rFonts w:ascii="Times New Roman" w:hAnsi="Times New Roman" w:cs="Times New Roman"/>
          <w:iCs/>
          <w:sz w:val="24"/>
          <w:szCs w:val="24"/>
        </w:rPr>
        <w:t>Арчединского</w:t>
      </w:r>
      <w:proofErr w:type="spellEnd"/>
      <w:r w:rsidR="00DE5EB9" w:rsidRPr="00C430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A3073" w:rsidRPr="00C430E0">
        <w:rPr>
          <w:rFonts w:ascii="Times New Roman" w:hAnsi="Times New Roman" w:cs="Times New Roman"/>
          <w:iCs/>
          <w:sz w:val="24"/>
          <w:szCs w:val="24"/>
        </w:rPr>
        <w:t>сельского поселения</w:t>
      </w:r>
      <w:r w:rsidRPr="00C430E0">
        <w:rPr>
          <w:rFonts w:ascii="Times New Roman" w:hAnsi="Times New Roman" w:cs="Times New Roman"/>
          <w:iCs/>
          <w:sz w:val="24"/>
          <w:szCs w:val="24"/>
        </w:rPr>
        <w:t xml:space="preserve">, расходы резервного фонда администрации </w:t>
      </w:r>
      <w:proofErr w:type="spellStart"/>
      <w:r w:rsidR="00DE5EB9" w:rsidRPr="00C430E0">
        <w:rPr>
          <w:rFonts w:ascii="Times New Roman" w:hAnsi="Times New Roman" w:cs="Times New Roman"/>
          <w:iCs/>
          <w:sz w:val="24"/>
          <w:szCs w:val="24"/>
        </w:rPr>
        <w:t>Арчединского</w:t>
      </w:r>
      <w:proofErr w:type="spellEnd"/>
      <w:r w:rsidR="00DE5EB9" w:rsidRPr="00C430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430E0">
        <w:rPr>
          <w:rFonts w:ascii="Times New Roman" w:hAnsi="Times New Roman" w:cs="Times New Roman"/>
          <w:iCs/>
          <w:sz w:val="24"/>
          <w:szCs w:val="24"/>
        </w:rPr>
        <w:t>сельского</w:t>
      </w:r>
      <w:proofErr w:type="gramEnd"/>
      <w:r w:rsidRPr="00C430E0">
        <w:rPr>
          <w:rFonts w:ascii="Times New Roman" w:hAnsi="Times New Roman" w:cs="Times New Roman"/>
          <w:iCs/>
          <w:sz w:val="24"/>
          <w:szCs w:val="24"/>
        </w:rPr>
        <w:t xml:space="preserve"> поселения,  отдельные расходы по реализации государственных функций, связанных с общегосударственным управлением.</w:t>
      </w:r>
      <w:r w:rsidRPr="00C430E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0772B" w:rsidRPr="00C430E0" w:rsidRDefault="006C023D" w:rsidP="0080772B">
      <w:pPr>
        <w:ind w:firstLine="426"/>
        <w:jc w:val="both"/>
        <w:rPr>
          <w:rFonts w:eastAsia="Times New Roman" w:cs="Times New Roman"/>
          <w:lang w:val="ru-RU" w:eastAsia="ru-RU"/>
        </w:rPr>
      </w:pPr>
      <w:r w:rsidRPr="00C430E0">
        <w:rPr>
          <w:rFonts w:eastAsia="Times New Roman" w:cs="Times New Roman"/>
          <w:lang w:val="ru-RU" w:eastAsia="ru-RU"/>
        </w:rPr>
        <w:t xml:space="preserve">     </w:t>
      </w:r>
      <w:r w:rsidR="0080772B" w:rsidRPr="00C430E0">
        <w:rPr>
          <w:rFonts w:eastAsia="Times New Roman" w:cs="Times New Roman"/>
          <w:lang w:val="ru-RU" w:eastAsia="ru-RU"/>
        </w:rPr>
        <w:t>Расходы  представлены по следующим подразделам:</w:t>
      </w:r>
    </w:p>
    <w:p w:rsidR="006B0C33" w:rsidRPr="00490681" w:rsidRDefault="0049198D" w:rsidP="009D7101">
      <w:pPr>
        <w:ind w:firstLine="709"/>
        <w:jc w:val="both"/>
        <w:rPr>
          <w:lang w:val="ru-RU"/>
        </w:rPr>
      </w:pPr>
      <w:r w:rsidRPr="00490681">
        <w:rPr>
          <w:color w:val="000000"/>
          <w:lang w:val="ru-RU"/>
        </w:rPr>
        <w:t>р</w:t>
      </w:r>
      <w:r w:rsidR="00EF154F" w:rsidRPr="00490681">
        <w:rPr>
          <w:color w:val="000000"/>
          <w:lang w:val="ru-RU"/>
        </w:rPr>
        <w:t>аздел 0100 «Общегосударственные вопросы» на 201</w:t>
      </w:r>
      <w:r w:rsidR="00490681" w:rsidRPr="00490681">
        <w:rPr>
          <w:color w:val="000000"/>
          <w:lang w:val="ru-RU"/>
        </w:rPr>
        <w:t>9</w:t>
      </w:r>
      <w:r w:rsidR="00EF154F" w:rsidRPr="00490681">
        <w:rPr>
          <w:color w:val="000000"/>
          <w:lang w:val="ru-RU"/>
        </w:rPr>
        <w:t xml:space="preserve"> год </w:t>
      </w:r>
      <w:r w:rsidR="00EF154F" w:rsidRPr="00490681">
        <w:rPr>
          <w:lang w:val="ru-RU"/>
        </w:rPr>
        <w:t xml:space="preserve"> </w:t>
      </w:r>
      <w:r w:rsidR="007A3073" w:rsidRPr="00490681">
        <w:rPr>
          <w:lang w:val="ru-RU"/>
        </w:rPr>
        <w:t>прогнозируется</w:t>
      </w:r>
      <w:r w:rsidR="00EF154F" w:rsidRPr="00490681">
        <w:rPr>
          <w:lang w:val="ru-RU"/>
        </w:rPr>
        <w:t xml:space="preserve"> в  объеме  </w:t>
      </w:r>
      <w:r w:rsidR="00365418" w:rsidRPr="00490681">
        <w:rPr>
          <w:lang w:val="ru-RU"/>
        </w:rPr>
        <w:t xml:space="preserve"> </w:t>
      </w:r>
      <w:r w:rsidR="00490681" w:rsidRPr="00490681">
        <w:rPr>
          <w:lang w:val="ru-RU"/>
        </w:rPr>
        <w:t>3299,6</w:t>
      </w:r>
      <w:r w:rsidR="003B37AE" w:rsidRPr="00490681">
        <w:rPr>
          <w:lang w:val="ru-RU"/>
        </w:rPr>
        <w:t xml:space="preserve"> </w:t>
      </w:r>
      <w:r w:rsidR="00667091" w:rsidRPr="00490681">
        <w:rPr>
          <w:lang w:val="ru-RU"/>
        </w:rPr>
        <w:t xml:space="preserve">тыс. рублей </w:t>
      </w:r>
      <w:r w:rsidR="009D7101" w:rsidRPr="00490681">
        <w:rPr>
          <w:lang w:val="ru-RU"/>
        </w:rPr>
        <w:t xml:space="preserve">или </w:t>
      </w:r>
      <w:r w:rsidR="00365418" w:rsidRPr="00490681">
        <w:rPr>
          <w:lang w:val="ru-RU"/>
        </w:rPr>
        <w:t xml:space="preserve"> </w:t>
      </w:r>
      <w:r w:rsidR="00490681" w:rsidRPr="00490681">
        <w:rPr>
          <w:lang w:val="ru-RU"/>
        </w:rPr>
        <w:t>157,8</w:t>
      </w:r>
      <w:r w:rsidR="003B37AE" w:rsidRPr="00490681">
        <w:rPr>
          <w:lang w:val="ru-RU"/>
        </w:rPr>
        <w:t xml:space="preserve"> тыс. рублей </w:t>
      </w:r>
      <w:r w:rsidR="00490681" w:rsidRPr="00490681">
        <w:rPr>
          <w:lang w:val="ru-RU"/>
        </w:rPr>
        <w:t>больше</w:t>
      </w:r>
      <w:r w:rsidR="003B37AE" w:rsidRPr="00490681">
        <w:rPr>
          <w:lang w:val="ru-RU"/>
        </w:rPr>
        <w:t>, чем</w:t>
      </w:r>
      <w:r w:rsidR="009D7101" w:rsidRPr="00490681">
        <w:rPr>
          <w:lang w:val="ru-RU"/>
        </w:rPr>
        <w:t xml:space="preserve"> </w:t>
      </w:r>
      <w:r w:rsidR="003B37AE" w:rsidRPr="00490681">
        <w:rPr>
          <w:lang w:val="ru-RU"/>
        </w:rPr>
        <w:t xml:space="preserve">утверждено </w:t>
      </w:r>
      <w:proofErr w:type="gramStart"/>
      <w:r w:rsidR="009D7101" w:rsidRPr="00490681">
        <w:rPr>
          <w:lang w:val="ru-RU"/>
        </w:rPr>
        <w:t>уточненным</w:t>
      </w:r>
      <w:r w:rsidR="003B37AE" w:rsidRPr="00490681">
        <w:rPr>
          <w:lang w:val="ru-RU"/>
        </w:rPr>
        <w:t>и</w:t>
      </w:r>
      <w:proofErr w:type="gramEnd"/>
      <w:r w:rsidR="009D7101" w:rsidRPr="00490681">
        <w:rPr>
          <w:lang w:val="ru-RU"/>
        </w:rPr>
        <w:t xml:space="preserve"> бюджетным</w:t>
      </w:r>
      <w:r w:rsidR="003B37AE" w:rsidRPr="00490681">
        <w:rPr>
          <w:lang w:val="ru-RU"/>
        </w:rPr>
        <w:t xml:space="preserve">и </w:t>
      </w:r>
      <w:r w:rsidR="009D7101" w:rsidRPr="00490681">
        <w:rPr>
          <w:lang w:val="ru-RU"/>
        </w:rPr>
        <w:t xml:space="preserve"> назначениям 201</w:t>
      </w:r>
      <w:r w:rsidR="00490681" w:rsidRPr="00490681">
        <w:rPr>
          <w:lang w:val="ru-RU"/>
        </w:rPr>
        <w:t>8</w:t>
      </w:r>
      <w:r w:rsidR="009D7101" w:rsidRPr="00490681">
        <w:rPr>
          <w:lang w:val="ru-RU"/>
        </w:rPr>
        <w:t xml:space="preserve"> года, </w:t>
      </w:r>
      <w:r w:rsidR="007A3073" w:rsidRPr="00490681">
        <w:rPr>
          <w:lang w:val="ru-RU"/>
        </w:rPr>
        <w:t xml:space="preserve">удельный вес расходов по разделу в общих расходах  бюджета </w:t>
      </w:r>
      <w:proofErr w:type="spellStart"/>
      <w:r w:rsidR="00667091" w:rsidRPr="00490681">
        <w:rPr>
          <w:lang w:val="ru-RU"/>
        </w:rPr>
        <w:t>Арчединского</w:t>
      </w:r>
      <w:proofErr w:type="spellEnd"/>
      <w:r w:rsidR="007A3073" w:rsidRPr="00490681">
        <w:rPr>
          <w:lang w:val="ru-RU"/>
        </w:rPr>
        <w:t xml:space="preserve"> </w:t>
      </w:r>
      <w:r w:rsidR="007A3073" w:rsidRPr="00490681">
        <w:rPr>
          <w:bCs/>
          <w:lang w:val="ru-RU"/>
        </w:rPr>
        <w:t xml:space="preserve">сельского поселения </w:t>
      </w:r>
      <w:r w:rsidR="00490681" w:rsidRPr="00490681">
        <w:rPr>
          <w:bCs/>
          <w:lang w:val="ru-RU"/>
        </w:rPr>
        <w:t>51,4</w:t>
      </w:r>
      <w:r w:rsidR="007A3073" w:rsidRPr="00490681">
        <w:rPr>
          <w:lang w:val="ru-RU"/>
        </w:rPr>
        <w:t>%</w:t>
      </w:r>
      <w:r w:rsidR="009D7101" w:rsidRPr="00490681">
        <w:rPr>
          <w:lang w:val="ru-RU"/>
        </w:rPr>
        <w:t xml:space="preserve">, </w:t>
      </w:r>
      <w:r w:rsidR="00EF154F" w:rsidRPr="00490681">
        <w:rPr>
          <w:lang w:val="ru-RU"/>
        </w:rPr>
        <w:t xml:space="preserve"> в том числе: средства, предусмотренные в бюджете поселения по подразделам: </w:t>
      </w:r>
    </w:p>
    <w:p w:rsidR="007A3073" w:rsidRPr="00490681" w:rsidRDefault="00EF154F" w:rsidP="00E955C0">
      <w:pPr>
        <w:jc w:val="both"/>
        <w:rPr>
          <w:lang w:val="ru-RU"/>
        </w:rPr>
      </w:pPr>
      <w:r w:rsidRPr="00490681">
        <w:rPr>
          <w:lang w:val="ru-RU"/>
        </w:rPr>
        <w:t xml:space="preserve"> </w:t>
      </w:r>
      <w:r w:rsidR="008D0DB6" w:rsidRPr="00490681">
        <w:rPr>
          <w:lang w:val="ru-RU"/>
        </w:rPr>
        <w:t xml:space="preserve">           </w:t>
      </w:r>
      <w:r w:rsidR="003C677A" w:rsidRPr="00490681">
        <w:rPr>
          <w:lang w:val="ru-RU"/>
        </w:rPr>
        <w:t>0102</w:t>
      </w:r>
      <w:r w:rsidRPr="00490681">
        <w:rPr>
          <w:lang w:val="ru-RU"/>
        </w:rPr>
        <w:t xml:space="preserve"> </w:t>
      </w:r>
      <w:r w:rsidR="008D0DB6" w:rsidRPr="00490681">
        <w:rPr>
          <w:lang w:val="ru-RU"/>
        </w:rPr>
        <w:t>«</w:t>
      </w:r>
      <w:r w:rsidRPr="00490681">
        <w:rPr>
          <w:lang w:val="ru-RU"/>
        </w:rPr>
        <w:t>Функционирование высшего должностного лица субъекта Российской Федерации и муниципального образования</w:t>
      </w:r>
      <w:r w:rsidR="00667091" w:rsidRPr="00490681">
        <w:rPr>
          <w:lang w:val="ru-RU"/>
        </w:rPr>
        <w:t>»</w:t>
      </w:r>
      <w:r w:rsidRPr="00490681">
        <w:rPr>
          <w:i/>
          <w:lang w:val="ru-RU"/>
        </w:rPr>
        <w:t xml:space="preserve"> </w:t>
      </w:r>
      <w:r w:rsidRPr="00490681">
        <w:rPr>
          <w:lang w:val="ru-RU"/>
        </w:rPr>
        <w:t xml:space="preserve"> </w:t>
      </w:r>
      <w:r w:rsidR="009D7101" w:rsidRPr="00490681">
        <w:rPr>
          <w:lang w:val="ru-RU"/>
        </w:rPr>
        <w:t>прогнозируются по</w:t>
      </w:r>
      <w:r w:rsidRPr="00490681">
        <w:rPr>
          <w:lang w:val="ru-RU"/>
        </w:rPr>
        <w:t xml:space="preserve"> </w:t>
      </w:r>
      <w:r w:rsidR="00667091" w:rsidRPr="00490681">
        <w:rPr>
          <w:lang w:val="ru-RU"/>
        </w:rPr>
        <w:t>76</w:t>
      </w:r>
      <w:r w:rsidR="007A3073" w:rsidRPr="00490681">
        <w:rPr>
          <w:lang w:val="ru-RU"/>
        </w:rPr>
        <w:t>8</w:t>
      </w:r>
      <w:r w:rsidRPr="00490681">
        <w:rPr>
          <w:lang w:val="ru-RU"/>
        </w:rPr>
        <w:t>,</w:t>
      </w:r>
      <w:r w:rsidR="00667091" w:rsidRPr="00490681">
        <w:rPr>
          <w:lang w:val="ru-RU"/>
        </w:rPr>
        <w:t>2</w:t>
      </w:r>
      <w:r w:rsidRPr="00490681">
        <w:rPr>
          <w:lang w:val="ru-RU"/>
        </w:rPr>
        <w:t xml:space="preserve"> тыс. рублей</w:t>
      </w:r>
      <w:r w:rsidR="009D7101" w:rsidRPr="00490681">
        <w:rPr>
          <w:lang w:val="ru-RU"/>
        </w:rPr>
        <w:t xml:space="preserve"> в каждом году</w:t>
      </w:r>
      <w:r w:rsidR="00667091" w:rsidRPr="00490681">
        <w:rPr>
          <w:lang w:val="ru-RU"/>
        </w:rPr>
        <w:t xml:space="preserve"> или </w:t>
      </w:r>
      <w:r w:rsidR="00490681" w:rsidRPr="00490681">
        <w:rPr>
          <w:lang w:val="ru-RU"/>
        </w:rPr>
        <w:t>100,0</w:t>
      </w:r>
      <w:r w:rsidR="00667091" w:rsidRPr="00490681">
        <w:rPr>
          <w:lang w:val="ru-RU"/>
        </w:rPr>
        <w:t xml:space="preserve"> </w:t>
      </w:r>
      <w:r w:rsidR="00E955C0" w:rsidRPr="00490681">
        <w:rPr>
          <w:lang w:val="ru-RU"/>
        </w:rPr>
        <w:t>% к 201</w:t>
      </w:r>
      <w:r w:rsidR="00490681" w:rsidRPr="00490681">
        <w:rPr>
          <w:lang w:val="ru-RU"/>
        </w:rPr>
        <w:t>8</w:t>
      </w:r>
      <w:r w:rsidR="00E955C0" w:rsidRPr="00490681">
        <w:rPr>
          <w:lang w:val="ru-RU"/>
        </w:rPr>
        <w:t xml:space="preserve"> году</w:t>
      </w:r>
      <w:r w:rsidR="007A3073" w:rsidRPr="00490681">
        <w:rPr>
          <w:lang w:val="ru-RU"/>
        </w:rPr>
        <w:t>;</w:t>
      </w:r>
      <w:r w:rsidR="006B0C33" w:rsidRPr="00490681">
        <w:rPr>
          <w:sz w:val="18"/>
          <w:szCs w:val="18"/>
          <w:lang w:val="ru-RU"/>
        </w:rPr>
        <w:t xml:space="preserve"> </w:t>
      </w:r>
    </w:p>
    <w:p w:rsidR="0080772B" w:rsidRPr="00490681" w:rsidRDefault="006036BC" w:rsidP="009F4147">
      <w:pPr>
        <w:widowControl/>
        <w:suppressAutoHyphens w:val="0"/>
        <w:autoSpaceDN/>
        <w:jc w:val="both"/>
        <w:rPr>
          <w:lang w:val="ru-RU"/>
        </w:rPr>
      </w:pPr>
      <w:r w:rsidRPr="00EB2713">
        <w:rPr>
          <w:b/>
          <w:lang w:val="ru-RU"/>
        </w:rPr>
        <w:t xml:space="preserve">           </w:t>
      </w:r>
      <w:proofErr w:type="gramStart"/>
      <w:r w:rsidR="003C677A" w:rsidRPr="00490681">
        <w:rPr>
          <w:lang w:val="ru-RU"/>
        </w:rPr>
        <w:t xml:space="preserve">0104 </w:t>
      </w:r>
      <w:r w:rsidR="00EF154F" w:rsidRPr="00490681">
        <w:rPr>
          <w:bCs/>
          <w:lang w:val="ru-RU"/>
        </w:rPr>
        <w:t>«Функционирование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</w:r>
      <w:r w:rsidR="00EF154F" w:rsidRPr="00490681">
        <w:rPr>
          <w:bCs/>
          <w:i/>
          <w:lang w:val="ru-RU"/>
        </w:rPr>
        <w:t xml:space="preserve">» </w:t>
      </w:r>
      <w:r w:rsidR="007A3073" w:rsidRPr="00490681">
        <w:rPr>
          <w:lang w:val="ru-RU"/>
        </w:rPr>
        <w:t xml:space="preserve"> </w:t>
      </w:r>
      <w:r w:rsidR="00EF154F" w:rsidRPr="00490681">
        <w:rPr>
          <w:lang w:val="ru-RU"/>
        </w:rPr>
        <w:t xml:space="preserve"> </w:t>
      </w:r>
      <w:r w:rsidR="00205B1B" w:rsidRPr="00490681">
        <w:rPr>
          <w:color w:val="000000"/>
          <w:lang w:val="ru-RU"/>
        </w:rPr>
        <w:t>на 201</w:t>
      </w:r>
      <w:r w:rsidR="00490681" w:rsidRPr="00490681">
        <w:rPr>
          <w:color w:val="000000"/>
          <w:lang w:val="ru-RU"/>
        </w:rPr>
        <w:t>9</w:t>
      </w:r>
      <w:r w:rsidR="00205B1B" w:rsidRPr="00490681">
        <w:rPr>
          <w:color w:val="000000"/>
          <w:lang w:val="ru-RU"/>
        </w:rPr>
        <w:t xml:space="preserve"> год </w:t>
      </w:r>
      <w:r w:rsidR="00205B1B" w:rsidRPr="00490681">
        <w:rPr>
          <w:lang w:val="ru-RU"/>
        </w:rPr>
        <w:t xml:space="preserve"> </w:t>
      </w:r>
      <w:r w:rsidR="00AB5BF1" w:rsidRPr="00490681">
        <w:rPr>
          <w:rFonts w:cs="Times New Roman"/>
          <w:lang w:val="ru-RU"/>
        </w:rPr>
        <w:t xml:space="preserve"> в размере </w:t>
      </w:r>
      <w:r w:rsidR="007A3073" w:rsidRPr="00490681">
        <w:rPr>
          <w:rFonts w:cs="Times New Roman"/>
          <w:lang w:val="ru-RU"/>
        </w:rPr>
        <w:t xml:space="preserve"> </w:t>
      </w:r>
      <w:r w:rsidR="00490681" w:rsidRPr="00490681">
        <w:rPr>
          <w:rFonts w:eastAsiaTheme="minorHAnsi" w:cs="Times New Roman"/>
          <w:color w:val="000000"/>
          <w:kern w:val="0"/>
          <w:lang w:val="ru-RU" w:bidi="ar-SA"/>
        </w:rPr>
        <w:t>2231,3</w:t>
      </w:r>
      <w:r w:rsidR="00EF154F" w:rsidRPr="00490681">
        <w:rPr>
          <w:rFonts w:cs="Times New Roman"/>
          <w:lang w:val="ru-RU"/>
        </w:rPr>
        <w:t xml:space="preserve"> тыс. рублей</w:t>
      </w:r>
      <w:r w:rsidR="0025317A" w:rsidRPr="00490681">
        <w:rPr>
          <w:rFonts w:cs="Times New Roman"/>
          <w:lang w:val="ru-RU"/>
        </w:rPr>
        <w:t xml:space="preserve">, </w:t>
      </w:r>
      <w:r w:rsidRPr="00490681">
        <w:rPr>
          <w:rFonts w:cs="Times New Roman"/>
          <w:lang w:val="ru-RU"/>
        </w:rPr>
        <w:t xml:space="preserve"> </w:t>
      </w:r>
      <w:r w:rsidR="009F4147" w:rsidRPr="00490681">
        <w:rPr>
          <w:rFonts w:cs="Times New Roman"/>
          <w:lang w:val="ru-RU"/>
        </w:rPr>
        <w:t>основной удельный вес занимают р</w:t>
      </w:r>
      <w:r w:rsidRPr="00490681">
        <w:rPr>
          <w:rFonts w:eastAsia="Times New Roman" w:cs="Times New Roman"/>
          <w:kern w:val="0"/>
          <w:lang w:val="ru-RU" w:eastAsia="ru-RU" w:bidi="ar-SA"/>
        </w:rPr>
        <w:t>асходы на выплаты персоналу в целях обеспечения выполнения функций государственными (муниципальными) органами, казенными учреждениями</w:t>
      </w:r>
      <w:r w:rsidR="007A3073" w:rsidRPr="00490681">
        <w:rPr>
          <w:rFonts w:cs="Times New Roman"/>
          <w:lang w:val="ru-RU"/>
        </w:rPr>
        <w:t xml:space="preserve"> </w:t>
      </w:r>
      <w:r w:rsidR="009F4147" w:rsidRPr="00490681">
        <w:rPr>
          <w:rFonts w:eastAsia="Times New Roman" w:cs="Times New Roman"/>
          <w:kern w:val="0"/>
          <w:lang w:val="ru-RU" w:eastAsia="ru-RU" w:bidi="ar-SA"/>
        </w:rPr>
        <w:t xml:space="preserve">– </w:t>
      </w:r>
      <w:r w:rsidR="00667091" w:rsidRPr="00490681">
        <w:rPr>
          <w:rFonts w:eastAsia="Times New Roman" w:cs="Times New Roman"/>
          <w:kern w:val="0"/>
          <w:lang w:val="ru-RU" w:eastAsia="ru-RU" w:bidi="ar-SA"/>
        </w:rPr>
        <w:t>188</w:t>
      </w:r>
      <w:r w:rsidR="00490681" w:rsidRPr="00490681">
        <w:rPr>
          <w:rFonts w:eastAsia="Times New Roman" w:cs="Times New Roman"/>
          <w:kern w:val="0"/>
          <w:lang w:val="ru-RU" w:eastAsia="ru-RU" w:bidi="ar-SA"/>
        </w:rPr>
        <w:t>1</w:t>
      </w:r>
      <w:r w:rsidR="00667091" w:rsidRPr="00490681">
        <w:rPr>
          <w:rFonts w:eastAsia="Times New Roman" w:cs="Times New Roman"/>
          <w:kern w:val="0"/>
          <w:lang w:val="ru-RU" w:eastAsia="ru-RU" w:bidi="ar-SA"/>
        </w:rPr>
        <w:t>,0</w:t>
      </w:r>
      <w:r w:rsidR="009F4147" w:rsidRPr="00490681">
        <w:rPr>
          <w:rFonts w:eastAsia="Times New Roman" w:cs="Times New Roman"/>
          <w:kern w:val="0"/>
          <w:lang w:val="ru-RU" w:eastAsia="ru-RU" w:bidi="ar-SA"/>
        </w:rPr>
        <w:t>тыс. рублей;</w:t>
      </w:r>
      <w:r w:rsidRPr="00490681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9F4147" w:rsidRPr="00490681">
        <w:rPr>
          <w:rFonts w:eastAsia="Times New Roman" w:cs="Times New Roman"/>
          <w:kern w:val="0"/>
          <w:lang w:val="ru-RU" w:eastAsia="ru-RU" w:bidi="ar-SA"/>
        </w:rPr>
        <w:t>з</w:t>
      </w:r>
      <w:r w:rsidRPr="00490681">
        <w:rPr>
          <w:rFonts w:eastAsia="Times New Roman" w:cs="Times New Roman"/>
          <w:kern w:val="0"/>
          <w:lang w:val="ru-RU" w:eastAsia="ru-RU" w:bidi="ar-SA"/>
        </w:rPr>
        <w:t xml:space="preserve">акупка товаров, работ и услуг для государственных (муниципальных) </w:t>
      </w:r>
      <w:r w:rsidR="009F4147" w:rsidRPr="00490681">
        <w:rPr>
          <w:rFonts w:eastAsia="Times New Roman" w:cs="Times New Roman"/>
          <w:kern w:val="0"/>
          <w:lang w:val="ru-RU" w:eastAsia="ru-RU" w:bidi="ar-SA"/>
        </w:rPr>
        <w:t xml:space="preserve">нужд – </w:t>
      </w:r>
      <w:r w:rsidR="00490681" w:rsidRPr="00490681">
        <w:rPr>
          <w:rFonts w:eastAsia="Times New Roman" w:cs="Times New Roman"/>
          <w:kern w:val="0"/>
          <w:lang w:val="ru-RU" w:eastAsia="ru-RU" w:bidi="ar-SA"/>
        </w:rPr>
        <w:t>322,2</w:t>
      </w:r>
      <w:r w:rsidR="009F4147" w:rsidRPr="00490681">
        <w:rPr>
          <w:rFonts w:eastAsia="Times New Roman" w:cs="Times New Roman"/>
          <w:kern w:val="0"/>
          <w:lang w:val="ru-RU" w:eastAsia="ru-RU" w:bidi="ar-SA"/>
        </w:rPr>
        <w:t xml:space="preserve"> тыс. рублей;</w:t>
      </w:r>
      <w:proofErr w:type="gramEnd"/>
      <w:r w:rsidR="009F4147" w:rsidRPr="00490681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7A3073" w:rsidRPr="00490681">
        <w:rPr>
          <w:rFonts w:cs="Times New Roman"/>
          <w:lang w:val="ru-RU"/>
        </w:rPr>
        <w:t>на 20</w:t>
      </w:r>
      <w:r w:rsidR="00490681" w:rsidRPr="00490681">
        <w:rPr>
          <w:rFonts w:cs="Times New Roman"/>
          <w:lang w:val="ru-RU"/>
        </w:rPr>
        <w:t>20</w:t>
      </w:r>
      <w:r w:rsidR="007A3073" w:rsidRPr="00490681">
        <w:rPr>
          <w:rFonts w:cs="Times New Roman"/>
          <w:lang w:val="ru-RU"/>
        </w:rPr>
        <w:t>-20</w:t>
      </w:r>
      <w:r w:rsidR="00A80FEE" w:rsidRPr="00490681">
        <w:rPr>
          <w:rFonts w:cs="Times New Roman"/>
          <w:lang w:val="ru-RU"/>
        </w:rPr>
        <w:t>2</w:t>
      </w:r>
      <w:r w:rsidR="00490681" w:rsidRPr="00490681">
        <w:rPr>
          <w:rFonts w:cs="Times New Roman"/>
          <w:lang w:val="ru-RU"/>
        </w:rPr>
        <w:t>1</w:t>
      </w:r>
      <w:r w:rsidR="007A3073" w:rsidRPr="00490681">
        <w:rPr>
          <w:rFonts w:cs="Times New Roman"/>
          <w:lang w:val="ru-RU"/>
        </w:rPr>
        <w:t xml:space="preserve"> годы соотве</w:t>
      </w:r>
      <w:r w:rsidR="00485872" w:rsidRPr="00490681">
        <w:rPr>
          <w:rFonts w:cs="Times New Roman"/>
          <w:lang w:val="ru-RU"/>
        </w:rPr>
        <w:t>т</w:t>
      </w:r>
      <w:r w:rsidR="007A3073" w:rsidRPr="00490681">
        <w:rPr>
          <w:rFonts w:cs="Times New Roman"/>
          <w:lang w:val="ru-RU"/>
        </w:rPr>
        <w:t xml:space="preserve">ственно </w:t>
      </w:r>
      <w:r w:rsidR="00A80FEE" w:rsidRPr="00490681">
        <w:rPr>
          <w:rFonts w:cs="Times New Roman"/>
          <w:lang w:val="ru-RU"/>
        </w:rPr>
        <w:t xml:space="preserve"> по  </w:t>
      </w:r>
      <w:r w:rsidR="00490681" w:rsidRPr="00490681">
        <w:rPr>
          <w:rFonts w:cs="Times New Roman"/>
          <w:lang w:val="ru-RU"/>
        </w:rPr>
        <w:t>2241,9</w:t>
      </w:r>
      <w:r w:rsidR="008363D2" w:rsidRPr="00490681">
        <w:rPr>
          <w:rFonts w:cs="Times New Roman"/>
          <w:lang w:val="ru-RU"/>
        </w:rPr>
        <w:t xml:space="preserve"> тыс. рублей</w:t>
      </w:r>
      <w:r w:rsidR="007A3073" w:rsidRPr="00490681">
        <w:rPr>
          <w:lang w:val="ru-RU"/>
        </w:rPr>
        <w:t>;</w:t>
      </w:r>
    </w:p>
    <w:p w:rsidR="006B0C33" w:rsidRDefault="003C677A" w:rsidP="00DD2D2C">
      <w:pPr>
        <w:tabs>
          <w:tab w:val="left" w:pos="-284"/>
          <w:tab w:val="left" w:pos="284"/>
        </w:tabs>
        <w:ind w:firstLine="720"/>
        <w:jc w:val="both"/>
        <w:rPr>
          <w:rFonts w:cs="Times New Roman"/>
          <w:lang w:val="ru-RU"/>
        </w:rPr>
      </w:pPr>
      <w:r w:rsidRPr="00490681">
        <w:rPr>
          <w:lang w:val="ru-RU"/>
        </w:rPr>
        <w:t>0106 «</w:t>
      </w:r>
      <w:r w:rsidR="006B0C33" w:rsidRPr="00490681">
        <w:rPr>
          <w:lang w:val="ru-RU"/>
        </w:rPr>
        <w:t>О</w:t>
      </w:r>
      <w:r w:rsidRPr="00490681">
        <w:rPr>
          <w:rFonts w:cs="Times New Roman"/>
          <w:lang w:val="ru-RU"/>
        </w:rPr>
        <w:t xml:space="preserve">беспечение деятельности финансовых, налоговых органов и органов надзора (контрольно-счетная палата </w:t>
      </w:r>
      <w:proofErr w:type="spellStart"/>
      <w:r w:rsidRPr="00490681">
        <w:rPr>
          <w:rFonts w:cs="Times New Roman"/>
          <w:lang w:val="ru-RU"/>
        </w:rPr>
        <w:t>Фроловского</w:t>
      </w:r>
      <w:proofErr w:type="spellEnd"/>
      <w:r w:rsidRPr="00490681">
        <w:rPr>
          <w:rFonts w:cs="Times New Roman"/>
          <w:lang w:val="ru-RU"/>
        </w:rPr>
        <w:t xml:space="preserve"> муниципального района; финансовый отдел администрации </w:t>
      </w:r>
      <w:proofErr w:type="spellStart"/>
      <w:r w:rsidRPr="00490681">
        <w:rPr>
          <w:rFonts w:cs="Times New Roman"/>
          <w:lang w:val="ru-RU"/>
        </w:rPr>
        <w:t>Фроловского</w:t>
      </w:r>
      <w:proofErr w:type="spellEnd"/>
      <w:r w:rsidRPr="00490681">
        <w:rPr>
          <w:rFonts w:cs="Times New Roman"/>
          <w:lang w:val="ru-RU"/>
        </w:rPr>
        <w:t xml:space="preserve"> муниципального района   на 201</w:t>
      </w:r>
      <w:r w:rsidR="00490681" w:rsidRPr="00490681">
        <w:rPr>
          <w:rFonts w:cs="Times New Roman"/>
          <w:lang w:val="ru-RU"/>
        </w:rPr>
        <w:t>9</w:t>
      </w:r>
      <w:r w:rsidRPr="00490681">
        <w:rPr>
          <w:rFonts w:cs="Times New Roman"/>
          <w:lang w:val="ru-RU"/>
        </w:rPr>
        <w:t xml:space="preserve"> год </w:t>
      </w:r>
      <w:r w:rsidR="00365418" w:rsidRPr="00490681">
        <w:rPr>
          <w:rFonts w:cs="Times New Roman"/>
          <w:lang w:val="ru-RU"/>
        </w:rPr>
        <w:t>–</w:t>
      </w:r>
      <w:r w:rsidR="00FA70DE" w:rsidRPr="00490681">
        <w:rPr>
          <w:rFonts w:cs="Times New Roman"/>
          <w:lang w:val="ru-RU"/>
        </w:rPr>
        <w:t xml:space="preserve"> </w:t>
      </w:r>
      <w:r w:rsidR="00667091" w:rsidRPr="00490681">
        <w:rPr>
          <w:rFonts w:cs="Times New Roman"/>
          <w:lang w:val="ru-RU"/>
        </w:rPr>
        <w:t>10,</w:t>
      </w:r>
      <w:r w:rsidR="00490681" w:rsidRPr="00490681">
        <w:rPr>
          <w:rFonts w:cs="Times New Roman"/>
          <w:lang w:val="ru-RU"/>
        </w:rPr>
        <w:t>6</w:t>
      </w:r>
      <w:r w:rsidR="00FA70DE" w:rsidRPr="00490681">
        <w:rPr>
          <w:rFonts w:cs="Times New Roman"/>
          <w:lang w:val="ru-RU"/>
        </w:rPr>
        <w:t xml:space="preserve"> </w:t>
      </w:r>
      <w:r w:rsidRPr="00490681">
        <w:rPr>
          <w:rFonts w:cs="Times New Roman"/>
          <w:lang w:val="ru-RU"/>
        </w:rPr>
        <w:t xml:space="preserve"> тыс. рублей</w:t>
      </w:r>
      <w:r w:rsidR="005B4E4B" w:rsidRPr="00490681">
        <w:rPr>
          <w:rFonts w:cs="Times New Roman"/>
          <w:lang w:val="ru-RU"/>
        </w:rPr>
        <w:t>,</w:t>
      </w:r>
      <w:r w:rsidR="00AB5BF1" w:rsidRPr="00490681">
        <w:rPr>
          <w:rFonts w:cs="Times New Roman"/>
          <w:lang w:val="ru-RU"/>
        </w:rPr>
        <w:t xml:space="preserve"> </w:t>
      </w:r>
      <w:r w:rsidRPr="00490681">
        <w:rPr>
          <w:rFonts w:cs="Times New Roman"/>
          <w:lang w:val="ru-RU"/>
        </w:rPr>
        <w:t xml:space="preserve">на </w:t>
      </w:r>
      <w:r w:rsidRPr="00490681">
        <w:rPr>
          <w:rFonts w:cs="Times New Roman"/>
          <w:lang w:val="ru-RU"/>
        </w:rPr>
        <w:lastRenderedPageBreak/>
        <w:t>201</w:t>
      </w:r>
      <w:r w:rsidR="008363D2" w:rsidRPr="00490681">
        <w:rPr>
          <w:rFonts w:cs="Times New Roman"/>
          <w:lang w:val="ru-RU"/>
        </w:rPr>
        <w:t>8</w:t>
      </w:r>
      <w:r w:rsidRPr="00490681">
        <w:rPr>
          <w:rFonts w:cs="Times New Roman"/>
          <w:lang w:val="ru-RU"/>
        </w:rPr>
        <w:t>-201</w:t>
      </w:r>
      <w:r w:rsidR="008363D2" w:rsidRPr="00490681">
        <w:rPr>
          <w:rFonts w:cs="Times New Roman"/>
          <w:lang w:val="ru-RU"/>
        </w:rPr>
        <w:t>9</w:t>
      </w:r>
      <w:r w:rsidRPr="00490681">
        <w:rPr>
          <w:rFonts w:cs="Times New Roman"/>
          <w:lang w:val="ru-RU"/>
        </w:rPr>
        <w:t xml:space="preserve"> </w:t>
      </w:r>
      <w:r w:rsidR="007A3073" w:rsidRPr="00490681">
        <w:rPr>
          <w:rFonts w:cs="Times New Roman"/>
          <w:lang w:val="ru-RU"/>
        </w:rPr>
        <w:t>средства не планируются</w:t>
      </w:r>
      <w:r w:rsidRPr="00490681">
        <w:rPr>
          <w:rFonts w:cs="Times New Roman"/>
          <w:lang w:val="ru-RU"/>
        </w:rPr>
        <w:t>;</w:t>
      </w:r>
    </w:p>
    <w:p w:rsidR="00490681" w:rsidRPr="00490681" w:rsidRDefault="00490681" w:rsidP="00DD2D2C">
      <w:pPr>
        <w:tabs>
          <w:tab w:val="left" w:pos="-284"/>
          <w:tab w:val="left" w:pos="284"/>
        </w:tabs>
        <w:ind w:firstLine="72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0107 «Обеспечение проведение выборов и референдумов» на 2019 год расходы прогнозируются в сумме 248,0 тыс. рублей;</w:t>
      </w:r>
    </w:p>
    <w:p w:rsidR="006B0C33" w:rsidRPr="00490681" w:rsidRDefault="00DD2D2C" w:rsidP="00DD2D2C">
      <w:pPr>
        <w:tabs>
          <w:tab w:val="left" w:pos="-284"/>
          <w:tab w:val="left" w:pos="284"/>
        </w:tabs>
        <w:jc w:val="both"/>
        <w:rPr>
          <w:rFonts w:cs="Times New Roman"/>
          <w:lang w:val="ru-RU"/>
        </w:rPr>
      </w:pPr>
      <w:r w:rsidRPr="00EB2713">
        <w:rPr>
          <w:rFonts w:cs="Times New Roman"/>
          <w:b/>
          <w:lang w:val="ru-RU"/>
        </w:rPr>
        <w:t xml:space="preserve">            </w:t>
      </w:r>
      <w:r w:rsidR="00205B1B" w:rsidRPr="00490681">
        <w:rPr>
          <w:rFonts w:cs="Times New Roman"/>
          <w:lang w:val="ru-RU"/>
        </w:rPr>
        <w:t xml:space="preserve">0111 «Резервный фонд» на  </w:t>
      </w:r>
      <w:r w:rsidR="00205B1B" w:rsidRPr="00490681">
        <w:rPr>
          <w:color w:val="000000"/>
          <w:lang w:val="ru-RU"/>
        </w:rPr>
        <w:t>201</w:t>
      </w:r>
      <w:r w:rsidR="00490681" w:rsidRPr="00490681">
        <w:rPr>
          <w:color w:val="000000"/>
          <w:lang w:val="ru-RU"/>
        </w:rPr>
        <w:t xml:space="preserve">9 год расходы не предусмотрены, на 2020-2021 годы </w:t>
      </w:r>
      <w:r w:rsidR="00205B1B" w:rsidRPr="00490681">
        <w:rPr>
          <w:color w:val="000000"/>
          <w:lang w:val="ru-RU"/>
        </w:rPr>
        <w:t xml:space="preserve"> </w:t>
      </w:r>
      <w:r w:rsidR="00205B1B" w:rsidRPr="00490681">
        <w:rPr>
          <w:lang w:val="ru-RU"/>
        </w:rPr>
        <w:t xml:space="preserve"> </w:t>
      </w:r>
      <w:r w:rsidR="00365418" w:rsidRPr="00490681">
        <w:rPr>
          <w:rFonts w:cs="Times New Roman"/>
          <w:lang w:val="ru-RU"/>
        </w:rPr>
        <w:t xml:space="preserve"> </w:t>
      </w:r>
      <w:r w:rsidR="007A3073" w:rsidRPr="00490681">
        <w:rPr>
          <w:rFonts w:cs="Times New Roman"/>
          <w:lang w:val="ru-RU"/>
        </w:rPr>
        <w:t xml:space="preserve"> </w:t>
      </w:r>
      <w:r w:rsidR="00667091" w:rsidRPr="00490681">
        <w:rPr>
          <w:rFonts w:cs="Times New Roman"/>
          <w:lang w:val="ru-RU"/>
        </w:rPr>
        <w:t>по 1</w:t>
      </w:r>
      <w:r w:rsidR="007A3073" w:rsidRPr="00490681">
        <w:rPr>
          <w:rFonts w:cs="Times New Roman"/>
          <w:lang w:val="ru-RU"/>
        </w:rPr>
        <w:t>0</w:t>
      </w:r>
      <w:r w:rsidR="003C677A" w:rsidRPr="00490681">
        <w:rPr>
          <w:rFonts w:cs="Times New Roman"/>
          <w:lang w:val="ru-RU"/>
        </w:rPr>
        <w:t>,0 тыс. рублей</w:t>
      </w:r>
      <w:r w:rsidR="00365418" w:rsidRPr="00490681">
        <w:rPr>
          <w:rFonts w:cs="Times New Roman"/>
          <w:lang w:val="ru-RU"/>
        </w:rPr>
        <w:t xml:space="preserve"> </w:t>
      </w:r>
      <w:r w:rsidR="007A3073" w:rsidRPr="00490681">
        <w:rPr>
          <w:rFonts w:cs="Times New Roman"/>
          <w:lang w:val="ru-RU"/>
        </w:rPr>
        <w:t xml:space="preserve"> в каждом году</w:t>
      </w:r>
      <w:r w:rsidR="003C677A" w:rsidRPr="00490681">
        <w:rPr>
          <w:rFonts w:cs="Times New Roman"/>
          <w:lang w:val="ru-RU"/>
        </w:rPr>
        <w:t>;</w:t>
      </w:r>
      <w:r w:rsidR="006B0C33" w:rsidRPr="00490681">
        <w:rPr>
          <w:rFonts w:cs="Times New Roman"/>
          <w:lang w:val="ru-RU"/>
        </w:rPr>
        <w:t xml:space="preserve"> </w:t>
      </w:r>
    </w:p>
    <w:p w:rsidR="00490681" w:rsidRPr="00490681" w:rsidRDefault="00DD2D2C" w:rsidP="00490681">
      <w:pPr>
        <w:jc w:val="both"/>
        <w:rPr>
          <w:iCs/>
          <w:lang w:val="ru-RU"/>
        </w:rPr>
      </w:pPr>
      <w:r w:rsidRPr="00EB2713">
        <w:rPr>
          <w:b/>
          <w:bCs/>
          <w:i/>
          <w:iCs/>
          <w:lang w:val="ru-RU"/>
        </w:rPr>
        <w:t xml:space="preserve">            </w:t>
      </w:r>
      <w:r w:rsidR="005B4E4B" w:rsidRPr="00EB2713">
        <w:rPr>
          <w:b/>
          <w:bCs/>
          <w:i/>
          <w:iCs/>
          <w:lang w:val="ru-RU"/>
        </w:rPr>
        <w:t xml:space="preserve"> </w:t>
      </w:r>
      <w:proofErr w:type="gramStart"/>
      <w:r w:rsidR="006B0C33" w:rsidRPr="00490681">
        <w:rPr>
          <w:bCs/>
          <w:iCs/>
          <w:lang w:val="ru-RU"/>
        </w:rPr>
        <w:t>0113 «Другие общегосударственные вопросы»</w:t>
      </w:r>
      <w:r w:rsidR="006B0C33" w:rsidRPr="00490681">
        <w:rPr>
          <w:iCs/>
          <w:lang w:val="ru-RU"/>
        </w:rPr>
        <w:t xml:space="preserve"> </w:t>
      </w:r>
      <w:r w:rsidRPr="00490681">
        <w:rPr>
          <w:iCs/>
          <w:lang w:val="ru-RU"/>
        </w:rPr>
        <w:t xml:space="preserve">прогнозируются </w:t>
      </w:r>
      <w:r w:rsidR="006B0C33" w:rsidRPr="00490681">
        <w:rPr>
          <w:iCs/>
          <w:lang w:val="ru-RU"/>
        </w:rPr>
        <w:t>расходы</w:t>
      </w:r>
      <w:r w:rsidR="00FA70DE" w:rsidRPr="00490681">
        <w:rPr>
          <w:iCs/>
          <w:lang w:val="ru-RU"/>
        </w:rPr>
        <w:t xml:space="preserve"> </w:t>
      </w:r>
      <w:r w:rsidR="006B0C33" w:rsidRPr="00490681">
        <w:rPr>
          <w:iCs/>
          <w:lang w:val="ru-RU"/>
        </w:rPr>
        <w:t xml:space="preserve"> на 201</w:t>
      </w:r>
      <w:r w:rsidR="00490681" w:rsidRPr="00490681">
        <w:rPr>
          <w:iCs/>
          <w:lang w:val="ru-RU"/>
        </w:rPr>
        <w:t>9</w:t>
      </w:r>
      <w:r w:rsidR="006B0C33" w:rsidRPr="00490681">
        <w:rPr>
          <w:iCs/>
          <w:lang w:val="ru-RU"/>
        </w:rPr>
        <w:t xml:space="preserve"> год в сумме </w:t>
      </w:r>
      <w:r w:rsidR="00490681" w:rsidRPr="00490681">
        <w:rPr>
          <w:iCs/>
          <w:lang w:val="ru-RU"/>
        </w:rPr>
        <w:t>41,5</w:t>
      </w:r>
      <w:r w:rsidR="006B0C33" w:rsidRPr="00490681">
        <w:rPr>
          <w:iCs/>
          <w:lang w:val="ru-RU"/>
        </w:rPr>
        <w:t xml:space="preserve"> тыс. рублей</w:t>
      </w:r>
      <w:r w:rsidR="006C023D" w:rsidRPr="00490681">
        <w:rPr>
          <w:rFonts w:cs="Times New Roman"/>
          <w:lang w:val="ru-RU"/>
        </w:rPr>
        <w:t>,</w:t>
      </w:r>
      <w:r w:rsidR="006B0C33" w:rsidRPr="00490681">
        <w:rPr>
          <w:iCs/>
          <w:lang w:val="ru-RU"/>
        </w:rPr>
        <w:t xml:space="preserve"> </w:t>
      </w:r>
      <w:r w:rsidR="00DB032A" w:rsidRPr="00490681">
        <w:rPr>
          <w:iCs/>
          <w:lang w:val="ru-RU"/>
        </w:rPr>
        <w:t xml:space="preserve">в том числе </w:t>
      </w:r>
      <w:r w:rsidR="009F4147" w:rsidRPr="00490681">
        <w:rPr>
          <w:iCs/>
          <w:lang w:val="ru-RU"/>
        </w:rPr>
        <w:t xml:space="preserve">в рамках </w:t>
      </w:r>
      <w:r w:rsidR="00516918" w:rsidRPr="00490681">
        <w:rPr>
          <w:rFonts w:eastAsia="Times New Roman" w:cs="Times New Roman"/>
          <w:kern w:val="0"/>
          <w:lang w:val="ru-RU" w:eastAsia="ru-RU" w:bidi="ar-SA"/>
        </w:rPr>
        <w:t>в</w:t>
      </w:r>
      <w:r w:rsidR="003C7296" w:rsidRPr="00490681">
        <w:rPr>
          <w:rFonts w:eastAsia="Times New Roman" w:cs="Times New Roman"/>
          <w:kern w:val="0"/>
          <w:lang w:val="ru-RU" w:eastAsia="ru-RU" w:bidi="ar-SA"/>
        </w:rPr>
        <w:t>едомственн</w:t>
      </w:r>
      <w:r w:rsidR="00516918" w:rsidRPr="00490681">
        <w:rPr>
          <w:rFonts w:eastAsia="Times New Roman" w:cs="Times New Roman"/>
          <w:kern w:val="0"/>
          <w:lang w:val="ru-RU" w:eastAsia="ru-RU" w:bidi="ar-SA"/>
        </w:rPr>
        <w:t xml:space="preserve">ой </w:t>
      </w:r>
      <w:r w:rsidR="003C7296" w:rsidRPr="00490681">
        <w:rPr>
          <w:rFonts w:eastAsia="Times New Roman" w:cs="Times New Roman"/>
          <w:kern w:val="0"/>
          <w:lang w:val="ru-RU" w:eastAsia="ru-RU" w:bidi="ar-SA"/>
        </w:rPr>
        <w:t>целев</w:t>
      </w:r>
      <w:r w:rsidR="00516918" w:rsidRPr="00490681">
        <w:rPr>
          <w:rFonts w:eastAsia="Times New Roman" w:cs="Times New Roman"/>
          <w:kern w:val="0"/>
          <w:lang w:val="ru-RU" w:eastAsia="ru-RU" w:bidi="ar-SA"/>
        </w:rPr>
        <w:t>ой</w:t>
      </w:r>
      <w:r w:rsidR="003C7296" w:rsidRPr="00490681">
        <w:rPr>
          <w:rFonts w:eastAsia="Times New Roman" w:cs="Times New Roman"/>
          <w:kern w:val="0"/>
          <w:lang w:val="ru-RU" w:eastAsia="ru-RU" w:bidi="ar-SA"/>
        </w:rPr>
        <w:t xml:space="preserve"> программ</w:t>
      </w:r>
      <w:r w:rsidR="00516918" w:rsidRPr="00490681">
        <w:rPr>
          <w:rFonts w:eastAsia="Times New Roman" w:cs="Times New Roman"/>
          <w:kern w:val="0"/>
          <w:lang w:val="ru-RU" w:eastAsia="ru-RU" w:bidi="ar-SA"/>
        </w:rPr>
        <w:t>ы</w:t>
      </w:r>
      <w:r w:rsidR="003C7296" w:rsidRPr="00490681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8363D2" w:rsidRPr="00490681">
        <w:rPr>
          <w:rFonts w:eastAsia="Times New Roman" w:cs="Times New Roman"/>
          <w:kern w:val="0"/>
          <w:lang w:val="ru-RU" w:eastAsia="ru-RU" w:bidi="ar-SA"/>
        </w:rPr>
        <w:t>«</w:t>
      </w:r>
      <w:r w:rsidR="0087714C" w:rsidRPr="00490681">
        <w:rPr>
          <w:rFonts w:eastAsia="Times New Roman" w:cs="Times New Roman"/>
          <w:kern w:val="0"/>
          <w:lang w:val="ru-RU" w:eastAsia="ru-RU" w:bidi="ar-SA"/>
        </w:rPr>
        <w:t>Повышение безопасности дорожного движения на терри</w:t>
      </w:r>
      <w:r w:rsidR="009036F5" w:rsidRPr="00490681">
        <w:rPr>
          <w:rFonts w:eastAsia="Times New Roman" w:cs="Times New Roman"/>
          <w:kern w:val="0"/>
          <w:lang w:val="ru-RU" w:eastAsia="ru-RU" w:bidi="ar-SA"/>
        </w:rPr>
        <w:t xml:space="preserve">тории </w:t>
      </w:r>
      <w:proofErr w:type="spellStart"/>
      <w:r w:rsidR="009036F5" w:rsidRPr="00490681">
        <w:rPr>
          <w:rFonts w:eastAsia="Times New Roman" w:cs="Times New Roman"/>
          <w:kern w:val="0"/>
          <w:lang w:val="ru-RU" w:eastAsia="ru-RU" w:bidi="ar-SA"/>
        </w:rPr>
        <w:t>Арчединского</w:t>
      </w:r>
      <w:proofErr w:type="spellEnd"/>
      <w:r w:rsidR="009036F5" w:rsidRPr="00490681">
        <w:rPr>
          <w:rFonts w:eastAsia="Times New Roman" w:cs="Times New Roman"/>
          <w:kern w:val="0"/>
          <w:lang w:val="ru-RU" w:eastAsia="ru-RU" w:bidi="ar-SA"/>
        </w:rPr>
        <w:t xml:space="preserve"> сельского поселения на 2018-2020 гг.»</w:t>
      </w:r>
      <w:r w:rsidR="00490681" w:rsidRPr="00490681">
        <w:rPr>
          <w:rFonts w:eastAsia="Times New Roman" w:cs="Times New Roman"/>
          <w:kern w:val="0"/>
          <w:lang w:val="ru-RU" w:eastAsia="ru-RU" w:bidi="ar-SA"/>
        </w:rPr>
        <w:t xml:space="preserve"> 39,0 тыс. рублей</w:t>
      </w:r>
      <w:r w:rsidR="008363D2" w:rsidRPr="00490681">
        <w:rPr>
          <w:rFonts w:eastAsia="Times New Roman" w:cs="Times New Roman"/>
          <w:kern w:val="0"/>
          <w:lang w:val="ru-RU" w:eastAsia="ru-RU" w:bidi="ar-SA"/>
        </w:rPr>
        <w:t>,</w:t>
      </w:r>
      <w:r w:rsidR="00490681" w:rsidRPr="00490681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="00490681" w:rsidRPr="00490681">
        <w:rPr>
          <w:rFonts w:eastAsia="Times New Roman" w:cs="Times New Roman"/>
          <w:kern w:val="0"/>
          <w:lang w:val="ru-RU" w:eastAsia="ru-RU" w:bidi="ar-SA"/>
        </w:rPr>
        <w:t>непрограммные</w:t>
      </w:r>
      <w:proofErr w:type="spellEnd"/>
      <w:r w:rsidR="00490681" w:rsidRPr="00490681">
        <w:rPr>
          <w:rFonts w:eastAsia="Times New Roman" w:cs="Times New Roman"/>
          <w:kern w:val="0"/>
          <w:lang w:val="ru-RU" w:eastAsia="ru-RU" w:bidi="ar-SA"/>
        </w:rPr>
        <w:t xml:space="preserve"> расходы – 2,5 тыс. рублей </w:t>
      </w:r>
      <w:r w:rsidR="00E955C0" w:rsidRPr="00490681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490681" w:rsidRPr="00490681">
        <w:rPr>
          <w:rFonts w:eastAsia="Times New Roman" w:cs="Times New Roman"/>
          <w:kern w:val="0"/>
          <w:lang w:val="ru-RU" w:eastAsia="ru-RU" w:bidi="ar-SA"/>
        </w:rPr>
        <w:t xml:space="preserve">на </w:t>
      </w:r>
      <w:r w:rsidR="00793616" w:rsidRPr="00490681">
        <w:rPr>
          <w:rFonts w:eastAsia="Times New Roman" w:cs="Times New Roman"/>
          <w:kern w:val="0"/>
          <w:lang w:val="ru-RU" w:eastAsia="ru-RU" w:bidi="ar-SA"/>
        </w:rPr>
        <w:t>2020 год</w:t>
      </w:r>
      <w:r w:rsidR="00490681" w:rsidRPr="00490681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793616" w:rsidRPr="00490681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490681" w:rsidRPr="00490681">
        <w:rPr>
          <w:rFonts w:eastAsia="Times New Roman" w:cs="Times New Roman"/>
          <w:kern w:val="0"/>
          <w:lang w:val="ru-RU" w:eastAsia="ru-RU" w:bidi="ar-SA"/>
        </w:rPr>
        <w:t xml:space="preserve">-200,0 тыс. рублей:  ведомственная целевая программа «Повышение безопасности дорожного движения на территории </w:t>
      </w:r>
      <w:proofErr w:type="spellStart"/>
      <w:r w:rsidR="00490681" w:rsidRPr="00490681">
        <w:rPr>
          <w:rFonts w:eastAsia="Times New Roman" w:cs="Times New Roman"/>
          <w:kern w:val="0"/>
          <w:lang w:val="ru-RU" w:eastAsia="ru-RU" w:bidi="ar-SA"/>
        </w:rPr>
        <w:t>Арчединского</w:t>
      </w:r>
      <w:proofErr w:type="spellEnd"/>
      <w:r w:rsidR="00490681" w:rsidRPr="00490681">
        <w:rPr>
          <w:rFonts w:eastAsia="Times New Roman" w:cs="Times New Roman"/>
          <w:kern w:val="0"/>
          <w:lang w:val="ru-RU" w:eastAsia="ru-RU" w:bidi="ar-SA"/>
        </w:rPr>
        <w:t xml:space="preserve"> сельского поселения</w:t>
      </w:r>
      <w:proofErr w:type="gramEnd"/>
      <w:r w:rsidR="00490681" w:rsidRPr="00490681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gramStart"/>
      <w:r w:rsidR="00490681" w:rsidRPr="00490681">
        <w:rPr>
          <w:rFonts w:eastAsia="Times New Roman" w:cs="Times New Roman"/>
          <w:kern w:val="0"/>
          <w:lang w:val="ru-RU" w:eastAsia="ru-RU" w:bidi="ar-SA"/>
        </w:rPr>
        <w:t xml:space="preserve">на 2018-2020 гг.» 39,0 тыс. рублей, </w:t>
      </w:r>
      <w:proofErr w:type="spellStart"/>
      <w:r w:rsidR="00490681" w:rsidRPr="00490681">
        <w:rPr>
          <w:rFonts w:eastAsia="Times New Roman" w:cs="Times New Roman"/>
          <w:kern w:val="0"/>
          <w:lang w:val="ru-RU" w:eastAsia="ru-RU" w:bidi="ar-SA"/>
        </w:rPr>
        <w:t>непрограммные</w:t>
      </w:r>
      <w:proofErr w:type="spellEnd"/>
      <w:r w:rsidR="00490681" w:rsidRPr="00490681">
        <w:rPr>
          <w:rFonts w:eastAsia="Times New Roman" w:cs="Times New Roman"/>
          <w:kern w:val="0"/>
          <w:lang w:val="ru-RU" w:eastAsia="ru-RU" w:bidi="ar-SA"/>
        </w:rPr>
        <w:t xml:space="preserve"> расходы – 161,0 тыс. рублей; на 2021 год </w:t>
      </w:r>
      <w:proofErr w:type="spellStart"/>
      <w:r w:rsidR="00490681" w:rsidRPr="00490681">
        <w:rPr>
          <w:rFonts w:eastAsia="Times New Roman" w:cs="Times New Roman"/>
          <w:kern w:val="0"/>
          <w:lang w:val="ru-RU" w:eastAsia="ru-RU" w:bidi="ar-SA"/>
        </w:rPr>
        <w:t>непрограммные</w:t>
      </w:r>
      <w:proofErr w:type="spellEnd"/>
      <w:r w:rsidR="00490681" w:rsidRPr="00490681">
        <w:rPr>
          <w:rFonts w:eastAsia="Times New Roman" w:cs="Times New Roman"/>
          <w:kern w:val="0"/>
          <w:lang w:val="ru-RU" w:eastAsia="ru-RU" w:bidi="ar-SA"/>
        </w:rPr>
        <w:t xml:space="preserve"> расходы – 161,0 тыс. рублей;   </w:t>
      </w:r>
      <w:r w:rsidR="006C023D" w:rsidRPr="00490681">
        <w:rPr>
          <w:iCs/>
          <w:lang w:val="ru-RU"/>
        </w:rPr>
        <w:t xml:space="preserve"> </w:t>
      </w:r>
      <w:r w:rsidR="00AB5BF1" w:rsidRPr="00490681">
        <w:rPr>
          <w:rFonts w:cs="Times New Roman"/>
          <w:lang w:val="ru-RU"/>
        </w:rPr>
        <w:t xml:space="preserve"> </w:t>
      </w:r>
      <w:r w:rsidR="006C023D" w:rsidRPr="00490681">
        <w:rPr>
          <w:iCs/>
          <w:lang w:val="ru-RU"/>
        </w:rPr>
        <w:t xml:space="preserve">        </w:t>
      </w:r>
      <w:r w:rsidRPr="00490681">
        <w:rPr>
          <w:iCs/>
          <w:lang w:val="ru-RU"/>
        </w:rPr>
        <w:t xml:space="preserve">  </w:t>
      </w:r>
      <w:proofErr w:type="gramEnd"/>
    </w:p>
    <w:p w:rsidR="00DD2D2C" w:rsidRPr="00490681" w:rsidRDefault="00490681" w:rsidP="00490681">
      <w:pPr>
        <w:jc w:val="both"/>
        <w:rPr>
          <w:rFonts w:cs="Times New Roman"/>
          <w:lang w:val="ru-RU"/>
        </w:rPr>
      </w:pPr>
      <w:r>
        <w:rPr>
          <w:b/>
          <w:color w:val="000000"/>
          <w:lang w:val="ru-RU"/>
        </w:rPr>
        <w:t xml:space="preserve">          </w:t>
      </w:r>
      <w:r w:rsidR="0049198D" w:rsidRPr="00490681">
        <w:rPr>
          <w:color w:val="000000"/>
          <w:lang w:val="ru-RU"/>
        </w:rPr>
        <w:t>р</w:t>
      </w:r>
      <w:r w:rsidR="00EF154F" w:rsidRPr="00490681">
        <w:rPr>
          <w:color w:val="000000"/>
          <w:lang w:val="ru-RU"/>
        </w:rPr>
        <w:t xml:space="preserve">аздел </w:t>
      </w:r>
      <w:r w:rsidR="00DD2D2C" w:rsidRPr="00490681">
        <w:rPr>
          <w:color w:val="000000"/>
          <w:lang w:val="ru-RU"/>
        </w:rPr>
        <w:t xml:space="preserve"> </w:t>
      </w:r>
      <w:r w:rsidR="00EF154F" w:rsidRPr="00490681">
        <w:rPr>
          <w:color w:val="000000"/>
          <w:lang w:val="ru-RU"/>
        </w:rPr>
        <w:t>0</w:t>
      </w:r>
      <w:r w:rsidR="003C677A" w:rsidRPr="00490681">
        <w:rPr>
          <w:color w:val="000000"/>
          <w:lang w:val="ru-RU"/>
        </w:rPr>
        <w:t>2</w:t>
      </w:r>
      <w:r w:rsidR="00EF154F" w:rsidRPr="00490681">
        <w:rPr>
          <w:color w:val="000000"/>
          <w:lang w:val="ru-RU"/>
        </w:rPr>
        <w:t>0</w:t>
      </w:r>
      <w:r w:rsidR="003C677A" w:rsidRPr="00490681">
        <w:rPr>
          <w:color w:val="000000"/>
          <w:lang w:val="ru-RU"/>
        </w:rPr>
        <w:t>0</w:t>
      </w:r>
      <w:r w:rsidR="00EF154F" w:rsidRPr="00490681">
        <w:rPr>
          <w:color w:val="000000"/>
          <w:lang w:val="ru-RU"/>
        </w:rPr>
        <w:t xml:space="preserve"> «Национальная оборона»</w:t>
      </w:r>
      <w:r w:rsidR="003C677A" w:rsidRPr="00490681">
        <w:rPr>
          <w:color w:val="000000"/>
          <w:lang w:val="ru-RU"/>
        </w:rPr>
        <w:t>, подраздел 0203 «Мобилизация и вневойсковая подготовка</w:t>
      </w:r>
      <w:r w:rsidR="008363D2" w:rsidRPr="00490681">
        <w:rPr>
          <w:color w:val="000000"/>
          <w:lang w:val="ru-RU"/>
        </w:rPr>
        <w:t>»</w:t>
      </w:r>
      <w:r w:rsidR="00EF154F" w:rsidRPr="00490681">
        <w:rPr>
          <w:color w:val="000000"/>
          <w:lang w:val="ru-RU"/>
        </w:rPr>
        <w:t xml:space="preserve"> и</w:t>
      </w:r>
      <w:r w:rsidR="003C677A" w:rsidRPr="00490681">
        <w:rPr>
          <w:lang w:val="ru-RU"/>
        </w:rPr>
        <w:t xml:space="preserve">сполнение на </w:t>
      </w:r>
      <w:r w:rsidR="00205B1B" w:rsidRPr="00490681">
        <w:rPr>
          <w:color w:val="000000"/>
          <w:lang w:val="ru-RU"/>
        </w:rPr>
        <w:t>201</w:t>
      </w:r>
      <w:r w:rsidRPr="00490681">
        <w:rPr>
          <w:color w:val="000000"/>
          <w:lang w:val="ru-RU"/>
        </w:rPr>
        <w:t>9</w:t>
      </w:r>
      <w:r w:rsidR="00205B1B" w:rsidRPr="00490681">
        <w:rPr>
          <w:color w:val="000000"/>
          <w:lang w:val="ru-RU"/>
        </w:rPr>
        <w:t xml:space="preserve"> год </w:t>
      </w:r>
      <w:r w:rsidR="00205B1B" w:rsidRPr="00490681">
        <w:rPr>
          <w:lang w:val="ru-RU"/>
        </w:rPr>
        <w:t xml:space="preserve"> </w:t>
      </w:r>
      <w:r w:rsidR="008363D2" w:rsidRPr="00490681">
        <w:rPr>
          <w:lang w:val="ru-RU"/>
        </w:rPr>
        <w:t>- 20</w:t>
      </w:r>
      <w:r w:rsidR="00365418" w:rsidRPr="00490681">
        <w:rPr>
          <w:lang w:val="ru-RU"/>
        </w:rPr>
        <w:t>2</w:t>
      </w:r>
      <w:r w:rsidRPr="00490681">
        <w:rPr>
          <w:lang w:val="ru-RU"/>
        </w:rPr>
        <w:t>1</w:t>
      </w:r>
      <w:r w:rsidR="008363D2" w:rsidRPr="00490681">
        <w:rPr>
          <w:lang w:val="ru-RU"/>
        </w:rPr>
        <w:t xml:space="preserve"> гг.</w:t>
      </w:r>
      <w:r w:rsidR="003C677A" w:rsidRPr="00490681">
        <w:rPr>
          <w:lang w:val="ru-RU"/>
        </w:rPr>
        <w:t xml:space="preserve"> </w:t>
      </w:r>
      <w:r w:rsidR="00FA70DE" w:rsidRPr="00490681">
        <w:rPr>
          <w:lang w:val="ru-RU"/>
        </w:rPr>
        <w:t>ожидается в объеме</w:t>
      </w:r>
      <w:r w:rsidR="00EF154F" w:rsidRPr="00490681">
        <w:rPr>
          <w:lang w:val="ru-RU"/>
        </w:rPr>
        <w:t xml:space="preserve"> </w:t>
      </w:r>
      <w:r w:rsidR="00365418" w:rsidRPr="00490681">
        <w:rPr>
          <w:lang w:val="ru-RU"/>
        </w:rPr>
        <w:t xml:space="preserve">соответственно </w:t>
      </w:r>
      <w:r w:rsidRPr="00490681">
        <w:rPr>
          <w:lang w:val="ru-RU"/>
        </w:rPr>
        <w:t>97,6</w:t>
      </w:r>
      <w:r w:rsidR="00EF154F" w:rsidRPr="00490681">
        <w:rPr>
          <w:lang w:val="ru-RU"/>
        </w:rPr>
        <w:t xml:space="preserve"> тыс. рублей</w:t>
      </w:r>
      <w:r w:rsidRPr="00490681">
        <w:rPr>
          <w:lang w:val="ru-RU"/>
        </w:rPr>
        <w:t xml:space="preserve"> в каждом году</w:t>
      </w:r>
      <w:r w:rsidR="00EF154F" w:rsidRPr="00490681">
        <w:rPr>
          <w:lang w:val="ru-RU"/>
        </w:rPr>
        <w:t xml:space="preserve"> </w:t>
      </w:r>
      <w:r w:rsidR="003C677A" w:rsidRPr="00490681">
        <w:rPr>
          <w:lang w:val="ru-RU"/>
        </w:rPr>
        <w:t xml:space="preserve">и </w:t>
      </w:r>
      <w:r w:rsidR="00EF154F" w:rsidRPr="00490681">
        <w:rPr>
          <w:lang w:val="ru-RU"/>
        </w:rPr>
        <w:t>направл</w:t>
      </w:r>
      <w:r w:rsidR="003C677A" w:rsidRPr="00490681">
        <w:rPr>
          <w:lang w:val="ru-RU"/>
        </w:rPr>
        <w:t>яются</w:t>
      </w:r>
      <w:r w:rsidR="00EF154F" w:rsidRPr="00490681">
        <w:rPr>
          <w:lang w:val="ru-RU"/>
        </w:rPr>
        <w:t xml:space="preserve"> на осуществление первичного воинского учета на территориях, где отсутствуют военные комиссариаты</w:t>
      </w:r>
      <w:r w:rsidR="003C677A" w:rsidRPr="00490681">
        <w:rPr>
          <w:lang w:val="ru-RU"/>
        </w:rPr>
        <w:t xml:space="preserve">; </w:t>
      </w:r>
    </w:p>
    <w:p w:rsidR="00DD2D2C" w:rsidRPr="00EE29E8" w:rsidRDefault="00DD2D2C" w:rsidP="00DD2D2C">
      <w:pPr>
        <w:tabs>
          <w:tab w:val="left" w:pos="-284"/>
          <w:tab w:val="left" w:pos="284"/>
        </w:tabs>
        <w:ind w:hanging="284"/>
        <w:jc w:val="both"/>
        <w:rPr>
          <w:rFonts w:cs="Times New Roman"/>
          <w:i/>
          <w:lang w:val="ru-RU"/>
        </w:rPr>
      </w:pPr>
      <w:r w:rsidRPr="00EE29E8">
        <w:rPr>
          <w:rFonts w:cs="Times New Roman"/>
          <w:lang w:val="ru-RU"/>
        </w:rPr>
        <w:t xml:space="preserve">              </w:t>
      </w:r>
      <w:r w:rsidR="006C023D" w:rsidRPr="00EE29E8">
        <w:rPr>
          <w:rFonts w:cs="Times New Roman"/>
          <w:lang w:val="ru-RU"/>
        </w:rPr>
        <w:t xml:space="preserve"> </w:t>
      </w:r>
      <w:proofErr w:type="gramStart"/>
      <w:r w:rsidR="006B0C33" w:rsidRPr="00EE29E8">
        <w:rPr>
          <w:rFonts w:cs="Times New Roman"/>
          <w:lang w:val="ru-RU"/>
        </w:rPr>
        <w:t>раздел</w:t>
      </w:r>
      <w:r w:rsidR="00650146" w:rsidRPr="00EE29E8">
        <w:rPr>
          <w:rFonts w:cs="Times New Roman"/>
          <w:lang w:val="ru-RU"/>
        </w:rPr>
        <w:t xml:space="preserve"> </w:t>
      </w:r>
      <w:r w:rsidR="006B0C33" w:rsidRPr="00EE29E8">
        <w:rPr>
          <w:rFonts w:cs="Times New Roman"/>
          <w:lang w:val="ru-RU"/>
        </w:rPr>
        <w:t>0300</w:t>
      </w:r>
      <w:r w:rsidR="006B0C33" w:rsidRPr="00EE29E8">
        <w:rPr>
          <w:rFonts w:cs="Times New Roman"/>
        </w:rPr>
        <w:t> </w:t>
      </w:r>
      <w:r w:rsidR="006B0C33" w:rsidRPr="00EE29E8">
        <w:rPr>
          <w:rFonts w:cs="Times New Roman"/>
          <w:lang w:val="ru-RU"/>
        </w:rPr>
        <w:t xml:space="preserve">«Национальная безопасность и правоохранительная деятельность»  </w:t>
      </w:r>
      <w:r w:rsidR="00EE29E8" w:rsidRPr="00EE29E8">
        <w:rPr>
          <w:rFonts w:cs="Times New Roman"/>
          <w:lang w:val="ru-RU"/>
        </w:rPr>
        <w:t xml:space="preserve"> по подразделу</w:t>
      </w:r>
      <w:r w:rsidRPr="00EE29E8">
        <w:rPr>
          <w:rFonts w:cs="Times New Roman"/>
          <w:lang w:val="ru-RU"/>
        </w:rPr>
        <w:t xml:space="preserve"> </w:t>
      </w:r>
      <w:r w:rsidRPr="00EE29E8">
        <w:rPr>
          <w:rFonts w:cs="Times New Roman"/>
          <w:bCs/>
          <w:iCs/>
          <w:lang w:val="ru-RU"/>
        </w:rPr>
        <w:t>0310</w:t>
      </w:r>
      <w:r w:rsidRPr="00EE29E8">
        <w:rPr>
          <w:rFonts w:cs="Times New Roman"/>
          <w:lang w:val="ru-RU"/>
        </w:rPr>
        <w:t xml:space="preserve"> «</w:t>
      </w:r>
      <w:r w:rsidR="00EE29E8" w:rsidRPr="00EE29E8">
        <w:rPr>
          <w:rFonts w:cs="Times New Roman"/>
          <w:lang w:val="ru-RU"/>
        </w:rPr>
        <w:t>Обеспечение пожарной безопасности</w:t>
      </w:r>
      <w:r w:rsidRPr="00EE29E8">
        <w:rPr>
          <w:rFonts w:cs="Times New Roman"/>
          <w:lang w:val="ru-RU"/>
        </w:rPr>
        <w:t xml:space="preserve">»  на реализацию </w:t>
      </w:r>
      <w:r w:rsidRPr="00EE29E8">
        <w:rPr>
          <w:rFonts w:cs="Times New Roman"/>
          <w:color w:val="000000"/>
          <w:lang w:val="ru-RU"/>
        </w:rPr>
        <w:t xml:space="preserve"> </w:t>
      </w:r>
      <w:r w:rsidR="00EE29E8" w:rsidRPr="00EE29E8">
        <w:rPr>
          <w:rFonts w:cs="Times New Roman"/>
          <w:color w:val="000000"/>
          <w:lang w:val="ru-RU"/>
        </w:rPr>
        <w:t xml:space="preserve">ведомственной </w:t>
      </w:r>
      <w:r w:rsidRPr="00EE29E8">
        <w:rPr>
          <w:rFonts w:cs="Times New Roman"/>
          <w:color w:val="000000"/>
          <w:lang w:val="ru-RU"/>
        </w:rPr>
        <w:t xml:space="preserve">целевой программы «Обеспечение первичных мер пожарной безопасности на территории </w:t>
      </w:r>
      <w:proofErr w:type="spellStart"/>
      <w:r w:rsidR="00793616" w:rsidRPr="00EE29E8">
        <w:rPr>
          <w:rFonts w:cs="Times New Roman"/>
          <w:color w:val="000000"/>
          <w:lang w:val="ru-RU"/>
        </w:rPr>
        <w:t>Арчединского</w:t>
      </w:r>
      <w:proofErr w:type="spellEnd"/>
      <w:r w:rsidRPr="00EE29E8">
        <w:rPr>
          <w:rFonts w:cs="Times New Roman"/>
          <w:color w:val="000000"/>
          <w:lang w:val="ru-RU"/>
        </w:rPr>
        <w:t xml:space="preserve"> сельского</w:t>
      </w:r>
      <w:r w:rsidRPr="00EE29E8">
        <w:rPr>
          <w:rFonts w:cs="Times New Roman"/>
          <w:lang w:val="ru-RU"/>
        </w:rPr>
        <w:t xml:space="preserve"> </w:t>
      </w:r>
      <w:r w:rsidR="00FA70DE" w:rsidRPr="00EE29E8">
        <w:rPr>
          <w:rFonts w:cs="Times New Roman"/>
          <w:lang w:val="ru-RU"/>
        </w:rPr>
        <w:t>поселения</w:t>
      </w:r>
      <w:r w:rsidR="001E25B2" w:rsidRPr="00EE29E8">
        <w:rPr>
          <w:rFonts w:cs="Times New Roman"/>
          <w:lang w:val="ru-RU"/>
        </w:rPr>
        <w:t xml:space="preserve"> на 201</w:t>
      </w:r>
      <w:r w:rsidR="00793616" w:rsidRPr="00EE29E8">
        <w:rPr>
          <w:rFonts w:cs="Times New Roman"/>
          <w:lang w:val="ru-RU"/>
        </w:rPr>
        <w:t>7</w:t>
      </w:r>
      <w:r w:rsidR="001E25B2" w:rsidRPr="00EE29E8">
        <w:rPr>
          <w:rFonts w:cs="Times New Roman"/>
          <w:lang w:val="ru-RU"/>
        </w:rPr>
        <w:t>-20</w:t>
      </w:r>
      <w:r w:rsidR="00793616" w:rsidRPr="00EE29E8">
        <w:rPr>
          <w:rFonts w:cs="Times New Roman"/>
          <w:lang w:val="ru-RU"/>
        </w:rPr>
        <w:t>19</w:t>
      </w:r>
      <w:r w:rsidR="001C2146" w:rsidRPr="00EE29E8">
        <w:rPr>
          <w:rFonts w:cs="Times New Roman"/>
          <w:lang w:val="ru-RU"/>
        </w:rPr>
        <w:t xml:space="preserve"> </w:t>
      </w:r>
      <w:r w:rsidR="001E25B2" w:rsidRPr="00EE29E8">
        <w:rPr>
          <w:rFonts w:cs="Times New Roman"/>
          <w:lang w:val="ru-RU"/>
        </w:rPr>
        <w:t>гг</w:t>
      </w:r>
      <w:r w:rsidR="001C2146" w:rsidRPr="00EE29E8">
        <w:rPr>
          <w:rFonts w:cs="Times New Roman"/>
          <w:lang w:val="ru-RU"/>
        </w:rPr>
        <w:t>.</w:t>
      </w:r>
      <w:r w:rsidR="00FA70DE" w:rsidRPr="00EE29E8">
        <w:rPr>
          <w:rFonts w:cs="Times New Roman"/>
          <w:lang w:val="ru-RU"/>
        </w:rPr>
        <w:t xml:space="preserve">» </w:t>
      </w:r>
      <w:r w:rsidRPr="00EE29E8">
        <w:rPr>
          <w:rFonts w:cs="Times New Roman"/>
          <w:lang w:val="ru-RU"/>
        </w:rPr>
        <w:t xml:space="preserve"> </w:t>
      </w:r>
      <w:r w:rsidR="00EE29E8" w:rsidRPr="00EE29E8">
        <w:rPr>
          <w:rFonts w:cs="Times New Roman"/>
          <w:lang w:val="ru-RU"/>
        </w:rPr>
        <w:t xml:space="preserve"> </w:t>
      </w:r>
      <w:r w:rsidR="00793616" w:rsidRPr="00EE29E8">
        <w:rPr>
          <w:rFonts w:cs="Times New Roman"/>
          <w:lang w:val="ru-RU"/>
        </w:rPr>
        <w:t xml:space="preserve"> 2019 год</w:t>
      </w:r>
      <w:r w:rsidR="00EE29E8" w:rsidRPr="00EE29E8">
        <w:rPr>
          <w:rFonts w:cs="Times New Roman"/>
          <w:lang w:val="ru-RU"/>
        </w:rPr>
        <w:t xml:space="preserve"> </w:t>
      </w:r>
      <w:r w:rsidR="00793616" w:rsidRPr="00EE29E8">
        <w:rPr>
          <w:rFonts w:cs="Times New Roman"/>
          <w:lang w:val="ru-RU"/>
        </w:rPr>
        <w:t xml:space="preserve"> </w:t>
      </w:r>
      <w:r w:rsidRPr="00EE29E8">
        <w:rPr>
          <w:rFonts w:cs="Times New Roman"/>
          <w:lang w:val="ru-RU"/>
        </w:rPr>
        <w:t>планируются</w:t>
      </w:r>
      <w:r w:rsidR="00FA70DE" w:rsidRPr="00EE29E8">
        <w:rPr>
          <w:rFonts w:cs="Times New Roman"/>
          <w:lang w:val="ru-RU"/>
        </w:rPr>
        <w:t xml:space="preserve"> </w:t>
      </w:r>
      <w:r w:rsidR="00EE29E8" w:rsidRPr="00EE29E8">
        <w:rPr>
          <w:rFonts w:cs="Times New Roman"/>
          <w:lang w:val="ru-RU"/>
        </w:rPr>
        <w:t xml:space="preserve"> </w:t>
      </w:r>
      <w:r w:rsidR="00793616" w:rsidRPr="00EE29E8">
        <w:rPr>
          <w:rFonts w:cs="Times New Roman"/>
          <w:lang w:val="ru-RU"/>
        </w:rPr>
        <w:t xml:space="preserve"> 50,0 тыс. рублей</w:t>
      </w:r>
      <w:r w:rsidR="00EE29E8" w:rsidRPr="00EE29E8">
        <w:rPr>
          <w:rFonts w:cs="Times New Roman"/>
          <w:lang w:val="ru-RU"/>
        </w:rPr>
        <w:t xml:space="preserve">, на 2020-2021 годы </w:t>
      </w:r>
      <w:proofErr w:type="spellStart"/>
      <w:r w:rsidR="00EE29E8" w:rsidRPr="00EE29E8">
        <w:rPr>
          <w:rFonts w:cs="Times New Roman"/>
          <w:lang w:val="ru-RU"/>
        </w:rPr>
        <w:t>непрограммные</w:t>
      </w:r>
      <w:proofErr w:type="spellEnd"/>
      <w:r w:rsidR="00EE29E8" w:rsidRPr="00EE29E8">
        <w:rPr>
          <w:rFonts w:cs="Times New Roman"/>
          <w:lang w:val="ru-RU"/>
        </w:rPr>
        <w:t xml:space="preserve"> расходы предусмотрены соответс</w:t>
      </w:r>
      <w:r w:rsidR="008935AE">
        <w:rPr>
          <w:rFonts w:cs="Times New Roman"/>
          <w:lang w:val="ru-RU"/>
        </w:rPr>
        <w:t>т</w:t>
      </w:r>
      <w:r w:rsidR="00EE29E8" w:rsidRPr="00EE29E8">
        <w:rPr>
          <w:rFonts w:cs="Times New Roman"/>
          <w:lang w:val="ru-RU"/>
        </w:rPr>
        <w:t>венно 50,0 тыс. рублей и 70,0 тыс. рублей</w:t>
      </w:r>
      <w:r w:rsidR="001C2146" w:rsidRPr="00EE29E8">
        <w:rPr>
          <w:rFonts w:cs="Times New Roman"/>
          <w:lang w:val="ru-RU"/>
        </w:rPr>
        <w:t>;</w:t>
      </w:r>
      <w:proofErr w:type="gramEnd"/>
    </w:p>
    <w:p w:rsidR="00DD2D2C" w:rsidRPr="00F06C88" w:rsidRDefault="001D45DF" w:rsidP="00F06C88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cs="Times New Roman"/>
          <w:color w:val="000000"/>
          <w:lang w:val="ru-RU"/>
        </w:rPr>
      </w:pPr>
      <w:r w:rsidRPr="00EB2713">
        <w:rPr>
          <w:rFonts w:cs="Times New Roman"/>
          <w:b/>
          <w:color w:val="000000"/>
          <w:lang w:val="ru-RU"/>
        </w:rPr>
        <w:t xml:space="preserve">      </w:t>
      </w:r>
      <w:r w:rsidR="00EF154F" w:rsidRPr="00EB2713">
        <w:rPr>
          <w:rFonts w:cs="Times New Roman"/>
          <w:b/>
          <w:color w:val="000000"/>
          <w:lang w:val="ru-RU"/>
        </w:rPr>
        <w:t xml:space="preserve"> </w:t>
      </w:r>
      <w:proofErr w:type="gramStart"/>
      <w:r w:rsidR="0080772B" w:rsidRPr="00EE29E8">
        <w:rPr>
          <w:rFonts w:cs="Times New Roman"/>
          <w:color w:val="000000"/>
          <w:lang w:val="ru-RU"/>
        </w:rPr>
        <w:t>р</w:t>
      </w:r>
      <w:r w:rsidR="00EF154F" w:rsidRPr="00EE29E8">
        <w:rPr>
          <w:rFonts w:cs="Times New Roman"/>
          <w:color w:val="000000"/>
          <w:lang w:val="ru-RU"/>
        </w:rPr>
        <w:t>аздел 0400 «Национальная экономика»</w:t>
      </w:r>
      <w:r w:rsidR="00793616" w:rsidRPr="00EE29E8">
        <w:rPr>
          <w:rFonts w:cs="Times New Roman"/>
          <w:color w:val="000000"/>
          <w:lang w:val="ru-RU"/>
        </w:rPr>
        <w:t xml:space="preserve"> на 201</w:t>
      </w:r>
      <w:r w:rsidR="00EE29E8" w:rsidRPr="00EE29E8">
        <w:rPr>
          <w:rFonts w:cs="Times New Roman"/>
          <w:color w:val="000000"/>
          <w:lang w:val="ru-RU"/>
        </w:rPr>
        <w:t>9</w:t>
      </w:r>
      <w:r w:rsidR="00793616" w:rsidRPr="00EE29E8">
        <w:rPr>
          <w:rFonts w:cs="Times New Roman"/>
          <w:color w:val="000000"/>
          <w:lang w:val="ru-RU"/>
        </w:rPr>
        <w:t xml:space="preserve"> год – </w:t>
      </w:r>
      <w:r w:rsidR="00EE29E8" w:rsidRPr="00EE29E8">
        <w:rPr>
          <w:rFonts w:cs="Times New Roman"/>
          <w:color w:val="000000"/>
          <w:lang w:val="ru-RU"/>
        </w:rPr>
        <w:t>421,5</w:t>
      </w:r>
      <w:r w:rsidR="00793616" w:rsidRPr="00EE29E8">
        <w:rPr>
          <w:rFonts w:cs="Times New Roman"/>
          <w:color w:val="000000"/>
          <w:lang w:val="ru-RU"/>
        </w:rPr>
        <w:t xml:space="preserve"> тыс. рубле или на </w:t>
      </w:r>
      <w:r w:rsidR="00EE29E8" w:rsidRPr="00EE29E8">
        <w:rPr>
          <w:rFonts w:cs="Times New Roman"/>
          <w:color w:val="000000"/>
          <w:lang w:val="ru-RU"/>
        </w:rPr>
        <w:t>385,3</w:t>
      </w:r>
      <w:r w:rsidR="00793616" w:rsidRPr="00EE29E8">
        <w:rPr>
          <w:rFonts w:cs="Times New Roman"/>
          <w:color w:val="000000"/>
          <w:lang w:val="ru-RU"/>
        </w:rPr>
        <w:t xml:space="preserve"> тыс. рублей меньше к 201</w:t>
      </w:r>
      <w:r w:rsidR="00EE29E8" w:rsidRPr="00EE29E8">
        <w:rPr>
          <w:rFonts w:cs="Times New Roman"/>
          <w:color w:val="000000"/>
          <w:lang w:val="ru-RU"/>
        </w:rPr>
        <w:t>8</w:t>
      </w:r>
      <w:r w:rsidR="00793616" w:rsidRPr="00EE29E8">
        <w:rPr>
          <w:rFonts w:cs="Times New Roman"/>
          <w:color w:val="000000"/>
          <w:lang w:val="ru-RU"/>
        </w:rPr>
        <w:t xml:space="preserve"> году</w:t>
      </w:r>
      <w:r w:rsidR="00EF154F" w:rsidRPr="00EE29E8">
        <w:rPr>
          <w:rFonts w:cs="Times New Roman"/>
          <w:color w:val="000000"/>
          <w:lang w:val="ru-RU"/>
        </w:rPr>
        <w:t>,</w:t>
      </w:r>
      <w:r w:rsidR="00516918" w:rsidRPr="00EE29E8">
        <w:rPr>
          <w:rFonts w:cs="Times New Roman"/>
          <w:i/>
          <w:color w:val="000000"/>
          <w:lang w:val="ru-RU"/>
        </w:rPr>
        <w:t xml:space="preserve"> </w:t>
      </w:r>
      <w:r w:rsidR="00793616" w:rsidRPr="00EE29E8">
        <w:rPr>
          <w:rFonts w:cs="Times New Roman"/>
          <w:color w:val="000000"/>
          <w:lang w:val="ru-RU"/>
        </w:rPr>
        <w:t>на 20</w:t>
      </w:r>
      <w:r w:rsidR="00EE29E8" w:rsidRPr="00EE29E8">
        <w:rPr>
          <w:rFonts w:cs="Times New Roman"/>
          <w:color w:val="000000"/>
          <w:lang w:val="ru-RU"/>
        </w:rPr>
        <w:t>20</w:t>
      </w:r>
      <w:r w:rsidR="00793616" w:rsidRPr="00EE29E8">
        <w:rPr>
          <w:rFonts w:cs="Times New Roman"/>
          <w:color w:val="000000"/>
          <w:lang w:val="ru-RU"/>
        </w:rPr>
        <w:t xml:space="preserve"> год – </w:t>
      </w:r>
      <w:r w:rsidR="00EE29E8" w:rsidRPr="00EE29E8">
        <w:rPr>
          <w:rFonts w:cs="Times New Roman"/>
          <w:color w:val="000000"/>
          <w:lang w:val="ru-RU"/>
        </w:rPr>
        <w:t>570,5</w:t>
      </w:r>
      <w:r w:rsidR="00793616" w:rsidRPr="00EE29E8">
        <w:rPr>
          <w:rFonts w:cs="Times New Roman"/>
          <w:color w:val="000000"/>
          <w:lang w:val="ru-RU"/>
        </w:rPr>
        <w:t xml:space="preserve"> тыс. рублей, на 202</w:t>
      </w:r>
      <w:r w:rsidR="00EE29E8" w:rsidRPr="00EE29E8">
        <w:rPr>
          <w:rFonts w:cs="Times New Roman"/>
          <w:color w:val="000000"/>
          <w:lang w:val="ru-RU"/>
        </w:rPr>
        <w:t>1</w:t>
      </w:r>
      <w:r w:rsidR="00793616" w:rsidRPr="00EE29E8">
        <w:rPr>
          <w:rFonts w:cs="Times New Roman"/>
          <w:color w:val="000000"/>
          <w:lang w:val="ru-RU"/>
        </w:rPr>
        <w:t xml:space="preserve"> год – </w:t>
      </w:r>
      <w:r w:rsidR="00EE29E8" w:rsidRPr="00EE29E8">
        <w:rPr>
          <w:rFonts w:cs="Times New Roman"/>
          <w:color w:val="000000"/>
          <w:lang w:val="ru-RU"/>
        </w:rPr>
        <w:t>795,0</w:t>
      </w:r>
      <w:r w:rsidR="00793616" w:rsidRPr="00EE29E8">
        <w:rPr>
          <w:rFonts w:cs="Times New Roman"/>
          <w:color w:val="000000"/>
          <w:lang w:val="ru-RU"/>
        </w:rPr>
        <w:t xml:space="preserve"> тыс. рублей </w:t>
      </w:r>
      <w:r w:rsidR="000618E3" w:rsidRPr="00EE29E8">
        <w:rPr>
          <w:rFonts w:cs="Times New Roman"/>
          <w:color w:val="000000"/>
          <w:lang w:val="ru-RU"/>
        </w:rPr>
        <w:t xml:space="preserve">по </w:t>
      </w:r>
      <w:r w:rsidR="00516918" w:rsidRPr="00EE29E8">
        <w:rPr>
          <w:rFonts w:cs="Times New Roman"/>
          <w:color w:val="000000"/>
          <w:lang w:val="ru-RU"/>
        </w:rPr>
        <w:t>подразделам</w:t>
      </w:r>
      <w:r w:rsidR="00EE29E8" w:rsidRPr="00EE29E8">
        <w:rPr>
          <w:rFonts w:cs="Times New Roman"/>
          <w:color w:val="000000"/>
          <w:lang w:val="ru-RU"/>
        </w:rPr>
        <w:t>:</w:t>
      </w:r>
      <w:r w:rsidR="00516918" w:rsidRPr="00EB2713">
        <w:rPr>
          <w:rFonts w:cs="Times New Roman"/>
          <w:b/>
          <w:color w:val="000000"/>
          <w:lang w:val="ru-RU"/>
        </w:rPr>
        <w:t xml:space="preserve"> </w:t>
      </w:r>
      <w:r w:rsidR="00FA70DE" w:rsidRPr="00EE29E8">
        <w:rPr>
          <w:rFonts w:cs="Times New Roman"/>
          <w:color w:val="000000"/>
          <w:lang w:val="ru-RU"/>
        </w:rPr>
        <w:t>040</w:t>
      </w:r>
      <w:r w:rsidR="000618E3" w:rsidRPr="00EE29E8">
        <w:rPr>
          <w:rFonts w:cs="Times New Roman"/>
          <w:color w:val="000000"/>
          <w:lang w:val="ru-RU"/>
        </w:rPr>
        <w:t>6</w:t>
      </w:r>
      <w:r w:rsidR="00FA70DE" w:rsidRPr="00EE29E8">
        <w:rPr>
          <w:rFonts w:cs="Times New Roman"/>
          <w:color w:val="000000"/>
          <w:lang w:val="ru-RU"/>
        </w:rPr>
        <w:t xml:space="preserve"> «</w:t>
      </w:r>
      <w:r w:rsidR="000618E3" w:rsidRPr="00EE29E8">
        <w:rPr>
          <w:rFonts w:cs="Times New Roman"/>
          <w:color w:val="000000"/>
          <w:lang w:val="ru-RU"/>
        </w:rPr>
        <w:t>Водные ресурсы</w:t>
      </w:r>
      <w:r w:rsidR="00FA70DE" w:rsidRPr="00EE29E8">
        <w:rPr>
          <w:rFonts w:cs="Times New Roman"/>
          <w:color w:val="000000"/>
          <w:lang w:val="ru-RU"/>
        </w:rPr>
        <w:t xml:space="preserve">» </w:t>
      </w:r>
      <w:r w:rsidR="000618E3" w:rsidRPr="00EE29E8">
        <w:rPr>
          <w:rFonts w:eastAsia="Times New Roman" w:cs="Times New Roman"/>
          <w:lang w:val="ru-RU" w:eastAsia="ru-RU" w:bidi="ar-SA"/>
        </w:rPr>
        <w:t xml:space="preserve"> </w:t>
      </w:r>
      <w:r w:rsidR="00DD2D2C" w:rsidRPr="00EE29E8">
        <w:rPr>
          <w:rFonts w:cs="Times New Roman"/>
          <w:color w:val="000000"/>
          <w:lang w:val="ru-RU"/>
        </w:rPr>
        <w:t xml:space="preserve"> </w:t>
      </w:r>
      <w:r w:rsidRPr="00EE29E8">
        <w:rPr>
          <w:rFonts w:eastAsia="Times New Roman" w:cs="Times New Roman"/>
          <w:lang w:val="ru-RU" w:eastAsia="ru-RU" w:bidi="ar-SA"/>
        </w:rPr>
        <w:t xml:space="preserve">на </w:t>
      </w:r>
      <w:r w:rsidR="00205B1B" w:rsidRPr="00EE29E8">
        <w:rPr>
          <w:color w:val="000000"/>
          <w:lang w:val="ru-RU"/>
        </w:rPr>
        <w:t>201</w:t>
      </w:r>
      <w:r w:rsidR="00EE29E8" w:rsidRPr="00EE29E8">
        <w:rPr>
          <w:color w:val="000000"/>
          <w:lang w:val="ru-RU"/>
        </w:rPr>
        <w:t>9</w:t>
      </w:r>
      <w:r w:rsidR="00205B1B" w:rsidRPr="00EE29E8">
        <w:rPr>
          <w:lang w:val="ru-RU"/>
        </w:rPr>
        <w:t xml:space="preserve"> </w:t>
      </w:r>
      <w:r w:rsidR="000618E3" w:rsidRPr="00EE29E8">
        <w:rPr>
          <w:rFonts w:eastAsia="Times New Roman" w:cs="Times New Roman"/>
          <w:lang w:val="ru-RU" w:eastAsia="ru-RU" w:bidi="ar-SA"/>
        </w:rPr>
        <w:t xml:space="preserve"> год – </w:t>
      </w:r>
      <w:r w:rsidR="00EE29E8" w:rsidRPr="00EE29E8">
        <w:rPr>
          <w:rFonts w:eastAsia="Times New Roman" w:cs="Times New Roman"/>
          <w:lang w:val="ru-RU" w:eastAsia="ru-RU" w:bidi="ar-SA"/>
        </w:rPr>
        <w:t>28,6</w:t>
      </w:r>
      <w:r w:rsidR="000618E3" w:rsidRPr="00EE29E8">
        <w:rPr>
          <w:rFonts w:eastAsia="Times New Roman" w:cs="Times New Roman"/>
          <w:lang w:val="ru-RU" w:eastAsia="ru-RU" w:bidi="ar-SA"/>
        </w:rPr>
        <w:t xml:space="preserve"> тыс. рублей, на 20</w:t>
      </w:r>
      <w:r w:rsidR="00EE29E8" w:rsidRPr="00EE29E8">
        <w:rPr>
          <w:rFonts w:eastAsia="Times New Roman" w:cs="Times New Roman"/>
          <w:lang w:val="ru-RU" w:eastAsia="ru-RU" w:bidi="ar-SA"/>
        </w:rPr>
        <w:t>20</w:t>
      </w:r>
      <w:r w:rsidR="000618E3" w:rsidRPr="00EE29E8">
        <w:rPr>
          <w:rFonts w:eastAsia="Times New Roman" w:cs="Times New Roman"/>
          <w:lang w:val="ru-RU" w:eastAsia="ru-RU" w:bidi="ar-SA"/>
        </w:rPr>
        <w:t>- 20</w:t>
      </w:r>
      <w:r w:rsidR="00EE29E8" w:rsidRPr="00EE29E8">
        <w:rPr>
          <w:rFonts w:eastAsia="Times New Roman" w:cs="Times New Roman"/>
          <w:lang w:val="ru-RU" w:eastAsia="ru-RU" w:bidi="ar-SA"/>
        </w:rPr>
        <w:t xml:space="preserve">21 годы </w:t>
      </w:r>
      <w:r w:rsidR="000618E3" w:rsidRPr="00EE29E8">
        <w:rPr>
          <w:rFonts w:eastAsia="Times New Roman" w:cs="Times New Roman"/>
          <w:lang w:val="ru-RU" w:eastAsia="ru-RU" w:bidi="ar-SA"/>
        </w:rPr>
        <w:t xml:space="preserve"> </w:t>
      </w:r>
      <w:r w:rsidR="00EE29E8" w:rsidRPr="00EE29E8">
        <w:rPr>
          <w:rFonts w:eastAsia="Times New Roman" w:cs="Times New Roman"/>
          <w:lang w:val="ru-RU" w:eastAsia="ru-RU" w:bidi="ar-SA"/>
        </w:rPr>
        <w:t xml:space="preserve"> </w:t>
      </w:r>
      <w:r w:rsidRPr="00EE29E8">
        <w:rPr>
          <w:rFonts w:eastAsia="Times New Roman" w:cs="Times New Roman"/>
          <w:lang w:val="ru-RU" w:eastAsia="ru-RU" w:bidi="ar-SA"/>
        </w:rPr>
        <w:t xml:space="preserve"> ежегодно по </w:t>
      </w:r>
      <w:r w:rsidR="00EE29E8" w:rsidRPr="00EE29E8">
        <w:rPr>
          <w:rFonts w:eastAsia="Times New Roman" w:cs="Times New Roman"/>
          <w:lang w:val="ru-RU" w:eastAsia="ru-RU" w:bidi="ar-SA"/>
        </w:rPr>
        <w:t>40,0</w:t>
      </w:r>
      <w:r w:rsidR="000618E3" w:rsidRPr="00EE29E8">
        <w:rPr>
          <w:rFonts w:eastAsia="Times New Roman" w:cs="Times New Roman"/>
          <w:lang w:val="ru-RU" w:eastAsia="ru-RU" w:bidi="ar-SA"/>
        </w:rPr>
        <w:t xml:space="preserve"> тыс. рублей</w:t>
      </w:r>
      <w:r w:rsidRPr="00EE29E8">
        <w:rPr>
          <w:rFonts w:cs="Times New Roman"/>
          <w:color w:val="000000"/>
          <w:lang w:val="ru-RU"/>
        </w:rPr>
        <w:t>;</w:t>
      </w:r>
      <w:proofErr w:type="gramEnd"/>
      <w:r w:rsidRPr="00EB2713">
        <w:rPr>
          <w:rFonts w:cs="Times New Roman"/>
          <w:b/>
          <w:color w:val="000000"/>
          <w:lang w:val="ru-RU"/>
        </w:rPr>
        <w:t xml:space="preserve"> </w:t>
      </w:r>
      <w:r w:rsidR="000618E3" w:rsidRPr="00F06C88">
        <w:rPr>
          <w:rFonts w:cs="Times New Roman"/>
          <w:color w:val="000000"/>
          <w:lang w:val="ru-RU"/>
        </w:rPr>
        <w:t>0409 «Дорожное хозяйство»  на 201</w:t>
      </w:r>
      <w:r w:rsidR="00EE29E8" w:rsidRPr="00F06C88">
        <w:rPr>
          <w:rFonts w:cs="Times New Roman"/>
          <w:color w:val="000000"/>
          <w:lang w:val="ru-RU"/>
        </w:rPr>
        <w:t>9</w:t>
      </w:r>
      <w:r w:rsidR="000618E3" w:rsidRPr="00F06C88">
        <w:rPr>
          <w:rFonts w:cs="Times New Roman"/>
          <w:color w:val="000000"/>
          <w:lang w:val="ru-RU"/>
        </w:rPr>
        <w:t xml:space="preserve"> год – </w:t>
      </w:r>
      <w:r w:rsidR="00EE29E8" w:rsidRPr="00F06C88">
        <w:rPr>
          <w:rFonts w:cs="Times New Roman"/>
          <w:color w:val="000000"/>
          <w:lang w:val="ru-RU"/>
        </w:rPr>
        <w:t>392,9</w:t>
      </w:r>
      <w:r w:rsidR="000618E3" w:rsidRPr="00F06C88">
        <w:rPr>
          <w:rFonts w:cs="Times New Roman"/>
          <w:color w:val="000000"/>
          <w:lang w:val="ru-RU"/>
        </w:rPr>
        <w:t xml:space="preserve"> тыс. рублей,</w:t>
      </w:r>
      <w:r w:rsidR="00F06C88" w:rsidRPr="00F06C88">
        <w:rPr>
          <w:rFonts w:cs="Times New Roman"/>
          <w:b/>
          <w:color w:val="000000"/>
          <w:lang w:val="ru-RU"/>
        </w:rPr>
        <w:t xml:space="preserve"> </w:t>
      </w:r>
      <w:r w:rsidR="00F06C88" w:rsidRPr="00F06C88">
        <w:rPr>
          <w:rFonts w:cs="Times New Roman"/>
          <w:color w:val="000000"/>
          <w:lang w:val="ru-RU"/>
        </w:rPr>
        <w:t>в том числе на реализацию</w:t>
      </w:r>
      <w:r w:rsidR="00F06C88" w:rsidRPr="00F06C88">
        <w:rPr>
          <w:rFonts w:cs="Times New Roman"/>
          <w:lang w:val="ru-RU"/>
        </w:rPr>
        <w:t xml:space="preserve"> ведомственной программы «Безопасность дорожного движения в </w:t>
      </w:r>
      <w:proofErr w:type="spellStart"/>
      <w:r w:rsidR="00F06C88" w:rsidRPr="00F06C88">
        <w:rPr>
          <w:rFonts w:cs="Times New Roman"/>
          <w:lang w:val="ru-RU"/>
        </w:rPr>
        <w:t>Арчединском</w:t>
      </w:r>
      <w:proofErr w:type="spellEnd"/>
      <w:r w:rsidR="00F06C88" w:rsidRPr="00F06C88">
        <w:rPr>
          <w:rFonts w:cs="Times New Roman"/>
          <w:lang w:val="ru-RU"/>
        </w:rPr>
        <w:t xml:space="preserve"> сельском поселении на  2017-2019 гг.» 25,0 тыс. рублей, </w:t>
      </w:r>
      <w:proofErr w:type="spellStart"/>
      <w:r w:rsidR="00F06C88" w:rsidRPr="00F06C88">
        <w:rPr>
          <w:rFonts w:cs="Times New Roman"/>
          <w:lang w:val="ru-RU"/>
        </w:rPr>
        <w:t>непрограммные</w:t>
      </w:r>
      <w:proofErr w:type="spellEnd"/>
      <w:r w:rsidR="00F06C88" w:rsidRPr="00F06C88">
        <w:rPr>
          <w:rFonts w:cs="Times New Roman"/>
          <w:lang w:val="ru-RU"/>
        </w:rPr>
        <w:t xml:space="preserve"> расходы – 367,9 тыс. рублей</w:t>
      </w:r>
      <w:r w:rsidR="00F06C88">
        <w:rPr>
          <w:rFonts w:cs="Times New Roman"/>
          <w:lang w:val="ru-RU"/>
        </w:rPr>
        <w:t xml:space="preserve">. На 2020-2021 годы </w:t>
      </w:r>
      <w:proofErr w:type="spellStart"/>
      <w:r w:rsidR="00F06C88">
        <w:rPr>
          <w:rFonts w:cs="Times New Roman"/>
          <w:lang w:val="ru-RU"/>
        </w:rPr>
        <w:t>непрограммные</w:t>
      </w:r>
      <w:proofErr w:type="spellEnd"/>
      <w:r w:rsidR="00F06C88">
        <w:rPr>
          <w:rFonts w:cs="Times New Roman"/>
          <w:lang w:val="ru-RU"/>
        </w:rPr>
        <w:t xml:space="preserve"> расходы планируются  соответственно по годам 505,5 тыс. рублей и 730,0 тыс. рублей;</w:t>
      </w:r>
      <w:r w:rsidR="00F06C88" w:rsidRPr="00F06C88">
        <w:rPr>
          <w:rFonts w:cs="Times New Roman"/>
          <w:color w:val="000000"/>
          <w:lang w:val="ru-RU"/>
        </w:rPr>
        <w:t xml:space="preserve"> </w:t>
      </w:r>
      <w:r w:rsidR="00800444" w:rsidRPr="00F06C88">
        <w:rPr>
          <w:rFonts w:cs="Times New Roman"/>
          <w:lang w:val="ru-RU"/>
        </w:rPr>
        <w:t>0412</w:t>
      </w:r>
      <w:r w:rsidR="00DD2D2C" w:rsidRPr="00F06C88">
        <w:rPr>
          <w:rFonts w:cs="Times New Roman"/>
          <w:lang w:val="ru-RU"/>
        </w:rPr>
        <w:t xml:space="preserve"> «Другие вопросы в области национальной экономики» </w:t>
      </w:r>
      <w:r w:rsidR="00F06C88" w:rsidRPr="00F06C88">
        <w:rPr>
          <w:color w:val="000000"/>
          <w:lang w:val="ru-RU"/>
        </w:rPr>
        <w:t xml:space="preserve">на </w:t>
      </w:r>
      <w:r w:rsidR="00205B1B" w:rsidRPr="00F06C88">
        <w:rPr>
          <w:rFonts w:eastAsia="Times New Roman" w:cs="Times New Roman"/>
          <w:lang w:val="ru-RU" w:eastAsia="ru-RU" w:bidi="ar-SA"/>
        </w:rPr>
        <w:t>20</w:t>
      </w:r>
      <w:r w:rsidR="00DC323B" w:rsidRPr="00F06C88">
        <w:rPr>
          <w:rFonts w:eastAsia="Times New Roman" w:cs="Times New Roman"/>
          <w:lang w:val="ru-RU" w:eastAsia="ru-RU" w:bidi="ar-SA"/>
        </w:rPr>
        <w:t>19</w:t>
      </w:r>
      <w:r w:rsidR="00205B1B" w:rsidRPr="00F06C88">
        <w:rPr>
          <w:rFonts w:eastAsia="Times New Roman" w:cs="Times New Roman"/>
          <w:lang w:val="ru-RU" w:eastAsia="ru-RU" w:bidi="ar-SA"/>
        </w:rPr>
        <w:t xml:space="preserve"> </w:t>
      </w:r>
      <w:r w:rsidR="00F06C88" w:rsidRPr="00F06C88">
        <w:rPr>
          <w:rFonts w:cs="Times New Roman"/>
          <w:lang w:val="ru-RU"/>
        </w:rPr>
        <w:t xml:space="preserve">год расходы не предусмотрены, на 2020-2021 </w:t>
      </w:r>
      <w:r w:rsidR="001C2146" w:rsidRPr="00F06C88">
        <w:rPr>
          <w:rFonts w:cs="Times New Roman"/>
          <w:lang w:val="ru-RU"/>
        </w:rPr>
        <w:t xml:space="preserve"> </w:t>
      </w:r>
      <w:r w:rsidR="00DD2D2C" w:rsidRPr="00F06C88">
        <w:rPr>
          <w:rFonts w:cs="Times New Roman"/>
          <w:lang w:val="ru-RU"/>
        </w:rPr>
        <w:t xml:space="preserve"> </w:t>
      </w:r>
      <w:r w:rsidR="00800444" w:rsidRPr="00F06C88">
        <w:rPr>
          <w:rFonts w:cs="Times New Roman"/>
          <w:lang w:val="ru-RU"/>
        </w:rPr>
        <w:t xml:space="preserve">прогнозируются средства </w:t>
      </w:r>
      <w:r w:rsidR="00DC323B" w:rsidRPr="00F06C88">
        <w:rPr>
          <w:rFonts w:cs="Times New Roman"/>
          <w:lang w:val="ru-RU"/>
        </w:rPr>
        <w:t xml:space="preserve">по </w:t>
      </w:r>
      <w:r w:rsidR="00F06C88" w:rsidRPr="00F06C88">
        <w:rPr>
          <w:rFonts w:cs="Times New Roman"/>
          <w:lang w:val="ru-RU"/>
        </w:rPr>
        <w:t>25</w:t>
      </w:r>
      <w:r w:rsidR="00DD2D2C" w:rsidRPr="00F06C88">
        <w:rPr>
          <w:rFonts w:cs="Times New Roman"/>
          <w:lang w:val="ru-RU"/>
        </w:rPr>
        <w:t>,0 тыс. рублей</w:t>
      </w:r>
      <w:r w:rsidR="00DC323B" w:rsidRPr="00F06C88">
        <w:rPr>
          <w:rFonts w:cs="Times New Roman"/>
          <w:lang w:val="ru-RU"/>
        </w:rPr>
        <w:t xml:space="preserve"> в каждом году.</w:t>
      </w:r>
      <w:r w:rsidRPr="00F06C88">
        <w:rPr>
          <w:rFonts w:cs="Times New Roman"/>
          <w:color w:val="000000"/>
          <w:lang w:val="ru-RU"/>
        </w:rPr>
        <w:t xml:space="preserve"> </w:t>
      </w:r>
      <w:r w:rsidR="00800444" w:rsidRPr="00F06C88">
        <w:rPr>
          <w:rFonts w:cs="Times New Roman"/>
          <w:lang w:val="ru-RU"/>
        </w:rPr>
        <w:t xml:space="preserve"> </w:t>
      </w:r>
      <w:r w:rsidR="00DC323B" w:rsidRPr="00F06C88">
        <w:rPr>
          <w:rFonts w:cs="Times New Roman"/>
          <w:lang w:val="ru-RU"/>
        </w:rPr>
        <w:t>У</w:t>
      </w:r>
      <w:r w:rsidR="00DD2D2C" w:rsidRPr="00F06C88">
        <w:rPr>
          <w:rFonts w:cs="Times New Roman"/>
          <w:lang w:val="ru-RU"/>
        </w:rPr>
        <w:t xml:space="preserve">дельный вес расходов по </w:t>
      </w:r>
      <w:r w:rsidR="00485872" w:rsidRPr="00F06C88">
        <w:rPr>
          <w:rFonts w:cs="Times New Roman"/>
          <w:lang w:val="ru-RU"/>
        </w:rPr>
        <w:t xml:space="preserve">подразделу </w:t>
      </w:r>
      <w:r w:rsidR="00DD2D2C" w:rsidRPr="00F06C88">
        <w:rPr>
          <w:rFonts w:cs="Times New Roman"/>
          <w:lang w:val="ru-RU"/>
        </w:rPr>
        <w:t xml:space="preserve">в общих расходах бюджета </w:t>
      </w:r>
      <w:r w:rsidR="00485872" w:rsidRPr="00F06C88">
        <w:rPr>
          <w:rFonts w:cs="Times New Roman"/>
          <w:lang w:val="ru-RU"/>
        </w:rPr>
        <w:t xml:space="preserve">раздела </w:t>
      </w:r>
      <w:r w:rsidR="00F06C88" w:rsidRPr="00F06C88">
        <w:rPr>
          <w:rFonts w:cs="Times New Roman"/>
          <w:lang w:val="ru-RU"/>
        </w:rPr>
        <w:t>6,6</w:t>
      </w:r>
      <w:r w:rsidR="00485872" w:rsidRPr="00F06C88">
        <w:rPr>
          <w:rFonts w:cs="Times New Roman"/>
          <w:lang w:val="ru-RU"/>
        </w:rPr>
        <w:t xml:space="preserve"> </w:t>
      </w:r>
      <w:r w:rsidR="00DD2D2C" w:rsidRPr="00F06C88">
        <w:rPr>
          <w:rFonts w:cs="Times New Roman"/>
          <w:lang w:val="ru-RU"/>
        </w:rPr>
        <w:t>%</w:t>
      </w:r>
      <w:r w:rsidR="00800444" w:rsidRPr="00F06C88">
        <w:rPr>
          <w:rFonts w:cs="Times New Roman"/>
          <w:lang w:val="ru-RU"/>
        </w:rPr>
        <w:t>;</w:t>
      </w:r>
    </w:p>
    <w:p w:rsidR="00377845" w:rsidRPr="00F06C88" w:rsidRDefault="00516918" w:rsidP="004B6594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cs="Times New Roman"/>
          <w:lang w:val="ru-RU"/>
        </w:rPr>
      </w:pPr>
      <w:r w:rsidRPr="00EB2713">
        <w:rPr>
          <w:rFonts w:cs="Times New Roman"/>
          <w:b/>
          <w:lang w:val="ru-RU"/>
        </w:rPr>
        <w:t xml:space="preserve">       </w:t>
      </w:r>
      <w:r w:rsidRPr="00F06C88">
        <w:rPr>
          <w:rFonts w:cs="Times New Roman"/>
          <w:lang w:val="ru-RU"/>
        </w:rPr>
        <w:t xml:space="preserve">раздел </w:t>
      </w:r>
      <w:r w:rsidR="00800444" w:rsidRPr="00F06C88">
        <w:rPr>
          <w:rFonts w:cs="Times New Roman"/>
          <w:lang w:val="ru-RU"/>
        </w:rPr>
        <w:t>0500</w:t>
      </w:r>
      <w:r w:rsidR="00485872" w:rsidRPr="00F06C88">
        <w:rPr>
          <w:rFonts w:cs="Times New Roman"/>
          <w:lang w:val="ru-RU"/>
        </w:rPr>
        <w:t xml:space="preserve"> </w:t>
      </w:r>
      <w:r w:rsidR="00650146" w:rsidRPr="00F06C88">
        <w:rPr>
          <w:rFonts w:cs="Times New Roman"/>
          <w:lang w:val="ru-RU"/>
        </w:rPr>
        <w:t>«</w:t>
      </w:r>
      <w:proofErr w:type="spellStart"/>
      <w:r w:rsidR="00650146" w:rsidRPr="00F06C88">
        <w:rPr>
          <w:rFonts w:cs="Times New Roman"/>
          <w:lang w:val="ru-RU"/>
        </w:rPr>
        <w:t>Жилищно</w:t>
      </w:r>
      <w:proofErr w:type="spellEnd"/>
      <w:r w:rsidR="008B57B0" w:rsidRPr="00F06C88">
        <w:rPr>
          <w:rFonts w:cs="Times New Roman"/>
          <w:lang w:val="ru-RU"/>
        </w:rPr>
        <w:t xml:space="preserve"> </w:t>
      </w:r>
      <w:r w:rsidR="00650146" w:rsidRPr="00F06C88">
        <w:rPr>
          <w:rFonts w:cs="Times New Roman"/>
          <w:lang w:val="ru-RU"/>
        </w:rPr>
        <w:t>–</w:t>
      </w:r>
      <w:r w:rsidR="008B57B0" w:rsidRPr="00F06C88">
        <w:rPr>
          <w:rFonts w:cs="Times New Roman"/>
          <w:lang w:val="ru-RU"/>
        </w:rPr>
        <w:t xml:space="preserve"> </w:t>
      </w:r>
      <w:r w:rsidR="00650146" w:rsidRPr="00F06C88">
        <w:rPr>
          <w:rFonts w:cs="Times New Roman"/>
          <w:lang w:val="ru-RU"/>
        </w:rPr>
        <w:t>комму</w:t>
      </w:r>
      <w:r w:rsidR="00650146" w:rsidRPr="00F06C88">
        <w:rPr>
          <w:rFonts w:cs="Times New Roman"/>
          <w:lang w:val="ru-RU"/>
        </w:rPr>
        <w:softHyphen/>
        <w:t>нальное хозяйство»</w:t>
      </w:r>
      <w:r w:rsidR="00377845" w:rsidRPr="00F06C88">
        <w:rPr>
          <w:rFonts w:cs="Times New Roman"/>
          <w:lang w:val="ru-RU"/>
        </w:rPr>
        <w:t xml:space="preserve"> всего планируется расходов </w:t>
      </w:r>
      <w:r w:rsidR="001C2146" w:rsidRPr="00F06C88">
        <w:rPr>
          <w:rFonts w:cs="Times New Roman"/>
          <w:lang w:val="ru-RU"/>
        </w:rPr>
        <w:t>на 201</w:t>
      </w:r>
      <w:r w:rsidR="00F06C88" w:rsidRPr="00F06C88">
        <w:rPr>
          <w:rFonts w:cs="Times New Roman"/>
          <w:lang w:val="ru-RU"/>
        </w:rPr>
        <w:t>9</w:t>
      </w:r>
      <w:r w:rsidR="001C2146" w:rsidRPr="00F06C88">
        <w:rPr>
          <w:rFonts w:cs="Times New Roman"/>
          <w:lang w:val="ru-RU"/>
        </w:rPr>
        <w:t xml:space="preserve"> год </w:t>
      </w:r>
      <w:r w:rsidR="00F06C88" w:rsidRPr="00F06C88">
        <w:rPr>
          <w:rFonts w:cs="Times New Roman"/>
          <w:lang w:val="ru-RU"/>
        </w:rPr>
        <w:t>483,0</w:t>
      </w:r>
      <w:r w:rsidR="008928FF" w:rsidRPr="00F06C88">
        <w:rPr>
          <w:rFonts w:cs="Times New Roman"/>
          <w:lang w:val="ru-RU"/>
        </w:rPr>
        <w:t xml:space="preserve"> </w:t>
      </w:r>
      <w:r w:rsidR="00377845" w:rsidRPr="00F06C88">
        <w:rPr>
          <w:rFonts w:cs="Times New Roman"/>
          <w:lang w:val="ru-RU"/>
        </w:rPr>
        <w:t xml:space="preserve">тыс. рублей </w:t>
      </w:r>
      <w:r w:rsidR="00377845" w:rsidRPr="00F06C88">
        <w:rPr>
          <w:lang w:val="ru-RU"/>
        </w:rPr>
        <w:t xml:space="preserve">или </w:t>
      </w:r>
      <w:r w:rsidR="001C2146" w:rsidRPr="00F06C88">
        <w:rPr>
          <w:lang w:val="ru-RU"/>
        </w:rPr>
        <w:t xml:space="preserve"> </w:t>
      </w:r>
      <w:r w:rsidR="00F06C88" w:rsidRPr="00F06C88">
        <w:rPr>
          <w:lang w:val="ru-RU"/>
        </w:rPr>
        <w:t xml:space="preserve">на уровне </w:t>
      </w:r>
      <w:r w:rsidR="00377845" w:rsidRPr="00F06C88">
        <w:rPr>
          <w:lang w:val="ru-RU"/>
        </w:rPr>
        <w:t xml:space="preserve"> 201</w:t>
      </w:r>
      <w:r w:rsidR="00F06C88" w:rsidRPr="00F06C88">
        <w:rPr>
          <w:lang w:val="ru-RU"/>
        </w:rPr>
        <w:t>8</w:t>
      </w:r>
      <w:r w:rsidR="00377845" w:rsidRPr="00F06C88">
        <w:rPr>
          <w:lang w:val="ru-RU"/>
        </w:rPr>
        <w:t xml:space="preserve"> год</w:t>
      </w:r>
      <w:r w:rsidR="00F06C88" w:rsidRPr="00F06C88">
        <w:rPr>
          <w:lang w:val="ru-RU"/>
        </w:rPr>
        <w:t>а</w:t>
      </w:r>
      <w:r w:rsidR="007E6CC6" w:rsidRPr="00F06C88">
        <w:rPr>
          <w:rFonts w:cs="Times New Roman"/>
          <w:lang w:val="ru-RU"/>
        </w:rPr>
        <w:t xml:space="preserve">, </w:t>
      </w:r>
      <w:r w:rsidR="001C2146" w:rsidRPr="00F06C88">
        <w:rPr>
          <w:rFonts w:cs="Times New Roman"/>
          <w:lang w:val="ru-RU"/>
        </w:rPr>
        <w:t xml:space="preserve"> на 20</w:t>
      </w:r>
      <w:r w:rsidR="00F06C88" w:rsidRPr="00F06C88">
        <w:rPr>
          <w:rFonts w:cs="Times New Roman"/>
          <w:lang w:val="ru-RU"/>
        </w:rPr>
        <w:t>20</w:t>
      </w:r>
      <w:r w:rsidR="001C2146" w:rsidRPr="00F06C88">
        <w:rPr>
          <w:rFonts w:cs="Times New Roman"/>
          <w:lang w:val="ru-RU"/>
        </w:rPr>
        <w:t>-202</w:t>
      </w:r>
      <w:r w:rsidR="00F06C88" w:rsidRPr="00F06C88">
        <w:rPr>
          <w:rFonts w:cs="Times New Roman"/>
          <w:lang w:val="ru-RU"/>
        </w:rPr>
        <w:t>1</w:t>
      </w:r>
      <w:r w:rsidR="001C2146" w:rsidRPr="00F06C88">
        <w:rPr>
          <w:rFonts w:cs="Times New Roman"/>
          <w:lang w:val="ru-RU"/>
        </w:rPr>
        <w:t xml:space="preserve"> </w:t>
      </w:r>
      <w:r w:rsidR="00DC323B" w:rsidRPr="00F06C88">
        <w:rPr>
          <w:rFonts w:cs="Times New Roman"/>
          <w:lang w:val="ru-RU"/>
        </w:rPr>
        <w:t xml:space="preserve">соответственно </w:t>
      </w:r>
      <w:r w:rsidR="00F06C88" w:rsidRPr="00F06C88">
        <w:rPr>
          <w:rFonts w:cs="Times New Roman"/>
          <w:lang w:val="ru-RU"/>
        </w:rPr>
        <w:t>550,0</w:t>
      </w:r>
      <w:r w:rsidR="001C2146" w:rsidRPr="00F06C88">
        <w:rPr>
          <w:rFonts w:cs="Times New Roman"/>
          <w:lang w:val="ru-RU"/>
        </w:rPr>
        <w:t xml:space="preserve"> тыс. рублей</w:t>
      </w:r>
      <w:r w:rsidR="00DC323B" w:rsidRPr="00F06C88">
        <w:rPr>
          <w:rFonts w:cs="Times New Roman"/>
          <w:lang w:val="ru-RU"/>
        </w:rPr>
        <w:t xml:space="preserve"> и </w:t>
      </w:r>
      <w:r w:rsidR="00F06C88" w:rsidRPr="00F06C88">
        <w:rPr>
          <w:rFonts w:cs="Times New Roman"/>
          <w:lang w:val="ru-RU"/>
        </w:rPr>
        <w:t>450,0</w:t>
      </w:r>
      <w:r w:rsidR="00DC323B" w:rsidRPr="00F06C88">
        <w:rPr>
          <w:rFonts w:cs="Times New Roman"/>
          <w:lang w:val="ru-RU"/>
        </w:rPr>
        <w:t xml:space="preserve"> тыс. рублей</w:t>
      </w:r>
      <w:r w:rsidR="001C2146" w:rsidRPr="00F06C88">
        <w:rPr>
          <w:rFonts w:cs="Times New Roman"/>
          <w:lang w:val="ru-RU"/>
        </w:rPr>
        <w:t xml:space="preserve">, </w:t>
      </w:r>
      <w:r w:rsidR="00377845" w:rsidRPr="00F06C88">
        <w:rPr>
          <w:rFonts w:cs="Times New Roman"/>
          <w:lang w:val="ru-RU"/>
        </w:rPr>
        <w:t xml:space="preserve">в том числе по </w:t>
      </w:r>
      <w:r w:rsidR="007E6CC6" w:rsidRPr="00F06C88">
        <w:rPr>
          <w:rFonts w:cs="Times New Roman"/>
          <w:lang w:val="ru-RU"/>
        </w:rPr>
        <w:t>подраздел</w:t>
      </w:r>
      <w:r w:rsidR="00377845" w:rsidRPr="00F06C88">
        <w:rPr>
          <w:rFonts w:cs="Times New Roman"/>
          <w:lang w:val="ru-RU"/>
        </w:rPr>
        <w:t>ам:</w:t>
      </w:r>
    </w:p>
    <w:p w:rsidR="00F06C88" w:rsidRPr="00F06C88" w:rsidRDefault="00485872" w:rsidP="004B6594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eastAsia="Times New Roman" w:cs="Times New Roman"/>
          <w:lang w:val="ru-RU" w:eastAsia="ru-RU" w:bidi="ar-SA"/>
        </w:rPr>
      </w:pPr>
      <w:r w:rsidRPr="00EB2713">
        <w:rPr>
          <w:rFonts w:cs="Times New Roman"/>
          <w:b/>
          <w:lang w:val="ru-RU"/>
        </w:rPr>
        <w:t xml:space="preserve"> </w:t>
      </w:r>
      <w:r w:rsidR="001C2146" w:rsidRPr="00EB2713">
        <w:rPr>
          <w:rFonts w:cs="Times New Roman"/>
          <w:b/>
          <w:lang w:val="ru-RU"/>
        </w:rPr>
        <w:t xml:space="preserve">      </w:t>
      </w:r>
      <w:r w:rsidR="001F4A59" w:rsidRPr="00F06C88">
        <w:rPr>
          <w:rFonts w:cs="Times New Roman"/>
          <w:lang w:val="ru-RU"/>
        </w:rPr>
        <w:t>0501</w:t>
      </w:r>
      <w:r w:rsidRPr="00F06C88">
        <w:rPr>
          <w:rFonts w:cs="Times New Roman"/>
          <w:lang w:val="ru-RU"/>
        </w:rPr>
        <w:t>«Жилищное хозяйство»</w:t>
      </w:r>
      <w:r w:rsidR="007E6CC6" w:rsidRPr="00F06C88">
        <w:rPr>
          <w:rFonts w:cs="Times New Roman"/>
          <w:lang w:val="ru-RU"/>
        </w:rPr>
        <w:t xml:space="preserve"> </w:t>
      </w:r>
      <w:r w:rsidR="00AB5BF1" w:rsidRPr="00F06C88">
        <w:rPr>
          <w:rFonts w:cs="Times New Roman"/>
          <w:lang w:val="ru-RU"/>
        </w:rPr>
        <w:t xml:space="preserve">в рамках </w:t>
      </w:r>
      <w:r w:rsidR="00DC323B" w:rsidRPr="00F06C88">
        <w:rPr>
          <w:rFonts w:cs="Times New Roman"/>
          <w:lang w:val="ru-RU"/>
        </w:rPr>
        <w:t>ведомственной</w:t>
      </w:r>
      <w:r w:rsidR="00AB5BF1" w:rsidRPr="00F06C88">
        <w:rPr>
          <w:rFonts w:cs="Times New Roman"/>
          <w:lang w:val="ru-RU"/>
        </w:rPr>
        <w:t xml:space="preserve"> программы </w:t>
      </w:r>
      <w:r w:rsidR="00516918" w:rsidRPr="00F06C88">
        <w:rPr>
          <w:rFonts w:cs="Times New Roman"/>
          <w:lang w:val="ru-RU"/>
        </w:rPr>
        <w:t>«</w:t>
      </w:r>
      <w:r w:rsidR="00DC323B" w:rsidRPr="00F06C88">
        <w:rPr>
          <w:rFonts w:cs="Times New Roman"/>
          <w:lang w:val="ru-RU"/>
        </w:rPr>
        <w:t xml:space="preserve">Развитие коммунального хозяйства на территории </w:t>
      </w:r>
      <w:proofErr w:type="spellStart"/>
      <w:r w:rsidR="00DC323B" w:rsidRPr="00F06C88">
        <w:rPr>
          <w:rFonts w:cs="Times New Roman"/>
          <w:lang w:val="ru-RU"/>
        </w:rPr>
        <w:t>Арчединского</w:t>
      </w:r>
      <w:proofErr w:type="spellEnd"/>
      <w:r w:rsidR="00DC323B" w:rsidRPr="00F06C88">
        <w:rPr>
          <w:rFonts w:cs="Times New Roman"/>
          <w:lang w:val="ru-RU"/>
        </w:rPr>
        <w:t xml:space="preserve"> сельского поселения на 201</w:t>
      </w:r>
      <w:r w:rsidR="008C7F4C" w:rsidRPr="00F06C88">
        <w:rPr>
          <w:rFonts w:cs="Times New Roman"/>
          <w:lang w:val="ru-RU"/>
        </w:rPr>
        <w:t xml:space="preserve">7-2019 годы» </w:t>
      </w:r>
      <w:r w:rsidR="008928FF" w:rsidRPr="00F06C88">
        <w:rPr>
          <w:rFonts w:eastAsia="Times New Roman" w:cs="Times New Roman"/>
          <w:lang w:val="ru-RU" w:eastAsia="ru-RU" w:bidi="ar-SA"/>
        </w:rPr>
        <w:t xml:space="preserve"> </w:t>
      </w:r>
      <w:r w:rsidR="00AB5BF1" w:rsidRPr="00F06C88">
        <w:rPr>
          <w:rFonts w:eastAsia="Times New Roman" w:cs="Times New Roman"/>
          <w:lang w:val="ru-RU" w:eastAsia="ru-RU" w:bidi="ar-SA"/>
        </w:rPr>
        <w:t xml:space="preserve">на </w:t>
      </w:r>
      <w:r w:rsidR="00F06C88" w:rsidRPr="00F06C88">
        <w:rPr>
          <w:color w:val="000000"/>
          <w:lang w:val="ru-RU"/>
        </w:rPr>
        <w:t xml:space="preserve"> </w:t>
      </w:r>
      <w:r w:rsidR="00365418" w:rsidRPr="00F06C88">
        <w:rPr>
          <w:rFonts w:eastAsia="Times New Roman" w:cs="Times New Roman"/>
          <w:lang w:val="ru-RU" w:eastAsia="ru-RU" w:bidi="ar-SA"/>
        </w:rPr>
        <w:t>20</w:t>
      </w:r>
      <w:r w:rsidR="008C7F4C" w:rsidRPr="00F06C88">
        <w:rPr>
          <w:rFonts w:eastAsia="Times New Roman" w:cs="Times New Roman"/>
          <w:lang w:val="ru-RU" w:eastAsia="ru-RU" w:bidi="ar-SA"/>
        </w:rPr>
        <w:t>19</w:t>
      </w:r>
      <w:r w:rsidR="00F06C88" w:rsidRPr="00F06C88">
        <w:rPr>
          <w:rFonts w:eastAsia="Times New Roman" w:cs="Times New Roman"/>
          <w:lang w:val="ru-RU" w:eastAsia="ru-RU" w:bidi="ar-SA"/>
        </w:rPr>
        <w:t xml:space="preserve"> год</w:t>
      </w:r>
      <w:r w:rsidR="00365418" w:rsidRPr="00F06C88">
        <w:rPr>
          <w:rFonts w:eastAsia="Times New Roman" w:cs="Times New Roman"/>
          <w:lang w:val="ru-RU" w:eastAsia="ru-RU" w:bidi="ar-SA"/>
        </w:rPr>
        <w:t xml:space="preserve"> </w:t>
      </w:r>
      <w:r w:rsidR="00AB5BF1" w:rsidRPr="00F06C88">
        <w:rPr>
          <w:rFonts w:eastAsia="Times New Roman" w:cs="Times New Roman"/>
          <w:lang w:val="ru-RU" w:eastAsia="ru-RU" w:bidi="ar-SA"/>
        </w:rPr>
        <w:t>расходы планируются</w:t>
      </w:r>
      <w:r w:rsidR="008928FF" w:rsidRPr="00F06C88">
        <w:rPr>
          <w:rFonts w:eastAsia="Times New Roman" w:cs="Times New Roman"/>
          <w:lang w:val="ru-RU" w:eastAsia="ru-RU" w:bidi="ar-SA"/>
        </w:rPr>
        <w:t xml:space="preserve"> </w:t>
      </w:r>
      <w:r w:rsidR="00F06C88" w:rsidRPr="00F06C88">
        <w:rPr>
          <w:rFonts w:eastAsia="Times New Roman" w:cs="Times New Roman"/>
          <w:lang w:val="ru-RU" w:eastAsia="ru-RU" w:bidi="ar-SA"/>
        </w:rPr>
        <w:t xml:space="preserve">  58</w:t>
      </w:r>
      <w:r w:rsidR="008928FF" w:rsidRPr="00F06C88">
        <w:rPr>
          <w:rFonts w:eastAsia="Times New Roman" w:cs="Times New Roman"/>
          <w:lang w:val="ru-RU" w:eastAsia="ru-RU" w:bidi="ar-SA"/>
        </w:rPr>
        <w:t>,0 тыс. рублей</w:t>
      </w:r>
      <w:r w:rsidR="00F06C88" w:rsidRPr="00F06C88">
        <w:rPr>
          <w:rFonts w:eastAsia="Times New Roman" w:cs="Times New Roman"/>
          <w:lang w:val="ru-RU" w:eastAsia="ru-RU" w:bidi="ar-SA"/>
        </w:rPr>
        <w:t xml:space="preserve">, на 2020-021 годы </w:t>
      </w:r>
      <w:proofErr w:type="spellStart"/>
      <w:r w:rsidR="00F06C88" w:rsidRPr="00F06C88">
        <w:rPr>
          <w:rFonts w:eastAsia="Times New Roman" w:cs="Times New Roman"/>
          <w:lang w:val="ru-RU" w:eastAsia="ru-RU" w:bidi="ar-SA"/>
        </w:rPr>
        <w:t>непрограммные</w:t>
      </w:r>
      <w:proofErr w:type="spellEnd"/>
      <w:r w:rsidR="00F06C88" w:rsidRPr="00F06C88">
        <w:rPr>
          <w:rFonts w:eastAsia="Times New Roman" w:cs="Times New Roman"/>
          <w:lang w:val="ru-RU" w:eastAsia="ru-RU" w:bidi="ar-SA"/>
        </w:rPr>
        <w:t xml:space="preserve"> расходы планируются по 60,0 тыс</w:t>
      </w:r>
      <w:proofErr w:type="gramStart"/>
      <w:r w:rsidR="00F06C88" w:rsidRPr="00F06C88">
        <w:rPr>
          <w:rFonts w:eastAsia="Times New Roman" w:cs="Times New Roman"/>
          <w:lang w:val="ru-RU" w:eastAsia="ru-RU" w:bidi="ar-SA"/>
        </w:rPr>
        <w:t>.р</w:t>
      </w:r>
      <w:proofErr w:type="gramEnd"/>
      <w:r w:rsidR="00F06C88" w:rsidRPr="00F06C88">
        <w:rPr>
          <w:rFonts w:eastAsia="Times New Roman" w:cs="Times New Roman"/>
          <w:lang w:val="ru-RU" w:eastAsia="ru-RU" w:bidi="ar-SA"/>
        </w:rPr>
        <w:t>ублей в каждом году</w:t>
      </w:r>
      <w:r w:rsidR="00AB5BF1" w:rsidRPr="00F06C88">
        <w:rPr>
          <w:rFonts w:eastAsia="Times New Roman" w:cs="Times New Roman"/>
          <w:lang w:val="ru-RU" w:eastAsia="ru-RU" w:bidi="ar-SA"/>
        </w:rPr>
        <w:t>;</w:t>
      </w:r>
    </w:p>
    <w:p w:rsidR="008C7F4C" w:rsidRPr="00F06C88" w:rsidRDefault="00AB5BF1" w:rsidP="004B6594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eastAsia="Times New Roman" w:cs="Times New Roman"/>
          <w:lang w:val="ru-RU" w:eastAsia="ru-RU" w:bidi="ar-SA"/>
        </w:rPr>
      </w:pPr>
      <w:r w:rsidRPr="00EB2713">
        <w:rPr>
          <w:rFonts w:eastAsia="Times New Roman" w:cs="Times New Roman"/>
          <w:b/>
          <w:lang w:val="ru-RU" w:eastAsia="ru-RU" w:bidi="ar-SA"/>
        </w:rPr>
        <w:t xml:space="preserve"> </w:t>
      </w:r>
      <w:r w:rsidR="00F06C88">
        <w:rPr>
          <w:rFonts w:eastAsia="Times New Roman" w:cs="Times New Roman"/>
          <w:b/>
          <w:lang w:val="ru-RU" w:eastAsia="ru-RU" w:bidi="ar-SA"/>
        </w:rPr>
        <w:t xml:space="preserve">     </w:t>
      </w:r>
      <w:r w:rsidR="008C7F4C" w:rsidRPr="00F06C88">
        <w:rPr>
          <w:rFonts w:eastAsia="Times New Roman" w:cs="Times New Roman"/>
          <w:lang w:val="ru-RU" w:eastAsia="ru-RU" w:bidi="ar-SA"/>
        </w:rPr>
        <w:t xml:space="preserve">0502 «Коммунальное хозяйство» </w:t>
      </w:r>
      <w:r w:rsidR="00F06C88" w:rsidRPr="00F06C88">
        <w:rPr>
          <w:rFonts w:eastAsia="Times New Roman" w:cs="Times New Roman"/>
          <w:lang w:val="ru-RU" w:eastAsia="ru-RU" w:bidi="ar-SA"/>
        </w:rPr>
        <w:t xml:space="preserve"> </w:t>
      </w:r>
      <w:r w:rsidR="008C7F4C" w:rsidRPr="00F06C88">
        <w:rPr>
          <w:rFonts w:eastAsia="Times New Roman" w:cs="Times New Roman"/>
          <w:lang w:val="ru-RU" w:eastAsia="ru-RU" w:bidi="ar-SA"/>
        </w:rPr>
        <w:t xml:space="preserve"> 2019 год</w:t>
      </w:r>
      <w:r w:rsidR="00F06C88" w:rsidRPr="00F06C88">
        <w:rPr>
          <w:rFonts w:eastAsia="Times New Roman" w:cs="Times New Roman"/>
          <w:lang w:val="ru-RU" w:eastAsia="ru-RU" w:bidi="ar-SA"/>
        </w:rPr>
        <w:t xml:space="preserve"> </w:t>
      </w:r>
      <w:r w:rsidR="008C7F4C" w:rsidRPr="00F06C88">
        <w:rPr>
          <w:rFonts w:eastAsia="Times New Roman" w:cs="Times New Roman"/>
          <w:lang w:val="ru-RU" w:eastAsia="ru-RU" w:bidi="ar-SA"/>
        </w:rPr>
        <w:t xml:space="preserve"> в рамках ведомственной программы « Развитие коммунального хозяйства на территории </w:t>
      </w:r>
      <w:proofErr w:type="spellStart"/>
      <w:r w:rsidR="008C7F4C" w:rsidRPr="00F06C88">
        <w:rPr>
          <w:rFonts w:eastAsia="Times New Roman" w:cs="Times New Roman"/>
          <w:lang w:val="ru-RU" w:eastAsia="ru-RU" w:bidi="ar-SA"/>
        </w:rPr>
        <w:t>Арчединского</w:t>
      </w:r>
      <w:proofErr w:type="spellEnd"/>
      <w:r w:rsidR="008C7F4C" w:rsidRPr="00F06C88">
        <w:rPr>
          <w:rFonts w:eastAsia="Times New Roman" w:cs="Times New Roman"/>
          <w:lang w:val="ru-RU" w:eastAsia="ru-RU" w:bidi="ar-SA"/>
        </w:rPr>
        <w:t xml:space="preserve"> сельского поселения на 2017-2019 гг.» предусмотрено </w:t>
      </w:r>
      <w:r w:rsidR="00F06C88" w:rsidRPr="00F06C88">
        <w:rPr>
          <w:rFonts w:eastAsia="Times New Roman" w:cs="Times New Roman"/>
          <w:lang w:val="ru-RU" w:eastAsia="ru-RU" w:bidi="ar-SA"/>
        </w:rPr>
        <w:t>250,0 тыс. рублей</w:t>
      </w:r>
      <w:r w:rsidR="008C7F4C" w:rsidRPr="00F06C88">
        <w:rPr>
          <w:rFonts w:eastAsia="Times New Roman" w:cs="Times New Roman"/>
          <w:lang w:val="ru-RU" w:eastAsia="ru-RU" w:bidi="ar-SA"/>
        </w:rPr>
        <w:t>; иные межбюджетные ассигнования на 20</w:t>
      </w:r>
      <w:r w:rsidR="00F06C88" w:rsidRPr="00F06C88">
        <w:rPr>
          <w:rFonts w:eastAsia="Times New Roman" w:cs="Times New Roman"/>
          <w:lang w:val="ru-RU" w:eastAsia="ru-RU" w:bidi="ar-SA"/>
        </w:rPr>
        <w:t>20 - 2021</w:t>
      </w:r>
      <w:r w:rsidR="008C7F4C" w:rsidRPr="00F06C88">
        <w:rPr>
          <w:rFonts w:eastAsia="Times New Roman" w:cs="Times New Roman"/>
          <w:lang w:val="ru-RU" w:eastAsia="ru-RU" w:bidi="ar-SA"/>
        </w:rPr>
        <w:t xml:space="preserve"> год</w:t>
      </w:r>
      <w:r w:rsidR="00F06C88" w:rsidRPr="00F06C88">
        <w:rPr>
          <w:rFonts w:eastAsia="Times New Roman" w:cs="Times New Roman"/>
          <w:lang w:val="ru-RU" w:eastAsia="ru-RU" w:bidi="ar-SA"/>
        </w:rPr>
        <w:t xml:space="preserve">ы </w:t>
      </w:r>
      <w:r w:rsidR="008C7F4C" w:rsidRPr="00F06C88">
        <w:rPr>
          <w:rFonts w:eastAsia="Times New Roman" w:cs="Times New Roman"/>
          <w:lang w:val="ru-RU" w:eastAsia="ru-RU" w:bidi="ar-SA"/>
        </w:rPr>
        <w:t xml:space="preserve"> </w:t>
      </w:r>
      <w:r w:rsidR="00F06C88" w:rsidRPr="00F06C88">
        <w:rPr>
          <w:rFonts w:eastAsia="Times New Roman" w:cs="Times New Roman"/>
          <w:lang w:val="ru-RU" w:eastAsia="ru-RU" w:bidi="ar-SA"/>
        </w:rPr>
        <w:t xml:space="preserve">по </w:t>
      </w:r>
      <w:r w:rsidR="008C7F4C" w:rsidRPr="00F06C88">
        <w:rPr>
          <w:rFonts w:eastAsia="Times New Roman" w:cs="Times New Roman"/>
          <w:lang w:val="ru-RU" w:eastAsia="ru-RU" w:bidi="ar-SA"/>
        </w:rPr>
        <w:t xml:space="preserve"> </w:t>
      </w:r>
      <w:r w:rsidR="00F06C88" w:rsidRPr="00F06C88">
        <w:rPr>
          <w:rFonts w:eastAsia="Times New Roman" w:cs="Times New Roman"/>
          <w:lang w:val="ru-RU" w:eastAsia="ru-RU" w:bidi="ar-SA"/>
        </w:rPr>
        <w:t>250,0</w:t>
      </w:r>
      <w:r w:rsidR="008C7F4C" w:rsidRPr="00F06C88">
        <w:rPr>
          <w:rFonts w:eastAsia="Times New Roman" w:cs="Times New Roman"/>
          <w:lang w:val="ru-RU" w:eastAsia="ru-RU" w:bidi="ar-SA"/>
        </w:rPr>
        <w:t xml:space="preserve"> тыс. рублей</w:t>
      </w:r>
      <w:r w:rsidR="00F06C88" w:rsidRPr="00F06C88">
        <w:rPr>
          <w:rFonts w:eastAsia="Times New Roman" w:cs="Times New Roman"/>
          <w:lang w:val="ru-RU" w:eastAsia="ru-RU" w:bidi="ar-SA"/>
        </w:rPr>
        <w:t xml:space="preserve"> в каждом году</w:t>
      </w:r>
      <w:r w:rsidR="008C7F4C" w:rsidRPr="00F06C88">
        <w:rPr>
          <w:rFonts w:eastAsia="Times New Roman" w:cs="Times New Roman"/>
          <w:lang w:val="ru-RU" w:eastAsia="ru-RU" w:bidi="ar-SA"/>
        </w:rPr>
        <w:t xml:space="preserve">.  </w:t>
      </w:r>
    </w:p>
    <w:p w:rsidR="004B6594" w:rsidRPr="00EB2713" w:rsidRDefault="008C7F4C" w:rsidP="00D55917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cs="Times New Roman"/>
          <w:b/>
          <w:lang w:val="ru-RU"/>
        </w:rPr>
      </w:pPr>
      <w:r w:rsidRPr="00F06C88">
        <w:rPr>
          <w:rFonts w:cs="Times New Roman"/>
          <w:lang w:val="ru-RU"/>
        </w:rPr>
        <w:t xml:space="preserve">    </w:t>
      </w:r>
      <w:r w:rsidR="00485872" w:rsidRPr="00F06C88">
        <w:rPr>
          <w:rFonts w:cs="Times New Roman"/>
          <w:lang w:val="ru-RU"/>
        </w:rPr>
        <w:t xml:space="preserve"> </w:t>
      </w:r>
      <w:r w:rsidR="007E6CC6" w:rsidRPr="00F06C88">
        <w:rPr>
          <w:rFonts w:cs="Times New Roman"/>
          <w:lang w:val="ru-RU"/>
        </w:rPr>
        <w:t>0503 «Благоустройство»</w:t>
      </w:r>
      <w:r w:rsidR="00650146" w:rsidRPr="00F06C88">
        <w:rPr>
          <w:rFonts w:cs="Times New Roman"/>
          <w:lang w:val="ru-RU"/>
        </w:rPr>
        <w:t xml:space="preserve"> предусматриваются расх</w:t>
      </w:r>
      <w:r w:rsidR="00800444" w:rsidRPr="00F06C88">
        <w:rPr>
          <w:rFonts w:cs="Times New Roman"/>
          <w:lang w:val="ru-RU"/>
        </w:rPr>
        <w:t xml:space="preserve">оды на </w:t>
      </w:r>
      <w:r w:rsidR="007E6CC6" w:rsidRPr="00F06C88">
        <w:rPr>
          <w:lang w:val="ru-RU"/>
        </w:rPr>
        <w:t xml:space="preserve">реализацию </w:t>
      </w:r>
      <w:r w:rsidRPr="00F06C88">
        <w:rPr>
          <w:lang w:val="ru-RU"/>
        </w:rPr>
        <w:t xml:space="preserve">ведомственной </w:t>
      </w:r>
      <w:r w:rsidRPr="00F06C88">
        <w:rPr>
          <w:sz w:val="20"/>
          <w:szCs w:val="20"/>
          <w:lang w:val="ru-RU"/>
        </w:rPr>
        <w:t xml:space="preserve"> </w:t>
      </w:r>
      <w:r w:rsidRPr="00F06C88">
        <w:rPr>
          <w:lang w:val="ru-RU"/>
        </w:rPr>
        <w:t xml:space="preserve">программе «Развитие </w:t>
      </w:r>
      <w:proofErr w:type="spellStart"/>
      <w:r w:rsidRPr="00F06C88">
        <w:rPr>
          <w:lang w:val="ru-RU"/>
        </w:rPr>
        <w:t>жилищно</w:t>
      </w:r>
      <w:proofErr w:type="spellEnd"/>
      <w:r w:rsidRPr="00F06C88">
        <w:rPr>
          <w:lang w:val="ru-RU"/>
        </w:rPr>
        <w:t xml:space="preserve"> - коммунального хозяйства на территории </w:t>
      </w:r>
      <w:proofErr w:type="spellStart"/>
      <w:r w:rsidRPr="00F06C88">
        <w:rPr>
          <w:lang w:val="ru-RU"/>
        </w:rPr>
        <w:t>Арчединского</w:t>
      </w:r>
      <w:proofErr w:type="spellEnd"/>
      <w:r w:rsidRPr="00F06C88">
        <w:rPr>
          <w:lang w:val="ru-RU"/>
        </w:rPr>
        <w:t xml:space="preserve"> сельского поселения на 2017-2019гг»</w:t>
      </w:r>
      <w:r w:rsidRPr="00F06C88">
        <w:rPr>
          <w:rFonts w:eastAsia="Times New Roman" w:cs="Times New Roman"/>
          <w:lang w:val="ru-RU" w:eastAsia="ru-RU" w:bidi="ar-SA"/>
        </w:rPr>
        <w:t xml:space="preserve">  </w:t>
      </w:r>
      <w:r w:rsidR="00F06C88" w:rsidRPr="00F06C88">
        <w:rPr>
          <w:rFonts w:eastAsia="Times New Roman" w:cs="Times New Roman"/>
          <w:lang w:val="ru-RU" w:eastAsia="ru-RU" w:bidi="ar-SA"/>
        </w:rPr>
        <w:t xml:space="preserve">  2019 год – 175,0 тыс. рублей,</w:t>
      </w:r>
      <w:r w:rsidR="00F06C88" w:rsidRPr="00F06C88">
        <w:rPr>
          <w:rFonts w:cs="Times New Roman"/>
          <w:lang w:val="ru-RU"/>
        </w:rPr>
        <w:t xml:space="preserve"> ведомственн</w:t>
      </w:r>
      <w:r w:rsidR="00F06C88">
        <w:rPr>
          <w:rFonts w:cs="Times New Roman"/>
          <w:lang w:val="ru-RU"/>
        </w:rPr>
        <w:t xml:space="preserve">ая </w:t>
      </w:r>
      <w:r w:rsidR="00F06C88" w:rsidRPr="00F06C88">
        <w:rPr>
          <w:rFonts w:cs="Times New Roman"/>
          <w:lang w:val="ru-RU"/>
        </w:rPr>
        <w:t>программ</w:t>
      </w:r>
      <w:r w:rsidR="00F06C88">
        <w:rPr>
          <w:rFonts w:cs="Times New Roman"/>
          <w:lang w:val="ru-RU"/>
        </w:rPr>
        <w:t xml:space="preserve"> </w:t>
      </w:r>
      <w:r w:rsidR="00F06C88" w:rsidRPr="00F06C88">
        <w:rPr>
          <w:rFonts w:cs="Times New Roman"/>
          <w:lang w:val="ru-RU"/>
        </w:rPr>
        <w:t xml:space="preserve"> «Безопасность дорожного движения в </w:t>
      </w:r>
      <w:proofErr w:type="spellStart"/>
      <w:r w:rsidR="00F06C88" w:rsidRPr="00F06C88">
        <w:rPr>
          <w:rFonts w:cs="Times New Roman"/>
          <w:lang w:val="ru-RU"/>
        </w:rPr>
        <w:t>Арчединском</w:t>
      </w:r>
      <w:proofErr w:type="spellEnd"/>
      <w:r w:rsidR="00F06C88" w:rsidRPr="00F06C88">
        <w:rPr>
          <w:rFonts w:cs="Times New Roman"/>
          <w:lang w:val="ru-RU"/>
        </w:rPr>
        <w:t xml:space="preserve"> сельском поселении на  2017-2019 гг.» 25,0 тыс. рублей</w:t>
      </w:r>
      <w:r w:rsidR="00F06C88">
        <w:rPr>
          <w:rFonts w:cs="Times New Roman"/>
          <w:lang w:val="ru-RU"/>
        </w:rPr>
        <w:t xml:space="preserve">. </w:t>
      </w:r>
      <w:proofErr w:type="spellStart"/>
      <w:r w:rsidR="00F06C88">
        <w:rPr>
          <w:rFonts w:cs="Times New Roman"/>
          <w:lang w:val="ru-RU"/>
        </w:rPr>
        <w:t>Непрограммные</w:t>
      </w:r>
      <w:proofErr w:type="spellEnd"/>
      <w:r w:rsidR="00F06C88">
        <w:rPr>
          <w:rFonts w:cs="Times New Roman"/>
          <w:lang w:val="ru-RU"/>
        </w:rPr>
        <w:t xml:space="preserve"> расходы на 2020-2021 годы предусмотрены </w:t>
      </w:r>
      <w:r w:rsidR="00762FE3">
        <w:rPr>
          <w:rFonts w:cs="Times New Roman"/>
          <w:lang w:val="ru-RU"/>
        </w:rPr>
        <w:t>соответственно 240,0 тыс. рублей и 140,0 тыс. рублей.</w:t>
      </w:r>
      <w:r w:rsidR="00F06C88">
        <w:rPr>
          <w:rFonts w:eastAsia="Times New Roman" w:cs="Times New Roman"/>
          <w:b/>
          <w:lang w:val="ru-RU" w:eastAsia="ru-RU" w:bidi="ar-SA"/>
        </w:rPr>
        <w:t xml:space="preserve"> </w:t>
      </w:r>
      <w:r w:rsidR="0075070B" w:rsidRPr="00EB2713">
        <w:rPr>
          <w:rFonts w:eastAsia="Times New Roman" w:cs="Times New Roman"/>
          <w:b/>
          <w:lang w:val="ru-RU" w:eastAsia="ru-RU" w:bidi="ar-SA"/>
        </w:rPr>
        <w:t xml:space="preserve"> </w:t>
      </w:r>
      <w:r w:rsidR="00650146" w:rsidRPr="00D55917">
        <w:rPr>
          <w:rFonts w:cs="Times New Roman"/>
          <w:lang w:val="ru-RU"/>
        </w:rPr>
        <w:t>Удельный вес расходов по разделу</w:t>
      </w:r>
      <w:r w:rsidR="004B6594" w:rsidRPr="00D55917">
        <w:rPr>
          <w:rFonts w:cs="Times New Roman"/>
          <w:lang w:val="ru-RU"/>
        </w:rPr>
        <w:t xml:space="preserve"> 0500 «Жилищно</w:t>
      </w:r>
      <w:r w:rsidR="00516918" w:rsidRPr="00D55917">
        <w:rPr>
          <w:rFonts w:cs="Times New Roman"/>
          <w:lang w:val="ru-RU"/>
        </w:rPr>
        <w:t>-</w:t>
      </w:r>
      <w:r w:rsidR="004B6594" w:rsidRPr="00D55917">
        <w:rPr>
          <w:rFonts w:cs="Times New Roman"/>
          <w:lang w:val="ru-RU"/>
        </w:rPr>
        <w:t>комму</w:t>
      </w:r>
      <w:r w:rsidR="004B6594" w:rsidRPr="00D55917">
        <w:rPr>
          <w:rFonts w:cs="Times New Roman"/>
          <w:lang w:val="ru-RU"/>
        </w:rPr>
        <w:softHyphen/>
        <w:t>нальное хозяйство»</w:t>
      </w:r>
      <w:r w:rsidR="00650146" w:rsidRPr="00D55917">
        <w:rPr>
          <w:rFonts w:cs="Times New Roman"/>
          <w:lang w:val="ru-RU"/>
        </w:rPr>
        <w:t xml:space="preserve"> в</w:t>
      </w:r>
      <w:r w:rsidR="00650146" w:rsidRPr="00EB2713">
        <w:rPr>
          <w:rFonts w:cs="Times New Roman"/>
          <w:b/>
          <w:lang w:val="ru-RU"/>
        </w:rPr>
        <w:t xml:space="preserve"> </w:t>
      </w:r>
      <w:r w:rsidR="00D55917" w:rsidRPr="00D55917">
        <w:rPr>
          <w:rFonts w:cs="Times New Roman"/>
          <w:lang w:val="ru-RU"/>
        </w:rPr>
        <w:t xml:space="preserve">общих расходах бюджета </w:t>
      </w:r>
      <w:r w:rsidR="00D55917">
        <w:rPr>
          <w:rFonts w:cs="Times New Roman"/>
          <w:lang w:val="ru-RU"/>
        </w:rPr>
        <w:t xml:space="preserve"> </w:t>
      </w:r>
      <w:r w:rsidR="00D55917" w:rsidRPr="00D55917">
        <w:rPr>
          <w:rFonts w:cs="Times New Roman"/>
          <w:lang w:val="ru-RU"/>
        </w:rPr>
        <w:t xml:space="preserve">  составляет </w:t>
      </w:r>
      <w:r w:rsidR="00D55917">
        <w:rPr>
          <w:rFonts w:cs="Times New Roman"/>
          <w:lang w:val="ru-RU"/>
        </w:rPr>
        <w:t>7,5</w:t>
      </w:r>
      <w:r w:rsidR="00D55917" w:rsidRPr="00D55917">
        <w:rPr>
          <w:rFonts w:cs="Times New Roman"/>
          <w:lang w:val="ru-RU"/>
        </w:rPr>
        <w:t xml:space="preserve">%.  </w:t>
      </w:r>
      <w:r w:rsidR="00D55917" w:rsidRPr="00D55917">
        <w:rPr>
          <w:rFonts w:cs="Times New Roman"/>
          <w:i/>
          <w:lang w:val="ru-RU"/>
        </w:rPr>
        <w:t xml:space="preserve">                                                         </w:t>
      </w:r>
      <w:r w:rsidR="00D55917" w:rsidRPr="00D55917">
        <w:rPr>
          <w:rFonts w:cs="Times New Roman"/>
          <w:lang w:val="ru-RU"/>
        </w:rPr>
        <w:t xml:space="preserve"> </w:t>
      </w:r>
      <w:r w:rsidR="00D55917" w:rsidRPr="00D55917">
        <w:rPr>
          <w:rFonts w:cs="Times New Roman"/>
          <w:color w:val="000000"/>
          <w:lang w:val="ru-RU"/>
        </w:rPr>
        <w:t xml:space="preserve">  </w:t>
      </w:r>
      <w:r w:rsidR="00D55917">
        <w:rPr>
          <w:rFonts w:cs="Times New Roman"/>
          <w:b/>
          <w:lang w:val="ru-RU"/>
        </w:rPr>
        <w:t xml:space="preserve"> </w:t>
      </w:r>
    </w:p>
    <w:p w:rsidR="001F4A59" w:rsidRPr="00D55917" w:rsidRDefault="00516918" w:rsidP="00D262E7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cs="Times New Roman"/>
          <w:lang w:val="ru-RU"/>
        </w:rPr>
      </w:pPr>
      <w:r w:rsidRPr="00EB2713">
        <w:rPr>
          <w:rFonts w:cs="Times New Roman"/>
          <w:b/>
          <w:lang w:val="ru-RU"/>
        </w:rPr>
        <w:lastRenderedPageBreak/>
        <w:t xml:space="preserve">       </w:t>
      </w:r>
      <w:r w:rsidR="00650146" w:rsidRPr="00D55917">
        <w:rPr>
          <w:rFonts w:cs="Times New Roman"/>
          <w:lang w:val="ru-RU"/>
        </w:rPr>
        <w:t xml:space="preserve">Расходы по </w:t>
      </w:r>
      <w:r w:rsidR="00650146" w:rsidRPr="00D55917">
        <w:rPr>
          <w:rFonts w:cs="Times New Roman"/>
          <w:i/>
          <w:lang w:val="ru-RU"/>
        </w:rPr>
        <w:t xml:space="preserve">разделу </w:t>
      </w:r>
      <w:r w:rsidR="00D82E49" w:rsidRPr="00D55917">
        <w:rPr>
          <w:rFonts w:cs="Times New Roman"/>
          <w:i/>
          <w:lang w:val="ru-RU"/>
        </w:rPr>
        <w:t xml:space="preserve">0800 </w:t>
      </w:r>
      <w:r w:rsidR="00650146" w:rsidRPr="00D55917">
        <w:rPr>
          <w:rFonts w:cs="Times New Roman"/>
          <w:i/>
          <w:lang w:val="ru-RU"/>
        </w:rPr>
        <w:t>«Культура, кинематография»</w:t>
      </w:r>
      <w:r w:rsidR="00D82E49" w:rsidRPr="00D55917">
        <w:rPr>
          <w:rFonts w:cs="Times New Roman"/>
          <w:i/>
          <w:lang w:val="ru-RU"/>
        </w:rPr>
        <w:t xml:space="preserve">, </w:t>
      </w:r>
      <w:r w:rsidR="00D82E49" w:rsidRPr="00D55917">
        <w:rPr>
          <w:rFonts w:cs="Times New Roman"/>
          <w:lang w:val="ru-RU"/>
        </w:rPr>
        <w:t>подразделу 0801 «Культура»</w:t>
      </w:r>
      <w:r w:rsidR="00D82E49" w:rsidRPr="00D55917">
        <w:rPr>
          <w:rFonts w:cs="Times New Roman"/>
          <w:i/>
          <w:lang w:val="ru-RU"/>
        </w:rPr>
        <w:t xml:space="preserve"> </w:t>
      </w:r>
      <w:r w:rsidR="009D7101" w:rsidRPr="00D55917">
        <w:rPr>
          <w:rFonts w:cs="Times New Roman"/>
          <w:lang w:val="ru-RU"/>
        </w:rPr>
        <w:t>в проекте бюджета на 201</w:t>
      </w:r>
      <w:r w:rsidR="00D55917" w:rsidRPr="00D55917">
        <w:rPr>
          <w:rFonts w:cs="Times New Roman"/>
          <w:lang w:val="ru-RU"/>
        </w:rPr>
        <w:t xml:space="preserve">9 </w:t>
      </w:r>
      <w:r w:rsidR="009D7101" w:rsidRPr="00D55917">
        <w:rPr>
          <w:rFonts w:cs="Times New Roman"/>
          <w:lang w:val="ru-RU"/>
        </w:rPr>
        <w:t>год</w:t>
      </w:r>
      <w:r w:rsidR="00D55917" w:rsidRPr="00D55917">
        <w:rPr>
          <w:rFonts w:cs="Times New Roman"/>
          <w:lang w:val="ru-RU"/>
        </w:rPr>
        <w:t xml:space="preserve"> </w:t>
      </w:r>
      <w:r w:rsidR="00D82E49" w:rsidRPr="00D55917">
        <w:rPr>
          <w:rFonts w:cs="Times New Roman"/>
          <w:lang w:val="ru-RU"/>
        </w:rPr>
        <w:t xml:space="preserve"> в размере </w:t>
      </w:r>
      <w:r w:rsidR="00C9426D" w:rsidRPr="00D55917">
        <w:rPr>
          <w:rFonts w:cs="Times New Roman"/>
          <w:lang w:val="ru-RU"/>
        </w:rPr>
        <w:t>1931,2</w:t>
      </w:r>
      <w:r w:rsidR="001F4A59" w:rsidRPr="00D55917">
        <w:rPr>
          <w:rFonts w:cs="Times New Roman"/>
          <w:lang w:val="ru-RU"/>
        </w:rPr>
        <w:t xml:space="preserve"> </w:t>
      </w:r>
      <w:r w:rsidR="00D82E49" w:rsidRPr="00D55917">
        <w:rPr>
          <w:rFonts w:cs="Times New Roman"/>
          <w:lang w:val="ru-RU"/>
        </w:rPr>
        <w:t xml:space="preserve">тыс. рублей, </w:t>
      </w:r>
      <w:r w:rsidR="009D7101" w:rsidRPr="00D55917">
        <w:rPr>
          <w:rFonts w:cs="Times New Roman"/>
          <w:lang w:val="ru-RU"/>
        </w:rPr>
        <w:t xml:space="preserve">что составляет </w:t>
      </w:r>
      <w:r w:rsidR="00D55917" w:rsidRPr="00D55917">
        <w:rPr>
          <w:rFonts w:cs="Times New Roman"/>
          <w:lang w:val="ru-RU"/>
        </w:rPr>
        <w:t>72,4</w:t>
      </w:r>
      <w:r w:rsidR="009D7101" w:rsidRPr="00D55917">
        <w:rPr>
          <w:rFonts w:cs="Times New Roman"/>
          <w:lang w:val="ru-RU"/>
        </w:rPr>
        <w:t>%</w:t>
      </w:r>
      <w:r w:rsidR="00AB5BF1" w:rsidRPr="00D55917">
        <w:rPr>
          <w:rFonts w:cs="Times New Roman"/>
          <w:lang w:val="ru-RU"/>
        </w:rPr>
        <w:t xml:space="preserve"> </w:t>
      </w:r>
      <w:r w:rsidR="009D7101" w:rsidRPr="00D55917">
        <w:rPr>
          <w:rFonts w:cs="Times New Roman"/>
          <w:lang w:val="ru-RU"/>
        </w:rPr>
        <w:t>от объема исполнени</w:t>
      </w:r>
      <w:r w:rsidR="005664ED" w:rsidRPr="00D55917">
        <w:rPr>
          <w:rFonts w:cs="Times New Roman"/>
          <w:lang w:val="ru-RU"/>
        </w:rPr>
        <w:t>я</w:t>
      </w:r>
      <w:r w:rsidR="009D7101" w:rsidRPr="00D55917">
        <w:rPr>
          <w:rFonts w:cs="Times New Roman"/>
          <w:lang w:val="ru-RU"/>
        </w:rPr>
        <w:t xml:space="preserve"> бюджета за 201</w:t>
      </w:r>
      <w:r w:rsidR="00D55917" w:rsidRPr="00D55917">
        <w:rPr>
          <w:rFonts w:cs="Times New Roman"/>
          <w:lang w:val="ru-RU"/>
        </w:rPr>
        <w:t>8</w:t>
      </w:r>
      <w:r w:rsidR="00D262E7" w:rsidRPr="00D55917">
        <w:rPr>
          <w:rFonts w:cs="Times New Roman"/>
          <w:lang w:val="ru-RU"/>
        </w:rPr>
        <w:t xml:space="preserve"> год</w:t>
      </w:r>
      <w:r w:rsidR="003B37AE" w:rsidRPr="00D55917">
        <w:rPr>
          <w:rFonts w:cs="Times New Roman"/>
          <w:lang w:val="ru-RU"/>
        </w:rPr>
        <w:t xml:space="preserve"> или на </w:t>
      </w:r>
      <w:r w:rsidR="00D55917" w:rsidRPr="00D55917">
        <w:rPr>
          <w:rFonts w:cs="Times New Roman"/>
          <w:lang w:val="ru-RU"/>
        </w:rPr>
        <w:t>728,1</w:t>
      </w:r>
      <w:r w:rsidR="003B37AE" w:rsidRPr="00D55917">
        <w:rPr>
          <w:rFonts w:cs="Times New Roman"/>
          <w:lang w:val="ru-RU"/>
        </w:rPr>
        <w:t xml:space="preserve"> рублей меньше, чем в 201</w:t>
      </w:r>
      <w:r w:rsidR="00D55917" w:rsidRPr="00D55917">
        <w:rPr>
          <w:rFonts w:cs="Times New Roman"/>
          <w:lang w:val="ru-RU"/>
        </w:rPr>
        <w:t>8</w:t>
      </w:r>
      <w:r w:rsidR="003B37AE" w:rsidRPr="00D55917">
        <w:rPr>
          <w:rFonts w:cs="Times New Roman"/>
          <w:lang w:val="ru-RU"/>
        </w:rPr>
        <w:t xml:space="preserve"> году</w:t>
      </w:r>
      <w:r w:rsidR="00D262E7" w:rsidRPr="00D55917">
        <w:rPr>
          <w:rFonts w:cs="Times New Roman"/>
          <w:lang w:val="ru-RU"/>
        </w:rPr>
        <w:t xml:space="preserve">. </w:t>
      </w:r>
    </w:p>
    <w:p w:rsidR="00D55917" w:rsidRPr="00EB2713" w:rsidRDefault="00ED0F8F" w:rsidP="00D55917">
      <w:pPr>
        <w:pStyle w:val="Courier14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55917">
        <w:rPr>
          <w:rFonts w:ascii="Times New Roman" w:hAnsi="Times New Roman" w:cs="Times New Roman"/>
          <w:sz w:val="24"/>
          <w:szCs w:val="24"/>
        </w:rPr>
        <w:t>Расходы планируются в рамках ведомственных целевых программ</w:t>
      </w:r>
      <w:r w:rsidR="00D262E7" w:rsidRPr="00D55917">
        <w:rPr>
          <w:rFonts w:ascii="Times New Roman" w:hAnsi="Times New Roman" w:cs="Times New Roman"/>
          <w:sz w:val="24"/>
          <w:szCs w:val="24"/>
        </w:rPr>
        <w:t>:</w:t>
      </w:r>
      <w:r w:rsidR="006C023D" w:rsidRPr="00D55917">
        <w:rPr>
          <w:rFonts w:ascii="Times New Roman" w:hAnsi="Times New Roman" w:cs="Times New Roman"/>
          <w:sz w:val="24"/>
          <w:szCs w:val="24"/>
        </w:rPr>
        <w:t xml:space="preserve"> </w:t>
      </w:r>
      <w:r w:rsidR="00C9426D" w:rsidRPr="00D55917">
        <w:rPr>
          <w:rFonts w:ascii="Times New Roman" w:hAnsi="Times New Roman" w:cs="Times New Roman"/>
          <w:sz w:val="24"/>
          <w:szCs w:val="24"/>
        </w:rPr>
        <w:t xml:space="preserve">«Развитие культуры </w:t>
      </w:r>
      <w:proofErr w:type="spellStart"/>
      <w:r w:rsidR="00C9426D" w:rsidRPr="00D55917">
        <w:rPr>
          <w:rFonts w:ascii="Times New Roman" w:hAnsi="Times New Roman" w:cs="Times New Roman"/>
          <w:sz w:val="24"/>
          <w:szCs w:val="24"/>
        </w:rPr>
        <w:t>Арчединского</w:t>
      </w:r>
      <w:proofErr w:type="spellEnd"/>
      <w:r w:rsidR="00C9426D" w:rsidRPr="00D55917">
        <w:rPr>
          <w:rFonts w:ascii="Times New Roman" w:hAnsi="Times New Roman" w:cs="Times New Roman"/>
          <w:sz w:val="24"/>
          <w:szCs w:val="24"/>
        </w:rPr>
        <w:t xml:space="preserve"> сельского поселения на 2017-2019» на </w:t>
      </w:r>
      <w:r w:rsidR="00D55917" w:rsidRPr="00D55917">
        <w:rPr>
          <w:rFonts w:ascii="Times New Roman" w:hAnsi="Times New Roman" w:cs="Times New Roman"/>
          <w:sz w:val="24"/>
          <w:szCs w:val="24"/>
        </w:rPr>
        <w:t xml:space="preserve"> </w:t>
      </w:r>
      <w:r w:rsidR="00C9426D" w:rsidRPr="00D55917">
        <w:rPr>
          <w:rFonts w:ascii="Times New Roman" w:hAnsi="Times New Roman" w:cs="Times New Roman"/>
          <w:sz w:val="24"/>
          <w:szCs w:val="24"/>
        </w:rPr>
        <w:t>2019 год</w:t>
      </w:r>
      <w:r w:rsidR="00D55917" w:rsidRPr="00D55917">
        <w:rPr>
          <w:rFonts w:ascii="Times New Roman" w:hAnsi="Times New Roman" w:cs="Times New Roman"/>
          <w:sz w:val="24"/>
          <w:szCs w:val="24"/>
        </w:rPr>
        <w:t xml:space="preserve"> </w:t>
      </w:r>
      <w:r w:rsidR="00C9426D" w:rsidRPr="00D55917">
        <w:rPr>
          <w:rFonts w:ascii="Times New Roman" w:hAnsi="Times New Roman" w:cs="Times New Roman"/>
          <w:sz w:val="24"/>
          <w:szCs w:val="24"/>
        </w:rPr>
        <w:t xml:space="preserve"> </w:t>
      </w:r>
      <w:r w:rsidR="00D55917" w:rsidRPr="00D55917">
        <w:rPr>
          <w:rFonts w:ascii="Times New Roman" w:hAnsi="Times New Roman" w:cs="Times New Roman"/>
          <w:sz w:val="24"/>
          <w:szCs w:val="24"/>
        </w:rPr>
        <w:t>-</w:t>
      </w:r>
      <w:r w:rsidR="00C9426D" w:rsidRPr="00D55917">
        <w:rPr>
          <w:rFonts w:ascii="Times New Roman" w:hAnsi="Times New Roman" w:cs="Times New Roman"/>
          <w:sz w:val="24"/>
          <w:szCs w:val="24"/>
        </w:rPr>
        <w:t xml:space="preserve">  </w:t>
      </w:r>
      <w:r w:rsidR="00D55917" w:rsidRPr="00D55917">
        <w:rPr>
          <w:rFonts w:ascii="Times New Roman" w:hAnsi="Times New Roman" w:cs="Times New Roman"/>
          <w:sz w:val="24"/>
          <w:szCs w:val="24"/>
        </w:rPr>
        <w:t>1905,9</w:t>
      </w:r>
      <w:r w:rsidR="00C9426D" w:rsidRPr="00D55917">
        <w:rPr>
          <w:rFonts w:ascii="Times New Roman" w:hAnsi="Times New Roman" w:cs="Times New Roman"/>
          <w:sz w:val="24"/>
          <w:szCs w:val="24"/>
        </w:rPr>
        <w:t xml:space="preserve"> тыс</w:t>
      </w:r>
      <w:r w:rsidR="00D55917" w:rsidRPr="00D55917">
        <w:rPr>
          <w:rFonts w:ascii="Times New Roman" w:hAnsi="Times New Roman" w:cs="Times New Roman"/>
          <w:sz w:val="24"/>
          <w:szCs w:val="24"/>
        </w:rPr>
        <w:t>. рублей</w:t>
      </w:r>
      <w:r w:rsidR="00C9426D" w:rsidRPr="00D55917">
        <w:rPr>
          <w:rFonts w:ascii="Times New Roman" w:hAnsi="Times New Roman" w:cs="Times New Roman"/>
          <w:sz w:val="24"/>
          <w:szCs w:val="24"/>
        </w:rPr>
        <w:t xml:space="preserve">; «Формирование доступной среды жизнедеятельности для инвалидов и маломобильных групп населения в </w:t>
      </w:r>
      <w:proofErr w:type="spellStart"/>
      <w:r w:rsidR="00C9426D" w:rsidRPr="00D55917">
        <w:rPr>
          <w:rFonts w:ascii="Times New Roman" w:hAnsi="Times New Roman" w:cs="Times New Roman"/>
          <w:sz w:val="24"/>
          <w:szCs w:val="24"/>
        </w:rPr>
        <w:t>Арчединском</w:t>
      </w:r>
      <w:proofErr w:type="spellEnd"/>
      <w:r w:rsidR="00C9426D" w:rsidRPr="00D55917">
        <w:rPr>
          <w:rFonts w:ascii="Times New Roman" w:hAnsi="Times New Roman" w:cs="Times New Roman"/>
          <w:sz w:val="24"/>
          <w:szCs w:val="24"/>
        </w:rPr>
        <w:t xml:space="preserve">  сельском поселении на 2017-2019 гг.» </w:t>
      </w:r>
      <w:r w:rsidR="00D55917" w:rsidRPr="00D55917">
        <w:rPr>
          <w:rFonts w:ascii="Times New Roman" w:hAnsi="Times New Roman" w:cs="Times New Roman"/>
          <w:sz w:val="24"/>
          <w:szCs w:val="24"/>
        </w:rPr>
        <w:t>-  5,0 тыс. рублей</w:t>
      </w:r>
      <w:r w:rsidR="00C9426D" w:rsidRPr="00D55917">
        <w:rPr>
          <w:rFonts w:ascii="Times New Roman" w:hAnsi="Times New Roman" w:cs="Times New Roman"/>
          <w:sz w:val="24"/>
          <w:szCs w:val="24"/>
        </w:rPr>
        <w:t>.</w:t>
      </w:r>
      <w:r w:rsidR="00D55917" w:rsidRPr="00D55917">
        <w:rPr>
          <w:rFonts w:ascii="Times New Roman" w:hAnsi="Times New Roman" w:cs="Times New Roman"/>
          <w:sz w:val="24"/>
          <w:szCs w:val="24"/>
        </w:rPr>
        <w:t xml:space="preserve"> На 2020-2021 годы </w:t>
      </w:r>
      <w:proofErr w:type="spellStart"/>
      <w:r w:rsidR="00D55917" w:rsidRPr="00D55917">
        <w:rPr>
          <w:rFonts w:ascii="Times New Roman" w:hAnsi="Times New Roman" w:cs="Times New Roman"/>
          <w:sz w:val="24"/>
          <w:szCs w:val="24"/>
        </w:rPr>
        <w:t>непрограммные</w:t>
      </w:r>
      <w:proofErr w:type="spellEnd"/>
      <w:r w:rsidR="00D55917" w:rsidRPr="00D55917">
        <w:rPr>
          <w:rFonts w:ascii="Times New Roman" w:hAnsi="Times New Roman" w:cs="Times New Roman"/>
          <w:sz w:val="24"/>
          <w:szCs w:val="24"/>
        </w:rPr>
        <w:t xml:space="preserve"> расходы предусмотрены соответственно 1907,6 тыс. рублей и 1892,5 тыс. рублей.</w:t>
      </w:r>
      <w:r w:rsidR="00D55917" w:rsidRPr="00D559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917" w:rsidRPr="00D55917">
        <w:rPr>
          <w:rFonts w:ascii="Times New Roman" w:hAnsi="Times New Roman" w:cs="Times New Roman"/>
          <w:sz w:val="24"/>
          <w:szCs w:val="24"/>
        </w:rPr>
        <w:t xml:space="preserve">Удельный вес расходов по разделу в общих расходах бюджета </w:t>
      </w:r>
      <w:proofErr w:type="spellStart"/>
      <w:r w:rsidR="00D55917" w:rsidRPr="00D55917">
        <w:rPr>
          <w:rFonts w:ascii="Times New Roman" w:hAnsi="Times New Roman" w:cs="Times New Roman"/>
          <w:sz w:val="24"/>
          <w:szCs w:val="24"/>
        </w:rPr>
        <w:t>Арчединского</w:t>
      </w:r>
      <w:proofErr w:type="spellEnd"/>
      <w:r w:rsidR="00D55917" w:rsidRPr="00D55917">
        <w:rPr>
          <w:rFonts w:ascii="Times New Roman" w:hAnsi="Times New Roman" w:cs="Times New Roman"/>
          <w:sz w:val="24"/>
          <w:szCs w:val="24"/>
        </w:rPr>
        <w:t xml:space="preserve">  поселения  составляет 29,8%.  </w:t>
      </w:r>
      <w:r w:rsidR="00D55917" w:rsidRPr="00D5591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="00D55917" w:rsidRPr="00D55917">
        <w:rPr>
          <w:rFonts w:ascii="Times New Roman" w:hAnsi="Times New Roman" w:cs="Times New Roman"/>
          <w:sz w:val="24"/>
          <w:szCs w:val="24"/>
        </w:rPr>
        <w:t xml:space="preserve"> </w:t>
      </w:r>
      <w:r w:rsidR="00D55917" w:rsidRPr="00D5591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50146" w:rsidRPr="00D55917" w:rsidRDefault="006C023D" w:rsidP="00D55917">
      <w:pPr>
        <w:pStyle w:val="Courier14"/>
        <w:ind w:firstLine="708"/>
        <w:rPr>
          <w:rFonts w:ascii="Times New Roman" w:hAnsi="Times New Roman" w:cs="Times New Roman"/>
          <w:sz w:val="24"/>
          <w:szCs w:val="24"/>
        </w:rPr>
      </w:pPr>
      <w:r w:rsidRPr="00D55917">
        <w:rPr>
          <w:rFonts w:ascii="Times New Roman" w:hAnsi="Times New Roman" w:cs="Times New Roman"/>
          <w:sz w:val="24"/>
          <w:szCs w:val="24"/>
        </w:rPr>
        <w:t>Расходы по раз</w:t>
      </w:r>
      <w:r w:rsidR="00166465" w:rsidRPr="00D55917">
        <w:rPr>
          <w:rFonts w:ascii="Times New Roman" w:hAnsi="Times New Roman" w:cs="Times New Roman"/>
          <w:sz w:val="24"/>
          <w:szCs w:val="24"/>
        </w:rPr>
        <w:t>делу 1000 «Социальная политика»</w:t>
      </w:r>
      <w:r w:rsidRPr="00D55917">
        <w:rPr>
          <w:rFonts w:ascii="Times New Roman" w:hAnsi="Times New Roman" w:cs="Times New Roman"/>
          <w:sz w:val="24"/>
          <w:szCs w:val="24"/>
        </w:rPr>
        <w:t xml:space="preserve"> на 201</w:t>
      </w:r>
      <w:r w:rsidR="00D55917" w:rsidRPr="00D55917">
        <w:rPr>
          <w:rFonts w:ascii="Times New Roman" w:hAnsi="Times New Roman" w:cs="Times New Roman"/>
          <w:sz w:val="24"/>
          <w:szCs w:val="24"/>
        </w:rPr>
        <w:t>9</w:t>
      </w:r>
      <w:r w:rsidR="0050727A" w:rsidRPr="00D55917">
        <w:rPr>
          <w:rFonts w:ascii="Times New Roman" w:hAnsi="Times New Roman" w:cs="Times New Roman"/>
          <w:sz w:val="24"/>
          <w:szCs w:val="24"/>
        </w:rPr>
        <w:t>-20</w:t>
      </w:r>
      <w:r w:rsidR="00166465" w:rsidRPr="00D55917">
        <w:rPr>
          <w:rFonts w:ascii="Times New Roman" w:hAnsi="Times New Roman" w:cs="Times New Roman"/>
          <w:sz w:val="24"/>
          <w:szCs w:val="24"/>
        </w:rPr>
        <w:t>2</w:t>
      </w:r>
      <w:r w:rsidR="00D55917" w:rsidRPr="00D55917">
        <w:rPr>
          <w:rFonts w:ascii="Times New Roman" w:hAnsi="Times New Roman" w:cs="Times New Roman"/>
          <w:sz w:val="24"/>
          <w:szCs w:val="24"/>
        </w:rPr>
        <w:t>1</w:t>
      </w:r>
      <w:r w:rsidR="00166465" w:rsidRPr="00D55917">
        <w:rPr>
          <w:rFonts w:ascii="Times New Roman" w:hAnsi="Times New Roman" w:cs="Times New Roman"/>
          <w:sz w:val="24"/>
          <w:szCs w:val="24"/>
        </w:rPr>
        <w:t xml:space="preserve"> </w:t>
      </w:r>
      <w:r w:rsidR="0050727A" w:rsidRPr="00D55917">
        <w:rPr>
          <w:rFonts w:ascii="Times New Roman" w:hAnsi="Times New Roman" w:cs="Times New Roman"/>
          <w:sz w:val="24"/>
          <w:szCs w:val="24"/>
        </w:rPr>
        <w:t>гг</w:t>
      </w:r>
      <w:r w:rsidR="00166465" w:rsidRPr="00D55917">
        <w:rPr>
          <w:rFonts w:ascii="Times New Roman" w:hAnsi="Times New Roman" w:cs="Times New Roman"/>
          <w:sz w:val="24"/>
          <w:szCs w:val="24"/>
        </w:rPr>
        <w:t>.</w:t>
      </w:r>
      <w:r w:rsidRPr="00D55917">
        <w:rPr>
          <w:rFonts w:ascii="Times New Roman" w:hAnsi="Times New Roman" w:cs="Times New Roman"/>
          <w:sz w:val="24"/>
          <w:szCs w:val="24"/>
        </w:rPr>
        <w:t xml:space="preserve"> </w:t>
      </w:r>
      <w:r w:rsidR="0050727A" w:rsidRPr="00D55917">
        <w:rPr>
          <w:rFonts w:ascii="Times New Roman" w:hAnsi="Times New Roman" w:cs="Times New Roman"/>
          <w:sz w:val="24"/>
          <w:szCs w:val="24"/>
        </w:rPr>
        <w:t xml:space="preserve"> </w:t>
      </w:r>
      <w:r w:rsidRPr="00D55917">
        <w:rPr>
          <w:rFonts w:ascii="Times New Roman" w:hAnsi="Times New Roman" w:cs="Times New Roman"/>
          <w:sz w:val="24"/>
          <w:szCs w:val="24"/>
        </w:rPr>
        <w:t xml:space="preserve"> предусмотрены в сумме </w:t>
      </w:r>
      <w:r w:rsidR="0050727A" w:rsidRPr="00D55917">
        <w:rPr>
          <w:rFonts w:ascii="Times New Roman" w:hAnsi="Times New Roman" w:cs="Times New Roman"/>
          <w:sz w:val="24"/>
          <w:szCs w:val="24"/>
        </w:rPr>
        <w:t xml:space="preserve">по </w:t>
      </w:r>
      <w:r w:rsidR="00C9426D" w:rsidRPr="00D55917">
        <w:rPr>
          <w:rFonts w:ascii="Times New Roman" w:hAnsi="Times New Roman" w:cs="Times New Roman"/>
          <w:sz w:val="24"/>
          <w:szCs w:val="24"/>
        </w:rPr>
        <w:t>150,0</w:t>
      </w:r>
      <w:r w:rsidRPr="00D55917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166465" w:rsidRPr="00D55917">
        <w:rPr>
          <w:rFonts w:ascii="Times New Roman" w:hAnsi="Times New Roman" w:cs="Times New Roman"/>
          <w:sz w:val="24"/>
          <w:szCs w:val="24"/>
        </w:rPr>
        <w:t xml:space="preserve">в каждом году </w:t>
      </w:r>
      <w:r w:rsidRPr="00D55917">
        <w:rPr>
          <w:rFonts w:ascii="Times New Roman" w:hAnsi="Times New Roman" w:cs="Times New Roman"/>
          <w:sz w:val="24"/>
          <w:szCs w:val="24"/>
        </w:rPr>
        <w:t xml:space="preserve">или </w:t>
      </w:r>
      <w:r w:rsidR="00166465" w:rsidRPr="00D55917">
        <w:rPr>
          <w:rFonts w:ascii="Times New Roman" w:hAnsi="Times New Roman" w:cs="Times New Roman"/>
          <w:sz w:val="24"/>
          <w:szCs w:val="24"/>
        </w:rPr>
        <w:t xml:space="preserve"> </w:t>
      </w:r>
      <w:r w:rsidR="00C9426D" w:rsidRPr="00D55917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D55917">
        <w:rPr>
          <w:rFonts w:ascii="Times New Roman" w:hAnsi="Times New Roman" w:cs="Times New Roman"/>
          <w:sz w:val="24"/>
          <w:szCs w:val="24"/>
        </w:rPr>
        <w:t xml:space="preserve"> 201</w:t>
      </w:r>
      <w:r w:rsidR="00D55917" w:rsidRPr="00D55917">
        <w:rPr>
          <w:rFonts w:ascii="Times New Roman" w:hAnsi="Times New Roman" w:cs="Times New Roman"/>
          <w:sz w:val="24"/>
          <w:szCs w:val="24"/>
        </w:rPr>
        <w:t>8</w:t>
      </w:r>
      <w:r w:rsidRPr="00D55917">
        <w:rPr>
          <w:rFonts w:ascii="Times New Roman" w:hAnsi="Times New Roman" w:cs="Times New Roman"/>
          <w:sz w:val="24"/>
          <w:szCs w:val="24"/>
        </w:rPr>
        <w:t xml:space="preserve"> год</w:t>
      </w:r>
      <w:r w:rsidR="00C9426D" w:rsidRPr="00D55917">
        <w:rPr>
          <w:rFonts w:ascii="Times New Roman" w:hAnsi="Times New Roman" w:cs="Times New Roman"/>
          <w:sz w:val="24"/>
          <w:szCs w:val="24"/>
        </w:rPr>
        <w:t>а</w:t>
      </w:r>
      <w:r w:rsidRPr="00D55917">
        <w:rPr>
          <w:rFonts w:ascii="Times New Roman" w:hAnsi="Times New Roman" w:cs="Times New Roman"/>
          <w:sz w:val="24"/>
          <w:szCs w:val="24"/>
        </w:rPr>
        <w:t>.</w:t>
      </w:r>
      <w:r w:rsidR="005664ED" w:rsidRPr="00D55917">
        <w:t xml:space="preserve"> </w:t>
      </w:r>
      <w:r w:rsidR="005664ED" w:rsidRPr="00D55917">
        <w:rPr>
          <w:rFonts w:ascii="Times New Roman" w:hAnsi="Times New Roman" w:cs="Times New Roman"/>
          <w:sz w:val="24"/>
          <w:szCs w:val="24"/>
        </w:rPr>
        <w:t xml:space="preserve">Удельный вес расходов по разделу в общих расходах бюджета </w:t>
      </w:r>
      <w:proofErr w:type="spellStart"/>
      <w:r w:rsidR="00C9426D" w:rsidRPr="00D55917">
        <w:rPr>
          <w:rFonts w:ascii="Times New Roman" w:hAnsi="Times New Roman" w:cs="Times New Roman"/>
          <w:sz w:val="24"/>
          <w:szCs w:val="24"/>
        </w:rPr>
        <w:t>Арчединского</w:t>
      </w:r>
      <w:proofErr w:type="spellEnd"/>
      <w:r w:rsidR="005664ED" w:rsidRPr="00D55917">
        <w:rPr>
          <w:rFonts w:ascii="Times New Roman" w:hAnsi="Times New Roman" w:cs="Times New Roman"/>
          <w:sz w:val="24"/>
          <w:szCs w:val="24"/>
        </w:rPr>
        <w:t xml:space="preserve">  поселения  составляет </w:t>
      </w:r>
      <w:r w:rsidR="00C9426D" w:rsidRPr="00D55917">
        <w:rPr>
          <w:rFonts w:ascii="Times New Roman" w:hAnsi="Times New Roman" w:cs="Times New Roman"/>
          <w:sz w:val="24"/>
          <w:szCs w:val="24"/>
        </w:rPr>
        <w:t>2,3</w:t>
      </w:r>
      <w:r w:rsidR="005664ED" w:rsidRPr="00D55917">
        <w:rPr>
          <w:rFonts w:ascii="Times New Roman" w:hAnsi="Times New Roman" w:cs="Times New Roman"/>
          <w:sz w:val="24"/>
          <w:szCs w:val="24"/>
        </w:rPr>
        <w:t xml:space="preserve">%.  </w:t>
      </w:r>
      <w:r w:rsidR="005664ED" w:rsidRPr="00D55917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Pr="00D55917">
        <w:rPr>
          <w:rFonts w:ascii="Times New Roman" w:hAnsi="Times New Roman" w:cs="Times New Roman"/>
          <w:sz w:val="24"/>
          <w:szCs w:val="24"/>
        </w:rPr>
        <w:t xml:space="preserve"> </w:t>
      </w:r>
      <w:r w:rsidR="00D82E49" w:rsidRPr="00D55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0146" w:rsidRPr="00D55917" w:rsidRDefault="00D82E49" w:rsidP="00D55917">
      <w:pPr>
        <w:jc w:val="both"/>
        <w:rPr>
          <w:b/>
          <w:i/>
          <w:lang w:val="ru-RU"/>
        </w:rPr>
      </w:pPr>
      <w:r w:rsidRPr="00EB2713">
        <w:rPr>
          <w:b/>
          <w:sz w:val="28"/>
          <w:szCs w:val="28"/>
          <w:lang w:val="ru-RU"/>
        </w:rPr>
        <w:t xml:space="preserve">  </w:t>
      </w:r>
      <w:r w:rsidR="00650146" w:rsidRPr="00EB2713">
        <w:rPr>
          <w:b/>
          <w:sz w:val="28"/>
          <w:szCs w:val="28"/>
          <w:lang w:val="ru-RU"/>
        </w:rPr>
        <w:t xml:space="preserve">       </w:t>
      </w:r>
      <w:r w:rsidR="00650146" w:rsidRPr="00D55917">
        <w:rPr>
          <w:rFonts w:cs="Times New Roman"/>
          <w:lang w:val="ru-RU"/>
        </w:rPr>
        <w:t>Расходы по разделу 1200</w:t>
      </w:r>
      <w:r w:rsidR="00650146" w:rsidRPr="00D55917">
        <w:rPr>
          <w:rFonts w:cs="Times New Roman"/>
        </w:rPr>
        <w:t> </w:t>
      </w:r>
      <w:r w:rsidR="00650146" w:rsidRPr="00D55917">
        <w:rPr>
          <w:rFonts w:cs="Times New Roman"/>
          <w:lang w:val="ru-RU"/>
        </w:rPr>
        <w:t xml:space="preserve">«Средства массовой информации» </w:t>
      </w:r>
      <w:r w:rsidR="006C023D" w:rsidRPr="00D55917">
        <w:rPr>
          <w:rFonts w:cs="Times New Roman"/>
          <w:lang w:val="ru-RU"/>
        </w:rPr>
        <w:t>на 201</w:t>
      </w:r>
      <w:r w:rsidR="00D55917" w:rsidRPr="00D55917">
        <w:rPr>
          <w:rFonts w:cs="Times New Roman"/>
          <w:lang w:val="ru-RU"/>
        </w:rPr>
        <w:t>9</w:t>
      </w:r>
      <w:r w:rsidR="00166465" w:rsidRPr="00D55917">
        <w:rPr>
          <w:rFonts w:cs="Times New Roman"/>
          <w:lang w:val="ru-RU"/>
        </w:rPr>
        <w:t>-202</w:t>
      </w:r>
      <w:r w:rsidR="00D55917" w:rsidRPr="00D55917">
        <w:rPr>
          <w:rFonts w:cs="Times New Roman"/>
          <w:lang w:val="ru-RU"/>
        </w:rPr>
        <w:t>1</w:t>
      </w:r>
      <w:r w:rsidR="0050727A" w:rsidRPr="00D55917">
        <w:rPr>
          <w:rFonts w:cs="Times New Roman"/>
          <w:lang w:val="ru-RU"/>
        </w:rPr>
        <w:t xml:space="preserve"> </w:t>
      </w:r>
      <w:r w:rsidR="006C023D" w:rsidRPr="00D55917">
        <w:rPr>
          <w:rFonts w:cs="Times New Roman"/>
          <w:lang w:val="ru-RU"/>
        </w:rPr>
        <w:t xml:space="preserve"> год</w:t>
      </w:r>
      <w:r w:rsidR="00166465" w:rsidRPr="00D55917">
        <w:rPr>
          <w:rFonts w:cs="Times New Roman"/>
          <w:lang w:val="ru-RU"/>
        </w:rPr>
        <w:t>ы</w:t>
      </w:r>
      <w:r w:rsidR="0050727A" w:rsidRPr="00D55917">
        <w:rPr>
          <w:rFonts w:cs="Times New Roman"/>
          <w:lang w:val="ru-RU"/>
        </w:rPr>
        <w:t xml:space="preserve"> </w:t>
      </w:r>
      <w:r w:rsidR="00650146" w:rsidRPr="00D55917">
        <w:rPr>
          <w:rFonts w:cs="Times New Roman"/>
          <w:lang w:val="ru-RU"/>
        </w:rPr>
        <w:t xml:space="preserve"> определены в сумме </w:t>
      </w:r>
      <w:r w:rsidR="00C9426D" w:rsidRPr="00D55917">
        <w:rPr>
          <w:rFonts w:cs="Times New Roman"/>
          <w:lang w:val="ru-RU"/>
        </w:rPr>
        <w:t>по 6</w:t>
      </w:r>
      <w:r w:rsidR="00650146" w:rsidRPr="00D55917">
        <w:rPr>
          <w:rFonts w:cs="Times New Roman"/>
          <w:lang w:val="ru-RU"/>
        </w:rPr>
        <w:t>,0 тыс. рублей</w:t>
      </w:r>
      <w:r w:rsidR="00166465" w:rsidRPr="00D55917">
        <w:rPr>
          <w:rFonts w:cs="Times New Roman"/>
          <w:lang w:val="ru-RU"/>
        </w:rPr>
        <w:t xml:space="preserve"> в каждом году</w:t>
      </w:r>
      <w:r w:rsidR="00C9426D" w:rsidRPr="00D55917">
        <w:rPr>
          <w:rFonts w:cs="Times New Roman"/>
          <w:lang w:val="ru-RU"/>
        </w:rPr>
        <w:t xml:space="preserve">. </w:t>
      </w:r>
    </w:p>
    <w:p w:rsidR="002F7E10" w:rsidRPr="00EB2713" w:rsidRDefault="002F7E10" w:rsidP="00AC7A22">
      <w:pPr>
        <w:jc w:val="both"/>
        <w:rPr>
          <w:b/>
          <w:lang w:val="ru-RU"/>
        </w:rPr>
      </w:pPr>
    </w:p>
    <w:p w:rsidR="002F7E10" w:rsidRPr="005944DE" w:rsidRDefault="002F7E10" w:rsidP="002F7E10">
      <w:pPr>
        <w:tabs>
          <w:tab w:val="left" w:pos="1035"/>
        </w:tabs>
        <w:ind w:firstLine="720"/>
        <w:jc w:val="center"/>
        <w:rPr>
          <w:rFonts w:cs="Times New Roman"/>
          <w:b/>
          <w:i/>
          <w:lang w:val="ru-RU"/>
        </w:rPr>
      </w:pPr>
      <w:r w:rsidRPr="005944DE">
        <w:rPr>
          <w:rFonts w:cs="Times New Roman"/>
          <w:b/>
          <w:i/>
          <w:lang w:val="ru-RU"/>
        </w:rPr>
        <w:t>Расходы на  муниципальные  программы и долгосрочные целевые программы</w:t>
      </w:r>
    </w:p>
    <w:p w:rsidR="002F7E10" w:rsidRPr="005944DE" w:rsidRDefault="002F7E10" w:rsidP="002F7E10">
      <w:pPr>
        <w:tabs>
          <w:tab w:val="left" w:pos="1035"/>
        </w:tabs>
        <w:ind w:firstLine="720"/>
        <w:jc w:val="center"/>
        <w:rPr>
          <w:rFonts w:cs="Times New Roman"/>
          <w:b/>
          <w:i/>
          <w:lang w:val="ru-RU"/>
        </w:rPr>
      </w:pPr>
      <w:r w:rsidRPr="005944DE">
        <w:rPr>
          <w:rFonts w:cs="Times New Roman"/>
          <w:b/>
          <w:i/>
          <w:lang w:val="ru-RU"/>
        </w:rPr>
        <w:t xml:space="preserve"> на очередной финансовый год.</w:t>
      </w:r>
    </w:p>
    <w:p w:rsidR="002F7E10" w:rsidRPr="00D55917" w:rsidRDefault="002F7E10" w:rsidP="002F7E10">
      <w:pPr>
        <w:pStyle w:val="a7"/>
        <w:jc w:val="both"/>
      </w:pPr>
      <w:r w:rsidRPr="00D55917">
        <w:t xml:space="preserve">         Анализ муниципальных программ осуществлен исходя из показателей проекта бюджета и предоставленных одновременно  паспортов муниципальных программ.</w:t>
      </w:r>
    </w:p>
    <w:p w:rsidR="00F14B92" w:rsidRPr="00D55917" w:rsidRDefault="002F7E10" w:rsidP="00F14B92">
      <w:pPr>
        <w:pStyle w:val="a7"/>
        <w:jc w:val="both"/>
      </w:pPr>
      <w:r w:rsidRPr="00D55917">
        <w:rPr>
          <w:sz w:val="27"/>
          <w:szCs w:val="27"/>
        </w:rPr>
        <w:t xml:space="preserve">      </w:t>
      </w:r>
      <w:r w:rsidRPr="00D55917">
        <w:t xml:space="preserve"> В соответствии с БК РФ проект муниципального бюджета на 201</w:t>
      </w:r>
      <w:r w:rsidR="00D55917" w:rsidRPr="00D55917">
        <w:t>9</w:t>
      </w:r>
      <w:r w:rsidRPr="00D55917">
        <w:t>-202</w:t>
      </w:r>
      <w:r w:rsidR="00D55917" w:rsidRPr="00D55917">
        <w:t>1</w:t>
      </w:r>
      <w:r w:rsidRPr="00D55917">
        <w:t xml:space="preserve"> годы сформирован </w:t>
      </w:r>
      <w:r w:rsidRPr="00D55917">
        <w:rPr>
          <w:rFonts w:eastAsia="Calibri"/>
        </w:rPr>
        <w:t>с использованием программно-целевого подхода (планирование бюджетных ассигнований на достижение целевых показателей)</w:t>
      </w:r>
      <w:r w:rsidRPr="00D55917">
        <w:t xml:space="preserve"> </w:t>
      </w:r>
      <w:r w:rsidR="00D66E46" w:rsidRPr="00D55917">
        <w:t xml:space="preserve"> </w:t>
      </w:r>
      <w:r w:rsidRPr="00D55917">
        <w:t xml:space="preserve">на основе </w:t>
      </w:r>
      <w:r w:rsidR="00F14B92" w:rsidRPr="00D55917">
        <w:t>5</w:t>
      </w:r>
      <w:r w:rsidRPr="00D55917">
        <w:rPr>
          <w:rFonts w:eastAsia="Calibri"/>
        </w:rPr>
        <w:t xml:space="preserve">  ведомственных программ  </w:t>
      </w:r>
      <w:r w:rsidR="00F14B92" w:rsidRPr="00D55917">
        <w:rPr>
          <w:rFonts w:eastAsia="Calibri"/>
        </w:rPr>
        <w:t xml:space="preserve"> </w:t>
      </w:r>
      <w:r w:rsidRPr="00D55917">
        <w:rPr>
          <w:rFonts w:eastAsia="Calibri"/>
        </w:rPr>
        <w:t>(приложени</w:t>
      </w:r>
      <w:r w:rsidR="00F14B92" w:rsidRPr="00D55917">
        <w:rPr>
          <w:rFonts w:eastAsia="Calibri"/>
        </w:rPr>
        <w:t>е №13</w:t>
      </w:r>
      <w:r w:rsidRPr="00D55917">
        <w:rPr>
          <w:rFonts w:eastAsia="Calibri"/>
        </w:rPr>
        <w:t>).</w:t>
      </w:r>
      <w:r w:rsidRPr="00D55917">
        <w:t xml:space="preserve">  </w:t>
      </w:r>
    </w:p>
    <w:p w:rsidR="002F7E10" w:rsidRPr="00762FE3" w:rsidRDefault="00F14B92" w:rsidP="00F14B92">
      <w:pPr>
        <w:pStyle w:val="a7"/>
        <w:jc w:val="both"/>
        <w:rPr>
          <w:rStyle w:val="FontStyle89"/>
          <w:i/>
          <w:sz w:val="24"/>
          <w:szCs w:val="24"/>
        </w:rPr>
      </w:pPr>
      <w:r w:rsidRPr="00EB2713">
        <w:rPr>
          <w:rStyle w:val="FontStyle89"/>
          <w:b/>
        </w:rPr>
        <w:t xml:space="preserve">        </w:t>
      </w:r>
      <w:r w:rsidR="00762FE3" w:rsidRPr="00762FE3">
        <w:rPr>
          <w:rStyle w:val="FontStyle89"/>
          <w:sz w:val="24"/>
          <w:szCs w:val="24"/>
        </w:rPr>
        <w:t xml:space="preserve">На </w:t>
      </w:r>
      <w:r w:rsidR="002F7E10" w:rsidRPr="00762FE3">
        <w:rPr>
          <w:rStyle w:val="FontStyle89"/>
          <w:sz w:val="24"/>
          <w:szCs w:val="24"/>
        </w:rPr>
        <w:t xml:space="preserve">2019 год планируется реализация </w:t>
      </w:r>
      <w:r w:rsidRPr="00762FE3">
        <w:rPr>
          <w:rStyle w:val="FontStyle89"/>
          <w:sz w:val="24"/>
          <w:szCs w:val="24"/>
        </w:rPr>
        <w:t xml:space="preserve"> </w:t>
      </w:r>
      <w:r w:rsidR="002F7E10" w:rsidRPr="00762FE3">
        <w:rPr>
          <w:rStyle w:val="FontStyle89"/>
          <w:sz w:val="24"/>
          <w:szCs w:val="24"/>
        </w:rPr>
        <w:t xml:space="preserve"> ведомственных целевых программ на общую сумму </w:t>
      </w:r>
      <w:r w:rsidR="00762FE3" w:rsidRPr="00762FE3">
        <w:rPr>
          <w:rStyle w:val="FontStyle89"/>
          <w:sz w:val="24"/>
          <w:szCs w:val="24"/>
        </w:rPr>
        <w:t xml:space="preserve"> </w:t>
      </w:r>
      <w:r w:rsidRPr="00762FE3">
        <w:rPr>
          <w:rStyle w:val="FontStyle89"/>
          <w:sz w:val="24"/>
          <w:szCs w:val="24"/>
        </w:rPr>
        <w:t xml:space="preserve"> </w:t>
      </w:r>
      <w:r w:rsidR="00762FE3" w:rsidRPr="00762FE3">
        <w:rPr>
          <w:rStyle w:val="FontStyle89"/>
          <w:sz w:val="24"/>
          <w:szCs w:val="24"/>
        </w:rPr>
        <w:t>2507,9</w:t>
      </w:r>
      <w:r w:rsidRPr="00762FE3">
        <w:rPr>
          <w:rStyle w:val="FontStyle89"/>
          <w:sz w:val="24"/>
          <w:szCs w:val="24"/>
        </w:rPr>
        <w:t xml:space="preserve"> тыс. рублей</w:t>
      </w:r>
      <w:r w:rsidR="00762FE3" w:rsidRPr="00762FE3">
        <w:rPr>
          <w:rStyle w:val="FontStyle89"/>
          <w:sz w:val="24"/>
          <w:szCs w:val="24"/>
        </w:rPr>
        <w:t>:</w:t>
      </w:r>
      <w:r w:rsidR="002F7E10" w:rsidRPr="00762FE3">
        <w:rPr>
          <w:rStyle w:val="FontStyle89"/>
          <w:sz w:val="24"/>
          <w:szCs w:val="24"/>
        </w:rPr>
        <w:t xml:space="preserve">  </w:t>
      </w:r>
    </w:p>
    <w:p w:rsidR="00F14B92" w:rsidRPr="00762FE3" w:rsidRDefault="00F14B92" w:rsidP="00F14B92">
      <w:pPr>
        <w:widowControl/>
        <w:suppressAutoHyphens w:val="0"/>
        <w:autoSpaceDN/>
        <w:ind w:firstLine="250"/>
        <w:jc w:val="both"/>
        <w:rPr>
          <w:rFonts w:cs="Times New Roman"/>
          <w:bCs/>
          <w:lang w:val="ru-RU"/>
        </w:rPr>
      </w:pPr>
      <w:r w:rsidRPr="00EB2713">
        <w:rPr>
          <w:rFonts w:eastAsia="Times New Roman" w:cs="Times New Roman"/>
          <w:b/>
          <w:kern w:val="0"/>
          <w:lang w:val="ru-RU" w:eastAsia="ru-RU" w:bidi="ar-SA"/>
        </w:rPr>
        <w:t xml:space="preserve"> </w:t>
      </w:r>
      <w:r w:rsidRPr="00EB2713">
        <w:rPr>
          <w:rFonts w:ascii="Arial" w:hAnsi="Arial" w:cs="Arial"/>
          <w:b/>
          <w:bCs/>
          <w:lang w:val="ru-RU"/>
        </w:rPr>
        <w:t xml:space="preserve"> </w:t>
      </w:r>
      <w:r w:rsidRPr="00762FE3">
        <w:rPr>
          <w:rFonts w:cs="Times New Roman"/>
          <w:bCs/>
          <w:lang w:val="ru-RU"/>
        </w:rPr>
        <w:t xml:space="preserve">«Развитие культуры  </w:t>
      </w:r>
      <w:proofErr w:type="spellStart"/>
      <w:r w:rsidRPr="00762FE3">
        <w:rPr>
          <w:rFonts w:cs="Times New Roman"/>
          <w:bCs/>
          <w:lang w:val="ru-RU"/>
        </w:rPr>
        <w:t>Арчединского</w:t>
      </w:r>
      <w:proofErr w:type="spellEnd"/>
      <w:r w:rsidRPr="00762FE3">
        <w:rPr>
          <w:rFonts w:cs="Times New Roman"/>
          <w:bCs/>
          <w:lang w:val="ru-RU"/>
        </w:rPr>
        <w:t xml:space="preserve">  сельского поселения на 2017г – 2019 годы» </w:t>
      </w:r>
      <w:r w:rsidR="00762FE3" w:rsidRPr="00762FE3">
        <w:rPr>
          <w:rFonts w:cs="Times New Roman"/>
          <w:bCs/>
          <w:lang w:val="ru-RU"/>
        </w:rPr>
        <w:t xml:space="preserve"> </w:t>
      </w:r>
      <w:r w:rsidRPr="00762FE3">
        <w:rPr>
          <w:rFonts w:cs="Times New Roman"/>
          <w:bCs/>
          <w:lang w:val="ru-RU"/>
        </w:rPr>
        <w:t xml:space="preserve"> – </w:t>
      </w:r>
      <w:r w:rsidR="00762FE3" w:rsidRPr="00762FE3">
        <w:rPr>
          <w:rFonts w:cs="Times New Roman"/>
          <w:bCs/>
          <w:lang w:val="ru-RU"/>
        </w:rPr>
        <w:t>1905,9</w:t>
      </w:r>
      <w:r w:rsidRPr="00762FE3">
        <w:rPr>
          <w:rFonts w:cs="Times New Roman"/>
          <w:bCs/>
          <w:lang w:val="ru-RU"/>
        </w:rPr>
        <w:t xml:space="preserve"> тыс. рублей;</w:t>
      </w:r>
    </w:p>
    <w:p w:rsidR="00F14B92" w:rsidRPr="00762FE3" w:rsidRDefault="00F14B92" w:rsidP="00F14B92">
      <w:pPr>
        <w:widowControl/>
        <w:suppressAutoHyphens w:val="0"/>
        <w:autoSpaceDN/>
        <w:ind w:firstLine="250"/>
        <w:jc w:val="both"/>
        <w:rPr>
          <w:rFonts w:cs="Times New Roman"/>
          <w:bCs/>
          <w:lang w:val="ru-RU"/>
        </w:rPr>
      </w:pPr>
      <w:r w:rsidRPr="00EB2713">
        <w:rPr>
          <w:rFonts w:cs="Times New Roman"/>
          <w:b/>
          <w:bCs/>
          <w:lang w:val="ru-RU"/>
        </w:rPr>
        <w:t xml:space="preserve"> </w:t>
      </w:r>
      <w:r w:rsidRPr="00762FE3">
        <w:rPr>
          <w:rFonts w:cs="Times New Roman"/>
          <w:bCs/>
          <w:lang w:val="ru-RU"/>
        </w:rPr>
        <w:t xml:space="preserve">«Развитие жилищно-коммунального  хозяйства на территории  </w:t>
      </w:r>
      <w:proofErr w:type="spellStart"/>
      <w:r w:rsidRPr="00762FE3">
        <w:rPr>
          <w:rFonts w:cs="Times New Roman"/>
          <w:bCs/>
          <w:lang w:val="ru-RU"/>
        </w:rPr>
        <w:t>Арчединского</w:t>
      </w:r>
      <w:proofErr w:type="spellEnd"/>
      <w:r w:rsidRPr="00762FE3">
        <w:rPr>
          <w:rFonts w:cs="Times New Roman"/>
          <w:bCs/>
          <w:lang w:val="ru-RU"/>
        </w:rPr>
        <w:t xml:space="preserve"> сельского поселения  на 2017 – 2019 годы» </w:t>
      </w:r>
      <w:r w:rsidR="00762FE3" w:rsidRPr="00762FE3">
        <w:rPr>
          <w:rFonts w:cs="Times New Roman"/>
          <w:bCs/>
          <w:lang w:val="ru-RU"/>
        </w:rPr>
        <w:t xml:space="preserve"> </w:t>
      </w:r>
      <w:r w:rsidRPr="00762FE3">
        <w:rPr>
          <w:rFonts w:cs="Times New Roman"/>
          <w:bCs/>
          <w:lang w:val="ru-RU"/>
        </w:rPr>
        <w:t xml:space="preserve"> – </w:t>
      </w:r>
      <w:r w:rsidR="00762FE3" w:rsidRPr="00762FE3">
        <w:rPr>
          <w:rFonts w:cs="Times New Roman"/>
          <w:bCs/>
          <w:lang w:val="ru-RU"/>
        </w:rPr>
        <w:t>458,0</w:t>
      </w:r>
      <w:r w:rsidRPr="00762FE3">
        <w:rPr>
          <w:rFonts w:cs="Times New Roman"/>
          <w:bCs/>
          <w:lang w:val="ru-RU"/>
        </w:rPr>
        <w:t xml:space="preserve"> тыс. рублей;</w:t>
      </w:r>
    </w:p>
    <w:p w:rsidR="00F14B92" w:rsidRPr="00762FE3" w:rsidRDefault="00F14B92" w:rsidP="00F14B92">
      <w:pPr>
        <w:widowControl/>
        <w:suppressAutoHyphens w:val="0"/>
        <w:autoSpaceDN/>
        <w:ind w:firstLine="250"/>
        <w:jc w:val="both"/>
        <w:rPr>
          <w:rFonts w:cs="Times New Roman"/>
          <w:bCs/>
          <w:lang w:val="ru-RU"/>
        </w:rPr>
      </w:pPr>
      <w:r w:rsidRPr="00EB2713">
        <w:rPr>
          <w:rFonts w:cs="Times New Roman"/>
          <w:b/>
          <w:bCs/>
          <w:lang w:val="ru-RU"/>
        </w:rPr>
        <w:t xml:space="preserve">  «</w:t>
      </w:r>
      <w:r w:rsidRPr="00762FE3">
        <w:rPr>
          <w:rFonts w:cs="Times New Roman"/>
          <w:bCs/>
          <w:lang w:val="ru-RU"/>
        </w:rPr>
        <w:t xml:space="preserve">Обеспечение пожарной безопасности на территории  </w:t>
      </w:r>
      <w:proofErr w:type="spellStart"/>
      <w:r w:rsidRPr="00762FE3">
        <w:rPr>
          <w:rFonts w:cs="Times New Roman"/>
          <w:bCs/>
          <w:lang w:val="ru-RU"/>
        </w:rPr>
        <w:t>Арчединского</w:t>
      </w:r>
      <w:proofErr w:type="spellEnd"/>
      <w:r w:rsidRPr="00762FE3">
        <w:rPr>
          <w:rFonts w:cs="Times New Roman"/>
          <w:bCs/>
          <w:lang w:val="ru-RU"/>
        </w:rPr>
        <w:t xml:space="preserve">  сельского поселения  на 2017 - 2019 годы» на 2018-2019 годы </w:t>
      </w:r>
      <w:r w:rsidR="00762FE3" w:rsidRPr="00762FE3">
        <w:rPr>
          <w:rFonts w:cs="Times New Roman"/>
          <w:bCs/>
          <w:lang w:val="ru-RU"/>
        </w:rPr>
        <w:t xml:space="preserve"> </w:t>
      </w:r>
      <w:r w:rsidRPr="00762FE3">
        <w:rPr>
          <w:rFonts w:cs="Times New Roman"/>
          <w:bCs/>
          <w:lang w:val="ru-RU"/>
        </w:rPr>
        <w:t xml:space="preserve"> – 50,0 тыс. рублей;</w:t>
      </w:r>
    </w:p>
    <w:p w:rsidR="00F14B92" w:rsidRPr="00762FE3" w:rsidRDefault="00F14B92" w:rsidP="00F14B92">
      <w:pPr>
        <w:widowControl/>
        <w:suppressAutoHyphens w:val="0"/>
        <w:autoSpaceDN/>
        <w:ind w:firstLine="250"/>
        <w:jc w:val="both"/>
        <w:rPr>
          <w:rFonts w:cs="Times New Roman"/>
          <w:bCs/>
          <w:lang w:val="ru-RU"/>
        </w:rPr>
      </w:pPr>
      <w:r w:rsidRPr="00EB2713">
        <w:rPr>
          <w:rFonts w:cs="Times New Roman"/>
          <w:b/>
          <w:bCs/>
          <w:lang w:val="ru-RU"/>
        </w:rPr>
        <w:t xml:space="preserve"> </w:t>
      </w:r>
      <w:r w:rsidRPr="00762FE3">
        <w:rPr>
          <w:rFonts w:cs="Times New Roman"/>
          <w:bCs/>
          <w:lang w:val="ru-RU"/>
        </w:rPr>
        <w:t xml:space="preserve">«Формирование доступной среды жизнедеятельности для инвалидов и маломобильных групп населения в </w:t>
      </w:r>
      <w:proofErr w:type="spellStart"/>
      <w:r w:rsidRPr="00762FE3">
        <w:rPr>
          <w:rFonts w:cs="Times New Roman"/>
          <w:bCs/>
          <w:lang w:val="ru-RU"/>
        </w:rPr>
        <w:t>Арчединском</w:t>
      </w:r>
      <w:proofErr w:type="spellEnd"/>
      <w:r w:rsidRPr="00762FE3">
        <w:rPr>
          <w:rFonts w:cs="Times New Roman"/>
          <w:bCs/>
          <w:lang w:val="ru-RU"/>
        </w:rPr>
        <w:t xml:space="preserve"> сельском поселении на 2017-2019гг» </w:t>
      </w:r>
      <w:r w:rsidR="00762FE3" w:rsidRPr="00762FE3">
        <w:rPr>
          <w:rFonts w:cs="Times New Roman"/>
          <w:bCs/>
          <w:lang w:val="ru-RU"/>
        </w:rPr>
        <w:t>-</w:t>
      </w:r>
      <w:r w:rsidRPr="00762FE3">
        <w:rPr>
          <w:rFonts w:cs="Times New Roman"/>
          <w:bCs/>
          <w:lang w:val="ru-RU"/>
        </w:rPr>
        <w:t xml:space="preserve"> 5,0 тыс. рублей;</w:t>
      </w:r>
    </w:p>
    <w:p w:rsidR="00F14B92" w:rsidRDefault="00F14B92" w:rsidP="00F14B92">
      <w:pPr>
        <w:widowControl/>
        <w:suppressAutoHyphens w:val="0"/>
        <w:autoSpaceDN/>
        <w:ind w:firstLine="250"/>
        <w:jc w:val="both"/>
        <w:rPr>
          <w:rFonts w:cs="Times New Roman"/>
          <w:bCs/>
          <w:lang w:val="ru-RU"/>
        </w:rPr>
      </w:pPr>
      <w:r w:rsidRPr="00EB2713">
        <w:rPr>
          <w:rFonts w:cs="Times New Roman"/>
          <w:b/>
          <w:bCs/>
          <w:lang w:val="ru-RU"/>
        </w:rPr>
        <w:t xml:space="preserve"> «</w:t>
      </w:r>
      <w:r w:rsidRPr="00762FE3">
        <w:rPr>
          <w:rFonts w:cs="Times New Roman"/>
          <w:bCs/>
          <w:lang w:val="ru-RU"/>
        </w:rPr>
        <w:t xml:space="preserve">Повышение безопасности дорожного движения на территории </w:t>
      </w:r>
      <w:proofErr w:type="spellStart"/>
      <w:r w:rsidRPr="00762FE3">
        <w:rPr>
          <w:rFonts w:cs="Times New Roman"/>
          <w:bCs/>
          <w:lang w:val="ru-RU"/>
        </w:rPr>
        <w:t>Арчединского</w:t>
      </w:r>
      <w:proofErr w:type="spellEnd"/>
      <w:r w:rsidRPr="00762FE3">
        <w:rPr>
          <w:rFonts w:cs="Times New Roman"/>
          <w:bCs/>
          <w:lang w:val="ru-RU"/>
        </w:rPr>
        <w:t xml:space="preserve"> сельского поселения на 2018-2020гг» </w:t>
      </w:r>
      <w:r w:rsidR="00762FE3" w:rsidRPr="00762FE3">
        <w:rPr>
          <w:rFonts w:cs="Times New Roman"/>
          <w:bCs/>
          <w:lang w:val="ru-RU"/>
        </w:rPr>
        <w:t xml:space="preserve"> </w:t>
      </w:r>
      <w:r w:rsidRPr="00762FE3">
        <w:rPr>
          <w:rFonts w:cs="Times New Roman"/>
          <w:bCs/>
          <w:lang w:val="ru-RU"/>
        </w:rPr>
        <w:t xml:space="preserve"> – </w:t>
      </w:r>
      <w:r w:rsidR="00762FE3" w:rsidRPr="00762FE3">
        <w:rPr>
          <w:rFonts w:cs="Times New Roman"/>
          <w:bCs/>
          <w:lang w:val="ru-RU"/>
        </w:rPr>
        <w:t>89,0</w:t>
      </w:r>
      <w:r w:rsidRPr="00762FE3">
        <w:rPr>
          <w:rFonts w:cs="Times New Roman"/>
          <w:bCs/>
          <w:lang w:val="ru-RU"/>
        </w:rPr>
        <w:t xml:space="preserve"> тыс. рублей.</w:t>
      </w:r>
    </w:p>
    <w:p w:rsidR="00762FE3" w:rsidRPr="00762FE3" w:rsidRDefault="00762FE3" w:rsidP="00F14B92">
      <w:pPr>
        <w:widowControl/>
        <w:suppressAutoHyphens w:val="0"/>
        <w:autoSpaceDN/>
        <w:ind w:firstLine="250"/>
        <w:jc w:val="both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 xml:space="preserve">  На 2020 год</w:t>
      </w:r>
      <w:r w:rsidRPr="00762FE3">
        <w:rPr>
          <w:rStyle w:val="FontStyle89"/>
          <w:sz w:val="24"/>
          <w:szCs w:val="24"/>
          <w:lang w:val="ru-RU"/>
        </w:rPr>
        <w:t xml:space="preserve"> реализация   ведомственн</w:t>
      </w:r>
      <w:r>
        <w:rPr>
          <w:rStyle w:val="FontStyle89"/>
          <w:sz w:val="24"/>
          <w:szCs w:val="24"/>
          <w:lang w:val="ru-RU"/>
        </w:rPr>
        <w:t>ой</w:t>
      </w:r>
      <w:r w:rsidRPr="00762FE3">
        <w:rPr>
          <w:rStyle w:val="FontStyle89"/>
          <w:sz w:val="24"/>
          <w:szCs w:val="24"/>
          <w:lang w:val="ru-RU"/>
        </w:rPr>
        <w:t xml:space="preserve"> целев</w:t>
      </w:r>
      <w:r>
        <w:rPr>
          <w:rStyle w:val="FontStyle89"/>
          <w:sz w:val="24"/>
          <w:szCs w:val="24"/>
          <w:lang w:val="ru-RU"/>
        </w:rPr>
        <w:t>ой</w:t>
      </w:r>
      <w:r w:rsidRPr="00762FE3">
        <w:rPr>
          <w:rStyle w:val="FontStyle89"/>
          <w:sz w:val="24"/>
          <w:szCs w:val="24"/>
          <w:lang w:val="ru-RU"/>
        </w:rPr>
        <w:t xml:space="preserve"> программ</w:t>
      </w:r>
      <w:r>
        <w:rPr>
          <w:rStyle w:val="FontStyle89"/>
          <w:sz w:val="24"/>
          <w:szCs w:val="24"/>
          <w:lang w:val="ru-RU"/>
        </w:rPr>
        <w:t>ы</w:t>
      </w:r>
      <w:proofErr w:type="gramStart"/>
      <w:r w:rsidRPr="00EB2713">
        <w:rPr>
          <w:rFonts w:cs="Times New Roman"/>
          <w:b/>
          <w:bCs/>
          <w:lang w:val="ru-RU"/>
        </w:rPr>
        <w:t>«</w:t>
      </w:r>
      <w:r w:rsidRPr="00762FE3">
        <w:rPr>
          <w:rFonts w:cs="Times New Roman"/>
          <w:bCs/>
          <w:lang w:val="ru-RU"/>
        </w:rPr>
        <w:t>П</w:t>
      </w:r>
      <w:proofErr w:type="gramEnd"/>
      <w:r w:rsidRPr="00762FE3">
        <w:rPr>
          <w:rFonts w:cs="Times New Roman"/>
          <w:bCs/>
          <w:lang w:val="ru-RU"/>
        </w:rPr>
        <w:t xml:space="preserve">овышение безопасности дорожного движения на территории </w:t>
      </w:r>
      <w:proofErr w:type="spellStart"/>
      <w:r w:rsidRPr="00762FE3">
        <w:rPr>
          <w:rFonts w:cs="Times New Roman"/>
          <w:bCs/>
          <w:lang w:val="ru-RU"/>
        </w:rPr>
        <w:t>Арчединского</w:t>
      </w:r>
      <w:proofErr w:type="spellEnd"/>
      <w:r w:rsidRPr="00762FE3">
        <w:rPr>
          <w:rFonts w:cs="Times New Roman"/>
          <w:bCs/>
          <w:lang w:val="ru-RU"/>
        </w:rPr>
        <w:t xml:space="preserve"> сельского поселения на 2018-2020гг»   – </w:t>
      </w:r>
      <w:r>
        <w:rPr>
          <w:rFonts w:cs="Times New Roman"/>
          <w:bCs/>
          <w:lang w:val="ru-RU"/>
        </w:rPr>
        <w:t>3</w:t>
      </w:r>
      <w:r w:rsidRPr="00762FE3">
        <w:rPr>
          <w:rFonts w:cs="Times New Roman"/>
          <w:bCs/>
          <w:lang w:val="ru-RU"/>
        </w:rPr>
        <w:t>9,0 тыс. рублей.</w:t>
      </w:r>
    </w:p>
    <w:p w:rsidR="002F7E10" w:rsidRPr="00762FE3" w:rsidRDefault="00F14B92" w:rsidP="00F14B92">
      <w:pPr>
        <w:widowControl/>
        <w:suppressAutoHyphens w:val="0"/>
        <w:autoSpaceDN/>
        <w:ind w:firstLine="250"/>
        <w:jc w:val="both"/>
        <w:rPr>
          <w:rFonts w:cs="Times New Roman"/>
          <w:lang w:val="ru-RU"/>
        </w:rPr>
      </w:pPr>
      <w:r w:rsidRPr="00EB2713">
        <w:rPr>
          <w:rFonts w:eastAsia="Times New Roman" w:cs="Times New Roman"/>
          <w:b/>
          <w:kern w:val="0"/>
          <w:lang w:val="ru-RU" w:eastAsia="ru-RU" w:bidi="ar-SA"/>
        </w:rPr>
        <w:t xml:space="preserve">    </w:t>
      </w:r>
      <w:r w:rsidR="002F7E10" w:rsidRPr="00762FE3">
        <w:rPr>
          <w:lang w:val="ru-RU"/>
        </w:rPr>
        <w:t>Д</w:t>
      </w:r>
      <w:r w:rsidR="002F7E10" w:rsidRPr="00762FE3">
        <w:rPr>
          <w:rFonts w:cs="Times New Roman"/>
          <w:lang w:val="ru-RU"/>
        </w:rPr>
        <w:t xml:space="preserve">оля программных расходов по ведомственным целевым программам </w:t>
      </w:r>
      <w:r w:rsidR="00762FE3" w:rsidRPr="00762FE3">
        <w:rPr>
          <w:rFonts w:cs="Times New Roman"/>
          <w:lang w:val="ru-RU"/>
        </w:rPr>
        <w:t xml:space="preserve"> </w:t>
      </w:r>
      <w:r w:rsidR="002F7E10" w:rsidRPr="00762FE3">
        <w:rPr>
          <w:rFonts w:cs="Times New Roman"/>
          <w:lang w:val="ru-RU"/>
        </w:rPr>
        <w:t xml:space="preserve"> в 201</w:t>
      </w:r>
      <w:r w:rsidR="00762FE3" w:rsidRPr="00762FE3">
        <w:rPr>
          <w:rFonts w:cs="Times New Roman"/>
          <w:lang w:val="ru-RU"/>
        </w:rPr>
        <w:t>9</w:t>
      </w:r>
      <w:r w:rsidR="002F7E10" w:rsidRPr="00762FE3">
        <w:rPr>
          <w:rFonts w:cs="Times New Roman"/>
          <w:lang w:val="ru-RU"/>
        </w:rPr>
        <w:t xml:space="preserve"> году составит  </w:t>
      </w:r>
      <w:r w:rsidR="00762FE3" w:rsidRPr="00762FE3">
        <w:rPr>
          <w:rFonts w:cs="Times New Roman"/>
          <w:lang w:val="ru-RU"/>
        </w:rPr>
        <w:t>39,1</w:t>
      </w:r>
      <w:r w:rsidRPr="00762FE3">
        <w:rPr>
          <w:rFonts w:cs="Times New Roman"/>
          <w:lang w:val="ru-RU"/>
        </w:rPr>
        <w:t xml:space="preserve">  %, в 20</w:t>
      </w:r>
      <w:r w:rsidR="00762FE3" w:rsidRPr="00762FE3">
        <w:rPr>
          <w:rFonts w:cs="Times New Roman"/>
          <w:lang w:val="ru-RU"/>
        </w:rPr>
        <w:t>20</w:t>
      </w:r>
      <w:r w:rsidRPr="00762FE3">
        <w:rPr>
          <w:rFonts w:cs="Times New Roman"/>
          <w:lang w:val="ru-RU"/>
        </w:rPr>
        <w:t xml:space="preserve"> году – </w:t>
      </w:r>
      <w:r w:rsidR="00762FE3" w:rsidRPr="00762FE3">
        <w:rPr>
          <w:rFonts w:cs="Times New Roman"/>
          <w:lang w:val="ru-RU"/>
        </w:rPr>
        <w:t>0</w:t>
      </w:r>
      <w:r w:rsidRPr="00762FE3">
        <w:rPr>
          <w:rFonts w:cs="Times New Roman"/>
          <w:lang w:val="ru-RU"/>
        </w:rPr>
        <w:t>,6</w:t>
      </w:r>
      <w:r w:rsidR="00762FE3" w:rsidRPr="00762FE3">
        <w:rPr>
          <w:rFonts w:cs="Times New Roman"/>
          <w:lang w:val="ru-RU"/>
        </w:rPr>
        <w:t>%</w:t>
      </w:r>
      <w:r w:rsidR="002F7E10" w:rsidRPr="00762FE3">
        <w:rPr>
          <w:rFonts w:cs="Times New Roman"/>
          <w:lang w:val="ru-RU"/>
        </w:rPr>
        <w:t>.</w:t>
      </w:r>
    </w:p>
    <w:p w:rsidR="0043296C" w:rsidRPr="00762FE3" w:rsidRDefault="00F14B92" w:rsidP="00F14B92">
      <w:pPr>
        <w:pStyle w:val="a4"/>
        <w:widowControl/>
        <w:tabs>
          <w:tab w:val="left" w:pos="9957"/>
        </w:tabs>
        <w:suppressAutoHyphens w:val="0"/>
        <w:ind w:right="-108" w:firstLine="250"/>
        <w:jc w:val="both"/>
        <w:rPr>
          <w:rFonts w:cs="Times New Roman"/>
          <w:lang w:val="ru-RU"/>
        </w:rPr>
      </w:pPr>
      <w:r w:rsidRPr="00762FE3">
        <w:rPr>
          <w:rFonts w:cs="Times New Roman"/>
          <w:lang w:val="ru-RU"/>
        </w:rPr>
        <w:t xml:space="preserve">       </w:t>
      </w:r>
      <w:r w:rsidR="002F7E10" w:rsidRPr="00762FE3">
        <w:rPr>
          <w:rFonts w:cs="Times New Roman"/>
          <w:lang w:val="ru-RU"/>
        </w:rPr>
        <w:t>Непрограммные расходы в проекте бюджета на 201</w:t>
      </w:r>
      <w:r w:rsidR="00762FE3" w:rsidRPr="00762FE3">
        <w:rPr>
          <w:rFonts w:cs="Times New Roman"/>
          <w:lang w:val="ru-RU"/>
        </w:rPr>
        <w:t>9</w:t>
      </w:r>
      <w:r w:rsidR="002F7E10" w:rsidRPr="00762FE3">
        <w:rPr>
          <w:rFonts w:cs="Times New Roman"/>
          <w:lang w:val="ru-RU"/>
        </w:rPr>
        <w:t xml:space="preserve"> год и </w:t>
      </w:r>
      <w:r w:rsidR="00762FE3" w:rsidRPr="00762FE3">
        <w:rPr>
          <w:rFonts w:cs="Times New Roman"/>
          <w:lang w:val="ru-RU"/>
        </w:rPr>
        <w:t xml:space="preserve"> </w:t>
      </w:r>
      <w:r w:rsidR="002F7E10" w:rsidRPr="00762FE3">
        <w:rPr>
          <w:rFonts w:cs="Times New Roman"/>
          <w:lang w:val="ru-RU"/>
        </w:rPr>
        <w:t xml:space="preserve"> 2020 год</w:t>
      </w:r>
      <w:r w:rsidRPr="00762FE3">
        <w:rPr>
          <w:rFonts w:cs="Times New Roman"/>
          <w:lang w:val="ru-RU"/>
        </w:rPr>
        <w:t>ов расходы соо</w:t>
      </w:r>
      <w:r w:rsidR="00762FE3" w:rsidRPr="00762FE3">
        <w:rPr>
          <w:rFonts w:cs="Times New Roman"/>
          <w:lang w:val="ru-RU"/>
        </w:rPr>
        <w:t>тветственно   60,9%, 99,4%</w:t>
      </w:r>
      <w:r w:rsidR="002F7E10" w:rsidRPr="00762FE3">
        <w:rPr>
          <w:rFonts w:cs="Times New Roman"/>
          <w:lang w:val="ru-RU"/>
        </w:rPr>
        <w:t>.</w:t>
      </w:r>
    </w:p>
    <w:p w:rsidR="002F7E10" w:rsidRPr="00762FE3" w:rsidRDefault="002F7E10" w:rsidP="002F7E10">
      <w:pPr>
        <w:ind w:firstLine="709"/>
        <w:jc w:val="both"/>
        <w:rPr>
          <w:rFonts w:cs="Times New Roman"/>
          <w:lang w:val="ru-RU"/>
        </w:rPr>
      </w:pPr>
      <w:r w:rsidRPr="00762FE3">
        <w:rPr>
          <w:rFonts w:cs="Times New Roman"/>
          <w:lang w:val="ru-RU"/>
        </w:rPr>
        <w:t>Сопоставление программных инструментов проекта бюджета на 201</w:t>
      </w:r>
      <w:r w:rsidR="00762FE3" w:rsidRPr="00762FE3">
        <w:rPr>
          <w:rFonts w:cs="Times New Roman"/>
          <w:lang w:val="ru-RU"/>
        </w:rPr>
        <w:t>9</w:t>
      </w:r>
      <w:r w:rsidRPr="00762FE3">
        <w:rPr>
          <w:rFonts w:cs="Times New Roman"/>
          <w:lang w:val="ru-RU"/>
        </w:rPr>
        <w:t xml:space="preserve"> год с аналогичными параметрами на 201</w:t>
      </w:r>
      <w:r w:rsidR="00762FE3" w:rsidRPr="00762FE3">
        <w:rPr>
          <w:rFonts w:cs="Times New Roman"/>
          <w:lang w:val="ru-RU"/>
        </w:rPr>
        <w:t>8</w:t>
      </w:r>
      <w:r w:rsidRPr="00762FE3">
        <w:rPr>
          <w:rFonts w:cs="Times New Roman"/>
          <w:lang w:val="ru-RU"/>
        </w:rPr>
        <w:t xml:space="preserve"> год представлено в следующей таблице:</w:t>
      </w:r>
    </w:p>
    <w:p w:rsidR="0043296C" w:rsidRPr="00EB2713" w:rsidRDefault="0043296C" w:rsidP="002F7E10">
      <w:pPr>
        <w:ind w:firstLine="709"/>
        <w:jc w:val="both"/>
        <w:rPr>
          <w:rFonts w:cs="Times New Roman"/>
          <w:b/>
          <w:lang w:val="ru-RU"/>
        </w:rPr>
      </w:pPr>
    </w:p>
    <w:tbl>
      <w:tblPr>
        <w:tblW w:w="9903" w:type="dxa"/>
        <w:tblInd w:w="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566"/>
        <w:gridCol w:w="1417"/>
        <w:gridCol w:w="1701"/>
        <w:gridCol w:w="1479"/>
        <w:gridCol w:w="1291"/>
        <w:gridCol w:w="1449"/>
      </w:tblGrid>
      <w:tr w:rsidR="00912779" w:rsidRPr="00EB2713" w:rsidTr="00912779">
        <w:trPr>
          <w:trHeight w:val="295"/>
        </w:trPr>
        <w:tc>
          <w:tcPr>
            <w:tcW w:w="2566" w:type="dxa"/>
            <w:vMerge w:val="restart"/>
            <w:shd w:val="clear" w:color="auto" w:fill="auto"/>
            <w:noWrap/>
            <w:vAlign w:val="center"/>
            <w:hideMark/>
          </w:tcPr>
          <w:p w:rsidR="00912779" w:rsidRPr="00762FE3" w:rsidRDefault="00912779" w:rsidP="002F7E10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762FE3">
              <w:rPr>
                <w:rFonts w:cs="Times New Roman"/>
                <w:color w:val="000000"/>
                <w:sz w:val="22"/>
                <w:szCs w:val="22"/>
              </w:rPr>
              <w:t>Расходы</w:t>
            </w:r>
            <w:proofErr w:type="spellEnd"/>
            <w:r w:rsidRPr="00762FE3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FE3">
              <w:rPr>
                <w:rFonts w:cs="Times New Roman"/>
                <w:color w:val="000000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779" w:rsidRPr="00762FE3" w:rsidRDefault="00912779" w:rsidP="00762FE3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762FE3">
              <w:rPr>
                <w:rFonts w:cs="Times New Roman"/>
                <w:color w:val="000000"/>
                <w:sz w:val="22"/>
                <w:szCs w:val="22"/>
                <w:lang w:val="ru-RU"/>
              </w:rPr>
              <w:t>201</w:t>
            </w:r>
            <w:r w:rsidR="00762FE3" w:rsidRPr="00762FE3">
              <w:rPr>
                <w:rFonts w:cs="Times New Roman"/>
                <w:color w:val="000000"/>
                <w:sz w:val="22"/>
                <w:szCs w:val="22"/>
                <w:lang w:val="ru-RU"/>
              </w:rPr>
              <w:t>8</w:t>
            </w:r>
            <w:r w:rsidRPr="00762FE3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779" w:rsidRPr="00762FE3" w:rsidRDefault="00912779" w:rsidP="00762FE3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762FE3">
              <w:rPr>
                <w:rFonts w:cs="Times New Roman"/>
                <w:color w:val="000000"/>
                <w:sz w:val="22"/>
                <w:szCs w:val="22"/>
                <w:lang w:val="ru-RU"/>
              </w:rPr>
              <w:t>201</w:t>
            </w:r>
            <w:r w:rsidR="00762FE3" w:rsidRPr="00762FE3">
              <w:rPr>
                <w:rFonts w:cs="Times New Roman"/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779" w:rsidRPr="00762FE3" w:rsidRDefault="00912779" w:rsidP="00762FE3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762FE3">
              <w:rPr>
                <w:rFonts w:cs="Times New Roman"/>
                <w:color w:val="000000"/>
                <w:sz w:val="22"/>
                <w:szCs w:val="22"/>
              </w:rPr>
              <w:t>20</w:t>
            </w:r>
            <w:proofErr w:type="spellStart"/>
            <w:r w:rsidR="00762FE3" w:rsidRPr="00762FE3">
              <w:rPr>
                <w:rFonts w:cs="Times New Roman"/>
                <w:color w:val="000000"/>
                <w:sz w:val="22"/>
                <w:szCs w:val="22"/>
                <w:lang w:val="ru-RU"/>
              </w:rPr>
              <w:t>20</w:t>
            </w:r>
            <w:proofErr w:type="spellEnd"/>
          </w:p>
        </w:tc>
        <w:tc>
          <w:tcPr>
            <w:tcW w:w="1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779" w:rsidRPr="00762FE3" w:rsidRDefault="00912779" w:rsidP="00762FE3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762FE3">
              <w:rPr>
                <w:rFonts w:cs="Times New Roman"/>
                <w:color w:val="000000"/>
                <w:sz w:val="22"/>
                <w:szCs w:val="22"/>
                <w:lang w:val="ru-RU"/>
              </w:rPr>
              <w:t>202</w:t>
            </w:r>
            <w:r w:rsidR="00762FE3" w:rsidRPr="00762FE3">
              <w:rPr>
                <w:rFonts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12779" w:rsidRPr="00762FE3" w:rsidRDefault="00912779" w:rsidP="00912779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762FE3">
              <w:rPr>
                <w:rFonts w:cs="Times New Roman"/>
                <w:color w:val="000000"/>
                <w:sz w:val="22"/>
                <w:szCs w:val="22"/>
                <w:lang w:val="ru-RU"/>
              </w:rPr>
              <w:t>Отклонение</w:t>
            </w:r>
          </w:p>
        </w:tc>
      </w:tr>
      <w:tr w:rsidR="00912779" w:rsidRPr="00EB2713" w:rsidTr="00912779">
        <w:trPr>
          <w:trHeight w:val="506"/>
        </w:trPr>
        <w:tc>
          <w:tcPr>
            <w:tcW w:w="256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12779" w:rsidRPr="00762FE3" w:rsidRDefault="00912779" w:rsidP="002F7E10">
            <w:pPr>
              <w:rPr>
                <w:rFonts w:cs="Times New Roman"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79" w:rsidRPr="00762FE3" w:rsidRDefault="00912779" w:rsidP="002F7E10">
            <w:pPr>
              <w:jc w:val="center"/>
              <w:rPr>
                <w:rFonts w:cs="Times New Roman"/>
                <w:color w:val="000000"/>
                <w:lang w:val="ru-RU"/>
              </w:rPr>
            </w:pPr>
            <w:proofErr w:type="spellStart"/>
            <w:r w:rsidRPr="00762FE3">
              <w:rPr>
                <w:rFonts w:cs="Times New Roman"/>
                <w:color w:val="000000"/>
                <w:sz w:val="22"/>
                <w:szCs w:val="22"/>
              </w:rPr>
              <w:t>Сумма</w:t>
            </w:r>
            <w:proofErr w:type="spellEnd"/>
            <w:r w:rsidRPr="00762FE3"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</w:p>
          <w:p w:rsidR="00912779" w:rsidRPr="00762FE3" w:rsidRDefault="00912779" w:rsidP="002F7E10">
            <w:pPr>
              <w:jc w:val="center"/>
              <w:rPr>
                <w:rFonts w:cs="Times New Roman"/>
                <w:color w:val="000000"/>
                <w:lang w:val="ru-RU"/>
              </w:rPr>
            </w:pPr>
            <w:proofErr w:type="spellStart"/>
            <w:proofErr w:type="gramStart"/>
            <w:r w:rsidRPr="00762FE3">
              <w:rPr>
                <w:rFonts w:cs="Times New Roman"/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762FE3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762FE3">
              <w:rPr>
                <w:rFonts w:cs="Times New Roman"/>
                <w:color w:val="000000"/>
                <w:sz w:val="22"/>
                <w:szCs w:val="22"/>
              </w:rPr>
              <w:t>руб</w:t>
            </w:r>
            <w:proofErr w:type="spellEnd"/>
            <w:proofErr w:type="gramEnd"/>
            <w:r w:rsidRPr="00762FE3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779" w:rsidRPr="00762FE3" w:rsidRDefault="00912779" w:rsidP="00912779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762FE3">
              <w:rPr>
                <w:rFonts w:cs="Times New Roman"/>
                <w:color w:val="000000"/>
                <w:sz w:val="22"/>
                <w:szCs w:val="22"/>
              </w:rPr>
              <w:t>Сумма</w:t>
            </w:r>
            <w:proofErr w:type="spellEnd"/>
          </w:p>
          <w:p w:rsidR="00912779" w:rsidRPr="00762FE3" w:rsidRDefault="00912779" w:rsidP="00912779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762FE3">
              <w:rPr>
                <w:rFonts w:cs="Times New Roman"/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762FE3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762FE3">
              <w:rPr>
                <w:rFonts w:cs="Times New Roman"/>
                <w:color w:val="000000"/>
                <w:sz w:val="22"/>
                <w:szCs w:val="22"/>
              </w:rPr>
              <w:t>руб</w:t>
            </w:r>
            <w:proofErr w:type="spellEnd"/>
            <w:proofErr w:type="gramEnd"/>
            <w:r w:rsidRPr="00762FE3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79" w:rsidRPr="00762FE3" w:rsidRDefault="00912779" w:rsidP="002F7E10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762FE3">
              <w:rPr>
                <w:rFonts w:cs="Times New Roman"/>
                <w:color w:val="000000"/>
                <w:sz w:val="22"/>
                <w:szCs w:val="22"/>
              </w:rPr>
              <w:t>Сумма</w:t>
            </w:r>
            <w:proofErr w:type="spellEnd"/>
          </w:p>
          <w:p w:rsidR="00912779" w:rsidRPr="00762FE3" w:rsidRDefault="00912779" w:rsidP="002F7E10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762FE3">
              <w:rPr>
                <w:rFonts w:cs="Times New Roman"/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762FE3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762FE3">
              <w:rPr>
                <w:rFonts w:cs="Times New Roman"/>
                <w:color w:val="000000"/>
                <w:sz w:val="22"/>
                <w:szCs w:val="22"/>
              </w:rPr>
              <w:t>руб</w:t>
            </w:r>
            <w:proofErr w:type="spellEnd"/>
            <w:proofErr w:type="gramEnd"/>
            <w:r w:rsidRPr="00762FE3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79" w:rsidRPr="00762FE3" w:rsidRDefault="00912779" w:rsidP="00912779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762FE3">
              <w:rPr>
                <w:rFonts w:cs="Times New Roman"/>
                <w:color w:val="000000"/>
                <w:sz w:val="22"/>
                <w:szCs w:val="22"/>
              </w:rPr>
              <w:t>Сумма</w:t>
            </w:r>
            <w:proofErr w:type="spellEnd"/>
          </w:p>
          <w:p w:rsidR="00912779" w:rsidRPr="00762FE3" w:rsidRDefault="00912779" w:rsidP="00912779">
            <w:pPr>
              <w:jc w:val="center"/>
              <w:rPr>
                <w:rFonts w:cs="Times New Roman"/>
                <w:color w:val="000000"/>
                <w:lang w:val="ru-RU"/>
              </w:rPr>
            </w:pPr>
            <w:proofErr w:type="spellStart"/>
            <w:proofErr w:type="gramStart"/>
            <w:r w:rsidRPr="00762FE3">
              <w:rPr>
                <w:rFonts w:cs="Times New Roman"/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762FE3">
              <w:rPr>
                <w:rFonts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762FE3">
              <w:rPr>
                <w:rFonts w:cs="Times New Roman"/>
                <w:color w:val="000000"/>
                <w:sz w:val="22"/>
                <w:szCs w:val="22"/>
              </w:rPr>
              <w:t>руб</w:t>
            </w:r>
            <w:proofErr w:type="spellEnd"/>
            <w:proofErr w:type="gramEnd"/>
            <w:r w:rsidRPr="00762FE3">
              <w:rPr>
                <w:rFonts w:cs="Times New Roman"/>
                <w:color w:val="000000"/>
                <w:sz w:val="22"/>
                <w:szCs w:val="22"/>
              </w:rPr>
              <w:t>.</w:t>
            </w:r>
            <w:r w:rsidRPr="00762FE3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779" w:rsidRPr="00762FE3" w:rsidRDefault="00912779" w:rsidP="00912779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762FE3">
              <w:rPr>
                <w:rFonts w:cs="Times New Roman"/>
                <w:color w:val="000000"/>
                <w:sz w:val="22"/>
                <w:szCs w:val="22"/>
                <w:lang w:val="ru-RU"/>
              </w:rPr>
              <w:t>(Гр.3-гр.2)</w:t>
            </w:r>
          </w:p>
        </w:tc>
      </w:tr>
      <w:tr w:rsidR="00912779" w:rsidRPr="00EB2713" w:rsidTr="00912779">
        <w:trPr>
          <w:trHeight w:val="285"/>
        </w:trPr>
        <w:tc>
          <w:tcPr>
            <w:tcW w:w="2566" w:type="dxa"/>
            <w:tcBorders>
              <w:top w:val="single" w:sz="4" w:space="0" w:color="auto"/>
            </w:tcBorders>
            <w:vAlign w:val="center"/>
            <w:hideMark/>
          </w:tcPr>
          <w:p w:rsidR="00912779" w:rsidRPr="00762FE3" w:rsidRDefault="00912779" w:rsidP="002F7E10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762FE3">
              <w:rPr>
                <w:rFonts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79" w:rsidRPr="00762FE3" w:rsidRDefault="00912779" w:rsidP="002F7E10">
            <w:pPr>
              <w:jc w:val="center"/>
              <w:rPr>
                <w:rFonts w:cs="Times New Roman"/>
                <w:color w:val="000000"/>
              </w:rPr>
            </w:pPr>
            <w:r w:rsidRPr="00762FE3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2779" w:rsidRPr="00762FE3" w:rsidRDefault="00912779" w:rsidP="00912779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762FE3">
              <w:rPr>
                <w:rFonts w:cs="Times New Roman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79" w:rsidRPr="00762FE3" w:rsidRDefault="00912779" w:rsidP="002F7E10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762FE3">
              <w:rPr>
                <w:rFonts w:cs="Times New Roman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779" w:rsidRPr="00762FE3" w:rsidRDefault="00912779" w:rsidP="00912779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762FE3">
              <w:rPr>
                <w:rFonts w:cs="Times New Roman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2779" w:rsidRPr="00762FE3" w:rsidRDefault="00912779" w:rsidP="00912779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762FE3">
              <w:rPr>
                <w:rFonts w:cs="Times New Roman"/>
                <w:color w:val="000000"/>
                <w:sz w:val="22"/>
                <w:szCs w:val="22"/>
                <w:lang w:val="ru-RU"/>
              </w:rPr>
              <w:t>6</w:t>
            </w:r>
          </w:p>
        </w:tc>
      </w:tr>
      <w:tr w:rsidR="00762FE3" w:rsidRPr="00EB2713" w:rsidTr="00D66E46">
        <w:trPr>
          <w:trHeight w:val="310"/>
        </w:trPr>
        <w:tc>
          <w:tcPr>
            <w:tcW w:w="2566" w:type="dxa"/>
            <w:shd w:val="clear" w:color="auto" w:fill="auto"/>
            <w:noWrap/>
            <w:vAlign w:val="bottom"/>
            <w:hideMark/>
          </w:tcPr>
          <w:p w:rsidR="00762FE3" w:rsidRPr="00762FE3" w:rsidRDefault="00762FE3" w:rsidP="002F7E10">
            <w:pPr>
              <w:rPr>
                <w:rFonts w:cs="Times New Roman"/>
                <w:color w:val="000000"/>
              </w:rPr>
            </w:pPr>
            <w:proofErr w:type="spellStart"/>
            <w:r w:rsidRPr="00762FE3">
              <w:rPr>
                <w:rFonts w:cs="Times New Roman"/>
                <w:color w:val="000000"/>
                <w:sz w:val="22"/>
                <w:szCs w:val="22"/>
              </w:rPr>
              <w:t>Муниципальные</w:t>
            </w:r>
            <w:proofErr w:type="spellEnd"/>
            <w:r w:rsidRPr="00762FE3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FE3">
              <w:rPr>
                <w:rFonts w:cs="Times New Roman"/>
                <w:color w:val="000000"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FE3" w:rsidRPr="00762FE3" w:rsidRDefault="00762FE3" w:rsidP="00762FE3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762FE3">
              <w:rPr>
                <w:rFonts w:cs="Times New Roman"/>
                <w:color w:val="000000"/>
                <w:lang w:val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2FE3" w:rsidRPr="00762FE3" w:rsidRDefault="00762FE3" w:rsidP="00F74682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-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:rsidR="00762FE3" w:rsidRPr="00762FE3" w:rsidRDefault="00762FE3" w:rsidP="00F74682">
            <w:pPr>
              <w:jc w:val="center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-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FE3" w:rsidRPr="00762FE3" w:rsidRDefault="00762FE3" w:rsidP="00F74682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-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2FE3" w:rsidRPr="00762FE3" w:rsidRDefault="00762FE3" w:rsidP="002F7E10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-</w:t>
            </w:r>
          </w:p>
        </w:tc>
      </w:tr>
      <w:tr w:rsidR="00762FE3" w:rsidRPr="00EB2713" w:rsidTr="00D66E46">
        <w:trPr>
          <w:trHeight w:val="310"/>
        </w:trPr>
        <w:tc>
          <w:tcPr>
            <w:tcW w:w="2566" w:type="dxa"/>
            <w:shd w:val="clear" w:color="auto" w:fill="auto"/>
            <w:noWrap/>
            <w:vAlign w:val="bottom"/>
            <w:hideMark/>
          </w:tcPr>
          <w:p w:rsidR="00762FE3" w:rsidRPr="00762FE3" w:rsidRDefault="00762FE3" w:rsidP="002F7E10">
            <w:pPr>
              <w:rPr>
                <w:rFonts w:cs="Times New Roman"/>
                <w:color w:val="000000"/>
              </w:rPr>
            </w:pPr>
            <w:proofErr w:type="spellStart"/>
            <w:r w:rsidRPr="00762FE3">
              <w:rPr>
                <w:rFonts w:cs="Times New Roman"/>
                <w:color w:val="000000"/>
                <w:sz w:val="22"/>
                <w:szCs w:val="22"/>
              </w:rPr>
              <w:t>Ведомственные</w:t>
            </w:r>
            <w:proofErr w:type="spellEnd"/>
            <w:r w:rsidRPr="00762FE3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FE3">
              <w:rPr>
                <w:rFonts w:cs="Times New Roman"/>
                <w:color w:val="000000"/>
                <w:sz w:val="22"/>
                <w:szCs w:val="22"/>
              </w:rPr>
              <w:lastRenderedPageBreak/>
              <w:t>программы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FE3" w:rsidRPr="00762FE3" w:rsidRDefault="00762FE3" w:rsidP="00762FE3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762FE3">
              <w:rPr>
                <w:rFonts w:cs="Times New Roman"/>
                <w:color w:val="000000"/>
                <w:sz w:val="22"/>
                <w:szCs w:val="22"/>
                <w:lang w:val="ru-RU"/>
              </w:rPr>
              <w:lastRenderedPageBreak/>
              <w:t>2848,5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2FE3" w:rsidRPr="00762FE3" w:rsidRDefault="00762FE3" w:rsidP="00F74682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762FE3">
              <w:rPr>
                <w:rFonts w:cs="Times New Roman"/>
                <w:color w:val="000000"/>
                <w:sz w:val="22"/>
                <w:szCs w:val="22"/>
                <w:lang w:val="ru-RU"/>
              </w:rPr>
              <w:t>2507,9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:rsidR="00762FE3" w:rsidRPr="00762FE3" w:rsidRDefault="00762FE3" w:rsidP="00F74682">
            <w:pPr>
              <w:jc w:val="center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39,0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FE3" w:rsidRPr="00762FE3" w:rsidRDefault="00762FE3" w:rsidP="00F74682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-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2FE3" w:rsidRPr="00762FE3" w:rsidRDefault="00762FE3" w:rsidP="002F7E10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762FE3">
              <w:rPr>
                <w:rFonts w:cs="Times New Roman"/>
                <w:color w:val="000000"/>
                <w:sz w:val="22"/>
                <w:szCs w:val="22"/>
                <w:lang w:val="ru-RU"/>
              </w:rPr>
              <w:t>-340,6</w:t>
            </w:r>
          </w:p>
        </w:tc>
      </w:tr>
      <w:tr w:rsidR="00762FE3" w:rsidRPr="00EB2713" w:rsidTr="00D66E46">
        <w:trPr>
          <w:trHeight w:val="310"/>
        </w:trPr>
        <w:tc>
          <w:tcPr>
            <w:tcW w:w="2566" w:type="dxa"/>
            <w:shd w:val="clear" w:color="auto" w:fill="auto"/>
            <w:noWrap/>
            <w:vAlign w:val="bottom"/>
            <w:hideMark/>
          </w:tcPr>
          <w:p w:rsidR="00762FE3" w:rsidRPr="00762FE3" w:rsidRDefault="00762FE3" w:rsidP="002F7E10">
            <w:pPr>
              <w:rPr>
                <w:rFonts w:cs="Times New Roman"/>
                <w:color w:val="000000"/>
              </w:rPr>
            </w:pPr>
            <w:proofErr w:type="spellStart"/>
            <w:r w:rsidRPr="00762FE3">
              <w:rPr>
                <w:rFonts w:cs="Times New Roman"/>
                <w:color w:val="000000"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762FE3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FE3">
              <w:rPr>
                <w:rFonts w:cs="Times New Roman"/>
                <w:color w:val="000000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FE3" w:rsidRPr="00762FE3" w:rsidRDefault="00762FE3" w:rsidP="00762FE3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762FE3">
              <w:rPr>
                <w:rFonts w:cs="Times New Roman"/>
                <w:color w:val="000000"/>
                <w:sz w:val="22"/>
                <w:szCs w:val="22"/>
                <w:lang w:val="ru-RU"/>
              </w:rPr>
              <w:t>3769,6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2FE3" w:rsidRPr="00762FE3" w:rsidRDefault="00762FE3" w:rsidP="002F7E10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762FE3">
              <w:rPr>
                <w:rFonts w:cs="Times New Roman"/>
                <w:color w:val="000000"/>
                <w:sz w:val="22"/>
                <w:szCs w:val="22"/>
                <w:lang w:val="ru-RU"/>
              </w:rPr>
              <w:t>3910,7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:rsidR="00762FE3" w:rsidRPr="00762FE3" w:rsidRDefault="00762FE3" w:rsidP="002F7E10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762FE3">
              <w:rPr>
                <w:rFonts w:cs="Times New Roman"/>
                <w:color w:val="000000"/>
                <w:sz w:val="22"/>
                <w:szCs w:val="22"/>
                <w:lang w:val="ru-RU"/>
              </w:rPr>
              <w:t>6512,8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FE3" w:rsidRPr="00762FE3" w:rsidRDefault="00762FE3" w:rsidP="002F7E10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-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2FE3" w:rsidRPr="00762FE3" w:rsidRDefault="00762FE3" w:rsidP="002F7E10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+141,1</w:t>
            </w:r>
          </w:p>
        </w:tc>
      </w:tr>
      <w:tr w:rsidR="00762FE3" w:rsidRPr="00EB2713" w:rsidTr="00D66E46">
        <w:trPr>
          <w:trHeight w:val="310"/>
        </w:trPr>
        <w:tc>
          <w:tcPr>
            <w:tcW w:w="2566" w:type="dxa"/>
            <w:shd w:val="clear" w:color="auto" w:fill="auto"/>
            <w:noWrap/>
            <w:vAlign w:val="bottom"/>
            <w:hideMark/>
          </w:tcPr>
          <w:p w:rsidR="00762FE3" w:rsidRPr="00762FE3" w:rsidRDefault="00762FE3" w:rsidP="002F7E10">
            <w:pPr>
              <w:rPr>
                <w:rFonts w:cs="Times New Roman"/>
                <w:color w:val="000000"/>
              </w:rPr>
            </w:pPr>
            <w:proofErr w:type="spellStart"/>
            <w:r w:rsidRPr="00762FE3">
              <w:rPr>
                <w:rFonts w:cs="Times New Roman"/>
                <w:color w:val="000000"/>
                <w:sz w:val="22"/>
                <w:szCs w:val="22"/>
              </w:rPr>
              <w:t>Общий</w:t>
            </w:r>
            <w:proofErr w:type="spellEnd"/>
            <w:r w:rsidRPr="00762FE3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FE3">
              <w:rPr>
                <w:rFonts w:cs="Times New Roman"/>
                <w:color w:val="000000"/>
                <w:sz w:val="22"/>
                <w:szCs w:val="22"/>
              </w:rPr>
              <w:t>объём</w:t>
            </w:r>
            <w:proofErr w:type="spellEnd"/>
            <w:r w:rsidRPr="00762FE3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2FE3">
              <w:rPr>
                <w:rFonts w:cs="Times New Roman"/>
                <w:color w:val="000000"/>
                <w:sz w:val="22"/>
                <w:szCs w:val="22"/>
              </w:rPr>
              <w:t>расходов</w:t>
            </w:r>
            <w:proofErr w:type="spellEnd"/>
            <w:r w:rsidRPr="00762FE3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FE3" w:rsidRPr="00762FE3" w:rsidRDefault="00762FE3" w:rsidP="00762FE3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762FE3">
              <w:rPr>
                <w:rFonts w:cs="Times New Roman"/>
                <w:color w:val="000000"/>
                <w:sz w:val="22"/>
                <w:szCs w:val="22"/>
                <w:lang w:val="ru-RU"/>
              </w:rPr>
              <w:t>6618,1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2FE3" w:rsidRPr="00762FE3" w:rsidRDefault="00762FE3" w:rsidP="002F7E10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762FE3">
              <w:rPr>
                <w:rFonts w:cs="Times New Roman"/>
                <w:color w:val="000000"/>
                <w:sz w:val="22"/>
                <w:szCs w:val="22"/>
                <w:lang w:val="ru-RU"/>
              </w:rPr>
              <w:t>6418,6</w:t>
            </w:r>
          </w:p>
        </w:tc>
        <w:tc>
          <w:tcPr>
            <w:tcW w:w="1479" w:type="dxa"/>
            <w:shd w:val="clear" w:color="auto" w:fill="auto"/>
            <w:noWrap/>
            <w:vAlign w:val="bottom"/>
          </w:tcPr>
          <w:p w:rsidR="00762FE3" w:rsidRPr="00762FE3" w:rsidRDefault="00762FE3" w:rsidP="002F7E10">
            <w:pPr>
              <w:jc w:val="center"/>
              <w:rPr>
                <w:rFonts w:cs="Times New Roman"/>
                <w:color w:val="000000"/>
                <w:lang w:val="ru-RU"/>
              </w:rPr>
            </w:pPr>
            <w:r w:rsidRPr="00762FE3">
              <w:rPr>
                <w:rFonts w:cs="Times New Roman"/>
                <w:color w:val="000000"/>
                <w:sz w:val="22"/>
                <w:szCs w:val="22"/>
                <w:lang w:val="ru-RU"/>
              </w:rPr>
              <w:t>6551,8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FE3" w:rsidRPr="00762FE3" w:rsidRDefault="00762FE3" w:rsidP="002F7E10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-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2FE3" w:rsidRPr="00762FE3" w:rsidRDefault="00762FE3" w:rsidP="002F7E10">
            <w:pPr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-199,4</w:t>
            </w:r>
          </w:p>
        </w:tc>
      </w:tr>
    </w:tbl>
    <w:p w:rsidR="002F7E10" w:rsidRPr="00EB2713" w:rsidRDefault="002F7E10" w:rsidP="002F7E10">
      <w:pPr>
        <w:pStyle w:val="a7"/>
        <w:jc w:val="both"/>
        <w:rPr>
          <w:b/>
          <w:sz w:val="27"/>
          <w:szCs w:val="27"/>
        </w:rPr>
      </w:pPr>
      <w:r w:rsidRPr="00EB2713">
        <w:rPr>
          <w:rStyle w:val="FontStyle89"/>
          <w:b/>
        </w:rPr>
        <w:t xml:space="preserve">   </w:t>
      </w:r>
      <w:r w:rsidRPr="00EB2713">
        <w:rPr>
          <w:b/>
          <w:sz w:val="27"/>
          <w:szCs w:val="27"/>
        </w:rPr>
        <w:t xml:space="preserve">  </w:t>
      </w:r>
      <w:r w:rsidRPr="00EB2713">
        <w:rPr>
          <w:b/>
          <w:sz w:val="27"/>
          <w:szCs w:val="27"/>
        </w:rPr>
        <w:tab/>
      </w:r>
    </w:p>
    <w:p w:rsidR="002F7E10" w:rsidRDefault="002F7E10" w:rsidP="002F7E10">
      <w:pPr>
        <w:pStyle w:val="a7"/>
        <w:jc w:val="both"/>
      </w:pPr>
      <w:r w:rsidRPr="00762FE3">
        <w:t xml:space="preserve">         Сравнительный анализ параметров бюджета на 201</w:t>
      </w:r>
      <w:r w:rsidR="00762FE3" w:rsidRPr="00762FE3">
        <w:t>9</w:t>
      </w:r>
      <w:r w:rsidRPr="00762FE3">
        <w:t xml:space="preserve"> год в проекте решения о бюджете с 201</w:t>
      </w:r>
      <w:r w:rsidR="00762FE3" w:rsidRPr="00762FE3">
        <w:t>8</w:t>
      </w:r>
      <w:r w:rsidRPr="00762FE3">
        <w:t xml:space="preserve"> годом показал, </w:t>
      </w:r>
      <w:proofErr w:type="gramStart"/>
      <w:r w:rsidRPr="00762FE3">
        <w:t>что</w:t>
      </w:r>
      <w:proofErr w:type="gramEnd"/>
      <w:r w:rsidRPr="00762FE3">
        <w:t xml:space="preserve"> несмотря на сохранение структуры расходов программными и непрограммными методами </w:t>
      </w:r>
      <w:r w:rsidR="00775336" w:rsidRPr="00762FE3">
        <w:t xml:space="preserve"> </w:t>
      </w:r>
      <w:r w:rsidRPr="00762FE3">
        <w:t xml:space="preserve"> в 201</w:t>
      </w:r>
      <w:r w:rsidR="00762FE3" w:rsidRPr="00762FE3">
        <w:t>9</w:t>
      </w:r>
      <w:r w:rsidRPr="00762FE3">
        <w:t xml:space="preserve"> году прогнозируется</w:t>
      </w:r>
      <w:r w:rsidRPr="00EB2713">
        <w:rPr>
          <w:b/>
        </w:rPr>
        <w:t xml:space="preserve"> </w:t>
      </w:r>
      <w:r w:rsidR="00775336" w:rsidRPr="00762FE3">
        <w:t xml:space="preserve">уменьшение  </w:t>
      </w:r>
      <w:r w:rsidRPr="00762FE3">
        <w:t xml:space="preserve">ассигнований  </w:t>
      </w:r>
      <w:r w:rsidR="00775336" w:rsidRPr="00762FE3">
        <w:t>ведомственных</w:t>
      </w:r>
      <w:r w:rsidRPr="00762FE3">
        <w:t xml:space="preserve">  программ </w:t>
      </w:r>
      <w:r w:rsidR="00762FE3" w:rsidRPr="00762FE3">
        <w:t>340,6</w:t>
      </w:r>
      <w:r w:rsidRPr="00762FE3">
        <w:t xml:space="preserve"> тыс. рублей</w:t>
      </w:r>
      <w:r w:rsidR="00775336" w:rsidRPr="00762FE3">
        <w:t xml:space="preserve">.  </w:t>
      </w:r>
    </w:p>
    <w:p w:rsidR="00762FE3" w:rsidRDefault="00762FE3" w:rsidP="002F7E10">
      <w:pPr>
        <w:pStyle w:val="a7"/>
        <w:jc w:val="both"/>
      </w:pPr>
    </w:p>
    <w:p w:rsidR="005944DE" w:rsidRDefault="005944DE" w:rsidP="002F7E10">
      <w:pPr>
        <w:pStyle w:val="a7"/>
        <w:jc w:val="both"/>
      </w:pPr>
    </w:p>
    <w:p w:rsidR="005944DE" w:rsidRPr="005944DE" w:rsidRDefault="005944DE" w:rsidP="005944DE">
      <w:pPr>
        <w:autoSpaceDE w:val="0"/>
        <w:adjustRightInd w:val="0"/>
        <w:ind w:firstLine="709"/>
        <w:rPr>
          <w:b/>
          <w:i/>
          <w:lang w:val="ru-RU"/>
        </w:rPr>
      </w:pPr>
      <w:r w:rsidRPr="005944DE">
        <w:rPr>
          <w:b/>
          <w:i/>
          <w:lang w:val="ru-RU"/>
        </w:rPr>
        <w:t xml:space="preserve">                                           Межбюджетные трансферты</w:t>
      </w:r>
    </w:p>
    <w:p w:rsidR="005944DE" w:rsidRDefault="005944DE" w:rsidP="005944DE">
      <w:pPr>
        <w:autoSpaceDE w:val="0"/>
        <w:jc w:val="both"/>
        <w:rPr>
          <w:lang w:val="ru-RU"/>
        </w:rPr>
      </w:pPr>
      <w:r w:rsidRPr="005944DE">
        <w:rPr>
          <w:lang w:val="ru-RU"/>
        </w:rPr>
        <w:t xml:space="preserve">            </w:t>
      </w:r>
      <w:proofErr w:type="gramStart"/>
      <w:r w:rsidRPr="005944DE">
        <w:rPr>
          <w:lang w:val="ru-RU"/>
        </w:rPr>
        <w:t xml:space="preserve">В сфере межбюджетных отношений в целях поддержания сбалансированности бюджетов сельских поселений </w:t>
      </w:r>
      <w:proofErr w:type="spellStart"/>
      <w:r w:rsidRPr="005944DE">
        <w:rPr>
          <w:lang w:val="ru-RU"/>
        </w:rPr>
        <w:t>Фроловского</w:t>
      </w:r>
      <w:proofErr w:type="spellEnd"/>
      <w:r w:rsidRPr="005944DE">
        <w:rPr>
          <w:lang w:val="ru-RU"/>
        </w:rPr>
        <w:t xml:space="preserve"> муниципального района и сохранения на 2019-2021 годы финансовых возможностей поселенческих бюджетов для решения вопросов местного значения из областного и муниципального бюджетов  для </w:t>
      </w:r>
      <w:proofErr w:type="spellStart"/>
      <w:r>
        <w:rPr>
          <w:lang w:val="ru-RU"/>
        </w:rPr>
        <w:t>Арчединского</w:t>
      </w:r>
      <w:proofErr w:type="spellEnd"/>
      <w:r w:rsidRPr="005944DE">
        <w:rPr>
          <w:lang w:val="ru-RU"/>
        </w:rPr>
        <w:t xml:space="preserve"> сельского поселения планируются средства в общей сумме </w:t>
      </w:r>
      <w:r>
        <w:rPr>
          <w:lang w:val="ru-RU"/>
        </w:rPr>
        <w:t xml:space="preserve"> 648,0</w:t>
      </w:r>
      <w:r w:rsidRPr="005944DE">
        <w:rPr>
          <w:lang w:val="ru-RU"/>
        </w:rPr>
        <w:t xml:space="preserve"> тыс. рублей, по подразделам:  1403 «Прочие межбюджетные трансферты общего характера» за счет средств областного бюджета – </w:t>
      </w:r>
      <w:r>
        <w:rPr>
          <w:lang w:val="ru-RU"/>
        </w:rPr>
        <w:t>296,0</w:t>
      </w:r>
      <w:r w:rsidRPr="005944DE">
        <w:rPr>
          <w:lang w:val="ru-RU"/>
        </w:rPr>
        <w:t xml:space="preserve"> тыс</w:t>
      </w:r>
      <w:proofErr w:type="gramEnd"/>
      <w:r w:rsidRPr="005944DE">
        <w:rPr>
          <w:lang w:val="ru-RU"/>
        </w:rPr>
        <w:t xml:space="preserve">. рублей; за счет средств муниципального бюджета – </w:t>
      </w:r>
      <w:r>
        <w:rPr>
          <w:lang w:val="ru-RU"/>
        </w:rPr>
        <w:t>352,0</w:t>
      </w:r>
      <w:r w:rsidRPr="005944DE">
        <w:rPr>
          <w:lang w:val="ru-RU"/>
        </w:rPr>
        <w:t xml:space="preserve"> тыс. рублей по подразделу 0502 «Коммунальное хозяйство».</w:t>
      </w:r>
      <w:r>
        <w:rPr>
          <w:lang w:val="ru-RU"/>
        </w:rPr>
        <w:t xml:space="preserve"> </w:t>
      </w:r>
    </w:p>
    <w:p w:rsidR="005944DE" w:rsidRPr="005944DE" w:rsidRDefault="005944DE" w:rsidP="005944DE">
      <w:pPr>
        <w:autoSpaceDE w:val="0"/>
        <w:jc w:val="both"/>
        <w:rPr>
          <w:lang w:val="ru-RU"/>
        </w:rPr>
      </w:pPr>
    </w:p>
    <w:p w:rsidR="00762FE3" w:rsidRPr="005944DE" w:rsidRDefault="00762FE3" w:rsidP="00762FE3">
      <w:pPr>
        <w:pStyle w:val="18"/>
        <w:ind w:firstLine="284"/>
        <w:jc w:val="both"/>
        <w:rPr>
          <w:b/>
          <w:bCs/>
          <w:i/>
          <w:iCs/>
          <w:sz w:val="24"/>
          <w:szCs w:val="24"/>
        </w:rPr>
      </w:pPr>
      <w:r w:rsidRPr="005944DE">
        <w:rPr>
          <w:b/>
          <w:bCs/>
          <w:i/>
          <w:iCs/>
          <w:sz w:val="24"/>
          <w:szCs w:val="24"/>
        </w:rPr>
        <w:t xml:space="preserve">Верхний предел муниципального внутреннего долга </w:t>
      </w:r>
      <w:proofErr w:type="spellStart"/>
      <w:r w:rsidRPr="005944DE">
        <w:rPr>
          <w:b/>
          <w:bCs/>
          <w:i/>
          <w:iCs/>
          <w:sz w:val="24"/>
          <w:szCs w:val="24"/>
        </w:rPr>
        <w:t>Арчединского</w:t>
      </w:r>
      <w:proofErr w:type="spellEnd"/>
      <w:r w:rsidRPr="005944DE">
        <w:rPr>
          <w:b/>
          <w:bCs/>
          <w:i/>
          <w:iCs/>
          <w:sz w:val="24"/>
          <w:szCs w:val="24"/>
        </w:rPr>
        <w:t xml:space="preserve">  сельского поселения с указанием верхнего предела по государственным гарантиям</w:t>
      </w:r>
    </w:p>
    <w:p w:rsidR="00762FE3" w:rsidRPr="00706916" w:rsidRDefault="00762FE3" w:rsidP="00762FE3">
      <w:pPr>
        <w:pStyle w:val="18"/>
        <w:ind w:firstLine="284"/>
        <w:jc w:val="both"/>
        <w:rPr>
          <w:sz w:val="24"/>
          <w:szCs w:val="24"/>
        </w:rPr>
      </w:pPr>
      <w:r w:rsidRPr="00706916">
        <w:rPr>
          <w:sz w:val="24"/>
          <w:szCs w:val="24"/>
        </w:rPr>
        <w:t xml:space="preserve">      Предельный объем и верхний предел муниципального внутреннего долга </w:t>
      </w:r>
      <w:proofErr w:type="spellStart"/>
      <w:r w:rsidRPr="00706916">
        <w:rPr>
          <w:sz w:val="24"/>
          <w:szCs w:val="24"/>
        </w:rPr>
        <w:t>Арчединского</w:t>
      </w:r>
      <w:proofErr w:type="spellEnd"/>
      <w:r w:rsidRPr="00706916">
        <w:rPr>
          <w:sz w:val="24"/>
          <w:szCs w:val="24"/>
        </w:rPr>
        <w:t xml:space="preserve"> сельского поселения  </w:t>
      </w:r>
      <w:proofErr w:type="spellStart"/>
      <w:r w:rsidRPr="00706916">
        <w:rPr>
          <w:sz w:val="24"/>
          <w:szCs w:val="24"/>
        </w:rPr>
        <w:t>Фроловского</w:t>
      </w:r>
      <w:proofErr w:type="spellEnd"/>
      <w:r w:rsidRPr="00706916">
        <w:rPr>
          <w:sz w:val="24"/>
          <w:szCs w:val="24"/>
        </w:rPr>
        <w:t xml:space="preserve"> муниципального  района предусмотрен статьей 1</w:t>
      </w:r>
      <w:r w:rsidR="00706916" w:rsidRPr="00706916">
        <w:rPr>
          <w:sz w:val="24"/>
          <w:szCs w:val="24"/>
        </w:rPr>
        <w:t>0</w:t>
      </w:r>
      <w:r w:rsidRPr="00706916">
        <w:rPr>
          <w:sz w:val="24"/>
          <w:szCs w:val="24"/>
        </w:rPr>
        <w:t xml:space="preserve"> проекта о бюджете на 2019 год и на плановый период 2020 и 2021 годов.     Предельный объем муниципального   долга </w:t>
      </w:r>
      <w:proofErr w:type="spellStart"/>
      <w:r w:rsidR="00706916" w:rsidRPr="00706916">
        <w:rPr>
          <w:sz w:val="24"/>
          <w:szCs w:val="24"/>
        </w:rPr>
        <w:t>Арчединского</w:t>
      </w:r>
      <w:proofErr w:type="spellEnd"/>
      <w:r w:rsidRPr="00706916">
        <w:rPr>
          <w:sz w:val="24"/>
          <w:szCs w:val="24"/>
        </w:rPr>
        <w:t xml:space="preserve"> сельского поселения на 2019 год -</w:t>
      </w:r>
      <w:r w:rsidR="00706916" w:rsidRPr="00706916">
        <w:rPr>
          <w:sz w:val="24"/>
          <w:szCs w:val="24"/>
        </w:rPr>
        <w:t>1500,0</w:t>
      </w:r>
      <w:r w:rsidRPr="00706916">
        <w:rPr>
          <w:sz w:val="24"/>
          <w:szCs w:val="24"/>
        </w:rPr>
        <w:t xml:space="preserve"> тыс. рублей, 2020  год – </w:t>
      </w:r>
      <w:r w:rsidR="00706916" w:rsidRPr="00706916">
        <w:rPr>
          <w:sz w:val="24"/>
          <w:szCs w:val="24"/>
        </w:rPr>
        <w:t>1500,0</w:t>
      </w:r>
      <w:r w:rsidRPr="00706916">
        <w:rPr>
          <w:sz w:val="24"/>
          <w:szCs w:val="24"/>
        </w:rPr>
        <w:t xml:space="preserve">тыс. рублей, 2021 год – </w:t>
      </w:r>
      <w:r w:rsidR="00706916" w:rsidRPr="00706916">
        <w:rPr>
          <w:sz w:val="24"/>
          <w:szCs w:val="24"/>
        </w:rPr>
        <w:t>1500,0</w:t>
      </w:r>
      <w:r w:rsidRPr="00706916">
        <w:rPr>
          <w:sz w:val="24"/>
          <w:szCs w:val="24"/>
        </w:rPr>
        <w:t xml:space="preserve"> тыс. рублей. Верхний предел внутреннего муниципального долга </w:t>
      </w:r>
      <w:proofErr w:type="spellStart"/>
      <w:r w:rsidR="00706916" w:rsidRPr="00706916">
        <w:rPr>
          <w:sz w:val="24"/>
          <w:szCs w:val="24"/>
        </w:rPr>
        <w:t>Арчединского</w:t>
      </w:r>
      <w:proofErr w:type="spellEnd"/>
      <w:r w:rsidRPr="00706916">
        <w:rPr>
          <w:sz w:val="24"/>
          <w:szCs w:val="24"/>
        </w:rPr>
        <w:t xml:space="preserve"> сельского поселения по состоянию на 01.01.2019 года, 01.01.2020 года, 01.01.2021 года не планируется.  Предельный объем расходов на обслуживание внутреннего муниципального долга системы в 2019-2021 годах не планируются.</w:t>
      </w:r>
    </w:p>
    <w:p w:rsidR="00762FE3" w:rsidRPr="00706916" w:rsidRDefault="00762FE3" w:rsidP="00762FE3">
      <w:pPr>
        <w:pStyle w:val="18"/>
        <w:ind w:firstLine="284"/>
        <w:jc w:val="both"/>
        <w:rPr>
          <w:sz w:val="24"/>
          <w:szCs w:val="24"/>
        </w:rPr>
      </w:pPr>
      <w:r w:rsidRPr="00706916">
        <w:rPr>
          <w:sz w:val="24"/>
          <w:szCs w:val="24"/>
        </w:rPr>
        <w:t xml:space="preserve">     Программа муниципальных внутренних заимствований по кредитам кредитных организаций, бюджетных кредитов от других бюджетов бюджетной системы в 2019-2021 годах не планируются.</w:t>
      </w:r>
    </w:p>
    <w:p w:rsidR="001F0E04" w:rsidRDefault="00E46CAA" w:rsidP="0015761B">
      <w:pPr>
        <w:tabs>
          <w:tab w:val="left" w:pos="-284"/>
          <w:tab w:val="left" w:pos="284"/>
        </w:tabs>
        <w:autoSpaceDE w:val="0"/>
        <w:adjustRightInd w:val="0"/>
        <w:ind w:firstLine="284"/>
        <w:jc w:val="both"/>
        <w:rPr>
          <w:rFonts w:cs="Times New Roman"/>
          <w:b/>
          <w:lang w:val="ru-RU"/>
        </w:rPr>
      </w:pPr>
      <w:r w:rsidRPr="00EB2713">
        <w:rPr>
          <w:rFonts w:cs="Times New Roman"/>
          <w:b/>
          <w:lang w:val="ru-RU"/>
        </w:rPr>
        <w:t xml:space="preserve">       </w:t>
      </w:r>
    </w:p>
    <w:p w:rsidR="005944DE" w:rsidRPr="006F0B1C" w:rsidRDefault="005944DE" w:rsidP="005944DE">
      <w:pPr>
        <w:pStyle w:val="western"/>
        <w:spacing w:before="0" w:beforeAutospacing="0"/>
        <w:jc w:val="center"/>
        <w:rPr>
          <w:b/>
        </w:rPr>
      </w:pPr>
      <w:r>
        <w:rPr>
          <w:b/>
          <w:i/>
        </w:rPr>
        <w:t>Выводы:</w:t>
      </w:r>
    </w:p>
    <w:p w:rsidR="005944DE" w:rsidRPr="005944DE" w:rsidRDefault="005944DE" w:rsidP="005944DE">
      <w:pPr>
        <w:ind w:firstLine="709"/>
        <w:contextualSpacing/>
        <w:jc w:val="both"/>
        <w:rPr>
          <w:rFonts w:cs="Times New Roman"/>
          <w:lang w:val="ru-RU"/>
        </w:rPr>
      </w:pPr>
      <w:r w:rsidRPr="005944DE">
        <w:rPr>
          <w:b/>
          <w:lang w:val="ru-RU"/>
        </w:rPr>
        <w:t xml:space="preserve">     </w:t>
      </w:r>
      <w:r w:rsidRPr="005944DE">
        <w:rPr>
          <w:rFonts w:cs="Times New Roman"/>
          <w:lang w:val="ru-RU"/>
        </w:rPr>
        <w:t xml:space="preserve">1. Проект Решения документы и материалы, представленные одновременно с  Проектом Решения администрацией </w:t>
      </w:r>
      <w:proofErr w:type="spellStart"/>
      <w:r w:rsidR="00F93920">
        <w:rPr>
          <w:rFonts w:cs="Times New Roman"/>
          <w:lang w:val="ru-RU"/>
        </w:rPr>
        <w:t>Арчединского</w:t>
      </w:r>
      <w:proofErr w:type="spellEnd"/>
      <w:r w:rsidRPr="005944DE">
        <w:rPr>
          <w:rFonts w:cs="Times New Roman"/>
          <w:lang w:val="ru-RU"/>
        </w:rPr>
        <w:t xml:space="preserve"> сельского поселения в  контрольно-счетную палату в сроки, установленные Бюджетным кодексом Российской Федерации и Положением о бюджетном процессе в </w:t>
      </w:r>
      <w:proofErr w:type="spellStart"/>
      <w:r w:rsidR="00F93920">
        <w:rPr>
          <w:rFonts w:cs="Times New Roman"/>
          <w:lang w:val="ru-RU"/>
        </w:rPr>
        <w:t>Арчединском</w:t>
      </w:r>
      <w:proofErr w:type="spellEnd"/>
      <w:r w:rsidRPr="005944DE">
        <w:rPr>
          <w:rFonts w:cs="Times New Roman"/>
          <w:lang w:val="ru-RU"/>
        </w:rPr>
        <w:t xml:space="preserve"> сельском  поселении</w:t>
      </w:r>
      <w:r w:rsidR="00F93920">
        <w:rPr>
          <w:rFonts w:cs="Times New Roman"/>
          <w:lang w:val="ru-RU"/>
        </w:rPr>
        <w:t>.</w:t>
      </w:r>
      <w:r w:rsidRPr="005944DE">
        <w:rPr>
          <w:rFonts w:cs="Times New Roman"/>
          <w:lang w:val="ru-RU"/>
        </w:rPr>
        <w:t xml:space="preserve"> </w:t>
      </w:r>
      <w:r w:rsidR="00F93920">
        <w:rPr>
          <w:rFonts w:cs="Times New Roman"/>
          <w:lang w:val="ru-RU"/>
        </w:rPr>
        <w:t xml:space="preserve"> </w:t>
      </w:r>
    </w:p>
    <w:p w:rsidR="005944DE" w:rsidRPr="00141A2C" w:rsidRDefault="005944DE" w:rsidP="005944DE">
      <w:pPr>
        <w:pStyle w:val="Default"/>
        <w:jc w:val="both"/>
      </w:pPr>
      <w:r w:rsidRPr="006F0B1C">
        <w:rPr>
          <w:b/>
        </w:rPr>
        <w:t xml:space="preserve">                </w:t>
      </w:r>
      <w:r w:rsidRPr="00141A2C">
        <w:t xml:space="preserve">2. </w:t>
      </w:r>
      <w:proofErr w:type="gramStart"/>
      <w:r w:rsidRPr="00141A2C">
        <w:t xml:space="preserve">В соответствии со статьей 172 Бюджетного кодекса РФ Проект районного бюджета на очередной финансовый год и на плановый период основывается на Послании Президента Российской Федерации Федеральному Собранию, на основных направлениях бюджетной и налоговой политики </w:t>
      </w:r>
      <w:proofErr w:type="spellStart"/>
      <w:r w:rsidR="00F93920">
        <w:t>Арчединского</w:t>
      </w:r>
      <w:proofErr w:type="spellEnd"/>
      <w:r w:rsidRPr="00141A2C">
        <w:t xml:space="preserve"> сельского поселения  на 2019 год и на плановый период 2020 и 2021 годов, прогнозе социально-экономического развития на 2019-2020 годы </w:t>
      </w:r>
      <w:proofErr w:type="spellStart"/>
      <w:r w:rsidR="00F93920">
        <w:t>Арчединского</w:t>
      </w:r>
      <w:proofErr w:type="spellEnd"/>
      <w:r w:rsidRPr="00141A2C">
        <w:t xml:space="preserve"> сельского поселения, муниципальных программах.</w:t>
      </w:r>
      <w:proofErr w:type="gramEnd"/>
    </w:p>
    <w:p w:rsidR="005944DE" w:rsidRPr="005944DE" w:rsidRDefault="005944DE" w:rsidP="005944DE">
      <w:pPr>
        <w:ind w:firstLine="709"/>
        <w:contextualSpacing/>
        <w:jc w:val="both"/>
        <w:rPr>
          <w:rFonts w:cs="Times New Roman"/>
          <w:lang w:val="ru-RU"/>
        </w:rPr>
      </w:pPr>
      <w:r w:rsidRPr="005944DE">
        <w:rPr>
          <w:lang w:val="ru-RU"/>
        </w:rPr>
        <w:t xml:space="preserve">      </w:t>
      </w:r>
      <w:r w:rsidRPr="005944DE">
        <w:rPr>
          <w:rFonts w:cs="Times New Roman"/>
          <w:lang w:val="ru-RU"/>
        </w:rPr>
        <w:t>3. Перечень документов и материалов, предоставленных одновременно с Проектом Решения,  по своему составу и содержанию в целом соответствует требованиям Бюджетного кодекса РФ и  Положению о бюджетном процессе.</w:t>
      </w:r>
    </w:p>
    <w:p w:rsidR="005944DE" w:rsidRPr="00FC47E1" w:rsidRDefault="005944DE" w:rsidP="005944DE">
      <w:pPr>
        <w:pStyle w:val="a7"/>
        <w:jc w:val="both"/>
      </w:pPr>
      <w:r w:rsidRPr="006F0B1C">
        <w:rPr>
          <w:b/>
        </w:rPr>
        <w:tab/>
      </w:r>
      <w:r w:rsidRPr="00FC47E1">
        <w:t xml:space="preserve">      4.Основные направления бюджетной и налоговой политики </w:t>
      </w:r>
      <w:proofErr w:type="spellStart"/>
      <w:r w:rsidR="00F93920">
        <w:t>Арчединского</w:t>
      </w:r>
      <w:proofErr w:type="spellEnd"/>
      <w:r w:rsidR="00F93920">
        <w:t xml:space="preserve"> сельского поселения</w:t>
      </w:r>
      <w:r w:rsidRPr="00FC47E1">
        <w:t xml:space="preserve"> на 2019 год и на плановый период 2020 и 2021 годов, утвержденные </w:t>
      </w:r>
      <w:r w:rsidRPr="00FC47E1">
        <w:lastRenderedPageBreak/>
        <w:t xml:space="preserve">постановлением администрации </w:t>
      </w:r>
      <w:proofErr w:type="spellStart"/>
      <w:r w:rsidR="00F93920">
        <w:t>Арчединского</w:t>
      </w:r>
      <w:proofErr w:type="spellEnd"/>
      <w:r w:rsidRPr="00FC47E1">
        <w:t xml:space="preserve"> сельского поселения </w:t>
      </w:r>
      <w:r w:rsidR="00F93920">
        <w:t>от 26.10.2018 № 76</w:t>
      </w:r>
      <w:r w:rsidRPr="00FC47E1">
        <w:t xml:space="preserve"> и составлены в соответствии  с законодательством. </w:t>
      </w:r>
    </w:p>
    <w:p w:rsidR="005944DE" w:rsidRPr="004A446A" w:rsidRDefault="005944DE" w:rsidP="005944DE">
      <w:pPr>
        <w:pStyle w:val="a7"/>
        <w:jc w:val="both"/>
      </w:pPr>
      <w:r w:rsidRPr="004A446A">
        <w:rPr>
          <w:b/>
        </w:rPr>
        <w:t xml:space="preserve">                  </w:t>
      </w:r>
      <w:r w:rsidRPr="004A446A">
        <w:t xml:space="preserve">5. Представленный Прогноз социально-экономического развития  соответствует требованиям Порядка разработки прогноза социально-экономического развития </w:t>
      </w:r>
      <w:proofErr w:type="spellStart"/>
      <w:r w:rsidR="00F93920">
        <w:t>Арчединского</w:t>
      </w:r>
      <w:proofErr w:type="spellEnd"/>
      <w:r w:rsidR="00F93920">
        <w:t xml:space="preserve"> </w:t>
      </w:r>
      <w:r w:rsidRPr="004A446A">
        <w:t xml:space="preserve">сельского поселения, утвержденного постановлением Главы поселения от </w:t>
      </w:r>
      <w:r w:rsidR="00F93920" w:rsidRPr="00FC47E1">
        <w:t xml:space="preserve"> </w:t>
      </w:r>
      <w:r w:rsidR="00F93920">
        <w:t>02.07.2012</w:t>
      </w:r>
      <w:r w:rsidR="00F93920" w:rsidRPr="00FC47E1">
        <w:t xml:space="preserve"> № </w:t>
      </w:r>
      <w:r w:rsidR="00F93920">
        <w:t>36</w:t>
      </w:r>
      <w:r w:rsidRPr="004A446A">
        <w:t>.</w:t>
      </w:r>
    </w:p>
    <w:p w:rsidR="005944DE" w:rsidRPr="005944DE" w:rsidRDefault="005944DE" w:rsidP="005944DE">
      <w:pPr>
        <w:autoSpaceDE w:val="0"/>
        <w:adjustRightInd w:val="0"/>
        <w:jc w:val="both"/>
        <w:rPr>
          <w:rFonts w:eastAsia="Calibri" w:cs="Times New Roman"/>
          <w:lang w:val="ru-RU"/>
        </w:rPr>
      </w:pPr>
      <w:r w:rsidRPr="005944DE">
        <w:rPr>
          <w:b/>
          <w:sz w:val="27"/>
          <w:szCs w:val="27"/>
          <w:lang w:val="ru-RU"/>
        </w:rPr>
        <w:t xml:space="preserve">         </w:t>
      </w:r>
      <w:r w:rsidRPr="005944DE">
        <w:rPr>
          <w:b/>
          <w:lang w:val="ru-RU"/>
        </w:rPr>
        <w:t xml:space="preserve">      </w:t>
      </w:r>
      <w:r w:rsidRPr="005944DE">
        <w:rPr>
          <w:rFonts w:cs="Times New Roman"/>
          <w:lang w:val="ru-RU"/>
        </w:rPr>
        <w:t xml:space="preserve">6. Предлагаемый к рассмотрению Проект решения о бюджете  составлен сроком на три года с  учетом  доходов и расходов, осуществляемых за счет межбюджетных трансфертов  из бюджета Российской Федерации и бюджета Волгоградской области. </w:t>
      </w:r>
      <w:r w:rsidRPr="005944DE">
        <w:rPr>
          <w:rFonts w:eastAsia="Calibri" w:cs="Times New Roman"/>
          <w:lang w:val="ru-RU"/>
        </w:rPr>
        <w:t>Расчеты по налоговым и неналоговым доходам муниципального бюджета на 2019-2021 годы рассчитаны  в соответствии с паспортом района и прогнозируемых показателей налоговых органов за 2016-2018 годы.</w:t>
      </w:r>
    </w:p>
    <w:p w:rsidR="005944DE" w:rsidRPr="005944DE" w:rsidRDefault="005944DE" w:rsidP="005944DE">
      <w:pPr>
        <w:tabs>
          <w:tab w:val="left" w:pos="142"/>
          <w:tab w:val="left" w:pos="567"/>
        </w:tabs>
        <w:ind w:firstLine="567"/>
        <w:jc w:val="both"/>
        <w:rPr>
          <w:rFonts w:eastAsia="Calibri" w:cs="Times New Roman"/>
          <w:lang w:val="ru-RU"/>
        </w:rPr>
      </w:pPr>
      <w:r w:rsidRPr="005944DE">
        <w:rPr>
          <w:b/>
          <w:lang w:val="ru-RU"/>
        </w:rPr>
        <w:t xml:space="preserve">      </w:t>
      </w:r>
      <w:r w:rsidRPr="005944DE">
        <w:rPr>
          <w:rFonts w:cs="Times New Roman"/>
          <w:lang w:val="ru-RU"/>
        </w:rPr>
        <w:t>7. О</w:t>
      </w:r>
      <w:r w:rsidRPr="005944DE">
        <w:rPr>
          <w:rFonts w:eastAsia="Calibri" w:cs="Times New Roman"/>
          <w:lang w:val="ru-RU"/>
        </w:rPr>
        <w:t xml:space="preserve">бщий объем доходов муниципального бюджета составляет: </w:t>
      </w:r>
    </w:p>
    <w:p w:rsidR="005944DE" w:rsidRPr="005944DE" w:rsidRDefault="005944DE" w:rsidP="005944DE">
      <w:pPr>
        <w:tabs>
          <w:tab w:val="left" w:pos="142"/>
          <w:tab w:val="left" w:pos="567"/>
        </w:tabs>
        <w:ind w:firstLine="567"/>
        <w:jc w:val="both"/>
        <w:rPr>
          <w:rFonts w:eastAsia="Calibri" w:cs="Times New Roman"/>
          <w:lang w:val="ru-RU"/>
        </w:rPr>
      </w:pPr>
      <w:r w:rsidRPr="005944DE">
        <w:rPr>
          <w:rFonts w:eastAsia="Calibri" w:cs="Times New Roman"/>
          <w:lang w:val="ru-RU"/>
        </w:rPr>
        <w:t xml:space="preserve">     на 2019 год – </w:t>
      </w:r>
      <w:r w:rsidR="00F93920">
        <w:rPr>
          <w:rFonts w:eastAsia="Calibri" w:cs="Times New Roman"/>
          <w:lang w:val="ru-RU"/>
        </w:rPr>
        <w:t>6418,6</w:t>
      </w:r>
      <w:r w:rsidRPr="005944DE">
        <w:rPr>
          <w:rFonts w:eastAsia="Calibri" w:cs="Times New Roman"/>
          <w:lang w:val="ru-RU"/>
        </w:rPr>
        <w:t xml:space="preserve"> тыс. рублей:  собственные доходы  </w:t>
      </w:r>
      <w:r w:rsidR="00F93920">
        <w:rPr>
          <w:rFonts w:eastAsia="Calibri" w:cs="Times New Roman"/>
          <w:lang w:val="ru-RU"/>
        </w:rPr>
        <w:t>3931,9</w:t>
      </w:r>
      <w:r w:rsidRPr="005944DE">
        <w:rPr>
          <w:rFonts w:eastAsia="Calibri" w:cs="Times New Roman"/>
          <w:lang w:val="ru-RU"/>
        </w:rPr>
        <w:t xml:space="preserve"> тыс. рублей, безвозмездные поступления – </w:t>
      </w:r>
      <w:r w:rsidR="00F93920">
        <w:rPr>
          <w:rFonts w:eastAsia="Calibri" w:cs="Times New Roman"/>
          <w:lang w:val="ru-RU"/>
        </w:rPr>
        <w:t>2486,7</w:t>
      </w:r>
      <w:r w:rsidRPr="005944DE">
        <w:rPr>
          <w:rFonts w:eastAsia="Calibri" w:cs="Times New Roman"/>
          <w:lang w:val="ru-RU"/>
        </w:rPr>
        <w:t xml:space="preserve"> тыс. рублей; </w:t>
      </w:r>
    </w:p>
    <w:p w:rsidR="005944DE" w:rsidRPr="005944DE" w:rsidRDefault="005944DE" w:rsidP="005944DE">
      <w:pPr>
        <w:tabs>
          <w:tab w:val="left" w:pos="142"/>
          <w:tab w:val="left" w:pos="567"/>
        </w:tabs>
        <w:jc w:val="both"/>
        <w:rPr>
          <w:rFonts w:eastAsia="Calibri" w:cs="Times New Roman"/>
          <w:lang w:val="ru-RU"/>
        </w:rPr>
      </w:pPr>
      <w:r w:rsidRPr="005944DE">
        <w:rPr>
          <w:rFonts w:eastAsia="Calibri" w:cs="Times New Roman"/>
          <w:lang w:val="ru-RU"/>
        </w:rPr>
        <w:t xml:space="preserve">              </w:t>
      </w:r>
      <w:proofErr w:type="gramStart"/>
      <w:r w:rsidRPr="005944DE">
        <w:rPr>
          <w:rFonts w:eastAsia="Calibri" w:cs="Times New Roman"/>
          <w:lang w:val="ru-RU"/>
        </w:rPr>
        <w:t xml:space="preserve">на 2020 год – </w:t>
      </w:r>
      <w:r w:rsidR="00F93920">
        <w:rPr>
          <w:rFonts w:eastAsia="Calibri" w:cs="Times New Roman"/>
          <w:lang w:val="ru-RU"/>
        </w:rPr>
        <w:t>6551,8</w:t>
      </w:r>
      <w:r w:rsidRPr="005944DE">
        <w:rPr>
          <w:rFonts w:eastAsia="Calibri" w:cs="Times New Roman"/>
          <w:lang w:val="ru-RU"/>
        </w:rPr>
        <w:t xml:space="preserve"> тыс. рублей, собственные доходы –  </w:t>
      </w:r>
      <w:r w:rsidR="00F93920">
        <w:rPr>
          <w:rFonts w:eastAsia="Calibri" w:cs="Times New Roman"/>
          <w:lang w:val="ru-RU"/>
        </w:rPr>
        <w:t>4113,1</w:t>
      </w:r>
      <w:r w:rsidRPr="005944DE">
        <w:rPr>
          <w:rFonts w:eastAsia="Calibri" w:cs="Times New Roman"/>
          <w:lang w:val="ru-RU"/>
        </w:rPr>
        <w:t xml:space="preserve"> тыс. рублей, безвозмездные поступления –  </w:t>
      </w:r>
      <w:r w:rsidR="00F93920">
        <w:rPr>
          <w:rFonts w:eastAsia="Calibri" w:cs="Times New Roman"/>
          <w:lang w:val="ru-RU"/>
        </w:rPr>
        <w:t>2438,7</w:t>
      </w:r>
      <w:r w:rsidRPr="005944DE">
        <w:rPr>
          <w:rFonts w:eastAsia="Calibri" w:cs="Times New Roman"/>
          <w:lang w:val="ru-RU"/>
        </w:rPr>
        <w:t xml:space="preserve"> тыс. рублей; </w:t>
      </w:r>
      <w:proofErr w:type="gramEnd"/>
    </w:p>
    <w:p w:rsidR="005944DE" w:rsidRPr="005944DE" w:rsidRDefault="005944DE" w:rsidP="005944DE">
      <w:pPr>
        <w:tabs>
          <w:tab w:val="left" w:pos="142"/>
          <w:tab w:val="left" w:pos="567"/>
        </w:tabs>
        <w:jc w:val="both"/>
        <w:rPr>
          <w:rFonts w:eastAsia="Calibri" w:cs="Times New Roman"/>
          <w:lang w:val="ru-RU"/>
        </w:rPr>
      </w:pPr>
      <w:r w:rsidRPr="005944DE">
        <w:rPr>
          <w:rFonts w:eastAsia="Calibri" w:cs="Times New Roman"/>
          <w:lang w:val="ru-RU"/>
        </w:rPr>
        <w:t xml:space="preserve">             </w:t>
      </w:r>
      <w:r w:rsidR="00F93920">
        <w:rPr>
          <w:rFonts w:eastAsia="Calibri" w:cs="Times New Roman"/>
          <w:lang w:val="ru-RU"/>
        </w:rPr>
        <w:t xml:space="preserve"> </w:t>
      </w:r>
      <w:proofErr w:type="gramStart"/>
      <w:r w:rsidRPr="005944DE">
        <w:rPr>
          <w:rFonts w:eastAsia="Calibri" w:cs="Times New Roman"/>
          <w:lang w:val="ru-RU"/>
        </w:rPr>
        <w:t xml:space="preserve">на 2021 год  -  </w:t>
      </w:r>
      <w:r w:rsidR="00F93920">
        <w:rPr>
          <w:rFonts w:eastAsia="Calibri" w:cs="Times New Roman"/>
          <w:lang w:val="ru-RU"/>
        </w:rPr>
        <w:t>6817,2</w:t>
      </w:r>
      <w:r w:rsidRPr="005944DE">
        <w:rPr>
          <w:rFonts w:eastAsia="Calibri" w:cs="Times New Roman"/>
          <w:lang w:val="ru-RU"/>
        </w:rPr>
        <w:t xml:space="preserve">   тыс. рублей, собственные доходы – </w:t>
      </w:r>
      <w:r w:rsidR="00F93920">
        <w:rPr>
          <w:rFonts w:eastAsia="Calibri" w:cs="Times New Roman"/>
          <w:lang w:val="ru-RU"/>
        </w:rPr>
        <w:t>4429,5</w:t>
      </w:r>
      <w:r w:rsidRPr="005944DE">
        <w:rPr>
          <w:rFonts w:eastAsia="Calibri" w:cs="Times New Roman"/>
          <w:lang w:val="ru-RU"/>
        </w:rPr>
        <w:t xml:space="preserve"> тыс. рублей, безвозмездные поступления –  </w:t>
      </w:r>
      <w:r w:rsidR="00F93920">
        <w:rPr>
          <w:rFonts w:eastAsia="Calibri" w:cs="Times New Roman"/>
          <w:lang w:val="ru-RU"/>
        </w:rPr>
        <w:t>2387,7</w:t>
      </w:r>
      <w:r w:rsidRPr="005944DE">
        <w:rPr>
          <w:rFonts w:eastAsia="Calibri" w:cs="Times New Roman"/>
          <w:lang w:val="ru-RU"/>
        </w:rPr>
        <w:t xml:space="preserve"> тыс. рублей. </w:t>
      </w:r>
      <w:proofErr w:type="gramEnd"/>
    </w:p>
    <w:p w:rsidR="005944DE" w:rsidRPr="005944DE" w:rsidRDefault="005944DE" w:rsidP="005944DE">
      <w:pPr>
        <w:jc w:val="both"/>
        <w:rPr>
          <w:rFonts w:cs="Times New Roman"/>
          <w:lang w:val="ru-RU"/>
        </w:rPr>
      </w:pPr>
      <w:r w:rsidRPr="005944DE">
        <w:rPr>
          <w:rFonts w:eastAsia="Calibri"/>
          <w:b/>
          <w:lang w:val="ru-RU"/>
        </w:rPr>
        <w:t xml:space="preserve">                </w:t>
      </w:r>
      <w:r w:rsidRPr="005944DE">
        <w:rPr>
          <w:rFonts w:eastAsia="Calibri" w:cs="Times New Roman"/>
          <w:lang w:val="ru-RU"/>
        </w:rPr>
        <w:t xml:space="preserve">В сравнении с оценкой 2018 года в 2019 году  </w:t>
      </w:r>
      <w:r w:rsidRPr="005944DE">
        <w:rPr>
          <w:rFonts w:cs="Times New Roman"/>
          <w:lang w:val="ru-RU"/>
        </w:rPr>
        <w:t>прогнозируется уменьшение доходной</w:t>
      </w:r>
      <w:r w:rsidR="00F93920">
        <w:rPr>
          <w:rFonts w:cs="Times New Roman"/>
          <w:lang w:val="ru-RU"/>
        </w:rPr>
        <w:t xml:space="preserve"> части бюджета на общую сумму 565,0</w:t>
      </w:r>
      <w:r w:rsidRPr="005944DE">
        <w:rPr>
          <w:rFonts w:cs="Times New Roman"/>
          <w:lang w:val="ru-RU"/>
        </w:rPr>
        <w:t xml:space="preserve"> тыс. рублей за счет уменьшения безвозмездных поступлений.  </w:t>
      </w:r>
    </w:p>
    <w:p w:rsidR="00F93920" w:rsidRPr="005944DE" w:rsidRDefault="005944DE" w:rsidP="00F93920">
      <w:pPr>
        <w:tabs>
          <w:tab w:val="left" w:pos="142"/>
          <w:tab w:val="left" w:pos="567"/>
        </w:tabs>
        <w:ind w:firstLine="567"/>
        <w:jc w:val="both"/>
        <w:rPr>
          <w:rFonts w:cs="Times New Roman"/>
          <w:lang w:val="ru-RU"/>
        </w:rPr>
      </w:pPr>
      <w:r w:rsidRPr="00AE4160">
        <w:rPr>
          <w:lang w:val="ru-RU"/>
        </w:rPr>
        <w:t xml:space="preserve"> </w:t>
      </w:r>
      <w:r w:rsidR="00F93920">
        <w:rPr>
          <w:rFonts w:eastAsia="Calibri"/>
          <w:lang w:val="ru-RU"/>
        </w:rPr>
        <w:t xml:space="preserve">      </w:t>
      </w:r>
      <w:r>
        <w:rPr>
          <w:rFonts w:eastAsia="Calibri"/>
          <w:lang w:val="ru-RU"/>
        </w:rPr>
        <w:t>8</w:t>
      </w:r>
      <w:r>
        <w:rPr>
          <w:lang w:val="ru-RU"/>
        </w:rPr>
        <w:t>.</w:t>
      </w:r>
      <w:r w:rsidRPr="00AE4160">
        <w:rPr>
          <w:rFonts w:eastAsia="Calibri"/>
          <w:lang w:val="ru-RU"/>
        </w:rPr>
        <w:t xml:space="preserve"> </w:t>
      </w:r>
      <w:proofErr w:type="gramStart"/>
      <w:r w:rsidR="00F93920" w:rsidRPr="005944DE">
        <w:rPr>
          <w:rFonts w:cs="Times New Roman"/>
          <w:lang w:val="ru-RU"/>
        </w:rPr>
        <w:t>О</w:t>
      </w:r>
      <w:r w:rsidR="00F93920" w:rsidRPr="005944DE">
        <w:rPr>
          <w:rFonts w:eastAsia="Calibri" w:cs="Times New Roman"/>
          <w:lang w:val="ru-RU"/>
        </w:rPr>
        <w:t xml:space="preserve">бщий объем </w:t>
      </w:r>
      <w:r w:rsidR="00F93920">
        <w:rPr>
          <w:rFonts w:eastAsia="Calibri" w:cs="Times New Roman"/>
          <w:lang w:val="ru-RU"/>
        </w:rPr>
        <w:t>расходов</w:t>
      </w:r>
      <w:r w:rsidR="00F93920" w:rsidRPr="005944DE">
        <w:rPr>
          <w:rFonts w:eastAsia="Calibri" w:cs="Times New Roman"/>
          <w:lang w:val="ru-RU"/>
        </w:rPr>
        <w:t xml:space="preserve"> муниципального бюджета составляет: на 2019 год – </w:t>
      </w:r>
      <w:r w:rsidR="00F93920">
        <w:rPr>
          <w:rFonts w:eastAsia="Calibri" w:cs="Times New Roman"/>
          <w:lang w:val="ru-RU"/>
        </w:rPr>
        <w:t>6418,6</w:t>
      </w:r>
      <w:r w:rsidR="00F93920" w:rsidRPr="005944DE">
        <w:rPr>
          <w:rFonts w:eastAsia="Calibri" w:cs="Times New Roman"/>
          <w:lang w:val="ru-RU"/>
        </w:rPr>
        <w:t xml:space="preserve"> тыс. рублей</w:t>
      </w:r>
      <w:r w:rsidR="00F93920">
        <w:rPr>
          <w:rFonts w:eastAsia="Calibri" w:cs="Times New Roman"/>
          <w:lang w:val="ru-RU"/>
        </w:rPr>
        <w:t>,</w:t>
      </w:r>
      <w:r w:rsidR="00F93920" w:rsidRPr="005944DE">
        <w:rPr>
          <w:rFonts w:eastAsia="Calibri" w:cs="Times New Roman"/>
          <w:lang w:val="ru-RU"/>
        </w:rPr>
        <w:t xml:space="preserve"> 2020 год – </w:t>
      </w:r>
      <w:r w:rsidR="00F93920">
        <w:rPr>
          <w:rFonts w:eastAsia="Calibri" w:cs="Times New Roman"/>
          <w:lang w:val="ru-RU"/>
        </w:rPr>
        <w:t>6551,8</w:t>
      </w:r>
      <w:r w:rsidR="00F93920" w:rsidRPr="005944DE">
        <w:rPr>
          <w:rFonts w:eastAsia="Calibri" w:cs="Times New Roman"/>
          <w:lang w:val="ru-RU"/>
        </w:rPr>
        <w:t xml:space="preserve"> тыс. рублей</w:t>
      </w:r>
      <w:r w:rsidR="00F93920">
        <w:rPr>
          <w:rFonts w:eastAsia="Calibri" w:cs="Times New Roman"/>
          <w:lang w:val="ru-RU"/>
        </w:rPr>
        <w:t xml:space="preserve">, </w:t>
      </w:r>
      <w:r w:rsidR="00F93920" w:rsidRPr="005944DE">
        <w:rPr>
          <w:rFonts w:eastAsia="Calibri" w:cs="Times New Roman"/>
          <w:lang w:val="ru-RU"/>
        </w:rPr>
        <w:t xml:space="preserve">2021 год  -  </w:t>
      </w:r>
      <w:r w:rsidR="00F93920">
        <w:rPr>
          <w:rFonts w:eastAsia="Calibri" w:cs="Times New Roman"/>
          <w:lang w:val="ru-RU"/>
        </w:rPr>
        <w:t>6817,2</w:t>
      </w:r>
      <w:r w:rsidR="00F93920" w:rsidRPr="005944DE">
        <w:rPr>
          <w:rFonts w:eastAsia="Calibri" w:cs="Times New Roman"/>
          <w:lang w:val="ru-RU"/>
        </w:rPr>
        <w:t xml:space="preserve">   тыс. рублей</w:t>
      </w:r>
      <w:r w:rsidR="00F93920">
        <w:rPr>
          <w:rFonts w:eastAsia="Calibri" w:cs="Times New Roman"/>
          <w:lang w:val="ru-RU"/>
        </w:rPr>
        <w:t>.</w:t>
      </w:r>
      <w:proofErr w:type="gramEnd"/>
      <w:r w:rsidR="00F93920" w:rsidRPr="005944DE">
        <w:rPr>
          <w:rFonts w:eastAsia="Calibri"/>
          <w:b/>
          <w:lang w:val="ru-RU"/>
        </w:rPr>
        <w:t xml:space="preserve"> </w:t>
      </w:r>
      <w:r w:rsidR="00F93920" w:rsidRPr="005944DE">
        <w:rPr>
          <w:rFonts w:eastAsia="Calibri" w:cs="Times New Roman"/>
          <w:lang w:val="ru-RU"/>
        </w:rPr>
        <w:t xml:space="preserve">В сравнении с оценкой 2018 года в 2019 году  </w:t>
      </w:r>
      <w:r w:rsidR="00F93920" w:rsidRPr="005944DE">
        <w:rPr>
          <w:rFonts w:cs="Times New Roman"/>
          <w:lang w:val="ru-RU"/>
        </w:rPr>
        <w:t>прогнозируется уменьшение доходной</w:t>
      </w:r>
      <w:r w:rsidR="00F93920">
        <w:rPr>
          <w:rFonts w:cs="Times New Roman"/>
          <w:lang w:val="ru-RU"/>
        </w:rPr>
        <w:t xml:space="preserve"> части бюджета на общую сумму 565,0</w:t>
      </w:r>
      <w:r w:rsidR="00F93920" w:rsidRPr="005944DE">
        <w:rPr>
          <w:rFonts w:cs="Times New Roman"/>
          <w:lang w:val="ru-RU"/>
        </w:rPr>
        <w:t xml:space="preserve"> тыс. рублей за счет уменьшения безвозмездных поступлений.  </w:t>
      </w:r>
    </w:p>
    <w:p w:rsidR="005944DE" w:rsidRPr="00254760" w:rsidRDefault="00F93920" w:rsidP="00254760">
      <w:pPr>
        <w:pStyle w:val="a4"/>
        <w:widowControl/>
        <w:tabs>
          <w:tab w:val="left" w:pos="9957"/>
        </w:tabs>
        <w:suppressAutoHyphens w:val="0"/>
        <w:spacing w:line="240" w:lineRule="auto"/>
        <w:ind w:right="-108" w:firstLine="250"/>
        <w:jc w:val="both"/>
        <w:rPr>
          <w:rFonts w:cs="Times New Roman"/>
          <w:b/>
          <w:lang w:val="ru-RU"/>
        </w:rPr>
      </w:pPr>
      <w:r>
        <w:rPr>
          <w:lang w:val="ru-RU"/>
        </w:rPr>
        <w:t xml:space="preserve">           </w:t>
      </w:r>
      <w:r w:rsidR="005944DE" w:rsidRPr="00254760">
        <w:rPr>
          <w:rFonts w:cs="Times New Roman"/>
          <w:lang w:val="ru-RU"/>
        </w:rPr>
        <w:t>Проек</w:t>
      </w:r>
      <w:r w:rsidR="005944DE" w:rsidRPr="00254760">
        <w:rPr>
          <w:rFonts w:eastAsia="Calibri" w:cs="Times New Roman"/>
          <w:color w:val="000000"/>
          <w:lang w:val="ru-RU"/>
        </w:rPr>
        <w:t>т решения о бюджете  сформирован в программной структуре.</w:t>
      </w:r>
      <w:r w:rsidR="005944DE" w:rsidRPr="00254760">
        <w:rPr>
          <w:rFonts w:cs="Times New Roman"/>
          <w:lang w:val="ru-RU"/>
        </w:rPr>
        <w:t xml:space="preserve">  Доля программных расходов в 2019 году </w:t>
      </w:r>
      <w:r w:rsidRPr="00254760">
        <w:rPr>
          <w:rFonts w:cs="Times New Roman"/>
          <w:lang w:val="ru-RU"/>
        </w:rPr>
        <w:t>в сумме 2507,0 тыс. рублей, или</w:t>
      </w:r>
      <w:r w:rsidR="00254760" w:rsidRPr="00254760">
        <w:rPr>
          <w:rFonts w:cs="Times New Roman"/>
          <w:lang w:val="ru-RU"/>
        </w:rPr>
        <w:t xml:space="preserve"> 39,0</w:t>
      </w:r>
      <w:r w:rsidR="005944DE" w:rsidRPr="00254760">
        <w:rPr>
          <w:rFonts w:cs="Times New Roman"/>
          <w:lang w:val="ru-RU"/>
        </w:rPr>
        <w:t xml:space="preserve">  %, </w:t>
      </w:r>
      <w:proofErr w:type="spellStart"/>
      <w:r w:rsidR="005944DE" w:rsidRPr="00254760">
        <w:rPr>
          <w:rFonts w:cs="Times New Roman"/>
          <w:lang w:val="ru-RU"/>
        </w:rPr>
        <w:t>непрограммные</w:t>
      </w:r>
      <w:proofErr w:type="spellEnd"/>
      <w:r w:rsidR="005944DE" w:rsidRPr="00254760">
        <w:rPr>
          <w:rFonts w:cs="Times New Roman"/>
          <w:lang w:val="ru-RU"/>
        </w:rPr>
        <w:t xml:space="preserve"> расходы   – </w:t>
      </w:r>
      <w:r w:rsidR="00254760" w:rsidRPr="00254760">
        <w:rPr>
          <w:rFonts w:cs="Times New Roman"/>
          <w:lang w:val="ru-RU"/>
        </w:rPr>
        <w:t>61,0</w:t>
      </w:r>
      <w:r w:rsidR="005944DE" w:rsidRPr="00254760">
        <w:rPr>
          <w:rFonts w:cs="Times New Roman"/>
          <w:lang w:val="ru-RU"/>
        </w:rPr>
        <w:t xml:space="preserve"> %,</w:t>
      </w:r>
      <w:r w:rsidR="005944DE" w:rsidRPr="00254760">
        <w:rPr>
          <w:rFonts w:cs="Times New Roman"/>
          <w:b/>
          <w:lang w:val="ru-RU"/>
        </w:rPr>
        <w:t xml:space="preserve">   </w:t>
      </w:r>
      <w:r w:rsidR="005944DE" w:rsidRPr="00254760">
        <w:rPr>
          <w:rFonts w:cs="Times New Roman"/>
          <w:lang w:val="ru-RU"/>
        </w:rPr>
        <w:t>на 2020 -  2021 годы программные расходы  не планируются.</w:t>
      </w:r>
    </w:p>
    <w:p w:rsidR="005944DE" w:rsidRPr="00254760" w:rsidRDefault="005944DE" w:rsidP="00254760">
      <w:pPr>
        <w:pStyle w:val="34"/>
        <w:spacing w:after="0" w:line="240" w:lineRule="auto"/>
        <w:ind w:right="-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54760">
        <w:rPr>
          <w:rFonts w:ascii="Times New Roman" w:hAnsi="Times New Roman" w:cs="Times New Roman"/>
          <w:sz w:val="24"/>
          <w:szCs w:val="24"/>
        </w:rPr>
        <w:t xml:space="preserve"> </w:t>
      </w:r>
      <w:r w:rsidRPr="0025476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54760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254760">
        <w:rPr>
          <w:rFonts w:ascii="Times New Roman" w:eastAsia="Calibri" w:hAnsi="Times New Roman" w:cs="Times New Roman"/>
          <w:sz w:val="24"/>
          <w:szCs w:val="24"/>
        </w:rPr>
        <w:t xml:space="preserve">9. Бюджет </w:t>
      </w:r>
      <w:proofErr w:type="spellStart"/>
      <w:r w:rsidR="00254760" w:rsidRPr="00254760">
        <w:rPr>
          <w:rFonts w:ascii="Times New Roman" w:eastAsia="Calibri" w:hAnsi="Times New Roman" w:cs="Times New Roman"/>
          <w:sz w:val="24"/>
          <w:szCs w:val="24"/>
        </w:rPr>
        <w:t>Арчединского</w:t>
      </w:r>
      <w:proofErr w:type="spellEnd"/>
      <w:r w:rsidRPr="0025476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54760">
        <w:rPr>
          <w:rFonts w:ascii="Times New Roman" w:eastAsia="Calibri" w:hAnsi="Times New Roman" w:cs="Times New Roman"/>
          <w:sz w:val="24"/>
          <w:szCs w:val="24"/>
        </w:rPr>
        <w:t>Фроловского</w:t>
      </w:r>
      <w:proofErr w:type="spellEnd"/>
      <w:r w:rsidRPr="00254760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с</w:t>
      </w:r>
      <w:r w:rsidRPr="00254760">
        <w:rPr>
          <w:rFonts w:ascii="Times New Roman" w:hAnsi="Times New Roman" w:cs="Times New Roman"/>
          <w:sz w:val="24"/>
          <w:szCs w:val="24"/>
        </w:rPr>
        <w:t xml:space="preserve">формирован без дефицита.                                         </w:t>
      </w:r>
    </w:p>
    <w:p w:rsidR="00254760" w:rsidRDefault="00254760" w:rsidP="00254760">
      <w:pPr>
        <w:pStyle w:val="34"/>
        <w:spacing w:after="0" w:line="240" w:lineRule="auto"/>
        <w:ind w:right="-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5944DE" w:rsidRPr="00254760" w:rsidRDefault="00254760" w:rsidP="00254760">
      <w:pPr>
        <w:pStyle w:val="34"/>
        <w:spacing w:after="0" w:line="240" w:lineRule="auto"/>
        <w:ind w:right="-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944DE" w:rsidRPr="00254760">
        <w:rPr>
          <w:rFonts w:ascii="Times New Roman" w:hAnsi="Times New Roman" w:cs="Times New Roman"/>
          <w:sz w:val="24"/>
          <w:szCs w:val="24"/>
        </w:rPr>
        <w:t xml:space="preserve"> По результатам экспертизы проекта решения «О бюджете </w:t>
      </w:r>
      <w:proofErr w:type="spellStart"/>
      <w:r w:rsidRPr="00254760">
        <w:rPr>
          <w:rFonts w:ascii="Times New Roman" w:hAnsi="Times New Roman" w:cs="Times New Roman"/>
          <w:sz w:val="24"/>
          <w:szCs w:val="24"/>
        </w:rPr>
        <w:t>Арчединского</w:t>
      </w:r>
      <w:proofErr w:type="spellEnd"/>
      <w:r w:rsidR="005944DE" w:rsidRPr="0025476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944DE" w:rsidRPr="00254760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5944DE" w:rsidRPr="00254760">
        <w:rPr>
          <w:rFonts w:ascii="Times New Roman" w:hAnsi="Times New Roman" w:cs="Times New Roman"/>
          <w:sz w:val="24"/>
          <w:szCs w:val="24"/>
        </w:rPr>
        <w:t xml:space="preserve"> муниципального района на 2019 год и на плановый период 2020-2021 года», проведенной контрольно-счетной палатой  рекомендует:   </w:t>
      </w:r>
    </w:p>
    <w:p w:rsidR="005944DE" w:rsidRPr="005944DE" w:rsidRDefault="005944DE" w:rsidP="005944DE">
      <w:pPr>
        <w:tabs>
          <w:tab w:val="left" w:pos="-284"/>
          <w:tab w:val="left" w:pos="284"/>
        </w:tabs>
        <w:autoSpaceDE w:val="0"/>
        <w:adjustRightInd w:val="0"/>
        <w:ind w:firstLine="284"/>
        <w:jc w:val="both"/>
        <w:rPr>
          <w:lang w:val="ru-RU"/>
        </w:rPr>
      </w:pPr>
      <w:r w:rsidRPr="005944DE">
        <w:rPr>
          <w:lang w:val="ru-RU"/>
        </w:rPr>
        <w:t xml:space="preserve"> </w:t>
      </w:r>
    </w:p>
    <w:p w:rsidR="005944DE" w:rsidRPr="005944DE" w:rsidRDefault="005944DE" w:rsidP="005944DE">
      <w:pPr>
        <w:tabs>
          <w:tab w:val="left" w:pos="-284"/>
          <w:tab w:val="left" w:pos="284"/>
        </w:tabs>
        <w:autoSpaceDE w:val="0"/>
        <w:adjustRightInd w:val="0"/>
        <w:ind w:firstLine="284"/>
        <w:jc w:val="both"/>
        <w:rPr>
          <w:rFonts w:cs="Times New Roman"/>
          <w:b/>
          <w:i/>
          <w:lang w:val="ru-RU"/>
        </w:rPr>
      </w:pPr>
      <w:r w:rsidRPr="005944DE">
        <w:rPr>
          <w:lang w:val="ru-RU"/>
        </w:rPr>
        <w:t xml:space="preserve">             </w:t>
      </w:r>
      <w:r w:rsidRPr="005944DE">
        <w:rPr>
          <w:rFonts w:cs="Times New Roman"/>
          <w:b/>
          <w:i/>
          <w:lang w:val="ru-RU"/>
        </w:rPr>
        <w:t xml:space="preserve">Совету депутатов </w:t>
      </w:r>
      <w:proofErr w:type="spellStart"/>
      <w:r w:rsidR="00254760">
        <w:rPr>
          <w:rFonts w:cs="Times New Roman"/>
          <w:b/>
          <w:i/>
          <w:lang w:val="ru-RU"/>
        </w:rPr>
        <w:t>Арчединского</w:t>
      </w:r>
      <w:proofErr w:type="spellEnd"/>
      <w:r w:rsidRPr="005944DE">
        <w:rPr>
          <w:rFonts w:cs="Times New Roman"/>
          <w:b/>
          <w:i/>
          <w:lang w:val="ru-RU"/>
        </w:rPr>
        <w:t xml:space="preserve">  сельского поселения:</w:t>
      </w:r>
    </w:p>
    <w:p w:rsidR="005944DE" w:rsidRPr="005944DE" w:rsidRDefault="005944DE" w:rsidP="005944DE">
      <w:pPr>
        <w:jc w:val="both"/>
        <w:rPr>
          <w:b/>
          <w:lang w:val="ru-RU"/>
        </w:rPr>
      </w:pPr>
      <w:r w:rsidRPr="005944DE">
        <w:rPr>
          <w:lang w:val="ru-RU"/>
        </w:rPr>
        <w:t xml:space="preserve"> </w:t>
      </w:r>
    </w:p>
    <w:p w:rsidR="005944DE" w:rsidRPr="005944DE" w:rsidRDefault="005944DE" w:rsidP="005944DE">
      <w:pPr>
        <w:tabs>
          <w:tab w:val="left" w:pos="-284"/>
          <w:tab w:val="left" w:pos="284"/>
        </w:tabs>
        <w:autoSpaceDE w:val="0"/>
        <w:adjustRightInd w:val="0"/>
        <w:ind w:firstLine="284"/>
        <w:jc w:val="both"/>
        <w:rPr>
          <w:rFonts w:cs="Times New Roman"/>
          <w:lang w:val="ru-RU"/>
        </w:rPr>
      </w:pPr>
      <w:r w:rsidRPr="005944DE">
        <w:rPr>
          <w:lang w:val="ru-RU"/>
        </w:rPr>
        <w:t xml:space="preserve"> </w:t>
      </w:r>
      <w:r w:rsidRPr="005944DE">
        <w:rPr>
          <w:rFonts w:cs="Times New Roman"/>
          <w:lang w:val="ru-RU"/>
        </w:rPr>
        <w:t xml:space="preserve">Рассмотреть и утвердить Проект Решения «О бюджете </w:t>
      </w:r>
      <w:proofErr w:type="spellStart"/>
      <w:r w:rsidR="00254760">
        <w:rPr>
          <w:rFonts w:cs="Times New Roman"/>
          <w:lang w:val="ru-RU"/>
        </w:rPr>
        <w:t>Арчединского</w:t>
      </w:r>
      <w:proofErr w:type="spellEnd"/>
      <w:r w:rsidRPr="005944DE">
        <w:rPr>
          <w:rFonts w:cs="Times New Roman"/>
          <w:lang w:val="ru-RU"/>
        </w:rPr>
        <w:t xml:space="preserve"> сельского поселения </w:t>
      </w:r>
      <w:proofErr w:type="spellStart"/>
      <w:r w:rsidRPr="005944DE">
        <w:rPr>
          <w:rFonts w:cs="Times New Roman"/>
          <w:lang w:val="ru-RU"/>
        </w:rPr>
        <w:t>Фроловского</w:t>
      </w:r>
      <w:proofErr w:type="spellEnd"/>
      <w:r w:rsidRPr="005944DE">
        <w:rPr>
          <w:rFonts w:cs="Times New Roman"/>
          <w:lang w:val="ru-RU"/>
        </w:rPr>
        <w:t xml:space="preserve"> муниципального района на 2019 год и на плановый период 2020 и 2021 годов» в одном чтении. </w:t>
      </w:r>
    </w:p>
    <w:p w:rsidR="005944DE" w:rsidRPr="00D66722" w:rsidRDefault="005944DE" w:rsidP="002C4030">
      <w:pPr>
        <w:rPr>
          <w:b/>
        </w:rPr>
      </w:pPr>
    </w:p>
    <w:p w:rsidR="005944DE" w:rsidRPr="00E923BE" w:rsidRDefault="005944DE" w:rsidP="005944DE">
      <w:pPr>
        <w:pStyle w:val="18"/>
        <w:ind w:firstLine="284"/>
        <w:jc w:val="both"/>
        <w:rPr>
          <w:i/>
          <w:sz w:val="22"/>
          <w:szCs w:val="22"/>
        </w:rPr>
      </w:pPr>
      <w:r w:rsidRPr="00E923BE">
        <w:rPr>
          <w:bCs/>
        </w:rPr>
        <w:t xml:space="preserve">       </w:t>
      </w:r>
      <w:r>
        <w:rPr>
          <w:i/>
        </w:rPr>
        <w:t xml:space="preserve"> </w:t>
      </w:r>
    </w:p>
    <w:p w:rsidR="00B65E69" w:rsidRPr="00EB2713" w:rsidRDefault="002C4030" w:rsidP="0015761B">
      <w:pPr>
        <w:tabs>
          <w:tab w:val="left" w:pos="-284"/>
          <w:tab w:val="left" w:pos="284"/>
        </w:tabs>
        <w:autoSpaceDE w:val="0"/>
        <w:adjustRightInd w:val="0"/>
        <w:ind w:firstLine="284"/>
        <w:jc w:val="both"/>
        <w:rPr>
          <w:b/>
          <w:lang w:val="ru-RU"/>
        </w:rPr>
      </w:pPr>
      <w:r>
        <w:rPr>
          <w:rFonts w:cs="Times New Roman"/>
          <w:b/>
          <w:lang w:val="ru-RU"/>
        </w:rPr>
        <w:t xml:space="preserve"> </w:t>
      </w:r>
    </w:p>
    <w:p w:rsidR="00B65E69" w:rsidRPr="00B65E69" w:rsidRDefault="00162525" w:rsidP="00EF154F">
      <w:pPr>
        <w:rPr>
          <w:rFonts w:eastAsia="Times New Roman" w:cs="Times New Roman"/>
          <w:b/>
          <w:bCs/>
          <w:i/>
          <w:lang w:val="ru-RU"/>
        </w:rPr>
      </w:pPr>
      <w:r w:rsidRPr="00B65E69">
        <w:rPr>
          <w:rFonts w:eastAsia="Times New Roman" w:cs="Times New Roman"/>
          <w:b/>
          <w:bCs/>
          <w:i/>
          <w:lang w:val="ru-RU"/>
        </w:rPr>
        <w:t>Старший инспектор</w:t>
      </w:r>
    </w:p>
    <w:p w:rsidR="001C6057" w:rsidRPr="00B65E69" w:rsidRDefault="00162525" w:rsidP="00EF154F">
      <w:pPr>
        <w:rPr>
          <w:b/>
          <w:i/>
          <w:lang w:val="ru-RU"/>
        </w:rPr>
      </w:pPr>
      <w:r w:rsidRPr="00B65E69">
        <w:rPr>
          <w:rFonts w:eastAsia="Times New Roman" w:cs="Times New Roman"/>
          <w:b/>
          <w:bCs/>
          <w:i/>
          <w:lang w:val="ru-RU"/>
        </w:rPr>
        <w:t xml:space="preserve"> контрольно-счетной палаты</w:t>
      </w:r>
      <w:r w:rsidR="00EF154F" w:rsidRPr="00B65E69">
        <w:rPr>
          <w:rFonts w:eastAsia="Times New Roman" w:cs="Times New Roman"/>
          <w:b/>
          <w:bCs/>
          <w:i/>
          <w:lang w:val="ru-RU"/>
        </w:rPr>
        <w:t xml:space="preserve">                     </w:t>
      </w:r>
      <w:r w:rsidR="00B65E69" w:rsidRPr="00B65E69">
        <w:rPr>
          <w:rFonts w:eastAsia="Times New Roman" w:cs="Times New Roman"/>
          <w:b/>
          <w:bCs/>
          <w:i/>
          <w:lang w:val="ru-RU"/>
        </w:rPr>
        <w:t xml:space="preserve">                  </w:t>
      </w:r>
      <w:r w:rsidR="00EF154F" w:rsidRPr="00B65E69">
        <w:rPr>
          <w:rFonts w:eastAsia="Times New Roman" w:cs="Times New Roman"/>
          <w:b/>
          <w:bCs/>
          <w:i/>
          <w:lang w:val="ru-RU"/>
        </w:rPr>
        <w:t xml:space="preserve"> </w:t>
      </w:r>
      <w:r w:rsidR="00B65E69" w:rsidRPr="00B65E69">
        <w:rPr>
          <w:rFonts w:eastAsia="Times New Roman" w:cs="Times New Roman"/>
          <w:b/>
          <w:bCs/>
          <w:i/>
          <w:lang w:val="ru-RU"/>
        </w:rPr>
        <w:t xml:space="preserve">                                        Г.В. </w:t>
      </w:r>
      <w:proofErr w:type="spellStart"/>
      <w:r w:rsidR="00B65E69" w:rsidRPr="00B65E69">
        <w:rPr>
          <w:rFonts w:eastAsia="Times New Roman" w:cs="Times New Roman"/>
          <w:b/>
          <w:bCs/>
          <w:i/>
          <w:lang w:val="ru-RU"/>
        </w:rPr>
        <w:t>Игнаткина</w:t>
      </w:r>
      <w:proofErr w:type="spellEnd"/>
      <w:r w:rsidR="00EF154F" w:rsidRPr="00B65E69">
        <w:rPr>
          <w:rFonts w:eastAsia="Times New Roman" w:cs="Times New Roman"/>
          <w:b/>
          <w:bCs/>
          <w:i/>
          <w:lang w:val="ru-RU"/>
        </w:rPr>
        <w:t xml:space="preserve">                  </w:t>
      </w:r>
      <w:r w:rsidR="005F2374" w:rsidRPr="00B65E69">
        <w:rPr>
          <w:rFonts w:eastAsia="Times New Roman" w:cs="Times New Roman"/>
          <w:b/>
          <w:bCs/>
          <w:i/>
          <w:lang w:val="ru-RU"/>
        </w:rPr>
        <w:t xml:space="preserve">                   </w:t>
      </w:r>
      <w:r w:rsidR="005B4E4B" w:rsidRPr="00B65E69">
        <w:rPr>
          <w:rFonts w:eastAsia="Times New Roman" w:cs="Times New Roman"/>
          <w:b/>
          <w:bCs/>
          <w:i/>
          <w:lang w:val="ru-RU"/>
        </w:rPr>
        <w:t xml:space="preserve">             </w:t>
      </w:r>
      <w:r w:rsidRPr="00B65E69">
        <w:rPr>
          <w:rFonts w:eastAsia="Times New Roman" w:cs="Times New Roman"/>
          <w:b/>
          <w:bCs/>
          <w:i/>
          <w:lang w:val="ru-RU"/>
        </w:rPr>
        <w:t xml:space="preserve">        </w:t>
      </w:r>
      <w:r w:rsidR="00EF154F" w:rsidRPr="00B65E69">
        <w:rPr>
          <w:rFonts w:eastAsia="Times New Roman" w:cs="Times New Roman"/>
          <w:b/>
          <w:bCs/>
          <w:i/>
          <w:lang w:val="ru-RU"/>
        </w:rPr>
        <w:t xml:space="preserve">  </w:t>
      </w:r>
    </w:p>
    <w:p w:rsidR="00B65E69" w:rsidRPr="00B65E69" w:rsidRDefault="00B65E69">
      <w:pPr>
        <w:rPr>
          <w:b/>
          <w:i/>
          <w:lang w:val="ru-RU"/>
        </w:rPr>
      </w:pPr>
    </w:p>
    <w:sectPr w:rsidR="00B65E69" w:rsidRPr="00B65E69" w:rsidSect="00BD13A5">
      <w:headerReference w:type="default" r:id="rId10"/>
      <w:pgSz w:w="11906" w:h="16838"/>
      <w:pgMar w:top="567" w:right="70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A01" w:rsidRDefault="00A20A01" w:rsidP="00650146">
      <w:r>
        <w:separator/>
      </w:r>
    </w:p>
  </w:endnote>
  <w:endnote w:type="continuationSeparator" w:id="0">
    <w:p w:rsidR="00A20A01" w:rsidRDefault="00A20A01" w:rsidP="00650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A01" w:rsidRDefault="00A20A01" w:rsidP="00650146">
      <w:r>
        <w:separator/>
      </w:r>
    </w:p>
  </w:footnote>
  <w:footnote w:type="continuationSeparator" w:id="0">
    <w:p w:rsidR="00A20A01" w:rsidRDefault="00A20A01" w:rsidP="00650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989"/>
      <w:docPartObj>
        <w:docPartGallery w:val="Page Numbers (Top of Page)"/>
        <w:docPartUnique/>
      </w:docPartObj>
    </w:sdtPr>
    <w:sdtContent>
      <w:p w:rsidR="005944DE" w:rsidRDefault="00C660F2">
        <w:pPr>
          <w:pStyle w:val="af4"/>
          <w:jc w:val="center"/>
        </w:pPr>
        <w:fldSimple w:instr=" PAGE   \* MERGEFORMAT ">
          <w:r w:rsidR="002C4030">
            <w:rPr>
              <w:noProof/>
            </w:rPr>
            <w:t>18</w:t>
          </w:r>
        </w:fldSimple>
      </w:p>
    </w:sdtContent>
  </w:sdt>
  <w:p w:rsidR="005944DE" w:rsidRDefault="005944DE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2B774C"/>
    <w:multiLevelType w:val="multilevel"/>
    <w:tmpl w:val="00C4B4B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68E1F8D"/>
    <w:multiLevelType w:val="hybridMultilevel"/>
    <w:tmpl w:val="B78296FE"/>
    <w:lvl w:ilvl="0" w:tplc="06C2BF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6F6430C"/>
    <w:multiLevelType w:val="hybridMultilevel"/>
    <w:tmpl w:val="809C5108"/>
    <w:lvl w:ilvl="0" w:tplc="D3EECA0A">
      <w:start w:val="2016"/>
      <w:numFmt w:val="bullet"/>
      <w:lvlText w:val="﷐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65B55"/>
    <w:multiLevelType w:val="hybridMultilevel"/>
    <w:tmpl w:val="F53CA022"/>
    <w:lvl w:ilvl="0" w:tplc="83ACF7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224142A7"/>
    <w:multiLevelType w:val="hybridMultilevel"/>
    <w:tmpl w:val="D43EDA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71211"/>
    <w:multiLevelType w:val="hybridMultilevel"/>
    <w:tmpl w:val="13E22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31D15"/>
    <w:multiLevelType w:val="hybridMultilevel"/>
    <w:tmpl w:val="42F06140"/>
    <w:lvl w:ilvl="0" w:tplc="9EC8FDA4">
      <w:start w:val="1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22C0A"/>
    <w:multiLevelType w:val="multilevel"/>
    <w:tmpl w:val="869C8E3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54F"/>
    <w:rsid w:val="000109A9"/>
    <w:rsid w:val="00027E9B"/>
    <w:rsid w:val="0003349E"/>
    <w:rsid w:val="00037285"/>
    <w:rsid w:val="000618E3"/>
    <w:rsid w:val="00063F93"/>
    <w:rsid w:val="00066294"/>
    <w:rsid w:val="000711DD"/>
    <w:rsid w:val="00095B27"/>
    <w:rsid w:val="000C495A"/>
    <w:rsid w:val="000C56A7"/>
    <w:rsid w:val="000D5DBB"/>
    <w:rsid w:val="000F5C4A"/>
    <w:rsid w:val="000F62F3"/>
    <w:rsid w:val="000F78FB"/>
    <w:rsid w:val="00100A3A"/>
    <w:rsid w:val="00126C30"/>
    <w:rsid w:val="001275FA"/>
    <w:rsid w:val="00127CAF"/>
    <w:rsid w:val="001347EF"/>
    <w:rsid w:val="00135418"/>
    <w:rsid w:val="00135A92"/>
    <w:rsid w:val="00136FAD"/>
    <w:rsid w:val="00142768"/>
    <w:rsid w:val="0015761B"/>
    <w:rsid w:val="00162525"/>
    <w:rsid w:val="00166465"/>
    <w:rsid w:val="00166D55"/>
    <w:rsid w:val="00177FAB"/>
    <w:rsid w:val="0018771D"/>
    <w:rsid w:val="001911B2"/>
    <w:rsid w:val="001950B4"/>
    <w:rsid w:val="001A14AA"/>
    <w:rsid w:val="001A48C2"/>
    <w:rsid w:val="001B581B"/>
    <w:rsid w:val="001B5C1B"/>
    <w:rsid w:val="001C2146"/>
    <w:rsid w:val="001C6057"/>
    <w:rsid w:val="001D3222"/>
    <w:rsid w:val="001D45DF"/>
    <w:rsid w:val="001D47E9"/>
    <w:rsid w:val="001D5D25"/>
    <w:rsid w:val="001E25B2"/>
    <w:rsid w:val="001E772B"/>
    <w:rsid w:val="001F0E04"/>
    <w:rsid w:val="001F4A59"/>
    <w:rsid w:val="001F5041"/>
    <w:rsid w:val="00200D8B"/>
    <w:rsid w:val="00205B1B"/>
    <w:rsid w:val="00207326"/>
    <w:rsid w:val="00224A05"/>
    <w:rsid w:val="00224BC2"/>
    <w:rsid w:val="00227644"/>
    <w:rsid w:val="00237919"/>
    <w:rsid w:val="002524A7"/>
    <w:rsid w:val="0025317A"/>
    <w:rsid w:val="00254760"/>
    <w:rsid w:val="00264595"/>
    <w:rsid w:val="00267C66"/>
    <w:rsid w:val="002733FD"/>
    <w:rsid w:val="00283E52"/>
    <w:rsid w:val="002941B4"/>
    <w:rsid w:val="00294E82"/>
    <w:rsid w:val="002973A5"/>
    <w:rsid w:val="002A243F"/>
    <w:rsid w:val="002A2C2F"/>
    <w:rsid w:val="002A6A0B"/>
    <w:rsid w:val="002A72F0"/>
    <w:rsid w:val="002A7477"/>
    <w:rsid w:val="002A7F8A"/>
    <w:rsid w:val="002B06F2"/>
    <w:rsid w:val="002B1309"/>
    <w:rsid w:val="002B59BB"/>
    <w:rsid w:val="002C4030"/>
    <w:rsid w:val="002C5001"/>
    <w:rsid w:val="002D4BC8"/>
    <w:rsid w:val="002D7F6A"/>
    <w:rsid w:val="002E12CF"/>
    <w:rsid w:val="002E206C"/>
    <w:rsid w:val="002E2DA8"/>
    <w:rsid w:val="002E36F1"/>
    <w:rsid w:val="002F21AF"/>
    <w:rsid w:val="002F634F"/>
    <w:rsid w:val="002F7E10"/>
    <w:rsid w:val="00314856"/>
    <w:rsid w:val="003230B8"/>
    <w:rsid w:val="00325623"/>
    <w:rsid w:val="00340466"/>
    <w:rsid w:val="003478FC"/>
    <w:rsid w:val="00365418"/>
    <w:rsid w:val="003669FE"/>
    <w:rsid w:val="00373231"/>
    <w:rsid w:val="003777EF"/>
    <w:rsid w:val="00377845"/>
    <w:rsid w:val="00377C34"/>
    <w:rsid w:val="0038252F"/>
    <w:rsid w:val="00397149"/>
    <w:rsid w:val="003B37AE"/>
    <w:rsid w:val="003B79A2"/>
    <w:rsid w:val="003C2E29"/>
    <w:rsid w:val="003C677A"/>
    <w:rsid w:val="003C7296"/>
    <w:rsid w:val="003D509D"/>
    <w:rsid w:val="004013D3"/>
    <w:rsid w:val="004031E4"/>
    <w:rsid w:val="00404B27"/>
    <w:rsid w:val="004205EC"/>
    <w:rsid w:val="00421CAB"/>
    <w:rsid w:val="0043296C"/>
    <w:rsid w:val="00432EBA"/>
    <w:rsid w:val="004424B4"/>
    <w:rsid w:val="00445B00"/>
    <w:rsid w:val="00475282"/>
    <w:rsid w:val="00475A11"/>
    <w:rsid w:val="00485872"/>
    <w:rsid w:val="00490681"/>
    <w:rsid w:val="0049156A"/>
    <w:rsid w:val="0049198D"/>
    <w:rsid w:val="004A1D2E"/>
    <w:rsid w:val="004A4AD1"/>
    <w:rsid w:val="004B1490"/>
    <w:rsid w:val="004B6594"/>
    <w:rsid w:val="004C73AA"/>
    <w:rsid w:val="004C7546"/>
    <w:rsid w:val="004D38FE"/>
    <w:rsid w:val="004E4A5B"/>
    <w:rsid w:val="004E5AB1"/>
    <w:rsid w:val="004F0EC7"/>
    <w:rsid w:val="004F37D4"/>
    <w:rsid w:val="00501C19"/>
    <w:rsid w:val="005040F4"/>
    <w:rsid w:val="0050727A"/>
    <w:rsid w:val="0051244B"/>
    <w:rsid w:val="00516918"/>
    <w:rsid w:val="00535BEE"/>
    <w:rsid w:val="00537727"/>
    <w:rsid w:val="00537BBF"/>
    <w:rsid w:val="00557ABA"/>
    <w:rsid w:val="005664ED"/>
    <w:rsid w:val="00567F30"/>
    <w:rsid w:val="00575566"/>
    <w:rsid w:val="005854E5"/>
    <w:rsid w:val="005927D3"/>
    <w:rsid w:val="005944DE"/>
    <w:rsid w:val="00595570"/>
    <w:rsid w:val="005A02E1"/>
    <w:rsid w:val="005A1237"/>
    <w:rsid w:val="005A6EBD"/>
    <w:rsid w:val="005B4E4B"/>
    <w:rsid w:val="005C283C"/>
    <w:rsid w:val="005C3CEC"/>
    <w:rsid w:val="005D2CAA"/>
    <w:rsid w:val="005D3542"/>
    <w:rsid w:val="005E2E27"/>
    <w:rsid w:val="005F2374"/>
    <w:rsid w:val="005F2B33"/>
    <w:rsid w:val="005F42E9"/>
    <w:rsid w:val="006036BC"/>
    <w:rsid w:val="006248D4"/>
    <w:rsid w:val="006320F2"/>
    <w:rsid w:val="00647FC0"/>
    <w:rsid w:val="00650146"/>
    <w:rsid w:val="00661246"/>
    <w:rsid w:val="00666D38"/>
    <w:rsid w:val="00667091"/>
    <w:rsid w:val="006751B4"/>
    <w:rsid w:val="00676569"/>
    <w:rsid w:val="006856DE"/>
    <w:rsid w:val="006905F9"/>
    <w:rsid w:val="00693501"/>
    <w:rsid w:val="00695A9E"/>
    <w:rsid w:val="006A156E"/>
    <w:rsid w:val="006B0C33"/>
    <w:rsid w:val="006B2777"/>
    <w:rsid w:val="006B52E2"/>
    <w:rsid w:val="006C023D"/>
    <w:rsid w:val="006C036B"/>
    <w:rsid w:val="006C07D9"/>
    <w:rsid w:val="006C259D"/>
    <w:rsid w:val="006C5C1D"/>
    <w:rsid w:val="006C7128"/>
    <w:rsid w:val="006D6615"/>
    <w:rsid w:val="006E1D2D"/>
    <w:rsid w:val="006E5FC6"/>
    <w:rsid w:val="00706916"/>
    <w:rsid w:val="00713681"/>
    <w:rsid w:val="00723A44"/>
    <w:rsid w:val="00735432"/>
    <w:rsid w:val="00741401"/>
    <w:rsid w:val="00744610"/>
    <w:rsid w:val="0075070B"/>
    <w:rsid w:val="00761E4C"/>
    <w:rsid w:val="00762FE3"/>
    <w:rsid w:val="00775336"/>
    <w:rsid w:val="00783AAF"/>
    <w:rsid w:val="00793616"/>
    <w:rsid w:val="00796BFB"/>
    <w:rsid w:val="007A3073"/>
    <w:rsid w:val="007A357C"/>
    <w:rsid w:val="007A5F11"/>
    <w:rsid w:val="007C3AE3"/>
    <w:rsid w:val="007C69FC"/>
    <w:rsid w:val="007E6AED"/>
    <w:rsid w:val="007E6CC6"/>
    <w:rsid w:val="007E785F"/>
    <w:rsid w:val="00800444"/>
    <w:rsid w:val="0080772B"/>
    <w:rsid w:val="0083267E"/>
    <w:rsid w:val="00832A2B"/>
    <w:rsid w:val="00833D35"/>
    <w:rsid w:val="008363D2"/>
    <w:rsid w:val="00836DE0"/>
    <w:rsid w:val="008377A9"/>
    <w:rsid w:val="008422AB"/>
    <w:rsid w:val="00854A6D"/>
    <w:rsid w:val="00861B84"/>
    <w:rsid w:val="00864F34"/>
    <w:rsid w:val="0087714C"/>
    <w:rsid w:val="0088638B"/>
    <w:rsid w:val="008928FF"/>
    <w:rsid w:val="008935AE"/>
    <w:rsid w:val="00896ADF"/>
    <w:rsid w:val="008A2B09"/>
    <w:rsid w:val="008B57B0"/>
    <w:rsid w:val="008B7503"/>
    <w:rsid w:val="008C1910"/>
    <w:rsid w:val="008C7F4C"/>
    <w:rsid w:val="008D0DB6"/>
    <w:rsid w:val="008F15E1"/>
    <w:rsid w:val="009036F5"/>
    <w:rsid w:val="00912779"/>
    <w:rsid w:val="00950594"/>
    <w:rsid w:val="00955F27"/>
    <w:rsid w:val="0096426A"/>
    <w:rsid w:val="00973401"/>
    <w:rsid w:val="00985FAA"/>
    <w:rsid w:val="009A4F00"/>
    <w:rsid w:val="009C48D6"/>
    <w:rsid w:val="009C75B1"/>
    <w:rsid w:val="009D7101"/>
    <w:rsid w:val="009E22AC"/>
    <w:rsid w:val="009E312A"/>
    <w:rsid w:val="009E568E"/>
    <w:rsid w:val="009E6607"/>
    <w:rsid w:val="009F1F75"/>
    <w:rsid w:val="009F4147"/>
    <w:rsid w:val="00A01280"/>
    <w:rsid w:val="00A03528"/>
    <w:rsid w:val="00A141B6"/>
    <w:rsid w:val="00A20A01"/>
    <w:rsid w:val="00A223A9"/>
    <w:rsid w:val="00A31C13"/>
    <w:rsid w:val="00A53F1F"/>
    <w:rsid w:val="00A5631F"/>
    <w:rsid w:val="00A565CD"/>
    <w:rsid w:val="00A66913"/>
    <w:rsid w:val="00A725C4"/>
    <w:rsid w:val="00A80FEE"/>
    <w:rsid w:val="00A9356C"/>
    <w:rsid w:val="00A95AE3"/>
    <w:rsid w:val="00A96089"/>
    <w:rsid w:val="00AB2224"/>
    <w:rsid w:val="00AB5BF1"/>
    <w:rsid w:val="00AC7A22"/>
    <w:rsid w:val="00AE464C"/>
    <w:rsid w:val="00AF1464"/>
    <w:rsid w:val="00AF3EC0"/>
    <w:rsid w:val="00B027FE"/>
    <w:rsid w:val="00B36166"/>
    <w:rsid w:val="00B52D48"/>
    <w:rsid w:val="00B54B76"/>
    <w:rsid w:val="00B55416"/>
    <w:rsid w:val="00B65E69"/>
    <w:rsid w:val="00B94993"/>
    <w:rsid w:val="00B95423"/>
    <w:rsid w:val="00BA2A06"/>
    <w:rsid w:val="00BB46BA"/>
    <w:rsid w:val="00BC5742"/>
    <w:rsid w:val="00BD13A5"/>
    <w:rsid w:val="00BE159F"/>
    <w:rsid w:val="00BE4A45"/>
    <w:rsid w:val="00BE6C18"/>
    <w:rsid w:val="00C1153E"/>
    <w:rsid w:val="00C16820"/>
    <w:rsid w:val="00C30CB1"/>
    <w:rsid w:val="00C3503B"/>
    <w:rsid w:val="00C35253"/>
    <w:rsid w:val="00C40391"/>
    <w:rsid w:val="00C430E0"/>
    <w:rsid w:val="00C4565D"/>
    <w:rsid w:val="00C50393"/>
    <w:rsid w:val="00C660F2"/>
    <w:rsid w:val="00C711D6"/>
    <w:rsid w:val="00C7309B"/>
    <w:rsid w:val="00C76B3B"/>
    <w:rsid w:val="00C77C1E"/>
    <w:rsid w:val="00C8044D"/>
    <w:rsid w:val="00C9426D"/>
    <w:rsid w:val="00C974F7"/>
    <w:rsid w:val="00CA5750"/>
    <w:rsid w:val="00CC04AB"/>
    <w:rsid w:val="00CC1962"/>
    <w:rsid w:val="00CC2330"/>
    <w:rsid w:val="00CD6082"/>
    <w:rsid w:val="00CE1625"/>
    <w:rsid w:val="00CE6F07"/>
    <w:rsid w:val="00D0087C"/>
    <w:rsid w:val="00D03D29"/>
    <w:rsid w:val="00D25A8D"/>
    <w:rsid w:val="00D262E7"/>
    <w:rsid w:val="00D26ED4"/>
    <w:rsid w:val="00D27883"/>
    <w:rsid w:val="00D42970"/>
    <w:rsid w:val="00D467A9"/>
    <w:rsid w:val="00D4753C"/>
    <w:rsid w:val="00D548B9"/>
    <w:rsid w:val="00D55917"/>
    <w:rsid w:val="00D573E1"/>
    <w:rsid w:val="00D61688"/>
    <w:rsid w:val="00D619D6"/>
    <w:rsid w:val="00D66E46"/>
    <w:rsid w:val="00D82E49"/>
    <w:rsid w:val="00D94EAE"/>
    <w:rsid w:val="00D979E1"/>
    <w:rsid w:val="00DA02D3"/>
    <w:rsid w:val="00DA474C"/>
    <w:rsid w:val="00DA4C7D"/>
    <w:rsid w:val="00DA6E85"/>
    <w:rsid w:val="00DB032A"/>
    <w:rsid w:val="00DB0891"/>
    <w:rsid w:val="00DB6420"/>
    <w:rsid w:val="00DB75FA"/>
    <w:rsid w:val="00DC323B"/>
    <w:rsid w:val="00DD2D2C"/>
    <w:rsid w:val="00DD60D0"/>
    <w:rsid w:val="00DE5EB9"/>
    <w:rsid w:val="00DF7BC0"/>
    <w:rsid w:val="00E21F97"/>
    <w:rsid w:val="00E32BB3"/>
    <w:rsid w:val="00E367A6"/>
    <w:rsid w:val="00E46CAA"/>
    <w:rsid w:val="00E52586"/>
    <w:rsid w:val="00E576A6"/>
    <w:rsid w:val="00E63D4D"/>
    <w:rsid w:val="00E73BCF"/>
    <w:rsid w:val="00E82C36"/>
    <w:rsid w:val="00E83537"/>
    <w:rsid w:val="00E858F0"/>
    <w:rsid w:val="00E90A75"/>
    <w:rsid w:val="00E955C0"/>
    <w:rsid w:val="00EB2541"/>
    <w:rsid w:val="00EB2713"/>
    <w:rsid w:val="00EB2F1D"/>
    <w:rsid w:val="00ED0C3D"/>
    <w:rsid w:val="00ED0F8F"/>
    <w:rsid w:val="00EE29E8"/>
    <w:rsid w:val="00EF035A"/>
    <w:rsid w:val="00EF154F"/>
    <w:rsid w:val="00F06C88"/>
    <w:rsid w:val="00F14B92"/>
    <w:rsid w:val="00F14C3E"/>
    <w:rsid w:val="00F24FF9"/>
    <w:rsid w:val="00F30509"/>
    <w:rsid w:val="00F31801"/>
    <w:rsid w:val="00F3503E"/>
    <w:rsid w:val="00F41C98"/>
    <w:rsid w:val="00F74682"/>
    <w:rsid w:val="00F92153"/>
    <w:rsid w:val="00F93920"/>
    <w:rsid w:val="00F97618"/>
    <w:rsid w:val="00FA2FE1"/>
    <w:rsid w:val="00FA3579"/>
    <w:rsid w:val="00FA49F5"/>
    <w:rsid w:val="00FA70DE"/>
    <w:rsid w:val="00FA763A"/>
    <w:rsid w:val="00FB3857"/>
    <w:rsid w:val="00FB3C8A"/>
    <w:rsid w:val="00FB7C8F"/>
    <w:rsid w:val="00FC1291"/>
    <w:rsid w:val="00FD0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F15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F15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5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54F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rsid w:val="00EF154F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EF154F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paragraph" w:styleId="a3">
    <w:name w:val="Body Text"/>
    <w:basedOn w:val="a4"/>
    <w:link w:val="11"/>
    <w:unhideWhenUsed/>
    <w:rsid w:val="00EF154F"/>
    <w:pPr>
      <w:spacing w:after="120"/>
    </w:pPr>
  </w:style>
  <w:style w:type="character" w:customStyle="1" w:styleId="a5">
    <w:name w:val="Основной текст Знак"/>
    <w:basedOn w:val="a0"/>
    <w:semiHidden/>
    <w:rsid w:val="00EF15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4">
    <w:name w:val="Базовый"/>
    <w:rsid w:val="00EF154F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customStyle="1" w:styleId="11">
    <w:name w:val="Основной текст Знак1"/>
    <w:basedOn w:val="a0"/>
    <w:link w:val="a3"/>
    <w:locked/>
    <w:rsid w:val="00EF154F"/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customStyle="1" w:styleId="a6">
    <w:name w:val="Без интервала Знак"/>
    <w:link w:val="a7"/>
    <w:uiPriority w:val="1"/>
    <w:locked/>
    <w:rsid w:val="00EF154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uiPriority w:val="1"/>
    <w:qFormat/>
    <w:rsid w:val="00EF154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F154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EF154F"/>
    <w:pPr>
      <w:spacing w:after="120"/>
    </w:pPr>
  </w:style>
  <w:style w:type="paragraph" w:customStyle="1" w:styleId="Heading">
    <w:name w:val="Heading"/>
    <w:basedOn w:val="Standard"/>
    <w:next w:val="Textbody"/>
    <w:rsid w:val="00EF154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Standard"/>
    <w:rsid w:val="00EF154F"/>
    <w:pPr>
      <w:suppressLineNumbers/>
    </w:pPr>
  </w:style>
  <w:style w:type="paragraph" w:customStyle="1" w:styleId="TableContents">
    <w:name w:val="Table Contents"/>
    <w:basedOn w:val="Standard"/>
    <w:rsid w:val="00EF154F"/>
    <w:pPr>
      <w:suppressLineNumbers/>
    </w:pPr>
  </w:style>
  <w:style w:type="paragraph" w:customStyle="1" w:styleId="TableHeading">
    <w:name w:val="Table Heading"/>
    <w:basedOn w:val="TableContents"/>
    <w:rsid w:val="00EF154F"/>
    <w:pPr>
      <w:jc w:val="center"/>
    </w:pPr>
    <w:rPr>
      <w:b/>
      <w:bCs/>
    </w:rPr>
  </w:style>
  <w:style w:type="paragraph" w:customStyle="1" w:styleId="a8">
    <w:name w:val="Заголовок"/>
    <w:basedOn w:val="a4"/>
    <w:next w:val="a3"/>
    <w:rsid w:val="00EF154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a9">
    <w:name w:val="Содержимое таблицы"/>
    <w:basedOn w:val="a4"/>
    <w:rsid w:val="00EF154F"/>
    <w:pPr>
      <w:suppressLineNumbers/>
    </w:pPr>
  </w:style>
  <w:style w:type="paragraph" w:customStyle="1" w:styleId="aa">
    <w:name w:val="Заголовок таблицы"/>
    <w:basedOn w:val="a9"/>
    <w:rsid w:val="00EF154F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qFormat/>
    <w:rsid w:val="00EF154F"/>
    <w:pPr>
      <w:suppressAutoHyphens/>
      <w:spacing w:after="0" w:line="100" w:lineRule="atLeast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154F"/>
    <w:pPr>
      <w:suppressAutoHyphens/>
      <w:spacing w:after="0" w:line="100" w:lineRule="atLeas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F154F"/>
    <w:pPr>
      <w:suppressAutoHyphens/>
      <w:spacing w:after="0" w:line="100" w:lineRule="atLeas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ANX">
    <w:name w:val="NormalANX"/>
    <w:basedOn w:val="a4"/>
    <w:uiPriority w:val="99"/>
    <w:rsid w:val="00EF154F"/>
    <w:pPr>
      <w:widowControl/>
      <w:suppressAutoHyphens w:val="0"/>
      <w:spacing w:before="240" w:after="240" w:line="360" w:lineRule="auto"/>
      <w:ind w:firstLine="720"/>
      <w:jc w:val="both"/>
    </w:pPr>
    <w:rPr>
      <w:rFonts w:eastAsia="Times New Roman" w:cs="Times New Roman"/>
      <w:sz w:val="28"/>
      <w:szCs w:val="20"/>
      <w:lang w:val="ru-RU" w:eastAsia="ru-RU" w:bidi="ar-SA"/>
    </w:rPr>
  </w:style>
  <w:style w:type="paragraph" w:customStyle="1" w:styleId="ConsNormal">
    <w:name w:val="ConsNormal"/>
    <w:rsid w:val="00EF154F"/>
    <w:pPr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EF154F"/>
    <w:pPr>
      <w:widowControl w:val="0"/>
      <w:suppressAutoHyphens/>
      <w:spacing w:after="0" w:line="100" w:lineRule="atLeast"/>
    </w:pPr>
    <w:rPr>
      <w:rFonts w:ascii="Arial" w:eastAsia="Arial" w:hAnsi="Arial" w:cs="Arial"/>
      <w:lang w:eastAsia="zh-CN" w:bidi="hi-IN"/>
    </w:rPr>
  </w:style>
  <w:style w:type="character" w:customStyle="1" w:styleId="StrongEmphasis">
    <w:name w:val="Strong Emphasis"/>
    <w:rsid w:val="00EF154F"/>
    <w:rPr>
      <w:b/>
      <w:bCs/>
    </w:rPr>
  </w:style>
  <w:style w:type="character" w:customStyle="1" w:styleId="Internetlink">
    <w:name w:val="Internet link"/>
    <w:rsid w:val="00EF154F"/>
    <w:rPr>
      <w:color w:val="000080"/>
      <w:u w:val="single" w:color="000000"/>
    </w:rPr>
  </w:style>
  <w:style w:type="character" w:customStyle="1" w:styleId="ab">
    <w:name w:val="Выделение жирным"/>
    <w:rsid w:val="00EF154F"/>
    <w:rPr>
      <w:b/>
      <w:bCs/>
    </w:rPr>
  </w:style>
  <w:style w:type="character" w:customStyle="1" w:styleId="-">
    <w:name w:val="Интернет-ссылка"/>
    <w:rsid w:val="00EF154F"/>
    <w:rPr>
      <w:color w:val="000080"/>
      <w:u w:val="single"/>
      <w:lang w:val="ru-RU" w:eastAsia="ru-RU" w:bidi="ru-RU"/>
    </w:rPr>
  </w:style>
  <w:style w:type="character" w:customStyle="1" w:styleId="ac">
    <w:name w:val="Текст выноски Знак"/>
    <w:rsid w:val="00EF154F"/>
    <w:rPr>
      <w:rFonts w:ascii="Tahoma" w:eastAsia="Andale Sans UI" w:hAnsi="Tahoma" w:cs="Tahoma" w:hint="default"/>
      <w:sz w:val="16"/>
      <w:szCs w:val="16"/>
      <w:lang w:val="en-US" w:bidi="en-US"/>
    </w:rPr>
  </w:style>
  <w:style w:type="character" w:customStyle="1" w:styleId="ad">
    <w:name w:val="Верхний колонтитул Знак"/>
    <w:uiPriority w:val="99"/>
    <w:rsid w:val="00EF154F"/>
    <w:rPr>
      <w:lang w:eastAsia="ru-RU"/>
    </w:rPr>
  </w:style>
  <w:style w:type="character" w:customStyle="1" w:styleId="ae">
    <w:name w:val="Нижний колонтитул Знак"/>
    <w:rsid w:val="00EF154F"/>
    <w:rPr>
      <w:lang w:eastAsia="ru-RU"/>
    </w:rPr>
  </w:style>
  <w:style w:type="character" w:customStyle="1" w:styleId="31">
    <w:name w:val="Основной текст с отступом 3 Знак"/>
    <w:rsid w:val="00EF154F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21">
    <w:name w:val="Основной текст с отступом 2 Знак"/>
    <w:rsid w:val="00EF154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af">
    <w:name w:val="Основной текст с отступом Знак"/>
    <w:rsid w:val="00EF154F"/>
    <w:rPr>
      <w:lang w:eastAsia="ru-RU"/>
    </w:rPr>
  </w:style>
  <w:style w:type="character" w:customStyle="1" w:styleId="22">
    <w:name w:val="Основной текст 2 Знак"/>
    <w:rsid w:val="00EF154F"/>
    <w:rPr>
      <w:lang w:eastAsia="ru-RU"/>
    </w:rPr>
  </w:style>
  <w:style w:type="character" w:customStyle="1" w:styleId="32">
    <w:name w:val="Основной текст 3 Знак"/>
    <w:rsid w:val="00EF154F"/>
    <w:rPr>
      <w:sz w:val="16"/>
      <w:szCs w:val="16"/>
      <w:lang w:eastAsia="ru-RU"/>
    </w:rPr>
  </w:style>
  <w:style w:type="character" w:customStyle="1" w:styleId="af0">
    <w:name w:val="Текст Знак"/>
    <w:rsid w:val="00EF154F"/>
    <w:rPr>
      <w:rFonts w:ascii="Arial Unicode MS" w:eastAsia="Arial Unicode MS" w:hAnsi="Arial Unicode MS" w:cs="Arial Unicode MS" w:hint="eastAsia"/>
      <w:sz w:val="24"/>
      <w:szCs w:val="24"/>
      <w:lang w:eastAsia="ru-RU"/>
    </w:rPr>
  </w:style>
  <w:style w:type="character" w:customStyle="1" w:styleId="ListLabel1">
    <w:name w:val="ListLabel 1"/>
    <w:rsid w:val="00EF154F"/>
    <w:rPr>
      <w:rFonts w:ascii="Courier New" w:hAnsi="Courier New" w:cs="Courier New" w:hint="default"/>
    </w:rPr>
  </w:style>
  <w:style w:type="character" w:customStyle="1" w:styleId="ListLabel2">
    <w:name w:val="ListLabel 2"/>
    <w:rsid w:val="00EF154F"/>
    <w:rPr>
      <w:b w:val="0"/>
      <w:bCs w:val="0"/>
    </w:rPr>
  </w:style>
  <w:style w:type="character" w:customStyle="1" w:styleId="ListLabel3">
    <w:name w:val="ListLabel 3"/>
    <w:rsid w:val="00EF154F"/>
    <w:rPr>
      <w:rFonts w:ascii="Times New Roman" w:eastAsia="Times New Roman" w:hAnsi="Times New Roman" w:cs="Times New Roman" w:hint="default"/>
    </w:rPr>
  </w:style>
  <w:style w:type="character" w:customStyle="1" w:styleId="ListLabel4">
    <w:name w:val="ListLabel 4"/>
    <w:rsid w:val="00EF154F"/>
    <w:rPr>
      <w:color w:val="696969"/>
    </w:rPr>
  </w:style>
  <w:style w:type="character" w:customStyle="1" w:styleId="ListLabel5">
    <w:name w:val="ListLabel 5"/>
    <w:rsid w:val="00EF154F"/>
    <w:rPr>
      <w:rFonts w:ascii="Andale Sans UI" w:eastAsia="Andale Sans UI" w:hAnsi="Andale Sans UI" w:hint="default"/>
    </w:rPr>
  </w:style>
  <w:style w:type="paragraph" w:styleId="af1">
    <w:name w:val="Title"/>
    <w:basedOn w:val="a"/>
    <w:next w:val="a"/>
    <w:link w:val="af2"/>
    <w:qFormat/>
    <w:rsid w:val="00EF15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EF15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12">
    <w:name w:val="Текст выноски Знак1"/>
    <w:basedOn w:val="a0"/>
    <w:link w:val="af3"/>
    <w:semiHidden/>
    <w:rsid w:val="00EF154F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f3">
    <w:name w:val="Balloon Text"/>
    <w:basedOn w:val="a"/>
    <w:link w:val="12"/>
    <w:semiHidden/>
    <w:unhideWhenUsed/>
    <w:rsid w:val="00EF154F"/>
    <w:rPr>
      <w:rFonts w:ascii="Tahoma" w:hAnsi="Tahoma"/>
      <w:sz w:val="16"/>
      <w:szCs w:val="16"/>
    </w:rPr>
  </w:style>
  <w:style w:type="character" w:customStyle="1" w:styleId="23">
    <w:name w:val="Текст выноски Знак2"/>
    <w:basedOn w:val="a0"/>
    <w:uiPriority w:val="99"/>
    <w:semiHidden/>
    <w:rsid w:val="00EF154F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f4">
    <w:name w:val="header"/>
    <w:basedOn w:val="a"/>
    <w:link w:val="13"/>
    <w:uiPriority w:val="99"/>
    <w:unhideWhenUsed/>
    <w:rsid w:val="00EF154F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4"/>
    <w:uiPriority w:val="99"/>
    <w:rsid w:val="00EF15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4">
    <w:name w:val="Нижний колонтитул Знак1"/>
    <w:basedOn w:val="a0"/>
    <w:link w:val="af5"/>
    <w:rsid w:val="00EF15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5">
    <w:name w:val="footer"/>
    <w:basedOn w:val="a"/>
    <w:link w:val="14"/>
    <w:unhideWhenUsed/>
    <w:rsid w:val="00EF154F"/>
    <w:pPr>
      <w:tabs>
        <w:tab w:val="center" w:pos="4677"/>
        <w:tab w:val="right" w:pos="9355"/>
      </w:tabs>
    </w:pPr>
  </w:style>
  <w:style w:type="character" w:customStyle="1" w:styleId="24">
    <w:name w:val="Нижний колонтитул Знак2"/>
    <w:basedOn w:val="a0"/>
    <w:uiPriority w:val="99"/>
    <w:semiHidden/>
    <w:rsid w:val="00EF15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310">
    <w:name w:val="Основной текст с отступом 3 Знак1"/>
    <w:basedOn w:val="a0"/>
    <w:link w:val="33"/>
    <w:rsid w:val="00EF154F"/>
    <w:rPr>
      <w:rFonts w:ascii="Times New Roman" w:eastAsia="Andale Sans UI" w:hAnsi="Times New Roman" w:cs="Tahoma"/>
      <w:kern w:val="3"/>
      <w:sz w:val="16"/>
      <w:szCs w:val="16"/>
      <w:lang w:val="en-US" w:bidi="en-US"/>
    </w:rPr>
  </w:style>
  <w:style w:type="paragraph" w:styleId="33">
    <w:name w:val="Body Text Indent 3"/>
    <w:basedOn w:val="a"/>
    <w:link w:val="310"/>
    <w:unhideWhenUsed/>
    <w:rsid w:val="00EF154F"/>
    <w:pPr>
      <w:spacing w:after="120"/>
      <w:ind w:left="283"/>
    </w:pPr>
    <w:rPr>
      <w:sz w:val="16"/>
      <w:szCs w:val="16"/>
    </w:rPr>
  </w:style>
  <w:style w:type="character" w:customStyle="1" w:styleId="320">
    <w:name w:val="Основной текст с отступом 3 Знак2"/>
    <w:basedOn w:val="a0"/>
    <w:uiPriority w:val="99"/>
    <w:semiHidden/>
    <w:rsid w:val="00EF154F"/>
    <w:rPr>
      <w:rFonts w:ascii="Times New Roman" w:eastAsia="Andale Sans UI" w:hAnsi="Times New Roman" w:cs="Tahoma"/>
      <w:kern w:val="3"/>
      <w:sz w:val="16"/>
      <w:szCs w:val="16"/>
      <w:lang w:val="en-US" w:bidi="en-US"/>
    </w:rPr>
  </w:style>
  <w:style w:type="paragraph" w:styleId="25">
    <w:name w:val="Body Text Indent 2"/>
    <w:basedOn w:val="a4"/>
    <w:link w:val="210"/>
    <w:semiHidden/>
    <w:unhideWhenUsed/>
    <w:rsid w:val="00EF154F"/>
    <w:pPr>
      <w:widowControl/>
      <w:suppressAutoHyphens w:val="0"/>
      <w:spacing w:after="120" w:line="480" w:lineRule="auto"/>
      <w:ind w:left="283"/>
    </w:pPr>
    <w:rPr>
      <w:rFonts w:eastAsia="Times New Roman" w:cs="Times New Roman"/>
      <w:lang w:val="ru-RU" w:eastAsia="ru-RU" w:bidi="ar-SA"/>
    </w:rPr>
  </w:style>
  <w:style w:type="character" w:customStyle="1" w:styleId="210">
    <w:name w:val="Основной текст с отступом 2 Знак1"/>
    <w:basedOn w:val="a0"/>
    <w:link w:val="25"/>
    <w:semiHidden/>
    <w:rsid w:val="00EF1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4"/>
    <w:link w:val="15"/>
    <w:unhideWhenUsed/>
    <w:rsid w:val="00EF154F"/>
    <w:pPr>
      <w:widowControl/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val="ru-RU" w:eastAsia="ru-RU" w:bidi="ar-SA"/>
    </w:rPr>
  </w:style>
  <w:style w:type="character" w:customStyle="1" w:styleId="15">
    <w:name w:val="Основной текст с отступом Знак1"/>
    <w:basedOn w:val="a0"/>
    <w:link w:val="af6"/>
    <w:rsid w:val="00EF154F"/>
    <w:rPr>
      <w:rFonts w:ascii="Calibri" w:eastAsia="Andale Sans UI" w:hAnsi="Calibri" w:cs="Tahoma"/>
      <w:lang w:eastAsia="ru-RU"/>
    </w:rPr>
  </w:style>
  <w:style w:type="character" w:customStyle="1" w:styleId="211">
    <w:name w:val="Основной текст 2 Знак1"/>
    <w:basedOn w:val="a0"/>
    <w:link w:val="26"/>
    <w:uiPriority w:val="99"/>
    <w:rsid w:val="00EF15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26">
    <w:name w:val="Body Text 2"/>
    <w:basedOn w:val="a"/>
    <w:link w:val="211"/>
    <w:unhideWhenUsed/>
    <w:rsid w:val="00EF154F"/>
    <w:pPr>
      <w:spacing w:after="120" w:line="480" w:lineRule="auto"/>
    </w:pPr>
  </w:style>
  <w:style w:type="character" w:customStyle="1" w:styleId="220">
    <w:name w:val="Основной текст 2 Знак2"/>
    <w:basedOn w:val="a0"/>
    <w:uiPriority w:val="99"/>
    <w:semiHidden/>
    <w:rsid w:val="00EF154F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34">
    <w:name w:val="Body Text 3"/>
    <w:basedOn w:val="a4"/>
    <w:link w:val="311"/>
    <w:unhideWhenUsed/>
    <w:rsid w:val="00EF154F"/>
    <w:pPr>
      <w:widowControl/>
      <w:suppressAutoHyphens w:val="0"/>
      <w:spacing w:after="120" w:line="276" w:lineRule="auto"/>
    </w:pPr>
    <w:rPr>
      <w:rFonts w:ascii="Calibri" w:hAnsi="Calibri"/>
      <w:sz w:val="16"/>
      <w:szCs w:val="16"/>
      <w:lang w:val="ru-RU" w:eastAsia="ru-RU" w:bidi="ar-SA"/>
    </w:rPr>
  </w:style>
  <w:style w:type="character" w:customStyle="1" w:styleId="311">
    <w:name w:val="Основной текст 3 Знак1"/>
    <w:basedOn w:val="a0"/>
    <w:link w:val="34"/>
    <w:rsid w:val="00EF154F"/>
    <w:rPr>
      <w:rFonts w:ascii="Calibri" w:eastAsia="Andale Sans UI" w:hAnsi="Calibri" w:cs="Tahoma"/>
      <w:sz w:val="16"/>
      <w:szCs w:val="16"/>
      <w:lang w:eastAsia="ru-RU"/>
    </w:rPr>
  </w:style>
  <w:style w:type="paragraph" w:styleId="af7">
    <w:name w:val="Plain Text"/>
    <w:basedOn w:val="a4"/>
    <w:link w:val="16"/>
    <w:unhideWhenUsed/>
    <w:rsid w:val="00EF154F"/>
    <w:pPr>
      <w:widowControl/>
      <w:suppressAutoHyphens w:val="0"/>
      <w:spacing w:before="28" w:after="28"/>
    </w:pPr>
    <w:rPr>
      <w:rFonts w:ascii="Arial Unicode MS" w:eastAsia="Arial Unicode MS" w:hAnsi="Arial Unicode MS" w:cs="Arial Unicode MS"/>
      <w:lang w:val="ru-RU" w:eastAsia="ru-RU" w:bidi="ar-SA"/>
    </w:rPr>
  </w:style>
  <w:style w:type="character" w:customStyle="1" w:styleId="16">
    <w:name w:val="Текст Знак1"/>
    <w:basedOn w:val="a0"/>
    <w:link w:val="af7"/>
    <w:rsid w:val="00EF154F"/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8">
    <w:name w:val="List Paragraph"/>
    <w:basedOn w:val="a4"/>
    <w:uiPriority w:val="34"/>
    <w:qFormat/>
    <w:rsid w:val="00EF154F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 w:bidi="ar-SA"/>
    </w:rPr>
  </w:style>
  <w:style w:type="paragraph" w:styleId="17">
    <w:name w:val="index 1"/>
    <w:basedOn w:val="a"/>
    <w:next w:val="a"/>
    <w:autoRedefine/>
    <w:uiPriority w:val="99"/>
    <w:semiHidden/>
    <w:unhideWhenUsed/>
    <w:rsid w:val="00EF154F"/>
    <w:pPr>
      <w:ind w:left="240" w:hanging="240"/>
    </w:pPr>
  </w:style>
  <w:style w:type="paragraph" w:styleId="af9">
    <w:name w:val="Normal (Web)"/>
    <w:basedOn w:val="a4"/>
    <w:link w:val="afa"/>
    <w:unhideWhenUsed/>
    <w:rsid w:val="00EF154F"/>
    <w:pPr>
      <w:widowControl/>
      <w:suppressAutoHyphens w:val="0"/>
      <w:spacing w:before="28" w:after="28"/>
    </w:pPr>
    <w:rPr>
      <w:rFonts w:ascii="Arial Unicode MS" w:eastAsia="Arial Unicode MS" w:hAnsi="Arial Unicode MS" w:cs="Arial Unicode MS"/>
      <w:lang w:val="ru-RU" w:eastAsia="ru-RU" w:bidi="ar-SA"/>
    </w:rPr>
  </w:style>
  <w:style w:type="paragraph" w:styleId="afb">
    <w:name w:val="List"/>
    <w:basedOn w:val="Textbody"/>
    <w:semiHidden/>
    <w:unhideWhenUsed/>
    <w:rsid w:val="00EF154F"/>
  </w:style>
  <w:style w:type="character" w:styleId="afc">
    <w:name w:val="Emphasis"/>
    <w:basedOn w:val="a0"/>
    <w:qFormat/>
    <w:rsid w:val="00EF154F"/>
    <w:rPr>
      <w:i/>
      <w:iCs/>
    </w:rPr>
  </w:style>
  <w:style w:type="character" w:styleId="afd">
    <w:name w:val="Hyperlink"/>
    <w:basedOn w:val="a0"/>
    <w:uiPriority w:val="99"/>
    <w:semiHidden/>
    <w:unhideWhenUsed/>
    <w:rsid w:val="00EF154F"/>
    <w:rPr>
      <w:color w:val="0000FF"/>
      <w:u w:val="single"/>
    </w:rPr>
  </w:style>
  <w:style w:type="paragraph" w:customStyle="1" w:styleId="18">
    <w:name w:val="Обычный1"/>
    <w:qFormat/>
    <w:rsid w:val="00EF154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EF154F"/>
    <w:pPr>
      <w:suppressAutoHyphens w:val="0"/>
      <w:autoSpaceDE w:val="0"/>
      <w:adjustRightInd w:val="0"/>
      <w:spacing w:line="310" w:lineRule="exact"/>
      <w:ind w:firstLine="720"/>
      <w:jc w:val="both"/>
    </w:pPr>
    <w:rPr>
      <w:rFonts w:eastAsiaTheme="minorEastAsia" w:cs="Times New Roman"/>
      <w:kern w:val="0"/>
      <w:lang w:val="ru-RU" w:eastAsia="ru-RU" w:bidi="ar-SA"/>
    </w:rPr>
  </w:style>
  <w:style w:type="character" w:customStyle="1" w:styleId="FontStyle89">
    <w:name w:val="Font Style89"/>
    <w:basedOn w:val="a0"/>
    <w:uiPriority w:val="99"/>
    <w:rsid w:val="00EF154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EF154F"/>
    <w:pPr>
      <w:suppressAutoHyphens w:val="0"/>
      <w:autoSpaceDE w:val="0"/>
      <w:adjustRightInd w:val="0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10">
    <w:name w:val="Style10"/>
    <w:basedOn w:val="a"/>
    <w:uiPriority w:val="99"/>
    <w:rsid w:val="00EF154F"/>
    <w:pPr>
      <w:suppressAutoHyphens w:val="0"/>
      <w:autoSpaceDE w:val="0"/>
      <w:adjustRightInd w:val="0"/>
      <w:spacing w:line="307" w:lineRule="exact"/>
      <w:jc w:val="center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11">
    <w:name w:val="Style11"/>
    <w:basedOn w:val="a"/>
    <w:uiPriority w:val="99"/>
    <w:rsid w:val="00EF154F"/>
    <w:pPr>
      <w:suppressAutoHyphens w:val="0"/>
      <w:autoSpaceDE w:val="0"/>
      <w:adjustRightInd w:val="0"/>
      <w:spacing w:line="310" w:lineRule="exact"/>
      <w:ind w:firstLine="706"/>
    </w:pPr>
    <w:rPr>
      <w:rFonts w:eastAsiaTheme="minorEastAsia" w:cs="Times New Roman"/>
      <w:kern w:val="0"/>
      <w:lang w:val="ru-RU" w:eastAsia="ru-RU" w:bidi="ar-SA"/>
    </w:rPr>
  </w:style>
  <w:style w:type="character" w:customStyle="1" w:styleId="FontStyle88">
    <w:name w:val="Font Style88"/>
    <w:basedOn w:val="a0"/>
    <w:uiPriority w:val="99"/>
    <w:rsid w:val="00EF154F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3">
    <w:name w:val="Style13"/>
    <w:basedOn w:val="a"/>
    <w:uiPriority w:val="99"/>
    <w:rsid w:val="00EF154F"/>
    <w:pPr>
      <w:suppressAutoHyphens w:val="0"/>
      <w:autoSpaceDE w:val="0"/>
      <w:adjustRightInd w:val="0"/>
      <w:spacing w:line="307" w:lineRule="exact"/>
      <w:jc w:val="both"/>
    </w:pPr>
    <w:rPr>
      <w:rFonts w:eastAsiaTheme="minorEastAsia" w:cs="Times New Roman"/>
      <w:kern w:val="0"/>
      <w:lang w:val="ru-RU" w:eastAsia="ru-RU" w:bidi="ar-SA"/>
    </w:rPr>
  </w:style>
  <w:style w:type="character" w:customStyle="1" w:styleId="afe">
    <w:name w:val="Основной текст_"/>
    <w:basedOn w:val="a0"/>
    <w:link w:val="6"/>
    <w:uiPriority w:val="99"/>
    <w:locked/>
    <w:rsid w:val="00EF154F"/>
    <w:rPr>
      <w:rFonts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fe"/>
    <w:uiPriority w:val="99"/>
    <w:rsid w:val="00EF154F"/>
    <w:pPr>
      <w:shd w:val="clear" w:color="auto" w:fill="FFFFFF"/>
      <w:suppressAutoHyphens w:val="0"/>
      <w:autoSpaceDN/>
      <w:spacing w:before="300" w:line="317" w:lineRule="exact"/>
      <w:ind w:hanging="380"/>
      <w:jc w:val="both"/>
    </w:pPr>
    <w:rPr>
      <w:rFonts w:asciiTheme="minorHAnsi" w:eastAsiaTheme="minorHAnsi" w:hAnsiTheme="minorHAnsi" w:cs="Times New Roman"/>
      <w:kern w:val="0"/>
      <w:sz w:val="28"/>
      <w:szCs w:val="28"/>
      <w:lang w:val="ru-RU" w:bidi="ar-SA"/>
    </w:rPr>
  </w:style>
  <w:style w:type="paragraph" w:customStyle="1" w:styleId="Style5">
    <w:name w:val="Style5"/>
    <w:basedOn w:val="a"/>
    <w:uiPriority w:val="99"/>
    <w:rsid w:val="00EF154F"/>
    <w:pPr>
      <w:suppressAutoHyphens w:val="0"/>
      <w:autoSpaceDE w:val="0"/>
      <w:adjustRightInd w:val="0"/>
      <w:jc w:val="center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44">
    <w:name w:val="Style44"/>
    <w:basedOn w:val="a"/>
    <w:uiPriority w:val="99"/>
    <w:rsid w:val="00EF154F"/>
    <w:pPr>
      <w:suppressAutoHyphens w:val="0"/>
      <w:autoSpaceDE w:val="0"/>
      <w:adjustRightInd w:val="0"/>
      <w:spacing w:line="310" w:lineRule="exact"/>
      <w:ind w:firstLine="725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45">
    <w:name w:val="Style45"/>
    <w:basedOn w:val="a"/>
    <w:uiPriority w:val="99"/>
    <w:rsid w:val="00EF154F"/>
    <w:pPr>
      <w:suppressAutoHyphens w:val="0"/>
      <w:autoSpaceDE w:val="0"/>
      <w:adjustRightInd w:val="0"/>
      <w:jc w:val="right"/>
    </w:pPr>
    <w:rPr>
      <w:rFonts w:eastAsiaTheme="minorEastAsia" w:cs="Times New Roman"/>
      <w:kern w:val="0"/>
      <w:lang w:val="ru-RU" w:eastAsia="ru-RU" w:bidi="ar-SA"/>
    </w:rPr>
  </w:style>
  <w:style w:type="character" w:customStyle="1" w:styleId="aff">
    <w:name w:val="Гипертекстовая ссылка"/>
    <w:basedOn w:val="a0"/>
    <w:uiPriority w:val="99"/>
    <w:rsid w:val="00EF154F"/>
    <w:rPr>
      <w:color w:val="008000"/>
    </w:rPr>
  </w:style>
  <w:style w:type="paragraph" w:customStyle="1" w:styleId="Style21">
    <w:name w:val="Style21"/>
    <w:basedOn w:val="a"/>
    <w:uiPriority w:val="99"/>
    <w:rsid w:val="00EF154F"/>
    <w:pPr>
      <w:suppressAutoHyphens w:val="0"/>
      <w:autoSpaceDE w:val="0"/>
      <w:adjustRightInd w:val="0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30">
    <w:name w:val="Style30"/>
    <w:basedOn w:val="a"/>
    <w:uiPriority w:val="99"/>
    <w:rsid w:val="00EF154F"/>
    <w:pPr>
      <w:suppressAutoHyphens w:val="0"/>
      <w:autoSpaceDE w:val="0"/>
      <w:adjustRightInd w:val="0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43">
    <w:name w:val="Style43"/>
    <w:basedOn w:val="a"/>
    <w:uiPriority w:val="99"/>
    <w:rsid w:val="00EF154F"/>
    <w:pPr>
      <w:suppressAutoHyphens w:val="0"/>
      <w:autoSpaceDE w:val="0"/>
      <w:adjustRightInd w:val="0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46">
    <w:name w:val="Style46"/>
    <w:basedOn w:val="a"/>
    <w:uiPriority w:val="99"/>
    <w:rsid w:val="00EF154F"/>
    <w:pPr>
      <w:suppressAutoHyphens w:val="0"/>
      <w:autoSpaceDE w:val="0"/>
      <w:adjustRightInd w:val="0"/>
      <w:spacing w:line="230" w:lineRule="exact"/>
      <w:jc w:val="center"/>
    </w:pPr>
    <w:rPr>
      <w:rFonts w:eastAsiaTheme="minorEastAsia" w:cs="Times New Roman"/>
      <w:kern w:val="0"/>
      <w:lang w:val="ru-RU" w:eastAsia="ru-RU" w:bidi="ar-SA"/>
    </w:rPr>
  </w:style>
  <w:style w:type="paragraph" w:customStyle="1" w:styleId="Style49">
    <w:name w:val="Style49"/>
    <w:basedOn w:val="a"/>
    <w:uiPriority w:val="99"/>
    <w:rsid w:val="00EF154F"/>
    <w:pPr>
      <w:suppressAutoHyphens w:val="0"/>
      <w:autoSpaceDE w:val="0"/>
      <w:adjustRightInd w:val="0"/>
    </w:pPr>
    <w:rPr>
      <w:rFonts w:eastAsiaTheme="minorEastAsia" w:cs="Times New Roman"/>
      <w:kern w:val="0"/>
      <w:lang w:val="ru-RU" w:eastAsia="ru-RU" w:bidi="ar-SA"/>
    </w:rPr>
  </w:style>
  <w:style w:type="character" w:customStyle="1" w:styleId="FontStyle79">
    <w:name w:val="Font Style79"/>
    <w:basedOn w:val="a0"/>
    <w:uiPriority w:val="99"/>
    <w:rsid w:val="00EF154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basedOn w:val="a0"/>
    <w:uiPriority w:val="99"/>
    <w:rsid w:val="00EF154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basedOn w:val="a0"/>
    <w:uiPriority w:val="99"/>
    <w:rsid w:val="00EF15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2">
    <w:name w:val="Font Style82"/>
    <w:basedOn w:val="a0"/>
    <w:uiPriority w:val="99"/>
    <w:rsid w:val="00EF154F"/>
    <w:rPr>
      <w:rFonts w:ascii="Lucida Sans Unicode" w:hAnsi="Lucida Sans Unicode" w:cs="Lucida Sans Unicode"/>
      <w:sz w:val="24"/>
      <w:szCs w:val="24"/>
    </w:rPr>
  </w:style>
  <w:style w:type="character" w:customStyle="1" w:styleId="FontStyle87">
    <w:name w:val="Font Style87"/>
    <w:basedOn w:val="a0"/>
    <w:uiPriority w:val="99"/>
    <w:rsid w:val="00EF154F"/>
    <w:rPr>
      <w:rFonts w:ascii="Times New Roman" w:hAnsi="Times New Roman" w:cs="Times New Roman"/>
      <w:sz w:val="20"/>
      <w:szCs w:val="20"/>
    </w:rPr>
  </w:style>
  <w:style w:type="character" w:customStyle="1" w:styleId="FontStyle90">
    <w:name w:val="Font Style90"/>
    <w:basedOn w:val="a0"/>
    <w:uiPriority w:val="99"/>
    <w:rsid w:val="00EF154F"/>
    <w:rPr>
      <w:rFonts w:ascii="Times New Roman" w:hAnsi="Times New Roman" w:cs="Times New Roman"/>
      <w:sz w:val="18"/>
      <w:szCs w:val="18"/>
    </w:rPr>
  </w:style>
  <w:style w:type="table" w:styleId="aff0">
    <w:name w:val="Table Grid"/>
    <w:basedOn w:val="a1"/>
    <w:uiPriority w:val="59"/>
    <w:rsid w:val="00E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rsid w:val="00EF154F"/>
    <w:pPr>
      <w:widowControl/>
      <w:suppressAutoHyphens w:val="0"/>
      <w:autoSpaceDE w:val="0"/>
      <w:spacing w:after="160" w:line="240" w:lineRule="exact"/>
    </w:pPr>
    <w:rPr>
      <w:rFonts w:ascii="Arial" w:eastAsia="Times New Roman" w:hAnsi="Arial" w:cs="Arial"/>
      <w:b/>
      <w:bCs/>
      <w:kern w:val="0"/>
      <w:sz w:val="20"/>
      <w:szCs w:val="20"/>
      <w:lang w:eastAsia="de-DE" w:bidi="ar-SA"/>
    </w:rPr>
  </w:style>
  <w:style w:type="paragraph" w:customStyle="1" w:styleId="western">
    <w:name w:val="western"/>
    <w:basedOn w:val="a"/>
    <w:rsid w:val="00EF154F"/>
    <w:pPr>
      <w:widowControl/>
      <w:suppressAutoHyphens w:val="0"/>
      <w:autoSpaceDN/>
      <w:spacing w:before="100" w:beforeAutospacing="1"/>
    </w:pPr>
    <w:rPr>
      <w:rFonts w:eastAsia="Times New Roman" w:cs="Times New Roman"/>
      <w:color w:val="000000"/>
      <w:kern w:val="0"/>
      <w:sz w:val="28"/>
      <w:szCs w:val="28"/>
      <w:lang w:val="ru-RU" w:eastAsia="ru-RU" w:bidi="ar-SA"/>
    </w:rPr>
  </w:style>
  <w:style w:type="character" w:customStyle="1" w:styleId="FontStyle33">
    <w:name w:val="Font Style33"/>
    <w:basedOn w:val="a0"/>
    <w:rsid w:val="00EF154F"/>
    <w:rPr>
      <w:rFonts w:ascii="Times New Roman" w:hAnsi="Times New Roman" w:cs="Times New Roman" w:hint="default"/>
      <w:sz w:val="24"/>
      <w:szCs w:val="24"/>
    </w:rPr>
  </w:style>
  <w:style w:type="paragraph" w:customStyle="1" w:styleId="Courier14">
    <w:name w:val="Courier14"/>
    <w:basedOn w:val="a"/>
    <w:rsid w:val="0080772B"/>
    <w:pPr>
      <w:widowControl/>
      <w:suppressAutoHyphens w:val="0"/>
      <w:autoSpaceDN/>
      <w:ind w:firstLine="851"/>
      <w:jc w:val="both"/>
    </w:pPr>
    <w:rPr>
      <w:rFonts w:ascii="Courier New" w:eastAsia="Times New Roman" w:hAnsi="Courier New" w:cs="Courier New"/>
      <w:kern w:val="0"/>
      <w:sz w:val="28"/>
      <w:szCs w:val="28"/>
      <w:lang w:val="ru-RU" w:eastAsia="ru-RU" w:bidi="ar-SA"/>
    </w:rPr>
  </w:style>
  <w:style w:type="paragraph" w:customStyle="1" w:styleId="Default">
    <w:name w:val="Default"/>
    <w:qFormat/>
    <w:rsid w:val="00955F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grame">
    <w:name w:val="grame"/>
    <w:basedOn w:val="a0"/>
    <w:rsid w:val="00DB6420"/>
  </w:style>
  <w:style w:type="character" w:customStyle="1" w:styleId="ConsPlusNormal0">
    <w:name w:val="ConsPlusNormal Знак"/>
    <w:link w:val="ConsPlusNormal"/>
    <w:rsid w:val="002C5001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Обычный (веб) Знак"/>
    <w:basedOn w:val="a0"/>
    <w:link w:val="af9"/>
    <w:rsid w:val="00BD13A5"/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524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0A75D6EFAE8A7905FD460F08D9C6924ED57F83BF218BEB7762238DFCB126393BCE5AC3E263B2F7AFC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6EDB-3E8B-4390-BBE4-E9094DD7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1</Pages>
  <Words>9185</Words>
  <Characters>52356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21</cp:revision>
  <cp:lastPrinted>2018-12-13T03:37:00Z</cp:lastPrinted>
  <dcterms:created xsi:type="dcterms:W3CDTF">2015-12-14T11:40:00Z</dcterms:created>
  <dcterms:modified xsi:type="dcterms:W3CDTF">2018-12-13T03:37:00Z</dcterms:modified>
</cp:coreProperties>
</file>