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E5" w:rsidRDefault="00BB66E5" w:rsidP="00BB66E5">
      <w:pPr>
        <w:ind w:left="-220"/>
        <w:jc w:val="center"/>
      </w:pPr>
    </w:p>
    <w:p w:rsidR="00BB66E5" w:rsidRDefault="00BB66E5" w:rsidP="00BB66E5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-224790</wp:posOffset>
            </wp:positionV>
            <wp:extent cx="695325" cy="84772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6E5" w:rsidRDefault="00BB66E5" w:rsidP="00BB66E5">
      <w:pPr>
        <w:jc w:val="center"/>
        <w:rPr>
          <w:b/>
          <w:sz w:val="24"/>
        </w:rPr>
      </w:pPr>
    </w:p>
    <w:p w:rsidR="00BB66E5" w:rsidRPr="005B5B7E" w:rsidRDefault="00BB66E5" w:rsidP="00BB66E5">
      <w:pPr>
        <w:spacing w:after="0"/>
        <w:ind w:left="-220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 w:rsidRPr="005B5B7E">
        <w:rPr>
          <w:rFonts w:ascii="Times New Roman" w:hAnsi="Times New Roman"/>
          <w:b/>
          <w:bCs/>
          <w:sz w:val="24"/>
          <w:szCs w:val="24"/>
        </w:rPr>
        <w:t>КОНТРОЛЬНО-СЧЕТНАЯ  ПАЛАТА</w:t>
      </w:r>
    </w:p>
    <w:p w:rsidR="00BB66E5" w:rsidRPr="005B5B7E" w:rsidRDefault="00BB66E5" w:rsidP="00BB66E5">
      <w:pPr>
        <w:pStyle w:val="a4"/>
        <w:jc w:val="center"/>
      </w:pPr>
      <w:r w:rsidRPr="005B5B7E">
        <w:rPr>
          <w:b/>
          <w:bCs/>
        </w:rPr>
        <w:t>ФРОЛОВСКОГО МУНИЦИПАЛЬНОГО РАЙОНА</w:t>
      </w:r>
    </w:p>
    <w:p w:rsidR="00BB66E5" w:rsidRPr="005B5B7E" w:rsidRDefault="00BB66E5" w:rsidP="00BB66E5">
      <w:pPr>
        <w:pStyle w:val="a4"/>
        <w:jc w:val="center"/>
      </w:pPr>
      <w:r w:rsidRPr="005B5B7E">
        <w:rPr>
          <w:b/>
          <w:bCs/>
        </w:rPr>
        <w:t>ВОЛГОГРАДСКОЙ ОБЛАСТИ</w:t>
      </w:r>
    </w:p>
    <w:p w:rsidR="00BB66E5" w:rsidRDefault="00BB66E5" w:rsidP="00BB66E5">
      <w:pPr>
        <w:pStyle w:val="a4"/>
        <w:spacing w:before="28"/>
        <w:jc w:val="center"/>
        <w:rPr>
          <w:b/>
          <w:bCs/>
        </w:rPr>
      </w:pPr>
      <w:r>
        <w:rPr>
          <w:b/>
          <w:bCs/>
        </w:rPr>
        <w:t xml:space="preserve">403518, </w:t>
      </w:r>
      <w:proofErr w:type="spellStart"/>
      <w:r>
        <w:rPr>
          <w:b/>
          <w:bCs/>
        </w:rPr>
        <w:t>Фроловский</w:t>
      </w:r>
      <w:proofErr w:type="spellEnd"/>
      <w:r>
        <w:rPr>
          <w:b/>
          <w:bCs/>
        </w:rPr>
        <w:t xml:space="preserve"> район, Волгоградская область, пос. Пригородный, тел. (84465) </w:t>
      </w:r>
    </w:p>
    <w:p w:rsidR="00BB66E5" w:rsidRDefault="00BB66E5" w:rsidP="00BB66E5">
      <w:pPr>
        <w:pStyle w:val="a4"/>
        <w:spacing w:before="28"/>
        <w:jc w:val="center"/>
        <w:rPr>
          <w:b/>
          <w:bCs/>
        </w:rPr>
      </w:pPr>
      <w:r>
        <w:rPr>
          <w:b/>
          <w:bCs/>
        </w:rPr>
        <w:t>4-40-21, ОГРН 1073456000200, ИНН/ КПП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 3439008643/343901001</w:t>
      </w:r>
    </w:p>
    <w:p w:rsidR="00BB66E5" w:rsidRDefault="00BB66E5" w:rsidP="00BB66E5">
      <w:pPr>
        <w:pStyle w:val="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РАСПОРЯЖЕНИЕ</w:t>
      </w:r>
    </w:p>
    <w:p w:rsidR="00BB66E5" w:rsidRPr="005B5B7E" w:rsidRDefault="00BB66E5" w:rsidP="00BB66E5">
      <w:pPr>
        <w:rPr>
          <w:rFonts w:ascii="Times New Roman" w:hAnsi="Times New Roman"/>
          <w:bCs/>
          <w:sz w:val="24"/>
          <w:szCs w:val="24"/>
          <w:u w:val="single"/>
        </w:rPr>
      </w:pPr>
      <w:r w:rsidRPr="005B5B7E">
        <w:rPr>
          <w:rFonts w:ascii="Times New Roman" w:hAnsi="Times New Roman"/>
          <w:bCs/>
          <w:sz w:val="24"/>
          <w:szCs w:val="24"/>
        </w:rPr>
        <w:t>«26» декабря  2018  г.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Pr="005B5B7E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5B5B7E">
        <w:rPr>
          <w:rFonts w:ascii="Times New Roman" w:hAnsi="Times New Roman"/>
          <w:bCs/>
          <w:sz w:val="24"/>
          <w:szCs w:val="24"/>
        </w:rPr>
        <w:t>№ 10</w:t>
      </w:r>
      <w:r w:rsidRPr="005B5B7E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</w:p>
    <w:p w:rsidR="00BB66E5" w:rsidRDefault="00BB66E5" w:rsidP="00BB66E5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</w:t>
      </w: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О назначении  лица, ответственного за прием и хранение </w:t>
      </w:r>
    </w:p>
    <w:p w:rsidR="00BB66E5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(возврат)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справок,</w:t>
      </w: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копий справок о  доходах,  расходах, </w:t>
      </w:r>
      <w:proofErr w:type="gramStart"/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об</w:t>
      </w:r>
      <w:proofErr w:type="gramEnd"/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</w:p>
    <w:p w:rsidR="00BB66E5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proofErr w:type="gramStart"/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имуществе</w:t>
      </w:r>
      <w:proofErr w:type="gramEnd"/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и обязательствах имущественного характера, </w:t>
      </w:r>
    </w:p>
    <w:p w:rsidR="00BB66E5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а также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за размещение на официальном сайте сведений </w:t>
      </w:r>
    </w:p>
    <w:p w:rsidR="00BB66E5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о доходах,  расходах, об имуществе и обязательствах </w:t>
      </w:r>
    </w:p>
    <w:p w:rsidR="00BB66E5" w:rsidRPr="00CE732E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имущественного характера.</w:t>
      </w:r>
    </w:p>
    <w:p w:rsidR="00BB66E5" w:rsidRDefault="00BB66E5" w:rsidP="00BB6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6E5" w:rsidRPr="00345AD9" w:rsidRDefault="00BB66E5" w:rsidP="00BB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45AD9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25.12.2008г. № 273-ФЗ «О противодействии коррупции, Порядком размещения сведений о доходах, расходах и обязательствах имущественного характера, представляемых лицами, замещающими муниципальные должности контрольно-счетной палаты </w:t>
      </w:r>
      <w:proofErr w:type="spellStart"/>
      <w:r w:rsidRPr="00345AD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345AD9">
        <w:rPr>
          <w:rFonts w:ascii="Times New Roman" w:hAnsi="Times New Roman"/>
          <w:sz w:val="24"/>
          <w:szCs w:val="24"/>
        </w:rPr>
        <w:t xml:space="preserve">  муниципального района Волгоградской области в информационно - телекоммуникационной сети «Интернет» и (или) представления для</w:t>
      </w:r>
      <w:proofErr w:type="gramEnd"/>
      <w:r w:rsidRPr="00345AD9">
        <w:rPr>
          <w:rFonts w:ascii="Times New Roman" w:hAnsi="Times New Roman"/>
          <w:sz w:val="24"/>
          <w:szCs w:val="24"/>
        </w:rPr>
        <w:t xml:space="preserve"> опубликования средствами массовой информации</w:t>
      </w:r>
      <w:r>
        <w:rPr>
          <w:rFonts w:ascii="Times New Roman" w:hAnsi="Times New Roman"/>
          <w:sz w:val="24"/>
          <w:szCs w:val="24"/>
        </w:rPr>
        <w:t xml:space="preserve">, утвержденного распоряжением контрольно-счетной палаты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26.12.2018 № 9 </w:t>
      </w:r>
      <w:r w:rsidRPr="00345AD9">
        <w:rPr>
          <w:rFonts w:ascii="Times New Roman" w:hAnsi="Times New Roman"/>
          <w:sz w:val="24"/>
          <w:szCs w:val="24"/>
        </w:rPr>
        <w:t xml:space="preserve">  </w:t>
      </w:r>
    </w:p>
    <w:p w:rsidR="00BB66E5" w:rsidRDefault="00BB66E5" w:rsidP="00BB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6E5" w:rsidRPr="00CE732E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Игнаткину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Г.В. –</w:t>
      </w:r>
      <w:r w:rsidRPr="00A027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инспектора   контрольно-счетной палаты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ответственным  за прием и хранение (возврат)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справок,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копий справок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предоставляемых лицом, замещающим  муниципальную должность, </w:t>
      </w:r>
      <w:r w:rsidRPr="00A0278B">
        <w:rPr>
          <w:rFonts w:ascii="Times New Roman" w:hAnsi="Times New Roman"/>
          <w:sz w:val="24"/>
          <w:szCs w:val="24"/>
        </w:rPr>
        <w:t xml:space="preserve">муниципальных служащих </w:t>
      </w:r>
      <w:r>
        <w:rPr>
          <w:rFonts w:ascii="Times New Roman" w:hAnsi="Times New Roman"/>
          <w:sz w:val="24"/>
          <w:szCs w:val="24"/>
        </w:rPr>
        <w:t xml:space="preserve">  контрольно-счетной палаты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A0278B">
        <w:rPr>
          <w:rFonts w:ascii="Times New Roman" w:hAnsi="Times New Roman"/>
          <w:sz w:val="24"/>
          <w:szCs w:val="24"/>
        </w:rPr>
        <w:t xml:space="preserve"> и членов их семей</w:t>
      </w:r>
      <w:r>
        <w:rPr>
          <w:rFonts w:ascii="Times New Roman" w:hAnsi="Times New Roman"/>
          <w:sz w:val="24"/>
          <w:szCs w:val="24"/>
        </w:rPr>
        <w:t>,</w:t>
      </w:r>
      <w:r w:rsidRPr="000D2B1B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CE732E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а также за размещение</w:t>
      </w:r>
      <w:r w:rsidRPr="00A0278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на официальном сайте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BB66E5" w:rsidRPr="00CE732E" w:rsidRDefault="00BB66E5" w:rsidP="00BB6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Г.В.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прием и хранение (возврат) справок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копий справок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доходах, расходах, об имуществе и обязательства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имущественного характера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>и их регистрацию в журнале учета в соответствии с приложением  к настоящему распоряжению.</w:t>
      </w:r>
    </w:p>
    <w:p w:rsidR="00BB66E5" w:rsidRPr="00CE732E" w:rsidRDefault="00BB66E5" w:rsidP="00BB6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Г.В.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лицом, замещающим  муниципальную должность и  </w:t>
      </w:r>
      <w:r w:rsidRPr="00A0278B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по форме, представить для публикации на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Волгоградской области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14 рабочих дней после срока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установленного законом.</w:t>
      </w:r>
    </w:p>
    <w:p w:rsidR="00BB66E5" w:rsidRPr="00CE732E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ab/>
        <w:t>2. Распоряжение вступает в силу со дня его принятия.</w:t>
      </w:r>
    </w:p>
    <w:p w:rsidR="00BB66E5" w:rsidRPr="00CE732E" w:rsidRDefault="00BB66E5" w:rsidP="00BB6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E732E">
        <w:rPr>
          <w:rFonts w:ascii="Times New Roman" w:eastAsia="Times New Roman" w:hAnsi="Times New Roman"/>
          <w:sz w:val="24"/>
          <w:szCs w:val="24"/>
          <w:lang w:eastAsia="ru-RU"/>
        </w:rPr>
        <w:tab/>
        <w:t>3. Контроль исполнения настоящего распоряжения оставляю за собой.</w:t>
      </w:r>
    </w:p>
    <w:p w:rsidR="00BB66E5" w:rsidRDefault="00BB66E5" w:rsidP="00BB6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6E5" w:rsidRDefault="00BB66E5" w:rsidP="00BB66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Мордовцева</w:t>
      </w:r>
      <w:proofErr w:type="spellEnd"/>
    </w:p>
    <w:p w:rsidR="00BB66E5" w:rsidRPr="00F35863" w:rsidRDefault="00BB66E5" w:rsidP="00BB66E5">
      <w:pPr>
        <w:pStyle w:val="a3"/>
        <w:jc w:val="right"/>
        <w:rPr>
          <w:rStyle w:val="FontStyle33"/>
          <w:rFonts w:eastAsiaTheme="majorEastAsia"/>
        </w:rPr>
      </w:pPr>
      <w:r w:rsidRPr="00F35863">
        <w:rPr>
          <w:rStyle w:val="FontStyle33"/>
          <w:rFonts w:eastAsiaTheme="majorEastAsia"/>
        </w:rPr>
        <w:lastRenderedPageBreak/>
        <w:t>Приложение</w:t>
      </w:r>
    </w:p>
    <w:p w:rsidR="00BB66E5" w:rsidRDefault="00BB66E5" w:rsidP="00BB66E5">
      <w:pPr>
        <w:pStyle w:val="a3"/>
        <w:jc w:val="right"/>
        <w:rPr>
          <w:rStyle w:val="FontStyle33"/>
          <w:rFonts w:eastAsiaTheme="majorEastAsia"/>
        </w:rPr>
      </w:pPr>
      <w:r w:rsidRPr="00F35863">
        <w:rPr>
          <w:rStyle w:val="FontStyle33"/>
          <w:rFonts w:eastAsiaTheme="majorEastAsia"/>
        </w:rPr>
        <w:t xml:space="preserve"> к распоряжению</w:t>
      </w:r>
      <w:r>
        <w:rPr>
          <w:rStyle w:val="FontStyle33"/>
          <w:rFonts w:eastAsiaTheme="majorEastAsia"/>
        </w:rPr>
        <w:t xml:space="preserve">  </w:t>
      </w:r>
    </w:p>
    <w:p w:rsidR="00BB66E5" w:rsidRDefault="00BB66E5" w:rsidP="00BB66E5">
      <w:pPr>
        <w:pStyle w:val="a3"/>
        <w:jc w:val="right"/>
        <w:rPr>
          <w:rStyle w:val="FontStyle33"/>
          <w:rFonts w:eastAsiaTheme="majorEastAsia"/>
        </w:rPr>
      </w:pPr>
      <w:r>
        <w:rPr>
          <w:rStyle w:val="FontStyle33"/>
          <w:rFonts w:eastAsiaTheme="majorEastAsia"/>
        </w:rPr>
        <w:t>от 26.12.2018 № 10</w:t>
      </w:r>
    </w:p>
    <w:p w:rsidR="00BB66E5" w:rsidRDefault="00BB66E5" w:rsidP="00BB66E5">
      <w:pPr>
        <w:pStyle w:val="a3"/>
        <w:jc w:val="right"/>
        <w:rPr>
          <w:rStyle w:val="FontStyle33"/>
          <w:rFonts w:eastAsiaTheme="majorEastAsia"/>
        </w:rPr>
      </w:pPr>
      <w:r>
        <w:rPr>
          <w:rStyle w:val="FontStyle33"/>
          <w:rFonts w:eastAsiaTheme="majorEastAsia"/>
        </w:rPr>
        <w:t>контрольно-счетной палаты</w:t>
      </w:r>
    </w:p>
    <w:p w:rsidR="00BB66E5" w:rsidRPr="00F35863" w:rsidRDefault="00BB66E5" w:rsidP="00BB66E5">
      <w:pPr>
        <w:pStyle w:val="a3"/>
        <w:jc w:val="right"/>
        <w:rPr>
          <w:rStyle w:val="FontStyle33"/>
          <w:rFonts w:eastAsiaTheme="majorEastAsia"/>
        </w:rPr>
      </w:pPr>
      <w:proofErr w:type="spellStart"/>
      <w:r>
        <w:rPr>
          <w:rStyle w:val="FontStyle33"/>
          <w:rFonts w:eastAsiaTheme="majorEastAsia"/>
        </w:rPr>
        <w:t>Фроловского</w:t>
      </w:r>
      <w:proofErr w:type="spellEnd"/>
      <w:r>
        <w:rPr>
          <w:rStyle w:val="FontStyle33"/>
          <w:rFonts w:eastAsiaTheme="majorEastAsia"/>
        </w:rPr>
        <w:t xml:space="preserve"> муниципального района</w:t>
      </w:r>
    </w:p>
    <w:p w:rsidR="00BB66E5" w:rsidRPr="00F35863" w:rsidRDefault="00BB66E5" w:rsidP="00BB66E5">
      <w:pPr>
        <w:pStyle w:val="a3"/>
        <w:jc w:val="center"/>
        <w:rPr>
          <w:rStyle w:val="FontStyle33"/>
          <w:rFonts w:eastAsiaTheme="majorEastAsia"/>
        </w:rPr>
      </w:pPr>
    </w:p>
    <w:p w:rsidR="00BB66E5" w:rsidRDefault="00BB66E5" w:rsidP="00BB66E5">
      <w:pPr>
        <w:pStyle w:val="a3"/>
        <w:jc w:val="center"/>
        <w:rPr>
          <w:rStyle w:val="FontStyle33"/>
          <w:rFonts w:eastAsiaTheme="majorEastAsia"/>
          <w:sz w:val="28"/>
          <w:szCs w:val="28"/>
        </w:rPr>
      </w:pPr>
    </w:p>
    <w:p w:rsidR="00BB66E5" w:rsidRPr="005B5B7E" w:rsidRDefault="00BB66E5" w:rsidP="00BB66E5">
      <w:pPr>
        <w:pStyle w:val="a3"/>
        <w:jc w:val="center"/>
        <w:rPr>
          <w:rStyle w:val="FontStyle33"/>
          <w:rFonts w:eastAsiaTheme="majorEastAsia"/>
          <w:b/>
          <w:sz w:val="24"/>
          <w:szCs w:val="24"/>
        </w:rPr>
      </w:pPr>
      <w:r w:rsidRPr="005B5B7E">
        <w:rPr>
          <w:rStyle w:val="FontStyle33"/>
          <w:rFonts w:eastAsiaTheme="majorEastAsia"/>
          <w:b/>
          <w:sz w:val="24"/>
          <w:szCs w:val="24"/>
        </w:rPr>
        <w:t xml:space="preserve">Журнал </w:t>
      </w:r>
    </w:p>
    <w:p w:rsidR="00BB66E5" w:rsidRPr="005B5B7E" w:rsidRDefault="00BB66E5" w:rsidP="00BB66E5">
      <w:pPr>
        <w:pStyle w:val="a3"/>
        <w:jc w:val="center"/>
        <w:rPr>
          <w:rStyle w:val="FontStyle33"/>
          <w:rFonts w:eastAsiaTheme="majorEastAsia"/>
          <w:b/>
          <w:sz w:val="24"/>
          <w:szCs w:val="24"/>
        </w:rPr>
      </w:pPr>
      <w:r w:rsidRPr="005B5B7E">
        <w:rPr>
          <w:rStyle w:val="FontStyle33"/>
          <w:rFonts w:eastAsiaTheme="majorEastAsia"/>
          <w:b/>
          <w:sz w:val="24"/>
          <w:szCs w:val="24"/>
        </w:rPr>
        <w:t>учета предоставленных муниципальными служащими администрации справок о доходах, расходах, об имуществе и обязательствах имущественного характера</w:t>
      </w:r>
    </w:p>
    <w:p w:rsidR="00BB66E5" w:rsidRPr="00ED59B1" w:rsidRDefault="00BB66E5" w:rsidP="00BB66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1134"/>
        <w:gridCol w:w="1276"/>
        <w:gridCol w:w="1275"/>
        <w:gridCol w:w="1000"/>
        <w:gridCol w:w="1073"/>
        <w:gridCol w:w="1073"/>
        <w:gridCol w:w="1249"/>
      </w:tblGrid>
      <w:tr w:rsidR="00BB66E5" w:rsidRPr="00A553D7" w:rsidTr="00CD464D">
        <w:tc>
          <w:tcPr>
            <w:tcW w:w="568" w:type="dxa"/>
          </w:tcPr>
          <w:p w:rsidR="00BB66E5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№</w:t>
            </w:r>
          </w:p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proofErr w:type="spellStart"/>
            <w:proofErr w:type="gramStart"/>
            <w:r w:rsidRPr="00A553D7">
              <w:rPr>
                <w:rStyle w:val="FontStyle33"/>
                <w:rFonts w:eastAsiaTheme="majorEastAsia"/>
              </w:rPr>
              <w:t>п</w:t>
            </w:r>
            <w:proofErr w:type="spellEnd"/>
            <w:proofErr w:type="gramEnd"/>
            <w:r w:rsidRPr="00A553D7">
              <w:rPr>
                <w:rStyle w:val="FontStyle33"/>
                <w:rFonts w:eastAsiaTheme="majorEastAsia"/>
              </w:rPr>
              <w:t>/</w:t>
            </w:r>
            <w:proofErr w:type="spellStart"/>
            <w:r w:rsidRPr="00A553D7">
              <w:rPr>
                <w:rStyle w:val="FontStyle33"/>
                <w:rFonts w:eastAsiaTheme="majorEastAsia"/>
              </w:rPr>
              <w:t>п</w:t>
            </w:r>
            <w:proofErr w:type="spellEnd"/>
          </w:p>
        </w:tc>
        <w:tc>
          <w:tcPr>
            <w:tcW w:w="184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 xml:space="preserve">ФИО </w:t>
            </w:r>
            <w:r>
              <w:rPr>
                <w:rStyle w:val="FontStyle33"/>
                <w:rFonts w:eastAsiaTheme="majorEastAsia"/>
              </w:rPr>
              <w:t>муниципального служащего</w:t>
            </w:r>
            <w:r w:rsidRPr="00A553D7">
              <w:rPr>
                <w:rStyle w:val="FontStyle33"/>
                <w:rFonts w:eastAsiaTheme="majorEastAsia"/>
              </w:rPr>
              <w:t>, представившего справку о доходах,</w:t>
            </w:r>
            <w:r w:rsidRP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3D7">
              <w:rPr>
                <w:rFonts w:ascii="Times New Roman" w:hAnsi="Times New Roman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Лицо, в отношении которого представляются сведения</w:t>
            </w:r>
          </w:p>
        </w:tc>
        <w:tc>
          <w:tcPr>
            <w:tcW w:w="1276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Количество страниц</w:t>
            </w:r>
          </w:p>
        </w:tc>
        <w:tc>
          <w:tcPr>
            <w:tcW w:w="1275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ФИО сотрудника</w:t>
            </w:r>
            <w:r>
              <w:rPr>
                <w:rStyle w:val="FontStyle33"/>
                <w:rFonts w:eastAsiaTheme="majorEastAsia"/>
              </w:rPr>
              <w:t xml:space="preserve"> </w:t>
            </w:r>
            <w:r w:rsidRPr="00A553D7">
              <w:rPr>
                <w:rStyle w:val="FontStyle33"/>
                <w:rFonts w:eastAsiaTheme="majorEastAsia"/>
              </w:rPr>
              <w:t xml:space="preserve"> принявшего справку</w:t>
            </w:r>
          </w:p>
        </w:tc>
        <w:tc>
          <w:tcPr>
            <w:tcW w:w="1000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Дата и время принятия документа</w:t>
            </w: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Подпись сотрудника, принявшего справку</w:t>
            </w: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Подпись лица, представившего справку</w:t>
            </w:r>
          </w:p>
        </w:tc>
        <w:tc>
          <w:tcPr>
            <w:tcW w:w="1249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  <w:r w:rsidRPr="00A553D7">
              <w:rPr>
                <w:rStyle w:val="FontStyle33"/>
                <w:rFonts w:eastAsiaTheme="majorEastAsia"/>
              </w:rPr>
              <w:t>примечание</w:t>
            </w:r>
          </w:p>
        </w:tc>
      </w:tr>
      <w:tr w:rsidR="00BB66E5" w:rsidRPr="00A553D7" w:rsidTr="00CD464D">
        <w:tc>
          <w:tcPr>
            <w:tcW w:w="568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84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134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6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5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00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49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</w:tr>
      <w:tr w:rsidR="00BB66E5" w:rsidRPr="00A553D7" w:rsidTr="00CD464D">
        <w:tc>
          <w:tcPr>
            <w:tcW w:w="568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84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134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6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5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00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49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</w:tr>
      <w:tr w:rsidR="00BB66E5" w:rsidRPr="00A553D7" w:rsidTr="00CD464D">
        <w:tc>
          <w:tcPr>
            <w:tcW w:w="568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84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134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6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5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00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49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</w:tr>
      <w:tr w:rsidR="00BB66E5" w:rsidRPr="00A553D7" w:rsidTr="00CD464D">
        <w:tc>
          <w:tcPr>
            <w:tcW w:w="568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84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134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6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75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00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073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  <w:tc>
          <w:tcPr>
            <w:tcW w:w="1249" w:type="dxa"/>
          </w:tcPr>
          <w:p w:rsidR="00BB66E5" w:rsidRPr="00A553D7" w:rsidRDefault="00BB66E5" w:rsidP="00CD464D">
            <w:pPr>
              <w:pStyle w:val="a3"/>
              <w:jc w:val="center"/>
              <w:rPr>
                <w:rStyle w:val="FontStyle33"/>
                <w:rFonts w:eastAsiaTheme="majorEastAsia"/>
              </w:rPr>
            </w:pPr>
          </w:p>
        </w:tc>
      </w:tr>
    </w:tbl>
    <w:p w:rsidR="00BB66E5" w:rsidRPr="00ED59B1" w:rsidRDefault="00BB66E5" w:rsidP="00BB66E5">
      <w:pPr>
        <w:pStyle w:val="a3"/>
      </w:pPr>
      <w:r w:rsidRPr="00ED59B1">
        <w:rPr>
          <w:rStyle w:val="FontStyle33"/>
          <w:rFonts w:eastAsiaTheme="majorEastAsia"/>
        </w:rPr>
        <w:t xml:space="preserve">                                   </w:t>
      </w:r>
    </w:p>
    <w:p w:rsidR="00BB66E5" w:rsidRDefault="00BB66E5" w:rsidP="00BB66E5"/>
    <w:p w:rsidR="00BB66E5" w:rsidRDefault="00BB66E5" w:rsidP="00BB66E5"/>
    <w:p w:rsidR="002C4CB5" w:rsidRDefault="002C4CB5"/>
    <w:sectPr w:rsidR="002C4CB5" w:rsidSect="00BB66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E5"/>
    <w:rsid w:val="002C4CB5"/>
    <w:rsid w:val="00665DD2"/>
    <w:rsid w:val="00B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E5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E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B66E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ontStyle33">
    <w:name w:val="Font Style33"/>
    <w:uiPriority w:val="99"/>
    <w:rsid w:val="00BB66E5"/>
    <w:rPr>
      <w:rFonts w:ascii="Times New Roman" w:hAnsi="Times New Roman"/>
      <w:color w:val="000000"/>
      <w:sz w:val="20"/>
    </w:rPr>
  </w:style>
  <w:style w:type="paragraph" w:styleId="a3">
    <w:name w:val="No Spacing"/>
    <w:uiPriority w:val="99"/>
    <w:qFormat/>
    <w:rsid w:val="00BB6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BB66E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2020-05-13T06:31:00Z</dcterms:created>
  <dcterms:modified xsi:type="dcterms:W3CDTF">2020-05-13T06:33:00Z</dcterms:modified>
</cp:coreProperties>
</file>