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7F" w:rsidRPr="008C4E87" w:rsidRDefault="00325D29" w:rsidP="00325D29">
      <w:pPr>
        <w:spacing w:after="0" w:line="240" w:lineRule="auto"/>
        <w:ind w:firstLine="709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6"/>
          <w:szCs w:val="26"/>
        </w:rPr>
        <w:t xml:space="preserve">                                                      </w:t>
      </w:r>
      <w:r w:rsidR="0003605F">
        <w:rPr>
          <w:rFonts w:ascii="Times New Roman" w:hAnsi="Times New Roman"/>
          <w:b/>
          <w:spacing w:val="-3"/>
          <w:sz w:val="26"/>
          <w:szCs w:val="26"/>
        </w:rPr>
        <w:t xml:space="preserve">       </w:t>
      </w:r>
      <w:r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="00E2537F" w:rsidRPr="008C4E87">
        <w:rPr>
          <w:rFonts w:ascii="Times New Roman" w:hAnsi="Times New Roman"/>
          <w:spacing w:val="-3"/>
          <w:sz w:val="24"/>
          <w:szCs w:val="24"/>
        </w:rPr>
        <w:t xml:space="preserve">АКТ № </w:t>
      </w:r>
      <w:r w:rsidR="0045361A" w:rsidRPr="008C4E8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05F">
        <w:rPr>
          <w:rFonts w:ascii="Times New Roman" w:hAnsi="Times New Roman"/>
          <w:spacing w:val="-3"/>
          <w:sz w:val="24"/>
          <w:szCs w:val="24"/>
        </w:rPr>
        <w:t>16</w:t>
      </w:r>
      <w:r w:rsidR="00E2537F" w:rsidRPr="008C4E87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E2537F" w:rsidRPr="008C4E87" w:rsidRDefault="00E2537F" w:rsidP="00E57C00">
      <w:pPr>
        <w:tabs>
          <w:tab w:val="left" w:pos="3223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C4E87">
        <w:rPr>
          <w:rFonts w:ascii="Times New Roman" w:hAnsi="Times New Roman"/>
          <w:color w:val="000000"/>
          <w:sz w:val="24"/>
          <w:szCs w:val="24"/>
        </w:rPr>
        <w:t>внешней проверки</w:t>
      </w:r>
      <w:r w:rsidRPr="008C4E87">
        <w:rPr>
          <w:rFonts w:ascii="Times New Roman" w:hAnsi="Times New Roman"/>
          <w:sz w:val="24"/>
          <w:szCs w:val="24"/>
        </w:rPr>
        <w:t xml:space="preserve"> бюджетной  отчетности и отдельных вопросов  исполнения бюджета </w:t>
      </w:r>
      <w:proofErr w:type="spellStart"/>
      <w:r w:rsidRPr="008C4E87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8C4E87">
        <w:rPr>
          <w:rFonts w:ascii="Times New Roman" w:hAnsi="Times New Roman"/>
          <w:sz w:val="24"/>
          <w:szCs w:val="24"/>
        </w:rPr>
        <w:t xml:space="preserve"> муниципального района за 201</w:t>
      </w:r>
      <w:r w:rsidR="0045361A" w:rsidRPr="008C4E87">
        <w:rPr>
          <w:rFonts w:ascii="Times New Roman" w:hAnsi="Times New Roman"/>
          <w:sz w:val="24"/>
          <w:szCs w:val="24"/>
        </w:rPr>
        <w:t>7</w:t>
      </w:r>
      <w:r w:rsidRPr="008C4E87">
        <w:rPr>
          <w:rFonts w:ascii="Times New Roman" w:hAnsi="Times New Roman"/>
          <w:sz w:val="24"/>
          <w:szCs w:val="24"/>
        </w:rPr>
        <w:t xml:space="preserve"> год  главным</w:t>
      </w:r>
      <w:r w:rsidR="00E57C00" w:rsidRPr="008C4E87">
        <w:rPr>
          <w:rFonts w:ascii="Times New Roman" w:hAnsi="Times New Roman"/>
          <w:sz w:val="24"/>
          <w:szCs w:val="24"/>
        </w:rPr>
        <w:t xml:space="preserve"> </w:t>
      </w:r>
      <w:r w:rsidRPr="008C4E87">
        <w:rPr>
          <w:rFonts w:ascii="Times New Roman" w:hAnsi="Times New Roman"/>
          <w:sz w:val="24"/>
          <w:szCs w:val="24"/>
        </w:rPr>
        <w:t xml:space="preserve"> администратор</w:t>
      </w:r>
      <w:r w:rsidR="00E57C00" w:rsidRPr="008C4E87">
        <w:rPr>
          <w:rFonts w:ascii="Times New Roman" w:hAnsi="Times New Roman"/>
          <w:sz w:val="24"/>
          <w:szCs w:val="24"/>
        </w:rPr>
        <w:t>ом</w:t>
      </w:r>
      <w:r w:rsidRPr="008C4E87">
        <w:rPr>
          <w:rFonts w:ascii="Times New Roman" w:hAnsi="Times New Roman"/>
          <w:sz w:val="24"/>
          <w:szCs w:val="24"/>
        </w:rPr>
        <w:t xml:space="preserve"> средств бюджета – Отдел образования администрации </w:t>
      </w:r>
      <w:proofErr w:type="spellStart"/>
      <w:r w:rsidRPr="008C4E87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8C4E87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E2537F" w:rsidRPr="008C4E87" w:rsidRDefault="00E02E45" w:rsidP="00E2537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E2537F" w:rsidRPr="008C4E87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2E32E6" w:rsidRPr="008C4E87">
        <w:rPr>
          <w:rFonts w:ascii="Times New Roman" w:hAnsi="Times New Roman"/>
          <w:color w:val="000000"/>
          <w:sz w:val="24"/>
          <w:szCs w:val="24"/>
        </w:rPr>
        <w:t>23</w:t>
      </w:r>
      <w:r w:rsidR="00A05CEF" w:rsidRPr="008C4E87">
        <w:rPr>
          <w:rFonts w:ascii="Times New Roman" w:hAnsi="Times New Roman"/>
          <w:color w:val="000000"/>
          <w:sz w:val="24"/>
          <w:szCs w:val="24"/>
        </w:rPr>
        <w:t>.04</w:t>
      </w:r>
      <w:r w:rsidR="00E2537F" w:rsidRPr="008C4E87">
        <w:rPr>
          <w:rFonts w:ascii="Times New Roman" w:hAnsi="Times New Roman"/>
          <w:color w:val="000000"/>
          <w:sz w:val="24"/>
          <w:szCs w:val="24"/>
        </w:rPr>
        <w:t>.201</w:t>
      </w:r>
      <w:r w:rsidR="002E32E6" w:rsidRPr="008C4E87">
        <w:rPr>
          <w:rFonts w:ascii="Times New Roman" w:hAnsi="Times New Roman"/>
          <w:color w:val="000000"/>
          <w:sz w:val="24"/>
          <w:szCs w:val="24"/>
        </w:rPr>
        <w:t>8</w:t>
      </w:r>
      <w:r w:rsidR="00E2537F" w:rsidRPr="008C4E87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E2537F" w:rsidRPr="008C4E87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</w:t>
      </w:r>
      <w:r w:rsidR="009F1603" w:rsidRPr="008C4E87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</w:t>
      </w:r>
      <w:r w:rsidR="00E2537F" w:rsidRPr="008C4E8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E32E6" w:rsidRPr="008C4E8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E2537F" w:rsidRPr="008C4E87" w:rsidRDefault="00E2537F" w:rsidP="00E2537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4E87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proofErr w:type="gramStart"/>
      <w:r w:rsidRPr="008C4E87">
        <w:rPr>
          <w:rFonts w:ascii="Times New Roman" w:hAnsi="Times New Roman"/>
          <w:color w:val="000000"/>
          <w:sz w:val="24"/>
          <w:szCs w:val="24"/>
        </w:rPr>
        <w:t xml:space="preserve">В соответствии с планом работы Контрольно-счетной палаты </w:t>
      </w:r>
      <w:proofErr w:type="spellStart"/>
      <w:r w:rsidRPr="008C4E87">
        <w:rPr>
          <w:rFonts w:ascii="Times New Roman" w:hAnsi="Times New Roman"/>
          <w:color w:val="000000"/>
          <w:sz w:val="24"/>
          <w:szCs w:val="24"/>
        </w:rPr>
        <w:t>Фроловского</w:t>
      </w:r>
      <w:proofErr w:type="spellEnd"/>
      <w:r w:rsidRPr="008C4E87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Волгоградской области на 201</w:t>
      </w:r>
      <w:r w:rsidR="0045361A" w:rsidRPr="008C4E87">
        <w:rPr>
          <w:rFonts w:ascii="Times New Roman" w:hAnsi="Times New Roman"/>
          <w:color w:val="000000"/>
          <w:sz w:val="24"/>
          <w:szCs w:val="24"/>
        </w:rPr>
        <w:t>8</w:t>
      </w:r>
      <w:r w:rsidRPr="008C4E87">
        <w:rPr>
          <w:rFonts w:ascii="Times New Roman" w:hAnsi="Times New Roman"/>
          <w:color w:val="000000"/>
          <w:sz w:val="24"/>
          <w:szCs w:val="24"/>
        </w:rPr>
        <w:t xml:space="preserve"> год  (далее - контрольно-счетной палаты), утвержденного распоряжением от 2</w:t>
      </w:r>
      <w:r w:rsidR="0045361A" w:rsidRPr="008C4E87">
        <w:rPr>
          <w:rFonts w:ascii="Times New Roman" w:hAnsi="Times New Roman"/>
          <w:color w:val="000000"/>
          <w:sz w:val="24"/>
          <w:szCs w:val="24"/>
        </w:rPr>
        <w:t>5</w:t>
      </w:r>
      <w:r w:rsidRPr="008C4E87">
        <w:rPr>
          <w:rFonts w:ascii="Times New Roman" w:hAnsi="Times New Roman"/>
          <w:color w:val="000000"/>
          <w:sz w:val="24"/>
          <w:szCs w:val="24"/>
        </w:rPr>
        <w:t>.12.201</w:t>
      </w:r>
      <w:r w:rsidR="0045361A" w:rsidRPr="008C4E87">
        <w:rPr>
          <w:rFonts w:ascii="Times New Roman" w:hAnsi="Times New Roman"/>
          <w:color w:val="000000"/>
          <w:sz w:val="24"/>
          <w:szCs w:val="24"/>
        </w:rPr>
        <w:t>7</w:t>
      </w:r>
      <w:r w:rsidRPr="008C4E87">
        <w:rPr>
          <w:rFonts w:ascii="Times New Roman" w:hAnsi="Times New Roman"/>
          <w:color w:val="000000"/>
          <w:sz w:val="24"/>
          <w:szCs w:val="24"/>
        </w:rPr>
        <w:t xml:space="preserve">  № </w:t>
      </w:r>
      <w:r w:rsidR="0045361A" w:rsidRPr="008C4E87">
        <w:rPr>
          <w:rFonts w:ascii="Times New Roman" w:hAnsi="Times New Roman"/>
          <w:color w:val="000000"/>
          <w:sz w:val="24"/>
          <w:szCs w:val="24"/>
        </w:rPr>
        <w:t>7</w:t>
      </w:r>
      <w:r w:rsidRPr="008C4E87">
        <w:rPr>
          <w:rFonts w:ascii="Times New Roman" w:hAnsi="Times New Roman"/>
          <w:color w:val="000000"/>
          <w:sz w:val="24"/>
          <w:szCs w:val="24"/>
        </w:rPr>
        <w:t xml:space="preserve">   контрольно-счетной палаты и на основании удостоверений соответственно </w:t>
      </w:r>
      <w:r w:rsidRPr="00E02E45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2E32E6" w:rsidRPr="00E02E45">
        <w:rPr>
          <w:rFonts w:ascii="Times New Roman" w:hAnsi="Times New Roman"/>
          <w:color w:val="000000"/>
          <w:sz w:val="24"/>
          <w:szCs w:val="24"/>
        </w:rPr>
        <w:t>11.04</w:t>
      </w:r>
      <w:r w:rsidRPr="00E02E45">
        <w:rPr>
          <w:rFonts w:ascii="Times New Roman" w:hAnsi="Times New Roman"/>
          <w:color w:val="000000"/>
          <w:sz w:val="24"/>
          <w:szCs w:val="24"/>
        </w:rPr>
        <w:t>.201</w:t>
      </w:r>
      <w:r w:rsidR="002E32E6" w:rsidRPr="00E02E45">
        <w:rPr>
          <w:rFonts w:ascii="Times New Roman" w:hAnsi="Times New Roman"/>
          <w:color w:val="000000"/>
          <w:sz w:val="24"/>
          <w:szCs w:val="24"/>
        </w:rPr>
        <w:t>8</w:t>
      </w:r>
      <w:r w:rsidRPr="00E02E45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 w:rsidR="00A05CEF" w:rsidRPr="00E02E45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2E32E6" w:rsidRPr="00E02E45"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E02E45">
        <w:rPr>
          <w:rFonts w:ascii="Times New Roman" w:hAnsi="Times New Roman"/>
          <w:bCs/>
          <w:color w:val="000000"/>
          <w:sz w:val="24"/>
          <w:szCs w:val="24"/>
        </w:rPr>
        <w:t xml:space="preserve"> и</w:t>
      </w:r>
      <w:r w:rsidRPr="008C4E8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05CEF" w:rsidRPr="008C4E87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2E32E6" w:rsidRPr="008C4E87">
        <w:rPr>
          <w:rFonts w:ascii="Times New Roman" w:hAnsi="Times New Roman"/>
          <w:color w:val="000000"/>
          <w:sz w:val="24"/>
          <w:szCs w:val="24"/>
        </w:rPr>
        <w:t>11.04</w:t>
      </w:r>
      <w:r w:rsidR="00A05CEF" w:rsidRPr="008C4E87">
        <w:rPr>
          <w:rFonts w:ascii="Times New Roman" w:hAnsi="Times New Roman"/>
          <w:color w:val="000000"/>
          <w:sz w:val="24"/>
          <w:szCs w:val="24"/>
        </w:rPr>
        <w:t>.201</w:t>
      </w:r>
      <w:r w:rsidR="002E32E6" w:rsidRPr="008C4E87">
        <w:rPr>
          <w:rFonts w:ascii="Times New Roman" w:hAnsi="Times New Roman"/>
          <w:color w:val="000000"/>
          <w:sz w:val="24"/>
          <w:szCs w:val="24"/>
        </w:rPr>
        <w:t>8</w:t>
      </w:r>
      <w:r w:rsidR="00A05CEF" w:rsidRPr="008C4E87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 w:rsidR="002E32E6" w:rsidRPr="008C4E87">
        <w:rPr>
          <w:rFonts w:ascii="Times New Roman" w:hAnsi="Times New Roman"/>
          <w:bCs/>
          <w:color w:val="000000"/>
          <w:sz w:val="24"/>
          <w:szCs w:val="24"/>
        </w:rPr>
        <w:t>18</w:t>
      </w:r>
      <w:r w:rsidR="00A05CEF" w:rsidRPr="008C4E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4E8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C4E87">
        <w:rPr>
          <w:rFonts w:ascii="Times New Roman" w:hAnsi="Times New Roman"/>
          <w:color w:val="000000"/>
          <w:sz w:val="24"/>
          <w:szCs w:val="24"/>
        </w:rPr>
        <w:t xml:space="preserve">председателем контрольно-счетной палаты </w:t>
      </w:r>
      <w:proofErr w:type="spellStart"/>
      <w:r w:rsidRPr="008C4E87">
        <w:rPr>
          <w:rFonts w:ascii="Times New Roman" w:hAnsi="Times New Roman"/>
          <w:color w:val="000000"/>
          <w:sz w:val="24"/>
          <w:szCs w:val="24"/>
        </w:rPr>
        <w:t>Мордовцевой</w:t>
      </w:r>
      <w:proofErr w:type="spellEnd"/>
      <w:r w:rsidRPr="008C4E87">
        <w:rPr>
          <w:rFonts w:ascii="Times New Roman" w:hAnsi="Times New Roman"/>
          <w:color w:val="000000"/>
          <w:sz w:val="24"/>
          <w:szCs w:val="24"/>
        </w:rPr>
        <w:t xml:space="preserve"> И.В. и старшим инспектором контрольно-счетной палаты </w:t>
      </w:r>
      <w:proofErr w:type="spellStart"/>
      <w:r w:rsidRPr="008C4E87">
        <w:rPr>
          <w:rFonts w:ascii="Times New Roman" w:hAnsi="Times New Roman"/>
          <w:color w:val="000000"/>
          <w:sz w:val="24"/>
          <w:szCs w:val="24"/>
        </w:rPr>
        <w:t>Фроловского</w:t>
      </w:r>
      <w:proofErr w:type="spellEnd"/>
      <w:r w:rsidRPr="008C4E87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</w:t>
      </w:r>
      <w:proofErr w:type="spellStart"/>
      <w:r w:rsidRPr="008C4E87">
        <w:rPr>
          <w:rFonts w:ascii="Times New Roman" w:hAnsi="Times New Roman"/>
          <w:color w:val="000000"/>
          <w:sz w:val="24"/>
          <w:szCs w:val="24"/>
        </w:rPr>
        <w:t>Игнаткиной</w:t>
      </w:r>
      <w:proofErr w:type="spellEnd"/>
      <w:r w:rsidRPr="008C4E87">
        <w:rPr>
          <w:rFonts w:ascii="Times New Roman" w:hAnsi="Times New Roman"/>
          <w:color w:val="000000"/>
          <w:sz w:val="24"/>
          <w:szCs w:val="24"/>
        </w:rPr>
        <w:t xml:space="preserve"> Г.В.</w:t>
      </w:r>
      <w:r w:rsidRPr="008C4E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4E87">
        <w:rPr>
          <w:rFonts w:ascii="Times New Roman" w:hAnsi="Times New Roman"/>
          <w:color w:val="000000"/>
          <w:sz w:val="24"/>
          <w:szCs w:val="24"/>
        </w:rPr>
        <w:t xml:space="preserve">в Муниципальном казенном учреждении </w:t>
      </w:r>
      <w:r w:rsidRPr="008C4E87">
        <w:rPr>
          <w:rFonts w:ascii="Times New Roman" w:hAnsi="Times New Roman"/>
          <w:bCs/>
          <w:spacing w:val="-1"/>
          <w:sz w:val="24"/>
          <w:szCs w:val="24"/>
        </w:rPr>
        <w:t>«Централизованная бухгалтерия</w:t>
      </w:r>
      <w:proofErr w:type="gramEnd"/>
      <w:r w:rsidRPr="008C4E8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proofErr w:type="spellStart"/>
      <w:r w:rsidRPr="008C4E87">
        <w:rPr>
          <w:rFonts w:ascii="Times New Roman" w:hAnsi="Times New Roman"/>
          <w:bCs/>
          <w:spacing w:val="-1"/>
          <w:sz w:val="24"/>
          <w:szCs w:val="24"/>
        </w:rPr>
        <w:t>Фроловского</w:t>
      </w:r>
      <w:proofErr w:type="spellEnd"/>
      <w:r w:rsidRPr="008C4E87">
        <w:rPr>
          <w:rFonts w:ascii="Times New Roman" w:hAnsi="Times New Roman"/>
          <w:bCs/>
          <w:spacing w:val="-1"/>
          <w:sz w:val="24"/>
          <w:szCs w:val="24"/>
        </w:rPr>
        <w:t xml:space="preserve"> муниципального района» проведена</w:t>
      </w:r>
      <w:r w:rsidRPr="008C4E87">
        <w:rPr>
          <w:rFonts w:ascii="Times New Roman" w:hAnsi="Times New Roman"/>
          <w:color w:val="000000"/>
          <w:sz w:val="24"/>
          <w:szCs w:val="24"/>
        </w:rPr>
        <w:t xml:space="preserve"> внешняя проверка внешней проверки</w:t>
      </w:r>
      <w:r w:rsidRPr="008C4E87">
        <w:rPr>
          <w:rFonts w:ascii="Times New Roman" w:hAnsi="Times New Roman"/>
          <w:sz w:val="24"/>
          <w:szCs w:val="24"/>
        </w:rPr>
        <w:t xml:space="preserve"> бюджетной  отчетности и отдельных вопросов  исполнения бюджета </w:t>
      </w:r>
      <w:proofErr w:type="spellStart"/>
      <w:r w:rsidRPr="008C4E87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8C4E87">
        <w:rPr>
          <w:rFonts w:ascii="Times New Roman" w:hAnsi="Times New Roman"/>
          <w:sz w:val="24"/>
          <w:szCs w:val="24"/>
        </w:rPr>
        <w:t xml:space="preserve"> муниципального района за 201</w:t>
      </w:r>
      <w:r w:rsidR="0045361A" w:rsidRPr="008C4E87">
        <w:rPr>
          <w:rFonts w:ascii="Times New Roman" w:hAnsi="Times New Roman"/>
          <w:sz w:val="24"/>
          <w:szCs w:val="24"/>
        </w:rPr>
        <w:t>7</w:t>
      </w:r>
      <w:r w:rsidRPr="008C4E87">
        <w:rPr>
          <w:rFonts w:ascii="Times New Roman" w:hAnsi="Times New Roman"/>
          <w:sz w:val="24"/>
          <w:szCs w:val="24"/>
        </w:rPr>
        <w:t xml:space="preserve"> год  главными администраторами средств бюджета – Отдел образования администрации </w:t>
      </w:r>
      <w:proofErr w:type="spellStart"/>
      <w:r w:rsidRPr="008C4E87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8C4E87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E2537F" w:rsidRPr="008C4E87" w:rsidRDefault="00E2537F" w:rsidP="00E253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4E87">
        <w:rPr>
          <w:rFonts w:ascii="Times New Roman" w:hAnsi="Times New Roman"/>
          <w:bCs/>
          <w:spacing w:val="-1"/>
          <w:sz w:val="24"/>
          <w:szCs w:val="24"/>
        </w:rPr>
        <w:t>В проверяемом периоде</w:t>
      </w:r>
      <w:r w:rsidRPr="008C4E87">
        <w:rPr>
          <w:rFonts w:ascii="Times New Roman" w:hAnsi="Times New Roman"/>
          <w:bCs/>
          <w:sz w:val="24"/>
          <w:szCs w:val="24"/>
        </w:rPr>
        <w:t xml:space="preserve"> начальником отдела образования администрации </w:t>
      </w:r>
      <w:proofErr w:type="spellStart"/>
      <w:r w:rsidRPr="008C4E87">
        <w:rPr>
          <w:rFonts w:ascii="Times New Roman" w:hAnsi="Times New Roman"/>
          <w:bCs/>
          <w:sz w:val="24"/>
          <w:szCs w:val="24"/>
        </w:rPr>
        <w:t>Фроловского</w:t>
      </w:r>
      <w:proofErr w:type="spellEnd"/>
      <w:r w:rsidRPr="008C4E87">
        <w:rPr>
          <w:rFonts w:ascii="Times New Roman" w:hAnsi="Times New Roman"/>
          <w:bCs/>
          <w:sz w:val="24"/>
          <w:szCs w:val="24"/>
        </w:rPr>
        <w:t xml:space="preserve"> муниципального района весь проверяемый период является Галанова Ольга Анатольевна, </w:t>
      </w:r>
      <w:r w:rsidRPr="008C4E87">
        <w:rPr>
          <w:rFonts w:ascii="Times New Roman" w:hAnsi="Times New Roman"/>
          <w:bCs/>
          <w:spacing w:val="-1"/>
          <w:sz w:val="24"/>
          <w:szCs w:val="24"/>
        </w:rPr>
        <w:t xml:space="preserve">начальником МКУ «Централизованная бухгалтерия </w:t>
      </w:r>
      <w:proofErr w:type="spellStart"/>
      <w:r w:rsidRPr="008C4E87">
        <w:rPr>
          <w:rFonts w:ascii="Times New Roman" w:hAnsi="Times New Roman"/>
          <w:bCs/>
          <w:spacing w:val="-1"/>
          <w:sz w:val="24"/>
          <w:szCs w:val="24"/>
        </w:rPr>
        <w:t>Фроловского</w:t>
      </w:r>
      <w:proofErr w:type="spellEnd"/>
      <w:r w:rsidRPr="008C4E87">
        <w:rPr>
          <w:rFonts w:ascii="Times New Roman" w:hAnsi="Times New Roman"/>
          <w:bCs/>
          <w:spacing w:val="-1"/>
          <w:sz w:val="24"/>
          <w:szCs w:val="24"/>
        </w:rPr>
        <w:t xml:space="preserve"> муниципального района»  является Миронов Андрей Васильевич. </w:t>
      </w:r>
      <w:r w:rsidRPr="008C4E8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2537F" w:rsidRPr="008C4E87" w:rsidRDefault="00E2537F" w:rsidP="00E253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4E87">
        <w:rPr>
          <w:rFonts w:ascii="Times New Roman" w:hAnsi="Times New Roman"/>
          <w:color w:val="000000"/>
          <w:sz w:val="24"/>
          <w:szCs w:val="24"/>
        </w:rPr>
        <w:t>С распоряжением на проведение проверки и программой проверки ознакомлены  начальник отдела образования Галанова О.А.</w:t>
      </w:r>
      <w:r w:rsidRPr="008C4E87">
        <w:rPr>
          <w:rFonts w:ascii="Times New Roman" w:hAnsi="Times New Roman"/>
          <w:bCs/>
          <w:spacing w:val="-1"/>
          <w:sz w:val="24"/>
          <w:szCs w:val="24"/>
        </w:rPr>
        <w:t xml:space="preserve"> и </w:t>
      </w:r>
      <w:r w:rsidRPr="008C4E87">
        <w:rPr>
          <w:rFonts w:ascii="Times New Roman" w:hAnsi="Times New Roman"/>
          <w:color w:val="000000"/>
          <w:sz w:val="24"/>
          <w:szCs w:val="24"/>
        </w:rPr>
        <w:t xml:space="preserve">начальник  </w:t>
      </w:r>
      <w:r w:rsidRPr="008C4E87">
        <w:rPr>
          <w:rFonts w:ascii="Times New Roman" w:hAnsi="Times New Roman"/>
          <w:bCs/>
          <w:spacing w:val="-1"/>
          <w:sz w:val="24"/>
          <w:szCs w:val="24"/>
        </w:rPr>
        <w:t xml:space="preserve">МКУ «Учетно-информационный центр» </w:t>
      </w:r>
      <w:r w:rsidRPr="008C4E87">
        <w:rPr>
          <w:rFonts w:ascii="Times New Roman" w:hAnsi="Times New Roman"/>
          <w:bCs/>
          <w:sz w:val="24"/>
          <w:szCs w:val="24"/>
        </w:rPr>
        <w:t xml:space="preserve"> Миронов А.В.</w:t>
      </w:r>
    </w:p>
    <w:p w:rsidR="00E2537F" w:rsidRPr="008C4E87" w:rsidRDefault="00E2537F" w:rsidP="00E253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4E87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8C4E87">
        <w:rPr>
          <w:rFonts w:ascii="Times New Roman" w:hAnsi="Times New Roman"/>
          <w:b/>
          <w:color w:val="000000"/>
          <w:sz w:val="24"/>
          <w:szCs w:val="24"/>
        </w:rPr>
        <w:tab/>
      </w:r>
      <w:r w:rsidRPr="008C4E87">
        <w:rPr>
          <w:rFonts w:ascii="Times New Roman" w:hAnsi="Times New Roman"/>
          <w:color w:val="000000"/>
          <w:sz w:val="24"/>
          <w:szCs w:val="24"/>
        </w:rPr>
        <w:t xml:space="preserve">Проверка проведена в соответствии с утвержденной программой в период с </w:t>
      </w:r>
      <w:r w:rsidR="002E32E6" w:rsidRPr="008C4E87">
        <w:rPr>
          <w:rFonts w:ascii="Times New Roman" w:hAnsi="Times New Roman"/>
          <w:color w:val="000000"/>
          <w:sz w:val="24"/>
          <w:szCs w:val="24"/>
        </w:rPr>
        <w:t>16</w:t>
      </w:r>
      <w:r w:rsidRPr="008C4E87">
        <w:rPr>
          <w:rFonts w:ascii="Times New Roman" w:hAnsi="Times New Roman"/>
          <w:color w:val="000000"/>
          <w:sz w:val="24"/>
          <w:szCs w:val="24"/>
        </w:rPr>
        <w:t>.0</w:t>
      </w:r>
      <w:r w:rsidR="007D2B79" w:rsidRPr="008C4E87">
        <w:rPr>
          <w:rFonts w:ascii="Times New Roman" w:hAnsi="Times New Roman"/>
          <w:color w:val="000000"/>
          <w:sz w:val="24"/>
          <w:szCs w:val="24"/>
        </w:rPr>
        <w:t>4</w:t>
      </w:r>
      <w:r w:rsidRPr="008C4E87">
        <w:rPr>
          <w:rFonts w:ascii="Times New Roman" w:hAnsi="Times New Roman"/>
          <w:color w:val="000000"/>
          <w:sz w:val="24"/>
          <w:szCs w:val="24"/>
        </w:rPr>
        <w:t>.201</w:t>
      </w:r>
      <w:r w:rsidR="002E32E6" w:rsidRPr="008C4E87">
        <w:rPr>
          <w:rFonts w:ascii="Times New Roman" w:hAnsi="Times New Roman"/>
          <w:color w:val="000000"/>
          <w:sz w:val="24"/>
          <w:szCs w:val="24"/>
        </w:rPr>
        <w:t>8</w:t>
      </w:r>
      <w:r w:rsidRPr="008C4E87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2E32E6" w:rsidRPr="008C4E87">
        <w:rPr>
          <w:rFonts w:ascii="Times New Roman" w:hAnsi="Times New Roman"/>
          <w:color w:val="000000"/>
          <w:sz w:val="24"/>
          <w:szCs w:val="24"/>
        </w:rPr>
        <w:t>23</w:t>
      </w:r>
      <w:r w:rsidRPr="008C4E87">
        <w:rPr>
          <w:rFonts w:ascii="Times New Roman" w:hAnsi="Times New Roman"/>
          <w:color w:val="000000"/>
          <w:sz w:val="24"/>
          <w:szCs w:val="24"/>
        </w:rPr>
        <w:t>.0</w:t>
      </w:r>
      <w:r w:rsidR="007D2B79" w:rsidRPr="008C4E87">
        <w:rPr>
          <w:rFonts w:ascii="Times New Roman" w:hAnsi="Times New Roman"/>
          <w:color w:val="000000"/>
          <w:sz w:val="24"/>
          <w:szCs w:val="24"/>
        </w:rPr>
        <w:t>4</w:t>
      </w:r>
      <w:r w:rsidRPr="008C4E87">
        <w:rPr>
          <w:rFonts w:ascii="Times New Roman" w:hAnsi="Times New Roman"/>
          <w:color w:val="000000"/>
          <w:sz w:val="24"/>
          <w:szCs w:val="24"/>
        </w:rPr>
        <w:t>.201</w:t>
      </w:r>
      <w:r w:rsidR="002E32E6" w:rsidRPr="008C4E87">
        <w:rPr>
          <w:rFonts w:ascii="Times New Roman" w:hAnsi="Times New Roman"/>
          <w:color w:val="000000"/>
          <w:sz w:val="24"/>
          <w:szCs w:val="24"/>
        </w:rPr>
        <w:t>8</w:t>
      </w:r>
      <w:r w:rsidRPr="008C4E87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2E32E6" w:rsidRPr="008C4E87">
        <w:rPr>
          <w:rFonts w:ascii="Times New Roman" w:hAnsi="Times New Roman"/>
          <w:color w:val="000000"/>
          <w:sz w:val="24"/>
          <w:szCs w:val="24"/>
        </w:rPr>
        <w:t>.</w:t>
      </w:r>
      <w:r w:rsidRPr="008C4E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E32E6" w:rsidRPr="008C4E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2537F" w:rsidRPr="008C4E87" w:rsidRDefault="00E2537F" w:rsidP="00E2537F">
      <w:pPr>
        <w:pStyle w:val="a9"/>
        <w:spacing w:line="240" w:lineRule="auto"/>
        <w:ind w:firstLine="708"/>
        <w:jc w:val="both"/>
        <w:rPr>
          <w:bCs/>
          <w:i/>
        </w:rPr>
      </w:pPr>
      <w:r w:rsidRPr="009F1603">
        <w:rPr>
          <w:b/>
          <w:bCs/>
          <w:sz w:val="26"/>
          <w:szCs w:val="26"/>
        </w:rPr>
        <w:t xml:space="preserve">                                   </w:t>
      </w:r>
      <w:r w:rsidRPr="008C4E87">
        <w:rPr>
          <w:bCs/>
          <w:i/>
        </w:rPr>
        <w:t>Общие сведения об учреждении</w:t>
      </w:r>
    </w:p>
    <w:p w:rsidR="00974DBD" w:rsidRPr="008C4E87" w:rsidRDefault="00974DBD" w:rsidP="00974DBD">
      <w:pPr>
        <w:pStyle w:val="23"/>
        <w:spacing w:after="0" w:line="100" w:lineRule="atLeast"/>
        <w:ind w:left="0" w:firstLine="708"/>
        <w:jc w:val="both"/>
        <w:rPr>
          <w:b/>
        </w:rPr>
      </w:pPr>
      <w:r w:rsidRPr="008C4E87">
        <w:rPr>
          <w:bCs/>
        </w:rPr>
        <w:t xml:space="preserve">Деятельность отдела образования администрации </w:t>
      </w:r>
      <w:proofErr w:type="spellStart"/>
      <w:r w:rsidRPr="008C4E87">
        <w:rPr>
          <w:bCs/>
        </w:rPr>
        <w:t>Фроловского</w:t>
      </w:r>
      <w:proofErr w:type="spellEnd"/>
      <w:r w:rsidRPr="008C4E87">
        <w:rPr>
          <w:bCs/>
        </w:rPr>
        <w:t xml:space="preserve"> муниципального района</w:t>
      </w:r>
      <w:r w:rsidRPr="008C4E87">
        <w:rPr>
          <w:bCs/>
          <w:i/>
        </w:rPr>
        <w:t xml:space="preserve"> </w:t>
      </w:r>
      <w:r w:rsidRPr="008C4E87">
        <w:rPr>
          <w:bCs/>
        </w:rPr>
        <w:t xml:space="preserve"> (далее – Отдел образования) до 12.07.2016 года осуществлялось в соответствии с Положением, утвержденного постановлением  И.о. главы </w:t>
      </w:r>
      <w:proofErr w:type="spellStart"/>
      <w:r w:rsidRPr="008C4E87">
        <w:rPr>
          <w:bCs/>
        </w:rPr>
        <w:t>Фроловского</w:t>
      </w:r>
      <w:proofErr w:type="spellEnd"/>
      <w:r w:rsidRPr="008C4E87">
        <w:rPr>
          <w:bCs/>
        </w:rPr>
        <w:t xml:space="preserve">  муниципального района от 13.02.2012 № 88, с 13.07.2016 в соответствии с Положением, утвержденным главой администрации  </w:t>
      </w:r>
      <w:proofErr w:type="spellStart"/>
      <w:r w:rsidRPr="008C4E87">
        <w:rPr>
          <w:bCs/>
        </w:rPr>
        <w:t>Фроловского</w:t>
      </w:r>
      <w:proofErr w:type="spellEnd"/>
      <w:r w:rsidRPr="008C4E87">
        <w:rPr>
          <w:bCs/>
        </w:rPr>
        <w:t xml:space="preserve">  муниципального района от 13.07.2016 № 420.   </w:t>
      </w:r>
      <w:r w:rsidRPr="008C4E87">
        <w:rPr>
          <w:b/>
          <w:bCs/>
        </w:rPr>
        <w:t xml:space="preserve">   </w:t>
      </w:r>
    </w:p>
    <w:p w:rsidR="00974DBD" w:rsidRPr="008C4E87" w:rsidRDefault="00974DBD" w:rsidP="00974D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E87">
        <w:rPr>
          <w:rFonts w:ascii="Times New Roman" w:hAnsi="Times New Roman"/>
          <w:bCs/>
          <w:sz w:val="24"/>
          <w:szCs w:val="24"/>
        </w:rPr>
        <w:t xml:space="preserve">               Полномочия отдела образования: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 создание условий для осуществления присмотра и ухода за детьми, содержание детей в муниципальных образовательных организациях; организация отдыха детей в каникулярное время… </w:t>
      </w:r>
    </w:p>
    <w:p w:rsidR="00974DBD" w:rsidRPr="008C4E87" w:rsidRDefault="00974DBD" w:rsidP="00974DBD">
      <w:pPr>
        <w:pStyle w:val="a9"/>
        <w:jc w:val="both"/>
      </w:pPr>
      <w:r w:rsidRPr="008C4E87">
        <w:rPr>
          <w:b/>
          <w:bCs/>
        </w:rPr>
        <w:t xml:space="preserve">             </w:t>
      </w:r>
      <w:r w:rsidRPr="008C4E87">
        <w:rPr>
          <w:b/>
        </w:rPr>
        <w:t xml:space="preserve"> </w:t>
      </w:r>
      <w:r w:rsidRPr="008C4E87">
        <w:rPr>
          <w:b/>
          <w:bCs/>
        </w:rPr>
        <w:t xml:space="preserve"> </w:t>
      </w:r>
      <w:r w:rsidRPr="008C4E87">
        <w:rPr>
          <w:bCs/>
        </w:rPr>
        <w:t xml:space="preserve">Форма собственности – муниципальная собственность, организационно-правовая форма – бюджетное учреждение, вид экономической деятельности – деятельность органов местного самоуправления районов. </w:t>
      </w:r>
    </w:p>
    <w:p w:rsidR="00974DBD" w:rsidRPr="008C4E87" w:rsidRDefault="00974DBD" w:rsidP="00974DBD">
      <w:pPr>
        <w:pStyle w:val="a9"/>
        <w:ind w:firstLine="709"/>
        <w:jc w:val="both"/>
      </w:pPr>
      <w:r w:rsidRPr="008C4E87">
        <w:rPr>
          <w:bCs/>
        </w:rPr>
        <w:t xml:space="preserve">  Юридический адрес: 403518, Волгоградская область, </w:t>
      </w:r>
      <w:proofErr w:type="spellStart"/>
      <w:r w:rsidRPr="008C4E87">
        <w:rPr>
          <w:bCs/>
        </w:rPr>
        <w:t>Фроловский</w:t>
      </w:r>
      <w:proofErr w:type="spellEnd"/>
      <w:r w:rsidRPr="008C4E87">
        <w:rPr>
          <w:bCs/>
        </w:rPr>
        <w:t xml:space="preserve"> район, пос. Пригородный 336/3.  </w:t>
      </w:r>
    </w:p>
    <w:p w:rsidR="00974DBD" w:rsidRPr="008C4E87" w:rsidRDefault="00974DBD" w:rsidP="00974DBD">
      <w:pPr>
        <w:pStyle w:val="a9"/>
        <w:spacing w:line="240" w:lineRule="auto"/>
        <w:ind w:firstLine="709"/>
        <w:jc w:val="both"/>
        <w:rPr>
          <w:bCs/>
        </w:rPr>
      </w:pPr>
      <w:r w:rsidRPr="008C4E87">
        <w:rPr>
          <w:bCs/>
        </w:rPr>
        <w:t xml:space="preserve">  Отделом образования получены свидетельства, выданные Межрайонной инспекцией ФНС России № 6 по Волгоградской области: о постановке на учет в налоговом органе серии 34 № 004154846,</w:t>
      </w:r>
      <w:r w:rsidRPr="008C4E87">
        <w:rPr>
          <w:b/>
          <w:bCs/>
        </w:rPr>
        <w:t xml:space="preserve"> </w:t>
      </w:r>
      <w:r w:rsidRPr="008C4E87">
        <w:rPr>
          <w:bCs/>
        </w:rPr>
        <w:t>налогоплательщику присвоен идентификационный номер 3432004907, КПП 345601001;</w:t>
      </w:r>
      <w:r w:rsidRPr="008C4E87">
        <w:rPr>
          <w:b/>
        </w:rPr>
        <w:t xml:space="preserve"> </w:t>
      </w:r>
      <w:r w:rsidRPr="008C4E87">
        <w:rPr>
          <w:bCs/>
        </w:rPr>
        <w:t>о внесении в Единый государственный реестр юридических лиц серии 34 № 001542132 за основным государственным номером 1023405580417.</w:t>
      </w:r>
    </w:p>
    <w:p w:rsidR="00974DBD" w:rsidRPr="008C4E87" w:rsidRDefault="00E02E45" w:rsidP="00974DBD">
      <w:pPr>
        <w:pStyle w:val="a9"/>
        <w:spacing w:line="240" w:lineRule="auto"/>
        <w:jc w:val="both"/>
        <w:rPr>
          <w:bCs/>
        </w:rPr>
      </w:pPr>
      <w:r>
        <w:rPr>
          <w:b/>
          <w:bCs/>
          <w:color w:val="333333"/>
        </w:rPr>
        <w:t xml:space="preserve">    </w:t>
      </w:r>
      <w:r w:rsidR="00974DBD" w:rsidRPr="008C4E87">
        <w:rPr>
          <w:b/>
          <w:bCs/>
        </w:rPr>
        <w:tab/>
      </w:r>
      <w:r>
        <w:rPr>
          <w:b/>
          <w:bCs/>
        </w:rPr>
        <w:t xml:space="preserve">  </w:t>
      </w:r>
      <w:r w:rsidR="00974DBD" w:rsidRPr="008C4E87">
        <w:rPr>
          <w:bCs/>
        </w:rPr>
        <w:t>Полное официальное наименование:</w:t>
      </w:r>
      <w:r w:rsidR="00974DBD" w:rsidRPr="008C4E87">
        <w:rPr>
          <w:b/>
          <w:bCs/>
        </w:rPr>
        <w:t xml:space="preserve"> </w:t>
      </w:r>
      <w:r w:rsidR="00974DBD" w:rsidRPr="008C4E87">
        <w:rPr>
          <w:bCs/>
        </w:rPr>
        <w:t xml:space="preserve">Отдел  образования администрации </w:t>
      </w:r>
      <w:proofErr w:type="spellStart"/>
      <w:r w:rsidR="00974DBD" w:rsidRPr="008C4E87">
        <w:rPr>
          <w:bCs/>
        </w:rPr>
        <w:t>Фроловского</w:t>
      </w:r>
      <w:proofErr w:type="spellEnd"/>
      <w:r w:rsidR="00974DBD" w:rsidRPr="008C4E87">
        <w:rPr>
          <w:bCs/>
        </w:rPr>
        <w:t xml:space="preserve"> муниципального района.</w:t>
      </w:r>
    </w:p>
    <w:p w:rsidR="00974DBD" w:rsidRPr="008C4E87" w:rsidRDefault="00974DBD" w:rsidP="00E02E45">
      <w:pPr>
        <w:pStyle w:val="a9"/>
        <w:spacing w:line="240" w:lineRule="auto"/>
        <w:jc w:val="both"/>
      </w:pPr>
      <w:r w:rsidRPr="008C4E87">
        <w:rPr>
          <w:bCs/>
        </w:rPr>
        <w:tab/>
      </w:r>
      <w:r w:rsidR="00E02E45">
        <w:rPr>
          <w:bCs/>
        </w:rPr>
        <w:t xml:space="preserve"> </w:t>
      </w:r>
      <w:r w:rsidR="00E2537F" w:rsidRPr="008C4E87">
        <w:rPr>
          <w:b/>
        </w:rPr>
        <w:t xml:space="preserve">   </w:t>
      </w:r>
      <w:r w:rsidRPr="008C4E87">
        <w:rPr>
          <w:i/>
          <w:iCs/>
        </w:rPr>
        <w:t xml:space="preserve">МКУ «Централизованная бухгалтерия </w:t>
      </w:r>
      <w:proofErr w:type="spellStart"/>
      <w:r w:rsidRPr="008C4E87">
        <w:rPr>
          <w:i/>
          <w:iCs/>
        </w:rPr>
        <w:t>Фроловского</w:t>
      </w:r>
      <w:proofErr w:type="spellEnd"/>
      <w:r w:rsidRPr="008C4E87">
        <w:rPr>
          <w:i/>
          <w:iCs/>
        </w:rPr>
        <w:t xml:space="preserve"> муниципального района»</w:t>
      </w:r>
      <w:r w:rsidRPr="008C4E87">
        <w:rPr>
          <w:iCs/>
        </w:rPr>
        <w:t xml:space="preserve"> (МКУ Централизованная бухгалтерия, Учреждение) </w:t>
      </w:r>
      <w:r w:rsidRPr="008C4E87">
        <w:t xml:space="preserve">является юридическим лицом и действует на </w:t>
      </w:r>
      <w:r w:rsidRPr="008C4E87">
        <w:lastRenderedPageBreak/>
        <w:t xml:space="preserve">основании Положения, утвержденного постановлением Главы </w:t>
      </w:r>
      <w:proofErr w:type="spellStart"/>
      <w:r w:rsidRPr="008C4E87">
        <w:t>Фроловского</w:t>
      </w:r>
      <w:proofErr w:type="spellEnd"/>
      <w:r w:rsidRPr="008C4E87">
        <w:t xml:space="preserve">  муниципального района от 26.10.2011 № 899. </w:t>
      </w:r>
    </w:p>
    <w:p w:rsidR="00974DBD" w:rsidRPr="008C4E87" w:rsidRDefault="00974DBD" w:rsidP="00974DBD">
      <w:pPr>
        <w:suppressAutoHyphens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8C4E87">
        <w:rPr>
          <w:rFonts w:ascii="Times New Roman" w:hAnsi="Times New Roman"/>
          <w:spacing w:val="2"/>
          <w:sz w:val="24"/>
          <w:szCs w:val="24"/>
        </w:rPr>
        <w:tab/>
        <w:t xml:space="preserve"> Предметом деятельности Учреждения является учет выполнения работ и оказания услуг по централизованному ведению бухгалтерского учета финансово-хозяйственной деятельности муниципальных бюджетных учреждений.</w:t>
      </w:r>
    </w:p>
    <w:p w:rsidR="00974DBD" w:rsidRPr="008C4E87" w:rsidRDefault="002C0E54" w:rsidP="00974D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4E87">
        <w:rPr>
          <w:rFonts w:ascii="Times New Roman" w:hAnsi="Times New Roman"/>
          <w:sz w:val="24"/>
          <w:szCs w:val="24"/>
        </w:rPr>
        <w:t xml:space="preserve">Учредителем </w:t>
      </w:r>
      <w:r w:rsidR="00974DBD" w:rsidRPr="008C4E87">
        <w:rPr>
          <w:rFonts w:ascii="Times New Roman" w:hAnsi="Times New Roman"/>
          <w:sz w:val="24"/>
          <w:szCs w:val="24"/>
        </w:rPr>
        <w:t xml:space="preserve">Учреждения является администрация </w:t>
      </w:r>
      <w:proofErr w:type="spellStart"/>
      <w:r w:rsidR="00974DBD" w:rsidRPr="008C4E87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974DBD" w:rsidRPr="008C4E87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974DBD" w:rsidRPr="008C4E87" w:rsidRDefault="00974DBD" w:rsidP="00974D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4E87">
        <w:rPr>
          <w:rFonts w:ascii="Times New Roman" w:hAnsi="Times New Roman"/>
          <w:sz w:val="24"/>
          <w:szCs w:val="24"/>
        </w:rPr>
        <w:t xml:space="preserve">Юридический адрес и фактическое местонахождение: 403500, г. Фролово, Волгоградская область, ул. Фрунзе, 87.  </w:t>
      </w:r>
    </w:p>
    <w:p w:rsidR="00974DBD" w:rsidRPr="008C4E87" w:rsidRDefault="00974DBD" w:rsidP="00974DBD">
      <w:pPr>
        <w:spacing w:after="0" w:line="240" w:lineRule="auto"/>
        <w:ind w:firstLine="720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proofErr w:type="gramStart"/>
      <w:r w:rsidRPr="008C4E87">
        <w:rPr>
          <w:rFonts w:ascii="Times New Roman" w:hAnsi="Times New Roman"/>
          <w:sz w:val="24"/>
          <w:szCs w:val="24"/>
        </w:rPr>
        <w:t>Основными задачами</w:t>
      </w:r>
      <w:r w:rsidRPr="008C4E87">
        <w:rPr>
          <w:rFonts w:ascii="Times New Roman" w:hAnsi="Times New Roman"/>
          <w:spacing w:val="2"/>
          <w:sz w:val="24"/>
          <w:szCs w:val="24"/>
        </w:rPr>
        <w:t xml:space="preserve"> Учреждения являются: </w:t>
      </w:r>
      <w:r w:rsidRPr="008C4E87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организация и ведение бухгалтерского и налогового учета и отчетности, обязательных и хозяйственных операций в натуральном и денежном выражении путем сплошного, непрерывного, документального и взаимосвязанного их отражения в бухгалтерских регистрах в соответствии с действующим законодательством; предварительный контроль за соответствием заключаемых договоров лимитам бюджетных обязательств, за своевременным и правильным оформлением первичных учетных документов и законностью совершаемых операций </w:t>
      </w:r>
      <w:proofErr w:type="gramEnd"/>
    </w:p>
    <w:p w:rsidR="00974DBD" w:rsidRPr="008C4E87" w:rsidRDefault="00974DBD" w:rsidP="00974DB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87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</w:t>
      </w:r>
      <w:r w:rsidRPr="008C4E87">
        <w:rPr>
          <w:rFonts w:ascii="Times New Roman" w:hAnsi="Times New Roman"/>
          <w:spacing w:val="2"/>
          <w:sz w:val="24"/>
          <w:szCs w:val="24"/>
        </w:rPr>
        <w:t xml:space="preserve">            </w:t>
      </w:r>
      <w:r w:rsidRPr="008C4E87">
        <w:rPr>
          <w:rFonts w:ascii="Times New Roman" w:hAnsi="Times New Roman"/>
          <w:sz w:val="24"/>
          <w:szCs w:val="24"/>
        </w:rPr>
        <w:t>Межрайонной Федеральной налоговой службой № 6 по Волгоградской области выданы свидетельства: о постановке на учет в налоговом органе юридического лица от 13.01.2006, серия 34 № 000690709, налогоплательщику присвоен идентификационный номер 3439008019; о внесении записи в Единый государственный реестр 07.11.2011, серия 34 № 003754299 за основным государственным номером 1063456000189.</w:t>
      </w:r>
    </w:p>
    <w:p w:rsidR="00974DBD" w:rsidRPr="00E6759B" w:rsidRDefault="0058433F" w:rsidP="0058433F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4E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74DBD" w:rsidRPr="00E6759B">
        <w:rPr>
          <w:rFonts w:ascii="Times New Roman" w:hAnsi="Times New Roman"/>
          <w:sz w:val="24"/>
          <w:szCs w:val="24"/>
        </w:rPr>
        <w:t>В 201</w:t>
      </w:r>
      <w:r w:rsidR="00E6759B" w:rsidRPr="00E6759B">
        <w:rPr>
          <w:rFonts w:ascii="Times New Roman" w:hAnsi="Times New Roman"/>
          <w:sz w:val="24"/>
          <w:szCs w:val="24"/>
        </w:rPr>
        <w:t>7</w:t>
      </w:r>
      <w:r w:rsidR="00974DBD" w:rsidRPr="00E6759B">
        <w:rPr>
          <w:rFonts w:ascii="Times New Roman" w:hAnsi="Times New Roman"/>
          <w:sz w:val="24"/>
          <w:szCs w:val="24"/>
        </w:rPr>
        <w:t xml:space="preserve"> году МКУ «Централизованная бухгалтерия </w:t>
      </w:r>
      <w:proofErr w:type="spellStart"/>
      <w:r w:rsidR="00974DBD" w:rsidRPr="00E6759B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974DBD" w:rsidRPr="00E6759B">
        <w:rPr>
          <w:rFonts w:ascii="Times New Roman" w:hAnsi="Times New Roman"/>
          <w:sz w:val="24"/>
          <w:szCs w:val="24"/>
        </w:rPr>
        <w:t xml:space="preserve"> муниципального района» в соответствии с заключенными договорами осуществлялось ведение бухгалтерского учета (бюджетного) учета и предоставление соответствующей отчетности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3F">
        <w:rPr>
          <w:rFonts w:ascii="Times New Roman" w:eastAsia="Calibri" w:hAnsi="Times New Roman"/>
          <w:sz w:val="24"/>
          <w:szCs w:val="24"/>
          <w:lang w:eastAsia="en-US"/>
        </w:rPr>
        <w:t>отдел образования,</w:t>
      </w:r>
      <w:r w:rsidRPr="0058433F">
        <w:rPr>
          <w:rFonts w:ascii="Times New Roman" w:eastAsia="Calibri" w:hAnsi="Times New Roman"/>
          <w:color w:val="99CC00"/>
          <w:sz w:val="24"/>
          <w:szCs w:val="24"/>
          <w:lang w:eastAsia="en-US"/>
        </w:rPr>
        <w:t xml:space="preserve">  </w:t>
      </w:r>
      <w:r w:rsidRPr="0058433F">
        <w:rPr>
          <w:rFonts w:ascii="Times New Roman" w:eastAsia="Calibri" w:hAnsi="Times New Roman"/>
          <w:sz w:val="24"/>
          <w:szCs w:val="24"/>
          <w:lang w:eastAsia="en-US"/>
        </w:rPr>
        <w:t>одно детское дошкольное муниципальное учреждение,</w:t>
      </w:r>
      <w:r w:rsidRPr="0058433F">
        <w:rPr>
          <w:rFonts w:ascii="Times New Roman" w:eastAsia="Calibri" w:hAnsi="Times New Roman"/>
          <w:color w:val="99CC00"/>
          <w:sz w:val="24"/>
          <w:szCs w:val="24"/>
          <w:lang w:eastAsia="en-US"/>
        </w:rPr>
        <w:t xml:space="preserve"> </w:t>
      </w:r>
      <w:r w:rsidRPr="0058433F">
        <w:rPr>
          <w:rFonts w:ascii="Times New Roman" w:eastAsia="Calibri" w:hAnsi="Times New Roman"/>
          <w:sz w:val="24"/>
          <w:szCs w:val="24"/>
          <w:lang w:eastAsia="en-US"/>
        </w:rPr>
        <w:t>10 муниципальных общеобразовательных учреждений.</w:t>
      </w:r>
      <w:r w:rsidR="00974DBD" w:rsidRPr="00E6759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4DBD" w:rsidRPr="008C4E87" w:rsidRDefault="0058433F" w:rsidP="00974DBD">
      <w:pPr>
        <w:pStyle w:val="a9"/>
        <w:spacing w:line="240" w:lineRule="auto"/>
        <w:ind w:firstLine="709"/>
        <w:jc w:val="both"/>
        <w:rPr>
          <w:b/>
          <w:bCs/>
        </w:rPr>
      </w:pPr>
      <w:r>
        <w:t>За 2017 год с</w:t>
      </w:r>
      <w:r w:rsidR="00974DBD" w:rsidRPr="00E6759B">
        <w:rPr>
          <w:bCs/>
        </w:rPr>
        <w:t>оставлена сводная бюджетная  и бухгалтерская отчетность  по муниципальным учреждениям образования</w:t>
      </w:r>
      <w:r>
        <w:rPr>
          <w:bCs/>
        </w:rPr>
        <w:t xml:space="preserve">. </w:t>
      </w:r>
    </w:p>
    <w:p w:rsidR="00E2537F" w:rsidRPr="008C4E87" w:rsidRDefault="00E2537F" w:rsidP="00E2537F">
      <w:pPr>
        <w:pStyle w:val="a9"/>
        <w:spacing w:line="240" w:lineRule="auto"/>
        <w:ind w:firstLine="709"/>
        <w:jc w:val="both"/>
        <w:rPr>
          <w:b/>
          <w:i/>
        </w:rPr>
      </w:pPr>
      <w:r w:rsidRPr="008C4E87">
        <w:rPr>
          <w:b/>
        </w:rPr>
        <w:t xml:space="preserve">      </w:t>
      </w:r>
    </w:p>
    <w:p w:rsidR="00E2537F" w:rsidRDefault="00E2537F" w:rsidP="00E2537F">
      <w:pPr>
        <w:spacing w:after="0" w:line="240" w:lineRule="auto"/>
        <w:jc w:val="both"/>
        <w:rPr>
          <w:rFonts w:ascii="Times New Roman" w:hAnsi="Times New Roman"/>
          <w:bCs/>
          <w:i/>
          <w:iCs/>
          <w:spacing w:val="-1"/>
          <w:sz w:val="24"/>
          <w:szCs w:val="24"/>
        </w:rPr>
      </w:pPr>
      <w:r w:rsidRPr="008C4E87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8C4E87">
        <w:rPr>
          <w:rFonts w:ascii="Times New Roman" w:hAnsi="Times New Roman"/>
          <w:bCs/>
          <w:i/>
          <w:iCs/>
          <w:spacing w:val="-1"/>
          <w:sz w:val="24"/>
          <w:szCs w:val="24"/>
        </w:rPr>
        <w:t>Проверкой установлено:</w:t>
      </w:r>
    </w:p>
    <w:p w:rsidR="00E02E45" w:rsidRPr="005043C0" w:rsidRDefault="00E02E45" w:rsidP="00E02E45">
      <w:pPr>
        <w:pStyle w:val="30"/>
        <w:spacing w:after="0" w:line="240" w:lineRule="auto"/>
        <w:ind w:firstLine="645"/>
        <w:jc w:val="both"/>
        <w:rPr>
          <w:bCs/>
          <w:i/>
          <w:sz w:val="24"/>
          <w:szCs w:val="24"/>
        </w:rPr>
      </w:pPr>
      <w:r w:rsidRPr="005043C0">
        <w:rPr>
          <w:bCs/>
          <w:i/>
          <w:sz w:val="24"/>
          <w:szCs w:val="24"/>
        </w:rPr>
        <w:t>Достоверность  представленной  бюджетной отчетности</w:t>
      </w:r>
    </w:p>
    <w:p w:rsidR="00E02E45" w:rsidRPr="005043C0" w:rsidRDefault="00E02E45" w:rsidP="00E02E45">
      <w:pPr>
        <w:pStyle w:val="30"/>
        <w:spacing w:after="0" w:line="240" w:lineRule="auto"/>
        <w:ind w:firstLine="645"/>
        <w:jc w:val="both"/>
        <w:rPr>
          <w:sz w:val="24"/>
          <w:szCs w:val="24"/>
        </w:rPr>
      </w:pPr>
      <w:r w:rsidRPr="005043C0">
        <w:rPr>
          <w:bCs/>
          <w:sz w:val="24"/>
          <w:szCs w:val="24"/>
        </w:rPr>
        <w:t xml:space="preserve">Проведенной проверкой сводной годовой бюджетной отчетности установлено, что в соответствии со ст. 264.2 Бюджетного кодекса РФ и п. 7 </w:t>
      </w:r>
      <w:r w:rsidRPr="005043C0">
        <w:rPr>
          <w:sz w:val="24"/>
          <w:szCs w:val="24"/>
        </w:rPr>
        <w:t xml:space="preserve">Инструкция № 191н сводная бюджетная и бухгалтерская отчетность составлена на основании годовой отчетности муниципальных учреждений, составленной МКУ «Централизованная бухгалтерия </w:t>
      </w:r>
      <w:proofErr w:type="spellStart"/>
      <w:r w:rsidRPr="005043C0">
        <w:rPr>
          <w:sz w:val="24"/>
          <w:szCs w:val="24"/>
        </w:rPr>
        <w:t>Фроловского</w:t>
      </w:r>
      <w:proofErr w:type="spellEnd"/>
      <w:r w:rsidRPr="005043C0">
        <w:rPr>
          <w:sz w:val="24"/>
          <w:szCs w:val="24"/>
        </w:rPr>
        <w:t xml:space="preserve">  муниципального района» в соответствии с заключенными соглашениями.  </w:t>
      </w:r>
    </w:p>
    <w:p w:rsidR="00E02E45" w:rsidRPr="0003605F" w:rsidRDefault="00E02E45" w:rsidP="00E02E45">
      <w:pPr>
        <w:pStyle w:val="30"/>
        <w:spacing w:after="0" w:line="240" w:lineRule="auto"/>
        <w:ind w:firstLine="645"/>
        <w:jc w:val="both"/>
        <w:rPr>
          <w:bCs/>
          <w:sz w:val="24"/>
          <w:szCs w:val="24"/>
        </w:rPr>
      </w:pPr>
      <w:r w:rsidRPr="0003605F">
        <w:rPr>
          <w:sz w:val="24"/>
          <w:szCs w:val="24"/>
        </w:rPr>
        <w:t xml:space="preserve">Проведенной сверкой годовых отчетных данных главного администратора средств местного бюджета ГРБС «Отдел образования» (КВСР 913), а именно: </w:t>
      </w:r>
      <w:proofErr w:type="gramStart"/>
      <w:r w:rsidRPr="0003605F">
        <w:rPr>
          <w:sz w:val="24"/>
          <w:szCs w:val="24"/>
        </w:rPr>
        <w:t xml:space="preserve">Баланса (ф.0503130), Отчета о финансовых результатах деятельности (ф. 0503121); Отчета об исполнении бюджета главного распорядителя, распорядителя, получателя бюджетных средств, главного администратора, администратора, источников финансирования дефицита бюджета, главного администратора, администратора доходов бюджета (ф. 0503127); со справкой по заключению счетов бюджетного учета отчетного финансового года  (ф. 0503110)   соответствующими формами отчетов получателей средств местного бюджета, расхождений не установлено. </w:t>
      </w:r>
      <w:proofErr w:type="gramEnd"/>
    </w:p>
    <w:p w:rsidR="00E02E45" w:rsidRDefault="00E02E45" w:rsidP="00E02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61A">
        <w:rPr>
          <w:rFonts w:ascii="Times New Roman" w:hAnsi="Times New Roman"/>
          <w:b/>
          <w:sz w:val="26"/>
          <w:szCs w:val="26"/>
        </w:rPr>
        <w:t xml:space="preserve">               </w:t>
      </w:r>
      <w:proofErr w:type="gramStart"/>
      <w:r w:rsidRPr="0003605F">
        <w:rPr>
          <w:rFonts w:ascii="Times New Roman" w:hAnsi="Times New Roman"/>
          <w:sz w:val="24"/>
          <w:szCs w:val="24"/>
        </w:rPr>
        <w:t xml:space="preserve">В соответствии с требованиями Инструкции № 33н МКУ «Централизованная бухгалтерия»» </w:t>
      </w:r>
      <w:r>
        <w:rPr>
          <w:rFonts w:ascii="Times New Roman" w:hAnsi="Times New Roman"/>
          <w:sz w:val="24"/>
          <w:szCs w:val="24"/>
        </w:rPr>
        <w:t>по ГРБС 913</w:t>
      </w:r>
      <w:r w:rsidRPr="00036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03605F">
        <w:rPr>
          <w:rFonts w:ascii="Times New Roman" w:hAnsi="Times New Roman"/>
          <w:sz w:val="24"/>
          <w:szCs w:val="24"/>
        </w:rPr>
        <w:t>Отдел о</w:t>
      </w:r>
      <w:r>
        <w:rPr>
          <w:rFonts w:ascii="Times New Roman" w:hAnsi="Times New Roman"/>
          <w:sz w:val="24"/>
          <w:szCs w:val="24"/>
        </w:rPr>
        <w:t>бразования» сформирована сводная</w:t>
      </w:r>
      <w:r w:rsidRPr="0003605F">
        <w:rPr>
          <w:rFonts w:ascii="Times New Roman" w:hAnsi="Times New Roman"/>
          <w:sz w:val="24"/>
          <w:szCs w:val="24"/>
        </w:rPr>
        <w:t xml:space="preserve"> годовая бухгалтерская отчетность с учетом выверки взаимозависимых показателей годовой сводной  бухгалтерской отчетности бюджетных и автономных учреждений, сформированной ими на основании бухгалтерской отчетности</w:t>
      </w:r>
      <w:r w:rsidRPr="0003605F">
        <w:rPr>
          <w:rFonts w:ascii="Times New Roman" w:hAnsi="Times New Roman"/>
          <w:bCs/>
          <w:sz w:val="24"/>
          <w:szCs w:val="24"/>
        </w:rPr>
        <w:t xml:space="preserve"> Формы представленной </w:t>
      </w:r>
      <w:r w:rsidRPr="0003605F">
        <w:rPr>
          <w:rFonts w:ascii="Times New Roman" w:hAnsi="Times New Roman"/>
          <w:sz w:val="24"/>
          <w:szCs w:val="24"/>
        </w:rPr>
        <w:t>МКУ «ЦБ» сводной отчетности и годовой бюджетной отчетности получателей средств местного бюджета соответствуют требованиям Инструкции о порядке составления и представления</w:t>
      </w:r>
      <w:proofErr w:type="gramEnd"/>
      <w:r w:rsidRPr="0003605F">
        <w:rPr>
          <w:rFonts w:ascii="Times New Roman" w:hAnsi="Times New Roman"/>
          <w:sz w:val="24"/>
          <w:szCs w:val="24"/>
        </w:rPr>
        <w:t xml:space="preserve"> годовой, квартальной и месячной отчетности об исполнении бюджетов бюджетной системы Российской Федерации, утвержденной приказом  Минфина России  от 28.12.2010 № 191н и </w:t>
      </w:r>
      <w:r w:rsidRPr="0003605F">
        <w:rPr>
          <w:rFonts w:ascii="Times New Roman" w:hAnsi="Times New Roman"/>
          <w:sz w:val="24"/>
          <w:szCs w:val="24"/>
        </w:rPr>
        <w:lastRenderedPageBreak/>
        <w:t>Инструкции о порядке составления, представления, годовой квартальной и отчетности государственных муниципальных бюджетных и автономных учреждений, утвержденной приказом  Минфина России  от 25.03.2011 № 33н</w:t>
      </w:r>
      <w:r>
        <w:rPr>
          <w:rFonts w:ascii="Times New Roman" w:hAnsi="Times New Roman"/>
          <w:sz w:val="24"/>
          <w:szCs w:val="24"/>
        </w:rPr>
        <w:t>.</w:t>
      </w:r>
      <w:r w:rsidRPr="00036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537F" w:rsidRPr="008C4E87" w:rsidRDefault="00E2537F" w:rsidP="00E2537F">
      <w:pPr>
        <w:pStyle w:val="23"/>
        <w:spacing w:after="0" w:line="240" w:lineRule="auto"/>
        <w:ind w:firstLine="720"/>
        <w:jc w:val="center"/>
        <w:rPr>
          <w:i/>
        </w:rPr>
      </w:pPr>
      <w:r w:rsidRPr="008C4E87">
        <w:rPr>
          <w:i/>
        </w:rPr>
        <w:t>Анализ исполнения утвержденных ассигнований в разрезе функциональной классификации и расходов бюджета  по данным бюджетной отчетности</w:t>
      </w:r>
    </w:p>
    <w:p w:rsidR="00E2537F" w:rsidRPr="008C4E87" w:rsidRDefault="00E2537F" w:rsidP="00974DBD">
      <w:pPr>
        <w:pStyle w:val="a9"/>
        <w:spacing w:line="240" w:lineRule="auto"/>
        <w:jc w:val="both"/>
        <w:rPr>
          <w:bCs/>
          <w:color w:val="000000"/>
        </w:rPr>
      </w:pPr>
      <w:r w:rsidRPr="008C4E87">
        <w:rPr>
          <w:bCs/>
          <w:color w:val="000000"/>
        </w:rPr>
        <w:t xml:space="preserve">            В соответствии с решением Фроловской районной Думы </w:t>
      </w:r>
      <w:r w:rsidRPr="008C4E87">
        <w:t>от 1</w:t>
      </w:r>
      <w:r w:rsidR="0045361A" w:rsidRPr="008C4E87">
        <w:t>5</w:t>
      </w:r>
      <w:r w:rsidRPr="008C4E87">
        <w:t>.12.201</w:t>
      </w:r>
      <w:r w:rsidR="0045361A" w:rsidRPr="008C4E87">
        <w:t>6</w:t>
      </w:r>
      <w:r w:rsidRPr="008C4E87">
        <w:t xml:space="preserve"> №  </w:t>
      </w:r>
      <w:r w:rsidR="0045361A" w:rsidRPr="008C4E87">
        <w:t>36</w:t>
      </w:r>
      <w:r w:rsidRPr="008C4E87">
        <w:t>/</w:t>
      </w:r>
      <w:r w:rsidR="0045361A" w:rsidRPr="008C4E87">
        <w:t>269</w:t>
      </w:r>
      <w:r w:rsidRPr="008C4E87">
        <w:t xml:space="preserve"> </w:t>
      </w:r>
      <w:r w:rsidRPr="008C4E87">
        <w:rPr>
          <w:bCs/>
          <w:color w:val="000000"/>
        </w:rPr>
        <w:t xml:space="preserve">«О бюджете  </w:t>
      </w:r>
      <w:proofErr w:type="spellStart"/>
      <w:r w:rsidRPr="008C4E87">
        <w:rPr>
          <w:bCs/>
          <w:color w:val="000000"/>
        </w:rPr>
        <w:t>Фроловского</w:t>
      </w:r>
      <w:proofErr w:type="spellEnd"/>
      <w:r w:rsidRPr="008C4E87">
        <w:rPr>
          <w:bCs/>
          <w:color w:val="000000"/>
        </w:rPr>
        <w:t xml:space="preserve"> муниципального района на 201</w:t>
      </w:r>
      <w:r w:rsidR="0045361A" w:rsidRPr="008C4E87">
        <w:rPr>
          <w:bCs/>
          <w:color w:val="000000"/>
        </w:rPr>
        <w:t>7</w:t>
      </w:r>
      <w:r w:rsidRPr="008C4E87">
        <w:rPr>
          <w:bCs/>
          <w:color w:val="000000"/>
        </w:rPr>
        <w:t xml:space="preserve"> год и плановый период 201</w:t>
      </w:r>
      <w:r w:rsidR="0045361A" w:rsidRPr="008C4E87">
        <w:rPr>
          <w:bCs/>
          <w:color w:val="000000"/>
        </w:rPr>
        <w:t>8</w:t>
      </w:r>
      <w:r w:rsidRPr="008C4E87">
        <w:rPr>
          <w:bCs/>
          <w:color w:val="000000"/>
        </w:rPr>
        <w:t xml:space="preserve"> и 201</w:t>
      </w:r>
      <w:r w:rsidR="0045361A" w:rsidRPr="008C4E87">
        <w:rPr>
          <w:bCs/>
          <w:color w:val="000000"/>
        </w:rPr>
        <w:t>9</w:t>
      </w:r>
      <w:r w:rsidRPr="008C4E87">
        <w:rPr>
          <w:bCs/>
          <w:color w:val="000000"/>
        </w:rPr>
        <w:t xml:space="preserve"> годов» отдел образования определен администратором доходов (приложение № 1). </w:t>
      </w:r>
    </w:p>
    <w:p w:rsidR="00680ADA" w:rsidRPr="00680ADA" w:rsidRDefault="00680ADA" w:rsidP="00680ADA">
      <w:pPr>
        <w:pStyle w:val="a9"/>
        <w:spacing w:line="240" w:lineRule="auto"/>
        <w:ind w:firstLine="540"/>
        <w:jc w:val="center"/>
        <w:rPr>
          <w:i/>
        </w:rPr>
      </w:pPr>
      <w:r w:rsidRPr="00680ADA">
        <w:rPr>
          <w:i/>
        </w:rPr>
        <w:t xml:space="preserve">Анализ исполнения доходной части бюджета </w:t>
      </w:r>
      <w:proofErr w:type="spellStart"/>
      <w:r w:rsidRPr="00680ADA">
        <w:rPr>
          <w:i/>
        </w:rPr>
        <w:t>Фроловского</w:t>
      </w:r>
      <w:proofErr w:type="spellEnd"/>
      <w:r w:rsidRPr="00680ADA">
        <w:rPr>
          <w:i/>
        </w:rPr>
        <w:t xml:space="preserve"> муниципального района   по муниципальным казенным учреждениям за 2017 год.</w:t>
      </w:r>
    </w:p>
    <w:p w:rsidR="00680ADA" w:rsidRPr="0045361A" w:rsidRDefault="00680ADA" w:rsidP="00680ADA">
      <w:pPr>
        <w:pStyle w:val="a9"/>
        <w:spacing w:line="240" w:lineRule="auto"/>
        <w:ind w:left="1416"/>
        <w:rPr>
          <w:sz w:val="22"/>
          <w:szCs w:val="22"/>
        </w:rPr>
      </w:pPr>
      <w:r w:rsidRPr="0045361A">
        <w:rPr>
          <w:bCs/>
          <w:sz w:val="26"/>
          <w:szCs w:val="26"/>
        </w:rPr>
        <w:t xml:space="preserve">                                                                                                   </w:t>
      </w:r>
      <w:r w:rsidRPr="0045361A">
        <w:rPr>
          <w:bCs/>
          <w:sz w:val="22"/>
          <w:szCs w:val="22"/>
        </w:rPr>
        <w:t xml:space="preserve">(тыс. рублей) </w:t>
      </w:r>
    </w:p>
    <w:tbl>
      <w:tblPr>
        <w:tblW w:w="9902" w:type="dxa"/>
        <w:tblInd w:w="-13" w:type="dxa"/>
        <w:tblLayout w:type="fixed"/>
        <w:tblLook w:val="0000"/>
      </w:tblPr>
      <w:tblGrid>
        <w:gridCol w:w="3382"/>
        <w:gridCol w:w="1701"/>
        <w:gridCol w:w="27"/>
        <w:gridCol w:w="1532"/>
        <w:gridCol w:w="1843"/>
        <w:gridCol w:w="1417"/>
      </w:tblGrid>
      <w:tr w:rsidR="00680ADA" w:rsidRPr="0045361A" w:rsidTr="00E02E45">
        <w:trPr>
          <w:trHeight w:val="510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E45">
              <w:rPr>
                <w:rFonts w:ascii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E45">
              <w:rPr>
                <w:rFonts w:ascii="Times New Roman" w:hAnsi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E45">
              <w:rPr>
                <w:rFonts w:ascii="Times New Roman" w:hAnsi="Times New Roman"/>
                <w:color w:val="000000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E45">
              <w:rPr>
                <w:rFonts w:ascii="Times New Roman" w:hAnsi="Times New Roman"/>
                <w:color w:val="000000"/>
              </w:rPr>
              <w:t>Неисполненные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color w:val="000000"/>
              </w:rPr>
            </w:pPr>
            <w:r w:rsidRPr="00E02E45">
              <w:rPr>
                <w:rFonts w:ascii="Times New Roman" w:hAnsi="Times New Roman"/>
                <w:color w:val="000000"/>
              </w:rPr>
              <w:t>Процент</w:t>
            </w:r>
          </w:p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color w:val="000000"/>
              </w:rPr>
            </w:pPr>
            <w:r w:rsidRPr="00E02E45">
              <w:rPr>
                <w:rFonts w:ascii="Times New Roman" w:hAnsi="Times New Roman"/>
                <w:color w:val="000000"/>
              </w:rPr>
              <w:t>исполнения</w:t>
            </w:r>
          </w:p>
        </w:tc>
      </w:tr>
      <w:tr w:rsidR="00680ADA" w:rsidRPr="0045361A" w:rsidTr="00E02E45">
        <w:trPr>
          <w:trHeight w:val="255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E45">
              <w:rPr>
                <w:rFonts w:ascii="Times New Roman" w:hAnsi="Times New Roman"/>
                <w:color w:val="000000"/>
              </w:rPr>
              <w:t>(гр.3.-гр.2)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80ADA" w:rsidRPr="0045361A" w:rsidTr="00E02E45">
        <w:trPr>
          <w:trHeight w:val="255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E4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E4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E4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E4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color w:val="000000"/>
              </w:rPr>
            </w:pPr>
            <w:r w:rsidRPr="00E02E45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680ADA" w:rsidRPr="0045361A" w:rsidTr="00E02E45">
        <w:trPr>
          <w:trHeight w:val="255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ВСЕГО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155327,5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147166,7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-8160,8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94,7</w:t>
            </w:r>
          </w:p>
        </w:tc>
      </w:tr>
      <w:tr w:rsidR="00680ADA" w:rsidRPr="0045361A" w:rsidTr="00E02E45">
        <w:trPr>
          <w:trHeight w:val="255"/>
        </w:trPr>
        <w:tc>
          <w:tcPr>
            <w:tcW w:w="9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E02E45">
              <w:rPr>
                <w:rFonts w:ascii="Times New Roman" w:hAnsi="Times New Roman"/>
                <w:i/>
                <w:color w:val="000000"/>
              </w:rPr>
              <w:t>Неналоговые доходы</w:t>
            </w:r>
          </w:p>
        </w:tc>
      </w:tr>
      <w:tr w:rsidR="00680ADA" w:rsidRPr="0045361A" w:rsidTr="00E02E45">
        <w:trPr>
          <w:trHeight w:val="750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4752,4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3724,4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-1028,0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78,4</w:t>
            </w:r>
          </w:p>
        </w:tc>
      </w:tr>
      <w:tr w:rsidR="00680ADA" w:rsidRPr="0045361A" w:rsidTr="00E02E45">
        <w:trPr>
          <w:trHeight w:val="750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200,0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97,0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-103,0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48,5</w:t>
            </w:r>
          </w:p>
        </w:tc>
      </w:tr>
      <w:tr w:rsidR="00680ADA" w:rsidRPr="0045361A" w:rsidTr="00E02E45">
        <w:trPr>
          <w:trHeight w:val="720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647,0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682,4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+35,4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105,5</w:t>
            </w:r>
          </w:p>
        </w:tc>
      </w:tr>
      <w:tr w:rsidR="00680ADA" w:rsidRPr="0045361A" w:rsidTr="00E02E45">
        <w:trPr>
          <w:trHeight w:val="255"/>
        </w:trPr>
        <w:tc>
          <w:tcPr>
            <w:tcW w:w="9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E02E45">
              <w:rPr>
                <w:rFonts w:ascii="Times New Roman" w:hAnsi="Times New Roman"/>
                <w:i/>
                <w:color w:val="000000"/>
              </w:rPr>
              <w:t>Безвозмездные поступления</w:t>
            </w:r>
          </w:p>
        </w:tc>
      </w:tr>
      <w:tr w:rsidR="00680ADA" w:rsidRPr="0045361A" w:rsidTr="00E02E45">
        <w:trPr>
          <w:trHeight w:val="255"/>
        </w:trPr>
        <w:tc>
          <w:tcPr>
            <w:tcW w:w="9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i/>
              </w:rPr>
            </w:pPr>
            <w:r w:rsidRPr="00E02E45">
              <w:rPr>
                <w:rFonts w:ascii="Times New Roman" w:hAnsi="Times New Roman"/>
                <w:i/>
              </w:rPr>
              <w:t>Субсидии</w:t>
            </w:r>
          </w:p>
        </w:tc>
      </w:tr>
      <w:tr w:rsidR="00680ADA" w:rsidRPr="0045361A" w:rsidTr="00E02E45">
        <w:trPr>
          <w:trHeight w:val="720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Субсидия  бюджетам муниципальных районов на реализацию мероприятий государственной программы РФ «Доступная среда» на 2011-2020 годы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1852,3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1852,3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100,0</w:t>
            </w:r>
          </w:p>
        </w:tc>
      </w:tr>
      <w:tr w:rsidR="00680ADA" w:rsidRPr="0045361A" w:rsidTr="00E02E45">
        <w:trPr>
          <w:trHeight w:val="720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физкультурой и спортом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1589,3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1589,3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100,0</w:t>
            </w:r>
          </w:p>
        </w:tc>
      </w:tr>
      <w:tr w:rsidR="00680ADA" w:rsidRPr="0045361A" w:rsidTr="00E02E45">
        <w:trPr>
          <w:trHeight w:val="359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Прочие субсидии бюджетам муниципальных районов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6235,3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2235,3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-4000,0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35,8</w:t>
            </w:r>
          </w:p>
        </w:tc>
      </w:tr>
      <w:tr w:rsidR="00680ADA" w:rsidRPr="0045361A" w:rsidTr="00E02E45">
        <w:trPr>
          <w:trHeight w:val="255"/>
        </w:trPr>
        <w:tc>
          <w:tcPr>
            <w:tcW w:w="9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i/>
              </w:rPr>
            </w:pPr>
            <w:r w:rsidRPr="00E02E45">
              <w:rPr>
                <w:rFonts w:ascii="Times New Roman" w:hAnsi="Times New Roman"/>
                <w:i/>
              </w:rPr>
              <w:t>Субвенции</w:t>
            </w:r>
          </w:p>
        </w:tc>
      </w:tr>
      <w:tr w:rsidR="00680ADA" w:rsidRPr="0045361A" w:rsidTr="00E02E45">
        <w:trPr>
          <w:trHeight w:val="855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Субвенции на осуществление образовательного процесса общеобразовательными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  <w:lang w:val="en-US"/>
              </w:rPr>
              <w:t>11477</w:t>
            </w:r>
            <w:r w:rsidRPr="00E02E45">
              <w:rPr>
                <w:rFonts w:ascii="Times New Roman" w:hAnsi="Times New Roman"/>
              </w:rPr>
              <w:t>5</w:t>
            </w:r>
            <w:r w:rsidRPr="00E02E45">
              <w:rPr>
                <w:rFonts w:ascii="Times New Roman" w:hAnsi="Times New Roman"/>
                <w:lang w:val="en-US"/>
              </w:rPr>
              <w:t>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115562,8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+787,7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100,7</w:t>
            </w:r>
          </w:p>
        </w:tc>
      </w:tr>
      <w:tr w:rsidR="00680ADA" w:rsidRPr="0045361A" w:rsidTr="00E02E45">
        <w:trPr>
          <w:trHeight w:val="975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Субвенции на осуществление образовательного процесса муниципальными дошкольными 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5744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5372,3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-371,7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93,5</w:t>
            </w:r>
          </w:p>
        </w:tc>
      </w:tr>
      <w:tr w:rsidR="00680ADA" w:rsidRPr="0045361A" w:rsidTr="00D0685A">
        <w:trPr>
          <w:trHeight w:val="915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lastRenderedPageBreak/>
              <w:t>Субвенция на организацию питания детей из малоимущих семей и детей, находящихся на учете у фтизиатра, обучающихся в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2741,7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2419,9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-321,8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88,3</w:t>
            </w:r>
          </w:p>
        </w:tc>
      </w:tr>
      <w:tr w:rsidR="00680ADA" w:rsidRPr="0045361A" w:rsidTr="00E02E45">
        <w:trPr>
          <w:trHeight w:val="711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Субвенция на организацию и осуществление 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600,8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600,8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100</w:t>
            </w:r>
          </w:p>
        </w:tc>
      </w:tr>
      <w:tr w:rsidR="00680ADA" w:rsidRPr="0045361A" w:rsidTr="00E02E45">
        <w:trPr>
          <w:trHeight w:val="1080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Субвенция на создание, исполнение  функций и обеспечение  деятельности муниципальных комиссий по делам несовершеннолетних и защите 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320,1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320,1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100</w:t>
            </w:r>
          </w:p>
        </w:tc>
      </w:tr>
      <w:tr w:rsidR="00680ADA" w:rsidRPr="0045361A" w:rsidTr="00E02E45">
        <w:trPr>
          <w:trHeight w:val="870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Субвенция на предоставление мер социальной поддержки по оплате ЖКУ педагогическим работникам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2903,4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2551,8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-351,6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77,6</w:t>
            </w:r>
          </w:p>
        </w:tc>
      </w:tr>
      <w:tr w:rsidR="00680ADA" w:rsidRPr="0045361A" w:rsidTr="00E02E45">
        <w:trPr>
          <w:trHeight w:val="1215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 xml:space="preserve">Субвенция на предоставление мер социальной поддержки на оплату ЖКУ сельским специалистам (работникам библиотек и </w:t>
            </w:r>
            <w:proofErr w:type="spellStart"/>
            <w:r w:rsidRPr="00E02E45">
              <w:rPr>
                <w:rFonts w:ascii="Times New Roman" w:hAnsi="Times New Roman"/>
              </w:rPr>
              <w:t>мед</w:t>
            </w:r>
            <w:proofErr w:type="gramStart"/>
            <w:r w:rsidRPr="00E02E45">
              <w:rPr>
                <w:rFonts w:ascii="Times New Roman" w:hAnsi="Times New Roman"/>
              </w:rPr>
              <w:t>.р</w:t>
            </w:r>
            <w:proofErr w:type="gramEnd"/>
            <w:r w:rsidRPr="00E02E45">
              <w:rPr>
                <w:rFonts w:ascii="Times New Roman" w:hAnsi="Times New Roman"/>
              </w:rPr>
              <w:t>аботникам</w:t>
            </w:r>
            <w:proofErr w:type="spellEnd"/>
            <w:r w:rsidRPr="00E02E45">
              <w:rPr>
                <w:rFonts w:ascii="Times New Roman" w:hAnsi="Times New Roman"/>
              </w:rPr>
              <w:t xml:space="preserve"> общеобразовательных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38,9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41,4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104,0</w:t>
            </w:r>
          </w:p>
        </w:tc>
      </w:tr>
      <w:tr w:rsidR="00680ADA" w:rsidRPr="0045361A" w:rsidTr="00E02E45">
        <w:trPr>
          <w:trHeight w:val="1080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Субвенция на компенсацию части родительской платы за содержание ребенка в государственных и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965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417,4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-547,6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43,3</w:t>
            </w:r>
          </w:p>
        </w:tc>
      </w:tr>
      <w:tr w:rsidR="00680ADA" w:rsidRPr="0045361A" w:rsidTr="00E02E45">
        <w:trPr>
          <w:trHeight w:val="975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Субвенция на выплату пособий по опеке и попечительству (выплаты приемной семье на содержание подопечных детей)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5140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5517,1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377,1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107,3</w:t>
            </w:r>
          </w:p>
        </w:tc>
      </w:tr>
      <w:tr w:rsidR="00680ADA" w:rsidRPr="0045361A" w:rsidTr="00E02E45">
        <w:trPr>
          <w:trHeight w:val="671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Субвенция на вознаграждение за труд причитающееся приемным родителям (патронатному воспитателю)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4080,0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4840,0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118,6</w:t>
            </w:r>
          </w:p>
        </w:tc>
      </w:tr>
      <w:tr w:rsidR="00680ADA" w:rsidRPr="0045361A" w:rsidTr="00E02E45">
        <w:trPr>
          <w:trHeight w:val="303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Субвенция на выплату пособий по опеке и попечительству (выплаты семьям опекунов на содержание подопечных детей)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2742,2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2793,2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680AD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101,9</w:t>
            </w:r>
          </w:p>
        </w:tc>
      </w:tr>
      <w:tr w:rsidR="00680ADA" w:rsidRPr="0045361A" w:rsidTr="00E02E45">
        <w:trPr>
          <w:trHeight w:val="675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DA" w:rsidRPr="00E02E45" w:rsidRDefault="00680AD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45">
              <w:rPr>
                <w:rFonts w:ascii="Times New Roman" w:hAnsi="Times New Roman"/>
              </w:rPr>
              <w:t>-3451,8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D0685A" w:rsidP="00E0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ADA" w:rsidRPr="00E02E45" w:rsidRDefault="00D0685A" w:rsidP="00E02E45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F92068" w:rsidRPr="00E02E45" w:rsidRDefault="00680ADA" w:rsidP="00680ADA">
      <w:pPr>
        <w:pStyle w:val="a9"/>
        <w:spacing w:line="240" w:lineRule="auto"/>
        <w:ind w:left="-142" w:firstLine="850"/>
        <w:jc w:val="both"/>
      </w:pPr>
      <w:r w:rsidRPr="00E02E45">
        <w:t xml:space="preserve">Из данных таблицы следует, что в 2017 году получено доходов в сумме 147165,7 тыс. рублей или 94,7 %  к утвержденным бюджетным назначениям (155327,5 тыс. рублей),  не исполненные назначения составили 8160,8 тыс. рублей, в том числе: </w:t>
      </w:r>
    </w:p>
    <w:p w:rsidR="00F92068" w:rsidRPr="00E02E45" w:rsidRDefault="00680ADA" w:rsidP="00680ADA">
      <w:pPr>
        <w:pStyle w:val="a9"/>
        <w:spacing w:line="240" w:lineRule="auto"/>
        <w:ind w:left="-142" w:firstLine="850"/>
        <w:jc w:val="both"/>
      </w:pPr>
      <w:r w:rsidRPr="00E02E45">
        <w:lastRenderedPageBreak/>
        <w:t xml:space="preserve">неналоговым доходам -1095,6 тыс. рублей (низкий процент исполнения обусловлен  фактическим исполнением </w:t>
      </w:r>
      <w:proofErr w:type="spellStart"/>
      <w:r w:rsidRPr="00E02E45">
        <w:t>дето-дней</w:t>
      </w:r>
      <w:proofErr w:type="spellEnd"/>
      <w:r w:rsidRPr="00E02E45">
        <w:t xml:space="preserve">  пребывания детей в  детских дошкольных группах), </w:t>
      </w:r>
      <w:r w:rsidR="00F92068" w:rsidRPr="00E02E45">
        <w:t xml:space="preserve">              </w:t>
      </w:r>
    </w:p>
    <w:p w:rsidR="00680ADA" w:rsidRPr="00E02E45" w:rsidRDefault="00680ADA" w:rsidP="00680ADA">
      <w:pPr>
        <w:pStyle w:val="a9"/>
        <w:spacing w:line="240" w:lineRule="auto"/>
        <w:ind w:left="-142" w:firstLine="850"/>
        <w:jc w:val="both"/>
      </w:pPr>
      <w:r w:rsidRPr="00E02E45">
        <w:t xml:space="preserve">безвозмездным поступлениям на 7065,2 тыс. рублей, из них: </w:t>
      </w:r>
    </w:p>
    <w:p w:rsidR="00680ADA" w:rsidRPr="00E02E45" w:rsidRDefault="00680ADA" w:rsidP="00680ADA">
      <w:pPr>
        <w:pStyle w:val="a9"/>
        <w:spacing w:line="240" w:lineRule="auto"/>
        <w:ind w:left="-142" w:firstLine="850"/>
        <w:jc w:val="both"/>
      </w:pPr>
      <w:r w:rsidRPr="00E02E45">
        <w:t xml:space="preserve">«Субсидия на проведение капитального ремонта и оснащение оборудованием образовательных организаций, в которых планируется открытие дополнительных групп» -4000 тыс. рублей (зачислена субсидия </w:t>
      </w:r>
      <w:proofErr w:type="gramStart"/>
      <w:r w:rsidRPr="00E02E45">
        <w:t>по</w:t>
      </w:r>
      <w:proofErr w:type="gramEnd"/>
      <w:r w:rsidRPr="00E02E45">
        <w:t xml:space="preserve"> ГАД 902 «Администрация </w:t>
      </w:r>
      <w:proofErr w:type="spellStart"/>
      <w:r w:rsidRPr="00E02E45">
        <w:t>Фроловского</w:t>
      </w:r>
      <w:proofErr w:type="spellEnd"/>
      <w:r w:rsidRPr="00E02E45">
        <w:t xml:space="preserve"> муниципального района»);</w:t>
      </w:r>
    </w:p>
    <w:p w:rsidR="00680ADA" w:rsidRPr="00E02E45" w:rsidRDefault="00F92068" w:rsidP="00680ADA">
      <w:pPr>
        <w:pStyle w:val="a9"/>
        <w:spacing w:line="240" w:lineRule="auto"/>
        <w:ind w:left="-142" w:firstLine="850"/>
        <w:jc w:val="both"/>
      </w:pPr>
      <w:r w:rsidRPr="00E02E45">
        <w:t>«</w:t>
      </w:r>
      <w:r w:rsidR="00680ADA" w:rsidRPr="00E02E45">
        <w:t>Субвенции на осуществление образовательного процесса муниципальными дошкольными образовательными организациями</w:t>
      </w:r>
      <w:r w:rsidRPr="00E02E45">
        <w:t xml:space="preserve">» </w:t>
      </w:r>
      <w:r w:rsidR="00680ADA" w:rsidRPr="00E02E45">
        <w:t xml:space="preserve"> -</w:t>
      </w:r>
      <w:r w:rsidRPr="00E02E45">
        <w:t xml:space="preserve"> </w:t>
      </w:r>
      <w:r w:rsidR="00680ADA" w:rsidRPr="00E02E45">
        <w:t>371,7 тыс.</w:t>
      </w:r>
      <w:r w:rsidRPr="00E02E45">
        <w:t xml:space="preserve"> </w:t>
      </w:r>
      <w:r w:rsidR="00680ADA" w:rsidRPr="00E02E45">
        <w:t>рублей;</w:t>
      </w:r>
    </w:p>
    <w:p w:rsidR="00680ADA" w:rsidRPr="00E02E45" w:rsidRDefault="00680ADA" w:rsidP="00680ADA">
      <w:pPr>
        <w:pStyle w:val="a9"/>
        <w:spacing w:line="240" w:lineRule="auto"/>
        <w:ind w:left="-142" w:hanging="425"/>
        <w:jc w:val="both"/>
      </w:pPr>
      <w:r w:rsidRPr="00E02E45">
        <w:t xml:space="preserve">                </w:t>
      </w:r>
      <w:r w:rsidR="00F92068" w:rsidRPr="00E02E45">
        <w:t xml:space="preserve">    «С</w:t>
      </w:r>
      <w:r w:rsidRPr="00E02E45">
        <w:t>убвенция на организацию питания детей из малоимущих семей и детей, находящихся на учете у фтизиатра, обучающихся в общеобразовательных учреждениях</w:t>
      </w:r>
      <w:r w:rsidR="00F92068" w:rsidRPr="00E02E45">
        <w:t>»</w:t>
      </w:r>
      <w:r w:rsidRPr="00E02E45">
        <w:t xml:space="preserve"> </w:t>
      </w:r>
      <w:r w:rsidR="00F92068" w:rsidRPr="00E02E45">
        <w:t>-</w:t>
      </w:r>
      <w:r w:rsidRPr="00E02E45">
        <w:t xml:space="preserve">321,8 тыс. рублей; </w:t>
      </w:r>
    </w:p>
    <w:p w:rsidR="00680ADA" w:rsidRPr="00E02E45" w:rsidRDefault="00680ADA" w:rsidP="00680ADA">
      <w:pPr>
        <w:pStyle w:val="a9"/>
        <w:spacing w:line="240" w:lineRule="auto"/>
        <w:ind w:left="-142" w:hanging="425"/>
        <w:jc w:val="both"/>
      </w:pPr>
      <w:r w:rsidRPr="00E02E45">
        <w:t xml:space="preserve">               </w:t>
      </w:r>
      <w:r w:rsidR="00F92068" w:rsidRPr="00E02E45">
        <w:t xml:space="preserve">     «С</w:t>
      </w:r>
      <w:r w:rsidRPr="00E02E45">
        <w:t>убвенции на предоставление мер социальной поддержки по оплате ЖКУ педагогическим работникам</w:t>
      </w:r>
      <w:r w:rsidR="00F92068" w:rsidRPr="00E02E45">
        <w:t xml:space="preserve">» </w:t>
      </w:r>
      <w:r w:rsidRPr="00E02E45">
        <w:rPr>
          <w:lang w:eastAsia="en-US"/>
        </w:rPr>
        <w:t xml:space="preserve"> </w:t>
      </w:r>
      <w:r w:rsidR="00F92068" w:rsidRPr="00E02E45">
        <w:rPr>
          <w:lang w:eastAsia="en-US"/>
        </w:rPr>
        <w:t>-</w:t>
      </w:r>
      <w:r w:rsidRPr="00E02E45">
        <w:rPr>
          <w:lang w:eastAsia="en-US"/>
        </w:rPr>
        <w:t xml:space="preserve"> 351,6 тыс. рублей,</w:t>
      </w:r>
      <w:r w:rsidRPr="00E02E45">
        <w:t xml:space="preserve"> </w:t>
      </w:r>
    </w:p>
    <w:p w:rsidR="00680ADA" w:rsidRPr="00395439" w:rsidRDefault="00680ADA" w:rsidP="00680ADA">
      <w:pPr>
        <w:pStyle w:val="a9"/>
        <w:spacing w:line="240" w:lineRule="auto"/>
        <w:ind w:left="-142" w:hanging="425"/>
        <w:jc w:val="both"/>
      </w:pPr>
      <w:r w:rsidRPr="00E02E45">
        <w:t xml:space="preserve">              </w:t>
      </w:r>
      <w:r w:rsidR="00F92068" w:rsidRPr="00E02E45">
        <w:t xml:space="preserve">      «</w:t>
      </w:r>
      <w:r w:rsidRPr="00E02E45">
        <w:t>Субвенция на компенсацию части родительской платы за содержание ребенка в государственных и муниципальных образовательных организациях, реализующих основную общеобразовательную программу дошкольного образования</w:t>
      </w:r>
      <w:r w:rsidR="00F92068" w:rsidRPr="00E02E45">
        <w:t>»</w:t>
      </w:r>
      <w:r w:rsidRPr="00E02E45">
        <w:t xml:space="preserve"> -</w:t>
      </w:r>
      <w:r w:rsidR="00F92068" w:rsidRPr="00E02E45">
        <w:t xml:space="preserve"> </w:t>
      </w:r>
      <w:r w:rsidRPr="00E02E45">
        <w:t>547,6 тыс. рублей.</w:t>
      </w:r>
    </w:p>
    <w:p w:rsidR="00680ADA" w:rsidRPr="004218E9" w:rsidRDefault="00680ADA" w:rsidP="00680ADA">
      <w:pPr>
        <w:pStyle w:val="a9"/>
        <w:spacing w:line="240" w:lineRule="auto"/>
        <w:ind w:left="-142" w:hanging="425"/>
        <w:jc w:val="both"/>
      </w:pPr>
      <w:r w:rsidRPr="0045361A">
        <w:rPr>
          <w:b/>
          <w:sz w:val="26"/>
          <w:szCs w:val="26"/>
        </w:rPr>
        <w:t xml:space="preserve">                  </w:t>
      </w:r>
      <w:r w:rsidR="00021931">
        <w:rPr>
          <w:b/>
          <w:sz w:val="26"/>
          <w:szCs w:val="26"/>
        </w:rPr>
        <w:t xml:space="preserve"> </w:t>
      </w:r>
      <w:r w:rsidR="00137AB4">
        <w:rPr>
          <w:b/>
          <w:sz w:val="26"/>
          <w:szCs w:val="26"/>
        </w:rPr>
        <w:t xml:space="preserve">  </w:t>
      </w:r>
      <w:r w:rsidRPr="004218E9">
        <w:t xml:space="preserve">Проведенным анализом полноты использования субсидии и субвенции в 2017 году установлено следующее. </w:t>
      </w:r>
    </w:p>
    <w:p w:rsidR="00680ADA" w:rsidRPr="004218E9" w:rsidRDefault="00680ADA" w:rsidP="00680ADA">
      <w:pPr>
        <w:pStyle w:val="30"/>
        <w:spacing w:after="0"/>
        <w:ind w:left="-142"/>
        <w:jc w:val="both"/>
        <w:rPr>
          <w:b/>
          <w:sz w:val="24"/>
          <w:szCs w:val="24"/>
        </w:rPr>
      </w:pPr>
      <w:r w:rsidRPr="004218E9">
        <w:rPr>
          <w:sz w:val="24"/>
          <w:szCs w:val="24"/>
        </w:rPr>
        <w:t xml:space="preserve">          </w:t>
      </w:r>
      <w:r w:rsidR="00021931" w:rsidRPr="004218E9">
        <w:rPr>
          <w:sz w:val="24"/>
          <w:szCs w:val="24"/>
        </w:rPr>
        <w:t xml:space="preserve">  </w:t>
      </w:r>
      <w:r w:rsidR="00137AB4">
        <w:rPr>
          <w:sz w:val="24"/>
          <w:szCs w:val="24"/>
        </w:rPr>
        <w:t xml:space="preserve">  </w:t>
      </w:r>
      <w:proofErr w:type="gramStart"/>
      <w:r w:rsidRPr="004218E9">
        <w:rPr>
          <w:sz w:val="24"/>
          <w:szCs w:val="24"/>
        </w:rPr>
        <w:t>Выполнение муници</w:t>
      </w:r>
      <w:r w:rsidR="00E02E45">
        <w:rPr>
          <w:sz w:val="24"/>
          <w:szCs w:val="24"/>
        </w:rPr>
        <w:t xml:space="preserve">пального задания муниципальными </w:t>
      </w:r>
      <w:r w:rsidRPr="004218E9">
        <w:rPr>
          <w:sz w:val="24"/>
          <w:szCs w:val="24"/>
        </w:rPr>
        <w:t xml:space="preserve">казенными   общеобразовательными учреждениями производились в рамках ведомственной целевой программы «Развитие образования во Фроловском муниципальном районе на 2015-2017 годы подпрограмма «Обеспечение доступности и качества образования для населения </w:t>
      </w:r>
      <w:proofErr w:type="spellStart"/>
      <w:r w:rsidRPr="004218E9">
        <w:rPr>
          <w:sz w:val="24"/>
          <w:szCs w:val="24"/>
        </w:rPr>
        <w:t>Фроловского</w:t>
      </w:r>
      <w:proofErr w:type="spellEnd"/>
      <w:r w:rsidRPr="004218E9">
        <w:rPr>
          <w:sz w:val="24"/>
          <w:szCs w:val="24"/>
        </w:rPr>
        <w:t xml:space="preserve"> муниципального района на 2015-2017 годы» отделом образования за счет средств областного бюджета </w:t>
      </w:r>
      <w:r w:rsidR="00E805DC" w:rsidRPr="004218E9">
        <w:rPr>
          <w:sz w:val="24"/>
          <w:szCs w:val="24"/>
        </w:rPr>
        <w:t xml:space="preserve"> 118137,4 </w:t>
      </w:r>
      <w:r w:rsidRPr="004218E9">
        <w:rPr>
          <w:sz w:val="24"/>
          <w:szCs w:val="24"/>
        </w:rPr>
        <w:t>тыс. руб., или 9</w:t>
      </w:r>
      <w:r w:rsidR="00E805DC" w:rsidRPr="004218E9">
        <w:rPr>
          <w:sz w:val="24"/>
          <w:szCs w:val="24"/>
        </w:rPr>
        <w:t>3,4</w:t>
      </w:r>
      <w:r w:rsidRPr="004218E9">
        <w:rPr>
          <w:sz w:val="24"/>
          <w:szCs w:val="24"/>
        </w:rPr>
        <w:t xml:space="preserve"> % от утвержденного бюджета, в том числе:</w:t>
      </w:r>
      <w:r w:rsidRPr="004218E9">
        <w:rPr>
          <w:b/>
          <w:sz w:val="24"/>
          <w:szCs w:val="24"/>
        </w:rPr>
        <w:t xml:space="preserve"> </w:t>
      </w:r>
      <w:proofErr w:type="gramEnd"/>
    </w:p>
    <w:p w:rsidR="00680ADA" w:rsidRPr="004218E9" w:rsidRDefault="00680ADA" w:rsidP="00680ADA">
      <w:pPr>
        <w:pStyle w:val="a9"/>
        <w:spacing w:line="240" w:lineRule="auto"/>
        <w:ind w:left="-142" w:hanging="425"/>
        <w:jc w:val="both"/>
        <w:rPr>
          <w:b/>
        </w:rPr>
      </w:pPr>
      <w:r w:rsidRPr="004218E9">
        <w:rPr>
          <w:b/>
        </w:rPr>
        <w:t xml:space="preserve">                 </w:t>
      </w:r>
      <w:r w:rsidR="00137AB4">
        <w:rPr>
          <w:b/>
        </w:rPr>
        <w:t xml:space="preserve">      </w:t>
      </w:r>
      <w:proofErr w:type="gramStart"/>
      <w:r w:rsidRPr="004218E9">
        <w:t xml:space="preserve">- </w:t>
      </w:r>
      <w:r w:rsidRPr="004218E9">
        <w:rPr>
          <w:iCs/>
        </w:rPr>
        <w:t>субвенции на реализацию государственных полномочий Волгоградской области по финансовому обеспечению государственных гарантий по предоставлению общего образования в соответствии с Законом Волгоградской области от 12 декабря 2005 № 1143-ОД "О порядке определения нормативов финансирования общеобразовательных учреждений в части расходов на реализацию общеобразовательных программ"</w:t>
      </w:r>
      <w:r w:rsidRPr="004218E9">
        <w:rPr>
          <w:b/>
          <w:iCs/>
        </w:rPr>
        <w:t xml:space="preserve"> </w:t>
      </w:r>
      <w:r w:rsidR="00E805DC" w:rsidRPr="004218E9">
        <w:rPr>
          <w:iCs/>
        </w:rPr>
        <w:t>115540,8</w:t>
      </w:r>
      <w:r w:rsidRPr="004218E9">
        <w:rPr>
          <w:iCs/>
        </w:rPr>
        <w:t xml:space="preserve"> тыс. рублей  или </w:t>
      </w:r>
      <w:r w:rsidR="00E805DC" w:rsidRPr="004218E9">
        <w:rPr>
          <w:iCs/>
        </w:rPr>
        <w:t>93,5</w:t>
      </w:r>
      <w:r w:rsidRPr="004218E9">
        <w:rPr>
          <w:iCs/>
        </w:rPr>
        <w:t>% от утвержденных бюджетных назначений (</w:t>
      </w:r>
      <w:r w:rsidR="00E805DC" w:rsidRPr="004218E9">
        <w:rPr>
          <w:iCs/>
        </w:rPr>
        <w:t>123508,3</w:t>
      </w:r>
      <w:r w:rsidR="00007506" w:rsidRPr="004218E9">
        <w:rPr>
          <w:iCs/>
        </w:rPr>
        <w:t xml:space="preserve"> </w:t>
      </w:r>
      <w:r w:rsidRPr="004218E9">
        <w:rPr>
          <w:iCs/>
        </w:rPr>
        <w:t>тыс. рублей),</w:t>
      </w:r>
      <w:proofErr w:type="gramEnd"/>
    </w:p>
    <w:p w:rsidR="00E805DC" w:rsidRPr="004218E9" w:rsidRDefault="00E805DC" w:rsidP="00E805DC">
      <w:pPr>
        <w:pStyle w:val="a9"/>
        <w:spacing w:line="240" w:lineRule="auto"/>
        <w:ind w:left="-142" w:firstLine="850"/>
        <w:jc w:val="both"/>
      </w:pPr>
      <w:r w:rsidRPr="004218E9">
        <w:t>-субвенции на реализацию государственных полномочий Волгоградской области по финансовому обеспечению образовательной деятельности образовательных организаций в части расходов на реализацию основных общеобразовательных программ, в соответствии с Законом Волгоградской области от 04 октября 2013г. №118-ОД "Об образовании в Волгоградской области" (осуществление образовательного процесса муниципальными дошкольными образовательными организациями) 126,5тыс. рублей (100%);</w:t>
      </w:r>
    </w:p>
    <w:p w:rsidR="00E805DC" w:rsidRPr="004218E9" w:rsidRDefault="00E805DC" w:rsidP="00E805DC">
      <w:pPr>
        <w:pStyle w:val="a9"/>
        <w:spacing w:line="240" w:lineRule="auto"/>
        <w:ind w:left="-142"/>
        <w:jc w:val="both"/>
      </w:pPr>
      <w:r w:rsidRPr="004218E9">
        <w:rPr>
          <w:iCs/>
        </w:rPr>
        <w:t xml:space="preserve">        </w:t>
      </w:r>
      <w:r w:rsidR="00137AB4">
        <w:rPr>
          <w:iCs/>
        </w:rPr>
        <w:t xml:space="preserve">       </w:t>
      </w:r>
      <w:proofErr w:type="gramStart"/>
      <w:r w:rsidRPr="004218E9">
        <w:rPr>
          <w:iCs/>
        </w:rPr>
        <w:t xml:space="preserve">-субвенции на организацию питания детей из малоимущих семей и детей, находящихся на учете у фтизиатра, обучающихся в общеобразовательных учреждениях, в соответствии с Законом Волгоградской области от 10 ноября </w:t>
      </w:r>
      <w:smartTag w:uri="urn:schemas-microsoft-com:office:smarttags" w:element="metricconverter">
        <w:smartTagPr>
          <w:attr w:name="ProductID" w:val="2005 г"/>
        </w:smartTagPr>
        <w:r w:rsidRPr="004218E9">
          <w:rPr>
            <w:iCs/>
          </w:rPr>
          <w:t>2005 г</w:t>
        </w:r>
      </w:smartTag>
      <w:r w:rsidRPr="004218E9">
        <w:rPr>
          <w:iCs/>
        </w:rPr>
        <w:t>.  №1111-ОД "Об организации питания обучающихся (1-11 классы) в общеобразовательных учреждениях Волгоградской области" – 2419,9 тыс. рублей или 88,3% от утвержденных бюджетных назначений (2741,7тыс. рублей);</w:t>
      </w:r>
      <w:proofErr w:type="gramEnd"/>
    </w:p>
    <w:p w:rsidR="00E805DC" w:rsidRPr="004218E9" w:rsidRDefault="00E805DC" w:rsidP="00E805DC">
      <w:pPr>
        <w:pStyle w:val="a9"/>
        <w:spacing w:line="240" w:lineRule="auto"/>
        <w:ind w:left="-142"/>
        <w:jc w:val="both"/>
      </w:pPr>
      <w:r w:rsidRPr="004218E9">
        <w:rPr>
          <w:iCs/>
        </w:rPr>
        <w:t xml:space="preserve">        </w:t>
      </w:r>
      <w:r w:rsidR="00137AB4">
        <w:rPr>
          <w:iCs/>
        </w:rPr>
        <w:t xml:space="preserve">     </w:t>
      </w:r>
      <w:proofErr w:type="gramStart"/>
      <w:r w:rsidRPr="004218E9">
        <w:rPr>
          <w:iCs/>
        </w:rPr>
        <w:t xml:space="preserve">-иные межбюджетные трансферты на реализацию социальных гарантий, установленных Законом Волгоградской области от 26 ноября </w:t>
      </w:r>
      <w:smartTag w:uri="urn:schemas-microsoft-com:office:smarttags" w:element="metricconverter">
        <w:smartTagPr>
          <w:attr w:name="ProductID" w:val="2004 г"/>
        </w:smartTagPr>
        <w:r w:rsidRPr="004218E9">
          <w:rPr>
            <w:iCs/>
          </w:rPr>
          <w:t>2004 г</w:t>
        </w:r>
      </w:smartTag>
      <w:r w:rsidRPr="004218E9">
        <w:rPr>
          <w:iCs/>
        </w:rPr>
        <w:t>. №964-ОД "О государственных социальных гарантиях молодым специалистам, работающим  в областных государственных и муниципальных учреждениях, расположенных в сельских поселениях и рабочих поселках Волгоградской области" – 50,3 тыс. рублей или 69,2 % от утвержденных бюджетных назначений (72,7 тыс. рублей).</w:t>
      </w:r>
      <w:proofErr w:type="gramEnd"/>
    </w:p>
    <w:p w:rsidR="00E805DC" w:rsidRPr="004218E9" w:rsidRDefault="00E805DC" w:rsidP="00E805DC">
      <w:pPr>
        <w:pStyle w:val="a9"/>
        <w:spacing w:line="240" w:lineRule="auto"/>
        <w:ind w:left="-142" w:hanging="425"/>
        <w:jc w:val="both"/>
        <w:rPr>
          <w:i/>
        </w:rPr>
      </w:pPr>
      <w:r w:rsidRPr="001F1185">
        <w:rPr>
          <w:sz w:val="26"/>
          <w:szCs w:val="26"/>
        </w:rPr>
        <w:tab/>
      </w:r>
      <w:r w:rsidRPr="001F1185">
        <w:rPr>
          <w:sz w:val="26"/>
          <w:szCs w:val="26"/>
        </w:rPr>
        <w:tab/>
        <w:t xml:space="preserve">      </w:t>
      </w:r>
      <w:r w:rsidR="00137AB4">
        <w:rPr>
          <w:sz w:val="26"/>
          <w:szCs w:val="26"/>
        </w:rPr>
        <w:t xml:space="preserve">     </w:t>
      </w:r>
      <w:r w:rsidRPr="004218E9">
        <w:rPr>
          <w:i/>
        </w:rPr>
        <w:t>На осуществление общеобразовательного процесса за счет средств муниципального бюджета направлено 26802,9 тыс. рублей или 90%, в том числе:</w:t>
      </w:r>
    </w:p>
    <w:p w:rsidR="00E805DC" w:rsidRPr="004218E9" w:rsidRDefault="00E805DC" w:rsidP="00E805DC">
      <w:pPr>
        <w:pStyle w:val="a9"/>
        <w:spacing w:line="240" w:lineRule="auto"/>
        <w:ind w:left="-142" w:hanging="425"/>
        <w:jc w:val="both"/>
      </w:pPr>
      <w:r w:rsidRPr="004218E9">
        <w:t xml:space="preserve">                </w:t>
      </w:r>
      <w:r w:rsidR="00137AB4">
        <w:t xml:space="preserve">   </w:t>
      </w:r>
      <w:r w:rsidRPr="004218E9">
        <w:t>по муниципальным бюджетным образовательным учреждениям (далее МБОУ</w:t>
      </w:r>
      <w:r w:rsidR="004218E9">
        <w:t>)</w:t>
      </w:r>
      <w:r w:rsidRPr="004218E9">
        <w:t xml:space="preserve"> - субсидия на финансовое обеспечение муниципального задания на оказание муниципальных </w:t>
      </w:r>
      <w:r w:rsidRPr="004218E9">
        <w:lastRenderedPageBreak/>
        <w:t xml:space="preserve">услуги «Предоставление начального общего, основного общего, среднего общего (полного) образования») 853,4  тыс. рублей; </w:t>
      </w:r>
    </w:p>
    <w:p w:rsidR="00E805DC" w:rsidRPr="004218E9" w:rsidRDefault="00E805DC" w:rsidP="00E805DC">
      <w:pPr>
        <w:pStyle w:val="a9"/>
        <w:spacing w:line="240" w:lineRule="auto"/>
        <w:ind w:left="-142" w:hanging="425"/>
        <w:jc w:val="both"/>
      </w:pPr>
      <w:r w:rsidRPr="004218E9">
        <w:t xml:space="preserve">                 </w:t>
      </w:r>
      <w:r w:rsidR="00137AB4">
        <w:t xml:space="preserve">  </w:t>
      </w:r>
      <w:r w:rsidRPr="004218E9">
        <w:t xml:space="preserve">по муниципальным казенным образовательным учреждениям (далее - МКОУ)  </w:t>
      </w:r>
      <w:r w:rsidR="004218E9">
        <w:t xml:space="preserve"> - </w:t>
      </w:r>
      <w:r w:rsidRPr="004218E9">
        <w:t>25949,2  тыс. рублей</w:t>
      </w:r>
      <w:r w:rsidR="004218E9">
        <w:t xml:space="preserve">, </w:t>
      </w:r>
      <w:r w:rsidRPr="004218E9">
        <w:t xml:space="preserve"> </w:t>
      </w:r>
      <w:r w:rsidR="004218E9">
        <w:t xml:space="preserve">в соответствии с </w:t>
      </w:r>
      <w:r w:rsidRPr="004218E9">
        <w:t>постановление</w:t>
      </w:r>
      <w:r w:rsidR="004218E9">
        <w:t>м</w:t>
      </w:r>
      <w:r w:rsidRPr="004218E9">
        <w:t xml:space="preserve"> администрации </w:t>
      </w:r>
      <w:proofErr w:type="spellStart"/>
      <w:r w:rsidRPr="004218E9">
        <w:t>Фроловского</w:t>
      </w:r>
      <w:proofErr w:type="spellEnd"/>
      <w:r w:rsidRPr="004218E9">
        <w:t xml:space="preserve"> муниципального района от 10.01.2017г. № 2 </w:t>
      </w:r>
      <w:r w:rsidR="004218E9">
        <w:t xml:space="preserve"> </w:t>
      </w:r>
      <w:r w:rsidRPr="004218E9">
        <w:t xml:space="preserve"> изменен</w:t>
      </w:r>
      <w:r w:rsidR="004218E9">
        <w:t xml:space="preserve"> </w:t>
      </w:r>
      <w:r w:rsidRPr="004218E9">
        <w:t xml:space="preserve"> тип</w:t>
      </w:r>
      <w:r w:rsidR="004218E9">
        <w:t xml:space="preserve"> </w:t>
      </w:r>
      <w:r w:rsidRPr="004218E9">
        <w:t xml:space="preserve"> существующих муниципальных бюдже</w:t>
      </w:r>
      <w:r w:rsidR="004218E9">
        <w:t>тных образовательных учреждений</w:t>
      </w:r>
      <w:r w:rsidRPr="004218E9">
        <w:t xml:space="preserve"> района</w:t>
      </w:r>
      <w:r w:rsidR="004218E9">
        <w:t xml:space="preserve"> в</w:t>
      </w:r>
      <w:r w:rsidRPr="004218E9">
        <w:t xml:space="preserve"> муниципальны</w:t>
      </w:r>
      <w:r w:rsidR="004218E9">
        <w:t>е</w:t>
      </w:r>
      <w:r w:rsidRPr="004218E9">
        <w:t xml:space="preserve"> казенны</w:t>
      </w:r>
      <w:r w:rsidR="004218E9">
        <w:t>е</w:t>
      </w:r>
      <w:r w:rsidRPr="004218E9">
        <w:t xml:space="preserve"> образовательны</w:t>
      </w:r>
      <w:r w:rsidR="004218E9">
        <w:t>е</w:t>
      </w:r>
      <w:r w:rsidRPr="004218E9">
        <w:t xml:space="preserve"> учреждени</w:t>
      </w:r>
      <w:r w:rsidR="004218E9">
        <w:t>я</w:t>
      </w:r>
      <w:r w:rsidR="00932616">
        <w:t>.</w:t>
      </w:r>
      <w:r w:rsidRPr="004218E9">
        <w:t xml:space="preserve"> </w:t>
      </w:r>
    </w:p>
    <w:p w:rsidR="00E805DC" w:rsidRPr="004218E9" w:rsidRDefault="00E805DC" w:rsidP="00E805DC">
      <w:pPr>
        <w:pStyle w:val="a9"/>
        <w:spacing w:line="240" w:lineRule="auto"/>
        <w:ind w:left="-142"/>
        <w:jc w:val="both"/>
      </w:pPr>
      <w:r w:rsidRPr="004218E9">
        <w:t xml:space="preserve">             В начале финансового года отделом образования заключались соглашения о порядке и условиях предоставления субсидии на финансовое обеспечение выполнение муниципального задания, по которым предоставляется субсидии в 2017 году в соответствии с примерной формой, утвержденной постановлением администрации </w:t>
      </w:r>
      <w:proofErr w:type="spellStart"/>
      <w:r w:rsidRPr="004218E9">
        <w:t>Фроловского</w:t>
      </w:r>
      <w:proofErr w:type="spellEnd"/>
      <w:r w:rsidRPr="004218E9">
        <w:t xml:space="preserve"> муниципального района от 28.07.2011 № 592. </w:t>
      </w:r>
    </w:p>
    <w:p w:rsidR="00E805DC" w:rsidRPr="004218E9" w:rsidRDefault="00E805DC" w:rsidP="00E805DC">
      <w:pPr>
        <w:pStyle w:val="a9"/>
        <w:spacing w:line="240" w:lineRule="auto"/>
        <w:ind w:left="-142"/>
        <w:jc w:val="both"/>
      </w:pPr>
      <w:r w:rsidRPr="004218E9">
        <w:t xml:space="preserve">            </w:t>
      </w:r>
      <w:proofErr w:type="gramStart"/>
      <w:r w:rsidRPr="004218E9">
        <w:t xml:space="preserve">При составлении проекта финансовой потребности нормативных затрат на оказание МБОУ и нормативных затрат на содержание имущества на 2017 год  отдел образования руководствовался  Методическими рекомендациями по расчету нормативных затрат на оказание муниципальными учреждениями </w:t>
      </w:r>
      <w:proofErr w:type="spellStart"/>
      <w:r w:rsidRPr="004218E9">
        <w:t>Фроловского</w:t>
      </w:r>
      <w:proofErr w:type="spellEnd"/>
      <w:r w:rsidRPr="004218E9">
        <w:t xml:space="preserve"> муниципального района муниципальных услуг и нормативных затрат на содержание имущества муниципальных учреждений </w:t>
      </w:r>
      <w:proofErr w:type="spellStart"/>
      <w:r w:rsidRPr="004218E9">
        <w:t>Фроловского</w:t>
      </w:r>
      <w:proofErr w:type="spellEnd"/>
      <w:r w:rsidRPr="004218E9">
        <w:t xml:space="preserve"> муниципального района, утвержденных постановлением администрации </w:t>
      </w:r>
      <w:proofErr w:type="spellStart"/>
      <w:r w:rsidRPr="004218E9">
        <w:t>Фроловского</w:t>
      </w:r>
      <w:proofErr w:type="spellEnd"/>
      <w:r w:rsidRPr="004218E9">
        <w:t xml:space="preserve"> муниципального района от 28.07.2011 № 591.</w:t>
      </w:r>
      <w:proofErr w:type="gramEnd"/>
    </w:p>
    <w:p w:rsidR="00E805DC" w:rsidRDefault="00E805DC" w:rsidP="00E805DC">
      <w:pPr>
        <w:pStyle w:val="a9"/>
        <w:spacing w:line="240" w:lineRule="auto"/>
        <w:ind w:left="-142"/>
        <w:jc w:val="both"/>
      </w:pPr>
      <w:r w:rsidRPr="004218E9">
        <w:t xml:space="preserve">           Планы финансово-хозяйственной деятельности муниципальных образовательных  учреждений </w:t>
      </w:r>
      <w:proofErr w:type="spellStart"/>
      <w:r w:rsidRPr="004218E9">
        <w:t>Фроловского</w:t>
      </w:r>
      <w:proofErr w:type="spellEnd"/>
      <w:r w:rsidRPr="004218E9">
        <w:t xml:space="preserve"> муниципального района составлены в соответствии с Порядком  составления и утверждения плана финансово-хозяйственной деятельности муниципального учреждения </w:t>
      </w:r>
      <w:proofErr w:type="spellStart"/>
      <w:r w:rsidRPr="004218E9">
        <w:t>Фроловского</w:t>
      </w:r>
      <w:proofErr w:type="spellEnd"/>
      <w:r w:rsidRPr="004218E9">
        <w:t xml:space="preserve"> муниципального района, утвержденного постановлением Главы </w:t>
      </w:r>
      <w:proofErr w:type="spellStart"/>
      <w:r w:rsidRPr="004218E9">
        <w:t>Фроловского</w:t>
      </w:r>
      <w:proofErr w:type="spellEnd"/>
      <w:r w:rsidRPr="004218E9">
        <w:t xml:space="preserve"> муниципального района от 12.09.2011 г. № 729.</w:t>
      </w:r>
    </w:p>
    <w:p w:rsidR="00E805DC" w:rsidRDefault="00E805DC" w:rsidP="00E805DC">
      <w:pPr>
        <w:pStyle w:val="a9"/>
        <w:spacing w:line="240" w:lineRule="auto"/>
        <w:jc w:val="both"/>
        <w:rPr>
          <w:i/>
          <w:sz w:val="26"/>
          <w:szCs w:val="26"/>
        </w:rPr>
      </w:pPr>
      <w:r w:rsidRPr="0045361A">
        <w:rPr>
          <w:b/>
          <w:sz w:val="26"/>
          <w:szCs w:val="26"/>
        </w:rPr>
        <w:t xml:space="preserve"> </w:t>
      </w:r>
      <w:r w:rsidRPr="0045361A">
        <w:rPr>
          <w:b/>
          <w:sz w:val="26"/>
          <w:szCs w:val="26"/>
        </w:rPr>
        <w:tab/>
      </w:r>
      <w:r w:rsidRPr="0045361A">
        <w:rPr>
          <w:i/>
          <w:sz w:val="26"/>
          <w:szCs w:val="26"/>
        </w:rPr>
        <w:t xml:space="preserve">Анализ исполнения доходной и расходной части бюджета </w:t>
      </w:r>
      <w:proofErr w:type="spellStart"/>
      <w:r w:rsidRPr="0045361A">
        <w:rPr>
          <w:i/>
          <w:sz w:val="26"/>
          <w:szCs w:val="26"/>
        </w:rPr>
        <w:t>Фроловского</w:t>
      </w:r>
      <w:proofErr w:type="spellEnd"/>
      <w:r w:rsidRPr="0045361A">
        <w:rPr>
          <w:i/>
          <w:sz w:val="26"/>
          <w:szCs w:val="26"/>
        </w:rPr>
        <w:t xml:space="preserve"> муниципального района по бюджетным учреждениям (субсидии на выполнение муниципального задания) раздела 0700 «Образование» за </w:t>
      </w:r>
      <w:r w:rsidR="00932616">
        <w:rPr>
          <w:i/>
          <w:sz w:val="26"/>
          <w:szCs w:val="26"/>
        </w:rPr>
        <w:t xml:space="preserve">январь-февраль </w:t>
      </w:r>
      <w:r w:rsidRPr="0045361A">
        <w:rPr>
          <w:i/>
          <w:sz w:val="26"/>
          <w:szCs w:val="26"/>
        </w:rPr>
        <w:t>2017 год</w:t>
      </w:r>
    </w:p>
    <w:p w:rsidR="00E805DC" w:rsidRPr="0045361A" w:rsidRDefault="00E805DC" w:rsidP="00E805DC">
      <w:pPr>
        <w:pStyle w:val="a9"/>
        <w:spacing w:line="240" w:lineRule="auto"/>
        <w:ind w:firstLine="708"/>
        <w:jc w:val="both"/>
        <w:rPr>
          <w:sz w:val="20"/>
          <w:szCs w:val="20"/>
        </w:rPr>
      </w:pPr>
      <w:r w:rsidRPr="0045361A"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Pr="0045361A">
        <w:rPr>
          <w:sz w:val="20"/>
          <w:szCs w:val="20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4782"/>
        <w:gridCol w:w="1597"/>
        <w:gridCol w:w="1418"/>
        <w:gridCol w:w="1842"/>
      </w:tblGrid>
      <w:tr w:rsidR="00E805DC" w:rsidRPr="0045361A" w:rsidTr="00D0685A">
        <w:trPr>
          <w:trHeight w:val="435"/>
        </w:trPr>
        <w:tc>
          <w:tcPr>
            <w:tcW w:w="4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5DC" w:rsidRPr="00932616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32616">
              <w:rPr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DC" w:rsidRPr="00932616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32616">
              <w:rPr>
                <w:sz w:val="22"/>
                <w:szCs w:val="22"/>
                <w:lang w:eastAsia="en-US"/>
              </w:rPr>
              <w:t>Утверждено плановых назначений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5DC" w:rsidRPr="00932616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32616">
              <w:rPr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85A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32616">
              <w:rPr>
                <w:sz w:val="22"/>
                <w:szCs w:val="22"/>
                <w:lang w:eastAsia="en-US"/>
              </w:rPr>
              <w:t xml:space="preserve">Неисполненные назначения </w:t>
            </w:r>
          </w:p>
          <w:p w:rsidR="00E805DC" w:rsidRPr="00932616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32616">
              <w:rPr>
                <w:sz w:val="22"/>
                <w:szCs w:val="22"/>
                <w:lang w:eastAsia="en-US"/>
              </w:rPr>
              <w:t>(гр.3.-гр.2)</w:t>
            </w:r>
          </w:p>
        </w:tc>
      </w:tr>
      <w:tr w:rsidR="00E805DC" w:rsidRPr="0045361A" w:rsidTr="00D0685A">
        <w:trPr>
          <w:trHeight w:val="266"/>
        </w:trPr>
        <w:tc>
          <w:tcPr>
            <w:tcW w:w="4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5DC" w:rsidRPr="00932616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3261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5DC" w:rsidRPr="00932616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3261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5DC" w:rsidRPr="00932616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3261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5DC" w:rsidRPr="00932616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32616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805DC" w:rsidRPr="0045361A" w:rsidTr="00D0685A">
        <w:trPr>
          <w:trHeight w:val="266"/>
        </w:trPr>
        <w:tc>
          <w:tcPr>
            <w:tcW w:w="47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5DC" w:rsidRPr="00932616" w:rsidRDefault="00E805DC" w:rsidP="00E805DC">
            <w:pPr>
              <w:pStyle w:val="a9"/>
              <w:spacing w:line="240" w:lineRule="auto"/>
              <w:rPr>
                <w:i/>
                <w:sz w:val="22"/>
                <w:szCs w:val="22"/>
                <w:lang w:eastAsia="en-US"/>
              </w:rPr>
            </w:pPr>
            <w:r w:rsidRPr="00932616">
              <w:rPr>
                <w:i/>
                <w:sz w:val="22"/>
                <w:szCs w:val="22"/>
                <w:lang w:eastAsia="en-US"/>
              </w:rPr>
              <w:t xml:space="preserve">Всего доходов </w:t>
            </w:r>
          </w:p>
        </w:tc>
        <w:tc>
          <w:tcPr>
            <w:tcW w:w="15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932616" w:rsidRDefault="00E805DC" w:rsidP="00E805DC">
            <w:pPr>
              <w:pStyle w:val="a9"/>
              <w:spacing w:line="240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932616">
              <w:rPr>
                <w:i/>
                <w:sz w:val="22"/>
                <w:szCs w:val="22"/>
                <w:lang w:eastAsia="en-US"/>
              </w:rPr>
              <w:t>5716,2</w:t>
            </w:r>
          </w:p>
        </w:tc>
        <w:tc>
          <w:tcPr>
            <w:tcW w:w="14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932616" w:rsidRDefault="00E805DC" w:rsidP="00E805DC">
            <w:pPr>
              <w:pStyle w:val="a9"/>
              <w:spacing w:line="240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932616">
              <w:rPr>
                <w:i/>
                <w:sz w:val="22"/>
                <w:szCs w:val="22"/>
                <w:lang w:eastAsia="en-US"/>
              </w:rPr>
              <w:t>5344,8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932616" w:rsidRDefault="00E805DC" w:rsidP="00E805DC">
            <w:pPr>
              <w:pStyle w:val="a9"/>
              <w:spacing w:line="240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932616">
              <w:rPr>
                <w:i/>
                <w:sz w:val="22"/>
                <w:szCs w:val="22"/>
                <w:lang w:eastAsia="en-US"/>
              </w:rPr>
              <w:t>371,4</w:t>
            </w:r>
          </w:p>
        </w:tc>
      </w:tr>
      <w:tr w:rsidR="00E805DC" w:rsidRPr="0045361A" w:rsidTr="00D0685A">
        <w:trPr>
          <w:trHeight w:val="341"/>
        </w:trPr>
        <w:tc>
          <w:tcPr>
            <w:tcW w:w="47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5DC" w:rsidRPr="00932616" w:rsidRDefault="00E805DC" w:rsidP="00E805DC">
            <w:pPr>
              <w:pStyle w:val="a9"/>
              <w:spacing w:line="240" w:lineRule="auto"/>
              <w:rPr>
                <w:i/>
                <w:sz w:val="22"/>
                <w:szCs w:val="22"/>
                <w:lang w:eastAsia="en-US"/>
              </w:rPr>
            </w:pPr>
            <w:r w:rsidRPr="00932616">
              <w:rPr>
                <w:i/>
                <w:sz w:val="22"/>
                <w:szCs w:val="22"/>
                <w:lang w:eastAsia="en-US"/>
              </w:rPr>
              <w:t>Расходы всего:</w:t>
            </w:r>
          </w:p>
        </w:tc>
        <w:tc>
          <w:tcPr>
            <w:tcW w:w="15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932616" w:rsidRDefault="00E805DC" w:rsidP="00E805DC">
            <w:pPr>
              <w:pStyle w:val="a9"/>
              <w:spacing w:line="240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932616">
              <w:rPr>
                <w:i/>
                <w:sz w:val="22"/>
                <w:szCs w:val="22"/>
                <w:lang w:eastAsia="en-US"/>
              </w:rPr>
              <w:t>5716,2</w:t>
            </w:r>
          </w:p>
        </w:tc>
        <w:tc>
          <w:tcPr>
            <w:tcW w:w="14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932616" w:rsidRDefault="00E805DC" w:rsidP="00E805DC">
            <w:pPr>
              <w:pStyle w:val="a9"/>
              <w:spacing w:line="240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932616">
              <w:rPr>
                <w:i/>
                <w:sz w:val="22"/>
                <w:szCs w:val="22"/>
                <w:lang w:eastAsia="en-US"/>
              </w:rPr>
              <w:t>5344,8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932616" w:rsidRDefault="00E805DC" w:rsidP="00E805DC">
            <w:pPr>
              <w:pStyle w:val="a9"/>
              <w:spacing w:line="240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932616">
              <w:rPr>
                <w:i/>
                <w:sz w:val="22"/>
                <w:szCs w:val="22"/>
                <w:lang w:eastAsia="en-US"/>
              </w:rPr>
              <w:t>371,4</w:t>
            </w:r>
          </w:p>
        </w:tc>
      </w:tr>
      <w:tr w:rsidR="00E805DC" w:rsidRPr="0045361A" w:rsidTr="00D0685A">
        <w:trPr>
          <w:trHeight w:val="275"/>
        </w:trPr>
        <w:tc>
          <w:tcPr>
            <w:tcW w:w="47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5DC" w:rsidRPr="00932616" w:rsidRDefault="00E805DC" w:rsidP="00E805DC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932616">
              <w:rPr>
                <w:rFonts w:ascii="Times New Roman" w:hAnsi="Times New Roman"/>
                <w:lang w:eastAsia="en-US"/>
              </w:rPr>
              <w:t xml:space="preserve">Расходы на выплату персонала  </w:t>
            </w:r>
          </w:p>
        </w:tc>
        <w:tc>
          <w:tcPr>
            <w:tcW w:w="15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932616" w:rsidRDefault="00E805DC" w:rsidP="00E805DC">
            <w:pPr>
              <w:pStyle w:val="af9"/>
              <w:jc w:val="center"/>
              <w:rPr>
                <w:rFonts w:ascii="Times New Roman" w:hAnsi="Times New Roman"/>
              </w:rPr>
            </w:pPr>
            <w:r w:rsidRPr="00932616">
              <w:rPr>
                <w:rFonts w:ascii="Times New Roman" w:hAnsi="Times New Roman"/>
              </w:rPr>
              <w:t>4440,5</w:t>
            </w:r>
          </w:p>
        </w:tc>
        <w:tc>
          <w:tcPr>
            <w:tcW w:w="14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932616" w:rsidRDefault="00E805DC" w:rsidP="00E805DC">
            <w:pPr>
              <w:pStyle w:val="af9"/>
              <w:jc w:val="center"/>
              <w:rPr>
                <w:rFonts w:ascii="Times New Roman" w:hAnsi="Times New Roman"/>
              </w:rPr>
            </w:pPr>
            <w:r w:rsidRPr="00932616">
              <w:rPr>
                <w:rFonts w:ascii="Times New Roman" w:hAnsi="Times New Roman"/>
              </w:rPr>
              <w:t>4440,5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05DC" w:rsidRPr="00932616" w:rsidRDefault="00932616" w:rsidP="00E805DC">
            <w:pPr>
              <w:pStyle w:val="af9"/>
              <w:jc w:val="center"/>
              <w:rPr>
                <w:rFonts w:ascii="Times New Roman" w:hAnsi="Times New Roman"/>
              </w:rPr>
            </w:pPr>
            <w:r w:rsidRPr="00932616">
              <w:rPr>
                <w:rFonts w:ascii="Times New Roman" w:hAnsi="Times New Roman"/>
              </w:rPr>
              <w:t>-</w:t>
            </w:r>
          </w:p>
        </w:tc>
      </w:tr>
      <w:tr w:rsidR="00E805DC" w:rsidRPr="0045361A" w:rsidTr="00D0685A">
        <w:trPr>
          <w:trHeight w:val="151"/>
        </w:trPr>
        <w:tc>
          <w:tcPr>
            <w:tcW w:w="47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932616" w:rsidRDefault="00E805DC" w:rsidP="00E805DC">
            <w:pPr>
              <w:pStyle w:val="af9"/>
              <w:rPr>
                <w:rFonts w:ascii="Times New Roman" w:hAnsi="Times New Roman"/>
                <w:i/>
                <w:lang w:eastAsia="en-US"/>
              </w:rPr>
            </w:pPr>
            <w:r w:rsidRPr="00932616">
              <w:rPr>
                <w:rFonts w:ascii="Times New Roman" w:hAnsi="Times New Roman"/>
                <w:i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5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932616" w:rsidRDefault="00E805DC" w:rsidP="00E805DC">
            <w:pPr>
              <w:pStyle w:val="af9"/>
              <w:jc w:val="center"/>
              <w:rPr>
                <w:rFonts w:ascii="Times New Roman" w:hAnsi="Times New Roman"/>
                <w:i/>
              </w:rPr>
            </w:pPr>
            <w:r w:rsidRPr="00932616">
              <w:rPr>
                <w:rFonts w:ascii="Times New Roman" w:hAnsi="Times New Roman"/>
                <w:i/>
              </w:rPr>
              <w:t>964,9</w:t>
            </w:r>
          </w:p>
        </w:tc>
        <w:tc>
          <w:tcPr>
            <w:tcW w:w="14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932616" w:rsidRDefault="00E805DC" w:rsidP="00E805DC">
            <w:pPr>
              <w:pStyle w:val="af9"/>
              <w:jc w:val="center"/>
              <w:rPr>
                <w:rFonts w:ascii="Times New Roman" w:hAnsi="Times New Roman"/>
                <w:i/>
              </w:rPr>
            </w:pPr>
            <w:r w:rsidRPr="00932616">
              <w:rPr>
                <w:rFonts w:ascii="Times New Roman" w:hAnsi="Times New Roman"/>
                <w:i/>
              </w:rPr>
              <w:t>593,5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05DC" w:rsidRPr="00932616" w:rsidRDefault="00E805DC" w:rsidP="00E805DC">
            <w:pPr>
              <w:pStyle w:val="af9"/>
              <w:jc w:val="center"/>
              <w:rPr>
                <w:rFonts w:ascii="Times New Roman" w:hAnsi="Times New Roman"/>
                <w:i/>
              </w:rPr>
            </w:pPr>
            <w:r w:rsidRPr="00932616">
              <w:rPr>
                <w:rFonts w:ascii="Times New Roman" w:hAnsi="Times New Roman"/>
                <w:i/>
              </w:rPr>
              <w:t>371,4</w:t>
            </w:r>
          </w:p>
        </w:tc>
      </w:tr>
      <w:tr w:rsidR="00E805DC" w:rsidRPr="0045361A" w:rsidTr="00D0685A">
        <w:trPr>
          <w:trHeight w:val="283"/>
        </w:trPr>
        <w:tc>
          <w:tcPr>
            <w:tcW w:w="47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5DC" w:rsidRPr="00932616" w:rsidRDefault="00E805DC" w:rsidP="00E805DC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932616">
              <w:rPr>
                <w:rFonts w:ascii="Times New Roman" w:hAnsi="Times New Roman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5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932616" w:rsidRDefault="00E805DC" w:rsidP="00E805DC">
            <w:pPr>
              <w:pStyle w:val="af9"/>
              <w:jc w:val="center"/>
              <w:rPr>
                <w:rFonts w:ascii="Times New Roman" w:hAnsi="Times New Roman"/>
                <w:i/>
              </w:rPr>
            </w:pPr>
            <w:r w:rsidRPr="00932616">
              <w:rPr>
                <w:rFonts w:ascii="Times New Roman" w:hAnsi="Times New Roman"/>
                <w:i/>
              </w:rPr>
              <w:t>964,9</w:t>
            </w:r>
          </w:p>
        </w:tc>
        <w:tc>
          <w:tcPr>
            <w:tcW w:w="14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932616" w:rsidRDefault="00E805DC" w:rsidP="00E805DC">
            <w:pPr>
              <w:pStyle w:val="af9"/>
              <w:jc w:val="center"/>
              <w:rPr>
                <w:rFonts w:ascii="Times New Roman" w:hAnsi="Times New Roman"/>
                <w:i/>
              </w:rPr>
            </w:pPr>
            <w:r w:rsidRPr="00932616">
              <w:rPr>
                <w:rFonts w:ascii="Times New Roman" w:hAnsi="Times New Roman"/>
                <w:i/>
              </w:rPr>
              <w:t>593,5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05DC" w:rsidRPr="00932616" w:rsidRDefault="00E805DC" w:rsidP="00E805DC">
            <w:pPr>
              <w:pStyle w:val="af9"/>
              <w:jc w:val="center"/>
              <w:rPr>
                <w:rFonts w:ascii="Times New Roman" w:hAnsi="Times New Roman"/>
                <w:i/>
              </w:rPr>
            </w:pPr>
            <w:r w:rsidRPr="00932616">
              <w:rPr>
                <w:rFonts w:ascii="Times New Roman" w:hAnsi="Times New Roman"/>
                <w:i/>
              </w:rPr>
              <w:t>371,4</w:t>
            </w:r>
          </w:p>
        </w:tc>
      </w:tr>
      <w:tr w:rsidR="00E805DC" w:rsidRPr="0045361A" w:rsidTr="00D0685A">
        <w:trPr>
          <w:trHeight w:val="273"/>
        </w:trPr>
        <w:tc>
          <w:tcPr>
            <w:tcW w:w="47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5DC" w:rsidRPr="00932616" w:rsidRDefault="00E805DC" w:rsidP="00E805DC">
            <w:pPr>
              <w:pStyle w:val="af9"/>
              <w:rPr>
                <w:rFonts w:ascii="Times New Roman" w:hAnsi="Times New Roman"/>
                <w:i/>
                <w:lang w:eastAsia="en-US"/>
              </w:rPr>
            </w:pPr>
            <w:r w:rsidRPr="00932616">
              <w:rPr>
                <w:rFonts w:ascii="Times New Roman" w:hAnsi="Times New Roman"/>
                <w:i/>
                <w:lang w:eastAsia="en-US"/>
              </w:rPr>
              <w:t>Уплата налога, сборов и иных платежей</w:t>
            </w:r>
          </w:p>
        </w:tc>
        <w:tc>
          <w:tcPr>
            <w:tcW w:w="15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932616" w:rsidRDefault="00E805DC" w:rsidP="00E805DC">
            <w:pPr>
              <w:pStyle w:val="af9"/>
              <w:jc w:val="center"/>
              <w:rPr>
                <w:rFonts w:ascii="Times New Roman" w:hAnsi="Times New Roman"/>
                <w:i/>
              </w:rPr>
            </w:pPr>
            <w:r w:rsidRPr="00932616">
              <w:rPr>
                <w:rFonts w:ascii="Times New Roman" w:hAnsi="Times New Roman"/>
                <w:i/>
              </w:rPr>
              <w:t>310,8</w:t>
            </w:r>
          </w:p>
        </w:tc>
        <w:tc>
          <w:tcPr>
            <w:tcW w:w="14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932616" w:rsidRDefault="00E805DC" w:rsidP="00E805DC">
            <w:pPr>
              <w:pStyle w:val="af9"/>
              <w:jc w:val="center"/>
              <w:rPr>
                <w:rFonts w:ascii="Times New Roman" w:hAnsi="Times New Roman"/>
                <w:i/>
              </w:rPr>
            </w:pPr>
            <w:r w:rsidRPr="00932616">
              <w:rPr>
                <w:rFonts w:ascii="Times New Roman" w:hAnsi="Times New Roman"/>
                <w:i/>
              </w:rPr>
              <w:t>310,8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05DC" w:rsidRPr="00932616" w:rsidRDefault="00932616" w:rsidP="00E805DC">
            <w:pPr>
              <w:pStyle w:val="af9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</w:tr>
      <w:tr w:rsidR="00E805DC" w:rsidRPr="0045361A" w:rsidTr="00D0685A">
        <w:trPr>
          <w:trHeight w:val="277"/>
        </w:trPr>
        <w:tc>
          <w:tcPr>
            <w:tcW w:w="47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5DC" w:rsidRPr="00932616" w:rsidRDefault="00E805DC" w:rsidP="00E805DC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932616">
              <w:rPr>
                <w:rFonts w:ascii="Times New Roman" w:hAnsi="Times New Roman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5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932616" w:rsidRDefault="00E805DC" w:rsidP="00E805DC">
            <w:pPr>
              <w:pStyle w:val="af9"/>
              <w:jc w:val="center"/>
              <w:rPr>
                <w:rFonts w:ascii="Times New Roman" w:hAnsi="Times New Roman"/>
              </w:rPr>
            </w:pPr>
            <w:r w:rsidRPr="00932616">
              <w:rPr>
                <w:rFonts w:ascii="Times New Roman" w:hAnsi="Times New Roman"/>
              </w:rPr>
              <w:t>241,4</w:t>
            </w:r>
          </w:p>
        </w:tc>
        <w:tc>
          <w:tcPr>
            <w:tcW w:w="14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932616" w:rsidRDefault="00E805DC" w:rsidP="00E805DC">
            <w:pPr>
              <w:pStyle w:val="af9"/>
              <w:jc w:val="center"/>
              <w:rPr>
                <w:rFonts w:ascii="Times New Roman" w:hAnsi="Times New Roman"/>
              </w:rPr>
            </w:pPr>
            <w:r w:rsidRPr="00932616">
              <w:rPr>
                <w:rFonts w:ascii="Times New Roman" w:hAnsi="Times New Roman"/>
              </w:rPr>
              <w:t>241,4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05DC" w:rsidRPr="00932616" w:rsidRDefault="00932616" w:rsidP="00E805DC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805DC" w:rsidRPr="0045361A" w:rsidTr="00D0685A">
        <w:trPr>
          <w:trHeight w:val="267"/>
        </w:trPr>
        <w:tc>
          <w:tcPr>
            <w:tcW w:w="47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5DC" w:rsidRPr="00932616" w:rsidRDefault="00E805DC" w:rsidP="00E805DC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932616">
              <w:rPr>
                <w:rFonts w:ascii="Times New Roman" w:hAnsi="Times New Roman"/>
                <w:lang w:eastAsia="en-US"/>
              </w:rPr>
              <w:t xml:space="preserve"> Уплата прочих налогов, сборов </w:t>
            </w:r>
          </w:p>
        </w:tc>
        <w:tc>
          <w:tcPr>
            <w:tcW w:w="15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932616" w:rsidRDefault="00E805DC" w:rsidP="00E805DC">
            <w:pPr>
              <w:pStyle w:val="af9"/>
              <w:jc w:val="center"/>
              <w:rPr>
                <w:rFonts w:ascii="Times New Roman" w:hAnsi="Times New Roman"/>
              </w:rPr>
            </w:pPr>
            <w:r w:rsidRPr="00932616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932616" w:rsidRDefault="00E805DC" w:rsidP="00E805DC">
            <w:pPr>
              <w:pStyle w:val="af9"/>
              <w:jc w:val="center"/>
              <w:rPr>
                <w:rFonts w:ascii="Times New Roman" w:hAnsi="Times New Roman"/>
              </w:rPr>
            </w:pPr>
            <w:r w:rsidRPr="00932616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05DC" w:rsidRPr="00932616" w:rsidRDefault="00932616" w:rsidP="00E805DC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805DC" w:rsidRPr="0045361A" w:rsidTr="00D0685A">
        <w:trPr>
          <w:trHeight w:val="271"/>
        </w:trPr>
        <w:tc>
          <w:tcPr>
            <w:tcW w:w="47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5DC" w:rsidRPr="00932616" w:rsidRDefault="00E805DC" w:rsidP="00E805DC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932616">
              <w:rPr>
                <w:rFonts w:ascii="Times New Roman" w:hAnsi="Times New Roman"/>
                <w:lang w:eastAsia="en-US"/>
              </w:rPr>
              <w:t>Уплата иных платежей</w:t>
            </w:r>
          </w:p>
        </w:tc>
        <w:tc>
          <w:tcPr>
            <w:tcW w:w="15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932616" w:rsidRDefault="00E805DC" w:rsidP="00E805DC">
            <w:pPr>
              <w:pStyle w:val="af9"/>
              <w:jc w:val="center"/>
              <w:rPr>
                <w:rFonts w:ascii="Times New Roman" w:hAnsi="Times New Roman"/>
              </w:rPr>
            </w:pPr>
            <w:r w:rsidRPr="00932616">
              <w:rPr>
                <w:rFonts w:ascii="Times New Roman" w:hAnsi="Times New Roman"/>
              </w:rPr>
              <w:t>65,4</w:t>
            </w:r>
          </w:p>
        </w:tc>
        <w:tc>
          <w:tcPr>
            <w:tcW w:w="14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932616" w:rsidRDefault="00E805DC" w:rsidP="00E805DC">
            <w:pPr>
              <w:pStyle w:val="af9"/>
              <w:jc w:val="center"/>
              <w:rPr>
                <w:rFonts w:ascii="Times New Roman" w:hAnsi="Times New Roman"/>
              </w:rPr>
            </w:pPr>
            <w:r w:rsidRPr="00932616">
              <w:rPr>
                <w:rFonts w:ascii="Times New Roman" w:hAnsi="Times New Roman"/>
              </w:rPr>
              <w:t>65,4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05DC" w:rsidRPr="00932616" w:rsidRDefault="00932616" w:rsidP="00E805DC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805DC" w:rsidRPr="00932616" w:rsidRDefault="00E805DC" w:rsidP="00E805DC">
      <w:pPr>
        <w:pStyle w:val="a9"/>
        <w:spacing w:line="240" w:lineRule="auto"/>
        <w:ind w:firstLine="708"/>
        <w:jc w:val="both"/>
      </w:pPr>
      <w:proofErr w:type="gramStart"/>
      <w:r w:rsidRPr="00932616">
        <w:t xml:space="preserve">Из данных таблицы следует, что в 2017 году субсидии на  финансовое обеспечение муниципального задания на оказание муниципальных услуг «Организация предоставления общедоступного бесплатного дошкольного образования и содержание ребенка в образовательных учреждениях </w:t>
      </w:r>
      <w:proofErr w:type="spellStart"/>
      <w:r w:rsidRPr="00932616">
        <w:t>Фроловского</w:t>
      </w:r>
      <w:proofErr w:type="spellEnd"/>
      <w:r w:rsidRPr="00932616">
        <w:t xml:space="preserve"> муниципального района, регулирующих основную программу дошкольного образования»  и на  «предоставление начального общего, основного общего, среднего общего (полного) образования»  выделялись только в основном на выплату персонала (83,1%).</w:t>
      </w:r>
      <w:proofErr w:type="gramEnd"/>
    </w:p>
    <w:p w:rsidR="00D0685A" w:rsidRDefault="00E805DC" w:rsidP="00D0685A">
      <w:pPr>
        <w:pStyle w:val="a9"/>
        <w:spacing w:line="240" w:lineRule="auto"/>
        <w:ind w:firstLine="708"/>
        <w:jc w:val="both"/>
        <w:rPr>
          <w:sz w:val="26"/>
          <w:szCs w:val="26"/>
        </w:rPr>
      </w:pPr>
      <w:r w:rsidRPr="00D0685A">
        <w:rPr>
          <w:i/>
          <w:sz w:val="26"/>
          <w:szCs w:val="26"/>
        </w:rPr>
        <w:lastRenderedPageBreak/>
        <w:t xml:space="preserve">Анализ исполнения доходной и расходной части бюджета </w:t>
      </w:r>
      <w:proofErr w:type="spellStart"/>
      <w:r w:rsidRPr="00D0685A">
        <w:rPr>
          <w:i/>
          <w:sz w:val="26"/>
          <w:szCs w:val="26"/>
        </w:rPr>
        <w:t>Фроловского</w:t>
      </w:r>
      <w:proofErr w:type="spellEnd"/>
      <w:r w:rsidRPr="00D0685A">
        <w:rPr>
          <w:i/>
          <w:sz w:val="26"/>
          <w:szCs w:val="26"/>
        </w:rPr>
        <w:t xml:space="preserve"> муниципального района по бюджетным учре</w:t>
      </w:r>
      <w:r w:rsidR="00D0685A" w:rsidRPr="00D0685A">
        <w:rPr>
          <w:i/>
          <w:sz w:val="26"/>
          <w:szCs w:val="26"/>
        </w:rPr>
        <w:t>ждениям (субсидии на иные цели)</w:t>
      </w:r>
      <w:r w:rsidRPr="00D0685A">
        <w:rPr>
          <w:i/>
          <w:sz w:val="26"/>
          <w:szCs w:val="26"/>
        </w:rPr>
        <w:t xml:space="preserve"> за 2017</w:t>
      </w:r>
      <w:r w:rsidRPr="00514041">
        <w:rPr>
          <w:i/>
          <w:sz w:val="26"/>
          <w:szCs w:val="26"/>
        </w:rPr>
        <w:t xml:space="preserve"> год.</w:t>
      </w:r>
      <w:r w:rsidRPr="00514041">
        <w:rPr>
          <w:sz w:val="26"/>
          <w:szCs w:val="26"/>
        </w:rPr>
        <w:t xml:space="preserve">  </w:t>
      </w:r>
    </w:p>
    <w:p w:rsidR="00E805DC" w:rsidRPr="00514041" w:rsidRDefault="00D0685A" w:rsidP="00D0685A">
      <w:pPr>
        <w:pStyle w:val="a9"/>
        <w:spacing w:line="240" w:lineRule="auto"/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E805DC" w:rsidRPr="00514041">
        <w:rPr>
          <w:sz w:val="26"/>
          <w:szCs w:val="26"/>
        </w:rPr>
        <w:t xml:space="preserve">                                                                                        </w:t>
      </w:r>
      <w:r w:rsidR="00E805DC">
        <w:rPr>
          <w:sz w:val="26"/>
          <w:szCs w:val="26"/>
        </w:rPr>
        <w:t xml:space="preserve">             </w:t>
      </w:r>
      <w:r w:rsidR="00E805DC" w:rsidRPr="008166F3">
        <w:rPr>
          <w:sz w:val="22"/>
          <w:szCs w:val="22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3714"/>
        <w:gridCol w:w="1786"/>
        <w:gridCol w:w="1730"/>
        <w:gridCol w:w="2551"/>
      </w:tblGrid>
      <w:tr w:rsidR="00E805DC" w:rsidRPr="00514041" w:rsidTr="00D0685A">
        <w:trPr>
          <w:trHeight w:val="435"/>
        </w:trPr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5DC" w:rsidRPr="00E02E45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E02E45">
              <w:rPr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DC" w:rsidRPr="00E02E45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E02E45">
              <w:rPr>
                <w:sz w:val="22"/>
                <w:szCs w:val="22"/>
                <w:lang w:eastAsia="en-US"/>
              </w:rPr>
              <w:t>Утверждено плановых назначений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5DC" w:rsidRPr="00E02E45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E02E45">
              <w:rPr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DC" w:rsidRPr="00E02E45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E02E45">
              <w:rPr>
                <w:sz w:val="22"/>
                <w:szCs w:val="22"/>
                <w:lang w:eastAsia="en-US"/>
              </w:rPr>
              <w:t>Неисполненные назначения (гр.3-гр.2)</w:t>
            </w:r>
          </w:p>
        </w:tc>
      </w:tr>
      <w:tr w:rsidR="00E805DC" w:rsidRPr="0045361A" w:rsidTr="00D0685A">
        <w:trPr>
          <w:trHeight w:val="266"/>
        </w:trPr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5DC" w:rsidRPr="00E02E45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E02E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5DC" w:rsidRPr="00E02E45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E02E4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5DC" w:rsidRPr="00E02E45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E02E4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5DC" w:rsidRPr="00E02E45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E02E45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805DC" w:rsidRPr="0045361A" w:rsidTr="00D0685A">
        <w:trPr>
          <w:trHeight w:val="260"/>
        </w:trPr>
        <w:tc>
          <w:tcPr>
            <w:tcW w:w="37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5DC" w:rsidRPr="00E02E45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E02E45">
              <w:rPr>
                <w:sz w:val="22"/>
                <w:szCs w:val="22"/>
                <w:lang w:eastAsia="en-US"/>
              </w:rPr>
              <w:t>Всего доходов:</w:t>
            </w:r>
          </w:p>
        </w:tc>
        <w:tc>
          <w:tcPr>
            <w:tcW w:w="17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E02E45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E02E45">
              <w:rPr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173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E02E45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E02E45">
              <w:rPr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25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E02E45" w:rsidRDefault="00932616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E02E45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805DC" w:rsidRPr="0045361A" w:rsidTr="00D0685A">
        <w:trPr>
          <w:trHeight w:val="265"/>
        </w:trPr>
        <w:tc>
          <w:tcPr>
            <w:tcW w:w="37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5DC" w:rsidRPr="00E02E45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E02E45">
              <w:rPr>
                <w:sz w:val="22"/>
                <w:szCs w:val="22"/>
                <w:lang w:eastAsia="en-US"/>
              </w:rPr>
              <w:t>Расходы всего:</w:t>
            </w:r>
          </w:p>
        </w:tc>
        <w:tc>
          <w:tcPr>
            <w:tcW w:w="17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E02E45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E02E45">
              <w:rPr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173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E02E45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E02E45">
              <w:rPr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25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E02E45" w:rsidRDefault="00932616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E02E45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805DC" w:rsidRPr="0045361A" w:rsidTr="00D0685A">
        <w:trPr>
          <w:trHeight w:val="472"/>
        </w:trPr>
        <w:tc>
          <w:tcPr>
            <w:tcW w:w="37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5DC" w:rsidRPr="00E02E45" w:rsidRDefault="00E805DC" w:rsidP="00E805DC">
            <w:pPr>
              <w:pStyle w:val="af9"/>
              <w:rPr>
                <w:rFonts w:ascii="Times New Roman" w:hAnsi="Times New Roman"/>
                <w:i/>
                <w:lang w:eastAsia="en-US"/>
              </w:rPr>
            </w:pPr>
            <w:r w:rsidRPr="00E02E45">
              <w:rPr>
                <w:rFonts w:ascii="Times New Roman" w:hAnsi="Times New Roman"/>
                <w:i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7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E02E45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E02E45">
              <w:rPr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173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DC" w:rsidRPr="00E02E45" w:rsidRDefault="00E805DC" w:rsidP="00E805DC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E02E45">
              <w:rPr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25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05DC" w:rsidRPr="00E02E45" w:rsidRDefault="00932616" w:rsidP="00E805DC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E02E45">
              <w:rPr>
                <w:rFonts w:ascii="Times New Roman" w:hAnsi="Times New Roman"/>
                <w:i/>
              </w:rPr>
              <w:t>-</w:t>
            </w:r>
          </w:p>
        </w:tc>
      </w:tr>
    </w:tbl>
    <w:p w:rsidR="00E805DC" w:rsidRPr="00932616" w:rsidRDefault="00E805DC" w:rsidP="00E805DC">
      <w:pPr>
        <w:pStyle w:val="a9"/>
        <w:spacing w:line="240" w:lineRule="auto"/>
        <w:jc w:val="both"/>
        <w:rPr>
          <w:bCs/>
        </w:rPr>
      </w:pPr>
      <w:r w:rsidRPr="00932616">
        <w:t xml:space="preserve">         </w:t>
      </w:r>
      <w:proofErr w:type="gramStart"/>
      <w:r w:rsidRPr="00932616">
        <w:t>Согласно Отчету об исполнении учреждением плана финансово-хозяйственной деятельности по бюджетным учреждениям  за 2017 год</w:t>
      </w:r>
      <w:r w:rsidR="00932616" w:rsidRPr="00932616">
        <w:t xml:space="preserve"> </w:t>
      </w:r>
      <w:r w:rsidRPr="00932616">
        <w:t xml:space="preserve"> кассовое исполнение </w:t>
      </w:r>
      <w:r w:rsidR="00932616" w:rsidRPr="00932616">
        <w:t xml:space="preserve">составило </w:t>
      </w:r>
      <w:r w:rsidRPr="00932616">
        <w:t>37,2 тыс. рублей</w:t>
      </w:r>
      <w:r w:rsidR="00932616" w:rsidRPr="00932616">
        <w:t xml:space="preserve"> или 100% от утвержденных бюджетных назначений  и направлены</w:t>
      </w:r>
      <w:r w:rsidRPr="00932616">
        <w:t xml:space="preserve"> </w:t>
      </w:r>
      <w:r w:rsidR="00932616" w:rsidRPr="00932616">
        <w:t xml:space="preserve">на </w:t>
      </w:r>
      <w:r w:rsidRPr="00932616">
        <w:t>оплат</w:t>
      </w:r>
      <w:r w:rsidR="00932616" w:rsidRPr="00932616">
        <w:t>у</w:t>
      </w:r>
      <w:r w:rsidRPr="00932616">
        <w:t xml:space="preserve"> кредиторской задолженности за </w:t>
      </w:r>
      <w:r w:rsidR="00932616" w:rsidRPr="00932616">
        <w:t>техническое обслуживание</w:t>
      </w:r>
      <w:r w:rsidRPr="00932616">
        <w:t xml:space="preserve"> автоматики безопас</w:t>
      </w:r>
      <w:r w:rsidR="00932616">
        <w:t>ност</w:t>
      </w:r>
      <w:r w:rsidRPr="00932616">
        <w:t>и котельной по договору 30 от 26.09.16 МБОУ «</w:t>
      </w:r>
      <w:proofErr w:type="spellStart"/>
      <w:r w:rsidRPr="00932616">
        <w:t>Зеленовская</w:t>
      </w:r>
      <w:proofErr w:type="spellEnd"/>
      <w:r w:rsidRPr="00932616">
        <w:t xml:space="preserve"> СШ» в рамках подпрограммы  «Санитарная безопасность образовательных учреждений </w:t>
      </w:r>
      <w:proofErr w:type="spellStart"/>
      <w:r w:rsidRPr="00932616">
        <w:t>Фроловского</w:t>
      </w:r>
      <w:proofErr w:type="spellEnd"/>
      <w:r w:rsidRPr="00932616">
        <w:t xml:space="preserve"> муниципального района на 2015-2017 год»</w:t>
      </w:r>
      <w:r w:rsidR="00932616">
        <w:t>.</w:t>
      </w:r>
      <w:proofErr w:type="gramEnd"/>
    </w:p>
    <w:p w:rsidR="00E805DC" w:rsidRPr="00932616" w:rsidRDefault="00E805DC" w:rsidP="00E805DC">
      <w:pPr>
        <w:pStyle w:val="a9"/>
        <w:spacing w:line="240" w:lineRule="auto"/>
        <w:jc w:val="both"/>
      </w:pPr>
      <w:r w:rsidRPr="00932616">
        <w:rPr>
          <w:bCs/>
        </w:rPr>
        <w:t xml:space="preserve">       </w:t>
      </w:r>
      <w:proofErr w:type="gramStart"/>
      <w:r w:rsidRPr="00932616">
        <w:t xml:space="preserve">Объем и условия предоставления из бюджета  </w:t>
      </w:r>
      <w:proofErr w:type="spellStart"/>
      <w:r w:rsidRPr="00932616">
        <w:t>Фроловского</w:t>
      </w:r>
      <w:proofErr w:type="spellEnd"/>
      <w:r w:rsidRPr="00932616">
        <w:t xml:space="preserve"> муниципального района бюджетным учреждениям субсидии на иные цели определены в соответствии с Порядком, определения объема и условий предоставления из бюджета  </w:t>
      </w:r>
      <w:proofErr w:type="spellStart"/>
      <w:r w:rsidRPr="00932616">
        <w:t>Фроловского</w:t>
      </w:r>
      <w:proofErr w:type="spellEnd"/>
      <w:r w:rsidRPr="00932616">
        <w:t xml:space="preserve"> муниципального района бюджетным и  автономным учреждениям субсидии на иные цели и примерная форма соглашения о предоставлении субсидии на иные цели, отчет об использовании субсидии на иные цели, не связанные с финансовым обеспечением</w:t>
      </w:r>
      <w:proofErr w:type="gramEnd"/>
      <w:r w:rsidRPr="00932616">
        <w:t xml:space="preserve"> выполнения муниципального задания на оказание муниципальных услуг, утвержденным постановлением администрации </w:t>
      </w:r>
      <w:proofErr w:type="spellStart"/>
      <w:r w:rsidRPr="00932616">
        <w:t>Фроловского</w:t>
      </w:r>
      <w:proofErr w:type="spellEnd"/>
      <w:r w:rsidRPr="00932616">
        <w:t xml:space="preserve"> муниципального района</w:t>
      </w:r>
      <w:r w:rsidRPr="00932616">
        <w:rPr>
          <w:bCs/>
        </w:rPr>
        <w:t xml:space="preserve"> </w:t>
      </w:r>
      <w:r w:rsidRPr="00932616">
        <w:t>от 20.06.2012 № 445.</w:t>
      </w:r>
    </w:p>
    <w:p w:rsidR="00E2537F" w:rsidRPr="00F765F7" w:rsidRDefault="00E805DC" w:rsidP="00D0685A">
      <w:pPr>
        <w:pStyle w:val="a9"/>
        <w:spacing w:line="240" w:lineRule="auto"/>
        <w:jc w:val="both"/>
        <w:rPr>
          <w:bCs/>
          <w:i/>
          <w:iCs/>
          <w:spacing w:val="-2"/>
        </w:rPr>
      </w:pPr>
      <w:r w:rsidRPr="009A033C">
        <w:rPr>
          <w:sz w:val="26"/>
          <w:szCs w:val="26"/>
        </w:rPr>
        <w:t xml:space="preserve">        </w:t>
      </w:r>
      <w:r w:rsidR="00D0685A">
        <w:rPr>
          <w:sz w:val="26"/>
          <w:szCs w:val="26"/>
        </w:rPr>
        <w:t xml:space="preserve">                                     </w:t>
      </w:r>
      <w:r w:rsidR="00E2537F" w:rsidRPr="00F765F7">
        <w:rPr>
          <w:bCs/>
          <w:i/>
          <w:iCs/>
          <w:spacing w:val="-2"/>
        </w:rPr>
        <w:t xml:space="preserve">Утверждение смет доходов и расходов </w:t>
      </w:r>
    </w:p>
    <w:p w:rsidR="00893860" w:rsidRPr="00893860" w:rsidRDefault="00F765F7" w:rsidP="00893860">
      <w:pPr>
        <w:pStyle w:val="a9"/>
        <w:spacing w:line="240" w:lineRule="auto"/>
        <w:ind w:firstLine="426"/>
        <w:jc w:val="both"/>
        <w:rPr>
          <w:color w:val="000000"/>
        </w:rPr>
      </w:pPr>
      <w:r w:rsidRPr="0045361A">
        <w:rPr>
          <w:b/>
          <w:bCs/>
          <w:color w:val="000000"/>
          <w:sz w:val="26"/>
          <w:szCs w:val="26"/>
        </w:rPr>
        <w:t xml:space="preserve">       </w:t>
      </w:r>
      <w:r>
        <w:rPr>
          <w:b/>
          <w:bCs/>
          <w:color w:val="000000"/>
          <w:sz w:val="26"/>
          <w:szCs w:val="26"/>
        </w:rPr>
        <w:t xml:space="preserve">  </w:t>
      </w:r>
      <w:proofErr w:type="gramStart"/>
      <w:r w:rsidR="00893860" w:rsidRPr="00893860">
        <w:rPr>
          <w:color w:val="000000"/>
        </w:rPr>
        <w:t xml:space="preserve">В соответствии с решением </w:t>
      </w:r>
      <w:proofErr w:type="spellStart"/>
      <w:r w:rsidR="00893860" w:rsidRPr="00893860">
        <w:rPr>
          <w:color w:val="000000"/>
        </w:rPr>
        <w:t>Фроловской</w:t>
      </w:r>
      <w:proofErr w:type="spellEnd"/>
      <w:r w:rsidR="00893860" w:rsidRPr="00893860">
        <w:rPr>
          <w:color w:val="000000"/>
        </w:rPr>
        <w:t xml:space="preserve"> районной Думы</w:t>
      </w:r>
      <w:r w:rsidR="00893860" w:rsidRPr="00893860">
        <w:t xml:space="preserve"> «О бюджете </w:t>
      </w:r>
      <w:proofErr w:type="spellStart"/>
      <w:r w:rsidR="00893860" w:rsidRPr="00893860">
        <w:t>Фроловского</w:t>
      </w:r>
      <w:proofErr w:type="spellEnd"/>
      <w:r w:rsidR="00893860" w:rsidRPr="00893860">
        <w:t xml:space="preserve"> муниципального района на 2017 год и плановый период 2018 и 2019 годов» первоначально утвержден решением </w:t>
      </w:r>
      <w:proofErr w:type="spellStart"/>
      <w:r w:rsidR="00893860" w:rsidRPr="00893860">
        <w:t>Фроловской</w:t>
      </w:r>
      <w:proofErr w:type="spellEnd"/>
      <w:r w:rsidR="00893860" w:rsidRPr="00893860">
        <w:t xml:space="preserve"> районной Думы от 15.12.2016 г. № 36/269  (далее - Решение </w:t>
      </w:r>
      <w:r w:rsidR="00893860" w:rsidRPr="00893860">
        <w:rPr>
          <w:color w:val="000000"/>
        </w:rPr>
        <w:t xml:space="preserve"> о бюджете</w:t>
      </w:r>
      <w:r w:rsidR="00893860" w:rsidRPr="00893860">
        <w:t xml:space="preserve"> на 2017 год и плановый период  2018 и 2019 годов от 15.12.2016 г. № 36/269</w:t>
      </w:r>
      <w:r w:rsidR="00893860" w:rsidRPr="00893860">
        <w:rPr>
          <w:bCs/>
          <w:color w:val="000000"/>
        </w:rPr>
        <w:t>) в 2017 году главным распорядителем бюджетных средств по</w:t>
      </w:r>
      <w:proofErr w:type="gramEnd"/>
      <w:r w:rsidR="00893860" w:rsidRPr="00893860">
        <w:rPr>
          <w:bCs/>
          <w:color w:val="000000"/>
        </w:rPr>
        <w:t xml:space="preserve"> разделу 0700 «Образование» является отдел образования администрации </w:t>
      </w:r>
      <w:proofErr w:type="spellStart"/>
      <w:r w:rsidR="00893860" w:rsidRPr="00893860">
        <w:rPr>
          <w:bCs/>
          <w:color w:val="000000"/>
        </w:rPr>
        <w:t>Фроловского</w:t>
      </w:r>
      <w:proofErr w:type="spellEnd"/>
      <w:r w:rsidR="00893860" w:rsidRPr="00893860">
        <w:rPr>
          <w:bCs/>
          <w:color w:val="000000"/>
        </w:rPr>
        <w:t xml:space="preserve"> муниципального района (приложение № 4).</w:t>
      </w:r>
      <w:r w:rsidR="00893860" w:rsidRPr="00893860">
        <w:rPr>
          <w:color w:val="000000"/>
        </w:rPr>
        <w:t xml:space="preserve">  </w:t>
      </w:r>
    </w:p>
    <w:p w:rsidR="00893860" w:rsidRDefault="00893860" w:rsidP="0089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71055">
        <w:rPr>
          <w:b/>
          <w:bCs/>
          <w:i/>
          <w:sz w:val="26"/>
          <w:szCs w:val="26"/>
        </w:rPr>
        <w:t xml:space="preserve">    </w:t>
      </w:r>
      <w:r>
        <w:rPr>
          <w:b/>
          <w:bCs/>
          <w:i/>
          <w:sz w:val="26"/>
          <w:szCs w:val="26"/>
        </w:rPr>
        <w:t xml:space="preserve">             </w:t>
      </w:r>
      <w:r w:rsidRPr="00893860">
        <w:rPr>
          <w:rFonts w:ascii="Times New Roman" w:hAnsi="Times New Roman"/>
          <w:bCs/>
          <w:sz w:val="24"/>
          <w:szCs w:val="24"/>
        </w:rPr>
        <w:t>Первоначально бюджетные ассигнования составили 162223,8 тыс. рублей.</w:t>
      </w:r>
      <w:r w:rsidRPr="0089386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93860">
        <w:rPr>
          <w:rFonts w:ascii="Times New Roman" w:hAnsi="Times New Roman"/>
          <w:bCs/>
          <w:sz w:val="24"/>
          <w:szCs w:val="24"/>
        </w:rPr>
        <w:t xml:space="preserve">  В течение 2017 года </w:t>
      </w:r>
      <w:r w:rsidR="00D0685A">
        <w:rPr>
          <w:rFonts w:ascii="Times New Roman" w:hAnsi="Times New Roman"/>
          <w:bCs/>
          <w:sz w:val="24"/>
          <w:szCs w:val="24"/>
        </w:rPr>
        <w:t xml:space="preserve"> </w:t>
      </w:r>
      <w:r w:rsidRPr="00893860">
        <w:rPr>
          <w:rFonts w:ascii="Times New Roman" w:hAnsi="Times New Roman"/>
          <w:bCs/>
          <w:sz w:val="24"/>
          <w:szCs w:val="24"/>
        </w:rPr>
        <w:t xml:space="preserve"> решениями </w:t>
      </w:r>
      <w:proofErr w:type="spellStart"/>
      <w:r w:rsidRPr="00893860">
        <w:rPr>
          <w:rFonts w:ascii="Times New Roman" w:hAnsi="Times New Roman"/>
          <w:bCs/>
          <w:sz w:val="24"/>
          <w:szCs w:val="24"/>
        </w:rPr>
        <w:t>Фроловской</w:t>
      </w:r>
      <w:proofErr w:type="spellEnd"/>
      <w:r w:rsidRPr="00893860">
        <w:rPr>
          <w:rFonts w:ascii="Times New Roman" w:hAnsi="Times New Roman"/>
          <w:bCs/>
          <w:sz w:val="24"/>
          <w:szCs w:val="24"/>
        </w:rPr>
        <w:t xml:space="preserve"> Думы вносились изменения, </w:t>
      </w:r>
      <w:r w:rsidRPr="00893860">
        <w:rPr>
          <w:rFonts w:ascii="Times New Roman" w:hAnsi="Times New Roman"/>
          <w:sz w:val="24"/>
          <w:szCs w:val="24"/>
        </w:rPr>
        <w:t xml:space="preserve"> </w:t>
      </w:r>
      <w:r w:rsidRPr="00893860">
        <w:rPr>
          <w:rFonts w:ascii="Times New Roman" w:hAnsi="Times New Roman"/>
          <w:bCs/>
          <w:sz w:val="24"/>
          <w:szCs w:val="24"/>
        </w:rPr>
        <w:t>окончательно  лимиты бюджетных назначений за 2017</w:t>
      </w:r>
      <w:r w:rsidRPr="00893860">
        <w:rPr>
          <w:rFonts w:ascii="Times New Roman" w:hAnsi="Times New Roman"/>
          <w:bCs/>
        </w:rPr>
        <w:t xml:space="preserve"> </w:t>
      </w:r>
      <w:r w:rsidRPr="00893860">
        <w:rPr>
          <w:rFonts w:ascii="Times New Roman" w:hAnsi="Times New Roman"/>
          <w:bCs/>
          <w:sz w:val="24"/>
          <w:szCs w:val="24"/>
        </w:rPr>
        <w:t>год утверждены в сумме 211031,4</w:t>
      </w:r>
      <w:r w:rsidRPr="0089386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93860">
        <w:rPr>
          <w:rFonts w:ascii="Times New Roman" w:hAnsi="Times New Roman"/>
          <w:bCs/>
          <w:sz w:val="24"/>
          <w:szCs w:val="24"/>
        </w:rPr>
        <w:t>тыс. руб</w:t>
      </w:r>
      <w:r w:rsidR="00D0685A">
        <w:rPr>
          <w:rFonts w:ascii="Times New Roman" w:hAnsi="Times New Roman"/>
          <w:bCs/>
          <w:sz w:val="24"/>
          <w:szCs w:val="24"/>
        </w:rPr>
        <w:t>.</w:t>
      </w:r>
      <w:r w:rsidRPr="00893860">
        <w:rPr>
          <w:rFonts w:ascii="Times New Roman" w:hAnsi="Times New Roman"/>
          <w:bCs/>
          <w:sz w:val="24"/>
          <w:szCs w:val="24"/>
        </w:rPr>
        <w:t>, т.е. увеличены относительно первоначальных лимитов на 48807,6  тыс. руб</w:t>
      </w:r>
      <w:r w:rsidR="00D0685A">
        <w:rPr>
          <w:rFonts w:ascii="Times New Roman" w:hAnsi="Times New Roman"/>
          <w:bCs/>
          <w:sz w:val="24"/>
          <w:szCs w:val="24"/>
        </w:rPr>
        <w:t>.</w:t>
      </w:r>
      <w:r w:rsidRPr="00893860">
        <w:rPr>
          <w:rFonts w:ascii="Times New Roman" w:hAnsi="Times New Roman"/>
          <w:bCs/>
          <w:sz w:val="24"/>
          <w:szCs w:val="24"/>
        </w:rPr>
        <w:t xml:space="preserve"> </w:t>
      </w:r>
      <w:r w:rsidRPr="00893860">
        <w:rPr>
          <w:rFonts w:ascii="Times New Roman" w:hAnsi="Times New Roman"/>
          <w:bCs/>
        </w:rPr>
        <w:t xml:space="preserve">     </w:t>
      </w:r>
    </w:p>
    <w:p w:rsidR="00F765F7" w:rsidRPr="00893860" w:rsidRDefault="00893860" w:rsidP="0089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                  </w:t>
      </w:r>
      <w:r w:rsidRPr="00893860">
        <w:rPr>
          <w:rFonts w:ascii="Times New Roman" w:hAnsi="Times New Roman"/>
          <w:bCs/>
        </w:rPr>
        <w:t xml:space="preserve">   </w:t>
      </w:r>
      <w:r w:rsidRPr="00893860">
        <w:rPr>
          <w:rFonts w:ascii="Times New Roman" w:hAnsi="Times New Roman"/>
          <w:bCs/>
          <w:sz w:val="24"/>
          <w:szCs w:val="24"/>
        </w:rPr>
        <w:t>Согласно</w:t>
      </w:r>
      <w:r w:rsidR="00F765F7" w:rsidRPr="00893860">
        <w:rPr>
          <w:rFonts w:ascii="Times New Roman" w:hAnsi="Times New Roman"/>
          <w:bCs/>
          <w:sz w:val="24"/>
          <w:szCs w:val="24"/>
        </w:rPr>
        <w:t xml:space="preserve"> стать</w:t>
      </w:r>
      <w:r w:rsidRPr="00893860">
        <w:rPr>
          <w:rFonts w:ascii="Times New Roman" w:hAnsi="Times New Roman"/>
          <w:bCs/>
          <w:sz w:val="24"/>
          <w:szCs w:val="24"/>
        </w:rPr>
        <w:t>е</w:t>
      </w:r>
      <w:r w:rsidR="00F765F7" w:rsidRPr="00893860">
        <w:rPr>
          <w:rFonts w:ascii="Times New Roman" w:hAnsi="Times New Roman"/>
          <w:bCs/>
          <w:sz w:val="24"/>
          <w:szCs w:val="24"/>
        </w:rPr>
        <w:t xml:space="preserve"> 158 БК РФ, приказом Минфина РФ  от 20 ноября 2007 № 112н (в редакции </w:t>
      </w:r>
      <w:r w:rsidR="00F765F7" w:rsidRPr="00893860">
        <w:rPr>
          <w:rFonts w:ascii="Times New Roman" w:hAnsi="Times New Roman"/>
          <w:sz w:val="24"/>
          <w:szCs w:val="24"/>
        </w:rPr>
        <w:t xml:space="preserve">от 30.09.2016 </w:t>
      </w:r>
      <w:hyperlink r:id="rId8" w:history="1">
        <w:r w:rsidR="00F765F7" w:rsidRPr="00893860">
          <w:rPr>
            <w:rFonts w:ascii="Times New Roman" w:hAnsi="Times New Roman"/>
            <w:sz w:val="24"/>
            <w:szCs w:val="24"/>
          </w:rPr>
          <w:t xml:space="preserve">№ 168н </w:t>
        </w:r>
      </w:hyperlink>
      <w:r w:rsidR="00F765F7" w:rsidRPr="00893860">
        <w:rPr>
          <w:rFonts w:ascii="Times New Roman" w:hAnsi="Times New Roman"/>
          <w:bCs/>
          <w:sz w:val="24"/>
          <w:szCs w:val="24"/>
        </w:rPr>
        <w:t>) «Об общих требованиях к порядку составления, утверждения и ведения бюджетных смет бюджетных учреждений» порядок составления сметы, внесения в нее изменений разрабатывается и утверждается главным распорядителем бюджетных средств.</w:t>
      </w:r>
    </w:p>
    <w:p w:rsidR="00F765F7" w:rsidRPr="00F765F7" w:rsidRDefault="00F765F7" w:rsidP="00893860">
      <w:pPr>
        <w:pStyle w:val="a9"/>
        <w:spacing w:line="240" w:lineRule="auto"/>
        <w:ind w:firstLine="282"/>
        <w:jc w:val="both"/>
        <w:rPr>
          <w:bCs/>
          <w:iCs/>
          <w:spacing w:val="-2"/>
        </w:rPr>
      </w:pPr>
      <w:r w:rsidRPr="00F765F7">
        <w:rPr>
          <w:b/>
          <w:bCs/>
          <w:iCs/>
          <w:spacing w:val="-2"/>
        </w:rPr>
        <w:t xml:space="preserve">         </w:t>
      </w:r>
      <w:r w:rsidR="00893860">
        <w:rPr>
          <w:b/>
          <w:bCs/>
          <w:iCs/>
          <w:spacing w:val="-2"/>
        </w:rPr>
        <w:t xml:space="preserve">     </w:t>
      </w:r>
      <w:r w:rsidRPr="00F765F7">
        <w:rPr>
          <w:bCs/>
          <w:iCs/>
          <w:spacing w:val="-2"/>
        </w:rPr>
        <w:t xml:space="preserve">В соответствии с подпунктом 2 пункта 1 статьи 158 Бюджетного кодекса РФ, приказом начальника отдела образования администрации </w:t>
      </w:r>
      <w:proofErr w:type="spellStart"/>
      <w:r w:rsidRPr="00F765F7">
        <w:rPr>
          <w:bCs/>
          <w:iCs/>
          <w:spacing w:val="-2"/>
        </w:rPr>
        <w:t>Фроловского</w:t>
      </w:r>
      <w:proofErr w:type="spellEnd"/>
      <w:r w:rsidRPr="00F765F7">
        <w:rPr>
          <w:bCs/>
          <w:iCs/>
          <w:spacing w:val="-2"/>
        </w:rPr>
        <w:t xml:space="preserve"> муниципального района от 13.01.2017 № 6 утверждены получатели бюджетных средств: отдел образования администрации </w:t>
      </w:r>
      <w:proofErr w:type="spellStart"/>
      <w:r w:rsidRPr="00F765F7">
        <w:rPr>
          <w:bCs/>
          <w:iCs/>
          <w:spacing w:val="-2"/>
        </w:rPr>
        <w:t>Фроловского</w:t>
      </w:r>
      <w:proofErr w:type="spellEnd"/>
      <w:r w:rsidRPr="00F765F7">
        <w:rPr>
          <w:bCs/>
          <w:iCs/>
          <w:spacing w:val="-2"/>
        </w:rPr>
        <w:t xml:space="preserve"> муниципального района, муниципальные казенные учреждения:</w:t>
      </w:r>
      <w:r w:rsidRPr="00F765F7">
        <w:t xml:space="preserve"> </w:t>
      </w:r>
      <w:r w:rsidRPr="00F765F7">
        <w:rPr>
          <w:bCs/>
          <w:iCs/>
          <w:spacing w:val="-2"/>
        </w:rPr>
        <w:t>МДОУ "</w:t>
      </w:r>
      <w:proofErr w:type="spellStart"/>
      <w:r w:rsidRPr="00F765F7">
        <w:rPr>
          <w:bCs/>
          <w:iCs/>
          <w:spacing w:val="-2"/>
        </w:rPr>
        <w:t>Образцовский</w:t>
      </w:r>
      <w:proofErr w:type="spellEnd"/>
      <w:r w:rsidRPr="00F765F7">
        <w:rPr>
          <w:bCs/>
          <w:iCs/>
          <w:spacing w:val="-2"/>
        </w:rPr>
        <w:t xml:space="preserve"> детский сад "Солнышко",</w:t>
      </w:r>
      <w:r>
        <w:rPr>
          <w:bCs/>
          <w:iCs/>
          <w:spacing w:val="-2"/>
        </w:rPr>
        <w:t xml:space="preserve"> </w:t>
      </w:r>
      <w:r w:rsidRPr="00F765F7">
        <w:rPr>
          <w:bCs/>
          <w:iCs/>
          <w:spacing w:val="-2"/>
        </w:rPr>
        <w:t>МДОУ "</w:t>
      </w:r>
      <w:proofErr w:type="spellStart"/>
      <w:r w:rsidRPr="00F765F7">
        <w:rPr>
          <w:bCs/>
          <w:iCs/>
          <w:spacing w:val="-2"/>
        </w:rPr>
        <w:t>Шуруповский</w:t>
      </w:r>
      <w:proofErr w:type="spellEnd"/>
      <w:r w:rsidRPr="00F765F7">
        <w:rPr>
          <w:bCs/>
          <w:iCs/>
          <w:spacing w:val="-2"/>
        </w:rPr>
        <w:t xml:space="preserve"> детский сад "</w:t>
      </w:r>
      <w:proofErr w:type="spellStart"/>
      <w:r w:rsidRPr="00F765F7">
        <w:rPr>
          <w:bCs/>
          <w:iCs/>
          <w:spacing w:val="-2"/>
        </w:rPr>
        <w:t>Дюймовочка</w:t>
      </w:r>
      <w:proofErr w:type="spellEnd"/>
      <w:r w:rsidRPr="00F765F7">
        <w:rPr>
          <w:bCs/>
          <w:iCs/>
          <w:spacing w:val="-2"/>
        </w:rPr>
        <w:t>", МОУ "</w:t>
      </w:r>
      <w:proofErr w:type="spellStart"/>
      <w:r w:rsidRPr="00F765F7">
        <w:rPr>
          <w:bCs/>
          <w:iCs/>
          <w:spacing w:val="-2"/>
        </w:rPr>
        <w:t>Большелычакская</w:t>
      </w:r>
      <w:proofErr w:type="spellEnd"/>
      <w:r w:rsidRPr="00F765F7">
        <w:rPr>
          <w:bCs/>
          <w:iCs/>
          <w:spacing w:val="-2"/>
        </w:rPr>
        <w:t xml:space="preserve"> СШ", МОУ "</w:t>
      </w:r>
      <w:proofErr w:type="spellStart"/>
      <w:r w:rsidRPr="00F765F7">
        <w:rPr>
          <w:bCs/>
          <w:iCs/>
          <w:spacing w:val="-2"/>
        </w:rPr>
        <w:t>Ветютневская</w:t>
      </w:r>
      <w:proofErr w:type="spellEnd"/>
      <w:r w:rsidRPr="00F765F7">
        <w:rPr>
          <w:bCs/>
          <w:iCs/>
          <w:spacing w:val="-2"/>
        </w:rPr>
        <w:t xml:space="preserve"> СШ", МОУ "</w:t>
      </w:r>
      <w:proofErr w:type="spellStart"/>
      <w:r w:rsidRPr="00F765F7">
        <w:rPr>
          <w:bCs/>
          <w:iCs/>
          <w:spacing w:val="-2"/>
        </w:rPr>
        <w:t>Гуляевская</w:t>
      </w:r>
      <w:proofErr w:type="spellEnd"/>
      <w:r w:rsidRPr="00F765F7">
        <w:rPr>
          <w:bCs/>
          <w:iCs/>
          <w:spacing w:val="-2"/>
        </w:rPr>
        <w:t xml:space="preserve"> СШ"</w:t>
      </w:r>
      <w:proofErr w:type="gramStart"/>
      <w:r w:rsidRPr="00F765F7">
        <w:rPr>
          <w:bCs/>
          <w:iCs/>
          <w:spacing w:val="-2"/>
        </w:rPr>
        <w:t>,М</w:t>
      </w:r>
      <w:proofErr w:type="gramEnd"/>
      <w:r w:rsidRPr="00F765F7">
        <w:rPr>
          <w:bCs/>
          <w:iCs/>
          <w:spacing w:val="-2"/>
        </w:rPr>
        <w:t>ОУ "</w:t>
      </w:r>
      <w:proofErr w:type="spellStart"/>
      <w:r w:rsidRPr="00F765F7">
        <w:rPr>
          <w:bCs/>
          <w:iCs/>
          <w:spacing w:val="-2"/>
        </w:rPr>
        <w:t>Дудаченская</w:t>
      </w:r>
      <w:proofErr w:type="spellEnd"/>
      <w:r w:rsidRPr="00F765F7">
        <w:rPr>
          <w:bCs/>
          <w:iCs/>
          <w:spacing w:val="-2"/>
        </w:rPr>
        <w:t xml:space="preserve"> ОШ", МОУ "</w:t>
      </w:r>
      <w:proofErr w:type="spellStart"/>
      <w:r w:rsidRPr="00F765F7">
        <w:rPr>
          <w:bCs/>
          <w:iCs/>
          <w:spacing w:val="-2"/>
        </w:rPr>
        <w:t>Зеленовская</w:t>
      </w:r>
      <w:proofErr w:type="spellEnd"/>
      <w:r w:rsidRPr="00F765F7">
        <w:rPr>
          <w:bCs/>
          <w:iCs/>
          <w:spacing w:val="-2"/>
        </w:rPr>
        <w:t xml:space="preserve"> СШ", МОУ "</w:t>
      </w:r>
      <w:proofErr w:type="spellStart"/>
      <w:r w:rsidRPr="00F765F7">
        <w:rPr>
          <w:bCs/>
          <w:iCs/>
          <w:spacing w:val="-2"/>
        </w:rPr>
        <w:t>Краснолипковская</w:t>
      </w:r>
      <w:proofErr w:type="spellEnd"/>
      <w:r w:rsidRPr="00F765F7">
        <w:rPr>
          <w:bCs/>
          <w:iCs/>
          <w:spacing w:val="-2"/>
        </w:rPr>
        <w:t xml:space="preserve"> СШ", МОУ "</w:t>
      </w:r>
      <w:proofErr w:type="spellStart"/>
      <w:r w:rsidRPr="00F765F7">
        <w:rPr>
          <w:bCs/>
          <w:iCs/>
          <w:spacing w:val="-2"/>
        </w:rPr>
        <w:t>Лычакская</w:t>
      </w:r>
      <w:proofErr w:type="spellEnd"/>
      <w:r w:rsidRPr="00F765F7">
        <w:rPr>
          <w:bCs/>
          <w:iCs/>
          <w:spacing w:val="-2"/>
        </w:rPr>
        <w:t xml:space="preserve"> СШ", МОУ "</w:t>
      </w:r>
      <w:proofErr w:type="spellStart"/>
      <w:r w:rsidRPr="00F765F7">
        <w:rPr>
          <w:bCs/>
          <w:iCs/>
          <w:spacing w:val="-2"/>
        </w:rPr>
        <w:t>Малодельская</w:t>
      </w:r>
      <w:proofErr w:type="spellEnd"/>
      <w:r w:rsidRPr="00F765F7">
        <w:rPr>
          <w:bCs/>
          <w:iCs/>
          <w:spacing w:val="-2"/>
        </w:rPr>
        <w:t xml:space="preserve"> СШ"МОУ ", </w:t>
      </w:r>
      <w:proofErr w:type="spellStart"/>
      <w:r w:rsidRPr="00F765F7">
        <w:rPr>
          <w:bCs/>
          <w:iCs/>
          <w:spacing w:val="-2"/>
        </w:rPr>
        <w:t>Образцовская</w:t>
      </w:r>
      <w:proofErr w:type="spellEnd"/>
      <w:r w:rsidRPr="00F765F7">
        <w:rPr>
          <w:bCs/>
          <w:iCs/>
          <w:spacing w:val="-2"/>
        </w:rPr>
        <w:t xml:space="preserve"> СШ", МОУ "Писарёвская </w:t>
      </w:r>
      <w:r w:rsidRPr="00F765F7">
        <w:rPr>
          <w:bCs/>
          <w:iCs/>
          <w:spacing w:val="-2"/>
        </w:rPr>
        <w:lastRenderedPageBreak/>
        <w:t>СШ", МОУ "Терновская СШ", МОУ "</w:t>
      </w:r>
      <w:proofErr w:type="spellStart"/>
      <w:r w:rsidRPr="00F765F7">
        <w:rPr>
          <w:bCs/>
          <w:iCs/>
          <w:spacing w:val="-2"/>
        </w:rPr>
        <w:t>Шуруповская</w:t>
      </w:r>
      <w:proofErr w:type="spellEnd"/>
      <w:r w:rsidRPr="00F765F7">
        <w:rPr>
          <w:bCs/>
          <w:iCs/>
          <w:spacing w:val="-2"/>
        </w:rPr>
        <w:t xml:space="preserve"> ОШ"</w:t>
      </w:r>
      <w:r w:rsidRPr="00F765F7">
        <w:rPr>
          <w:rFonts w:eastAsia="Calibri"/>
          <w:lang w:eastAsia="en-US"/>
        </w:rPr>
        <w:t xml:space="preserve"> МКОУ «</w:t>
      </w:r>
      <w:proofErr w:type="spellStart"/>
      <w:r w:rsidRPr="00F765F7">
        <w:rPr>
          <w:rFonts w:eastAsia="Calibri"/>
          <w:lang w:eastAsia="en-US"/>
        </w:rPr>
        <w:t>Шляховская</w:t>
      </w:r>
      <w:proofErr w:type="spellEnd"/>
      <w:r w:rsidRPr="00F765F7">
        <w:rPr>
          <w:rFonts w:eastAsia="Calibri"/>
          <w:lang w:eastAsia="en-US"/>
        </w:rPr>
        <w:t xml:space="preserve"> НШ, МКОУ «</w:t>
      </w:r>
      <w:proofErr w:type="spellStart"/>
      <w:r w:rsidRPr="00F765F7">
        <w:rPr>
          <w:rFonts w:eastAsia="Calibri"/>
          <w:lang w:eastAsia="en-US"/>
        </w:rPr>
        <w:t>Банновская</w:t>
      </w:r>
      <w:proofErr w:type="spellEnd"/>
      <w:r w:rsidRPr="00F765F7">
        <w:rPr>
          <w:rFonts w:eastAsia="Calibri"/>
          <w:lang w:eastAsia="en-US"/>
        </w:rPr>
        <w:t xml:space="preserve"> НШ»</w:t>
      </w:r>
      <w:r w:rsidRPr="00F765F7">
        <w:rPr>
          <w:bCs/>
          <w:iCs/>
          <w:spacing w:val="-2"/>
        </w:rPr>
        <w:t xml:space="preserve">. </w:t>
      </w:r>
    </w:p>
    <w:p w:rsidR="00F765F7" w:rsidRPr="00F765F7" w:rsidRDefault="00F765F7" w:rsidP="00F765F7">
      <w:pPr>
        <w:pStyle w:val="af9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F765F7">
        <w:rPr>
          <w:rFonts w:ascii="Times New Roman" w:hAnsi="Times New Roman"/>
          <w:bCs/>
          <w:iCs/>
          <w:spacing w:val="-2"/>
          <w:sz w:val="24"/>
          <w:szCs w:val="24"/>
        </w:rPr>
        <w:t xml:space="preserve">        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 xml:space="preserve">      </w:t>
      </w:r>
      <w:r w:rsidR="00893860">
        <w:rPr>
          <w:rFonts w:ascii="Times New Roman" w:hAnsi="Times New Roman"/>
          <w:bCs/>
          <w:iCs/>
          <w:spacing w:val="-2"/>
          <w:sz w:val="24"/>
          <w:szCs w:val="24"/>
        </w:rPr>
        <w:t xml:space="preserve">На 01.01.2018 года  по </w:t>
      </w:r>
      <w:r w:rsidRPr="00F765F7">
        <w:rPr>
          <w:rFonts w:ascii="Times New Roman" w:eastAsia="Calibri" w:hAnsi="Times New Roman"/>
          <w:sz w:val="24"/>
          <w:szCs w:val="24"/>
          <w:lang w:eastAsia="en-US"/>
        </w:rPr>
        <w:t>раздел</w:t>
      </w:r>
      <w:r w:rsidR="00893860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765F7">
        <w:rPr>
          <w:rFonts w:ascii="Times New Roman" w:eastAsia="Calibri" w:hAnsi="Times New Roman"/>
          <w:sz w:val="24"/>
          <w:szCs w:val="24"/>
          <w:lang w:eastAsia="en-US"/>
        </w:rPr>
        <w:t xml:space="preserve">  07</w:t>
      </w:r>
      <w:r w:rsidR="00893860">
        <w:rPr>
          <w:rFonts w:ascii="Times New Roman" w:eastAsia="Calibri" w:hAnsi="Times New Roman"/>
          <w:sz w:val="24"/>
          <w:szCs w:val="24"/>
          <w:lang w:eastAsia="en-US"/>
        </w:rPr>
        <w:t>00</w:t>
      </w:r>
      <w:r w:rsidRPr="00F765F7">
        <w:rPr>
          <w:rFonts w:ascii="Times New Roman" w:eastAsia="Calibri" w:hAnsi="Times New Roman"/>
          <w:sz w:val="24"/>
          <w:szCs w:val="24"/>
          <w:lang w:eastAsia="en-US"/>
        </w:rPr>
        <w:t xml:space="preserve"> «Образование» </w:t>
      </w:r>
      <w:r w:rsidR="00893860">
        <w:rPr>
          <w:rFonts w:ascii="Times New Roman" w:eastAsia="Calibri" w:hAnsi="Times New Roman"/>
          <w:sz w:val="24"/>
          <w:szCs w:val="24"/>
          <w:lang w:eastAsia="en-US"/>
        </w:rPr>
        <w:t xml:space="preserve">финансируются </w:t>
      </w:r>
      <w:r w:rsidRPr="00F765F7">
        <w:rPr>
          <w:rFonts w:ascii="Times New Roman" w:eastAsia="Calibri" w:hAnsi="Times New Roman"/>
          <w:sz w:val="24"/>
          <w:szCs w:val="24"/>
          <w:lang w:eastAsia="en-US"/>
        </w:rPr>
        <w:t xml:space="preserve"> 22  учреждения</w:t>
      </w:r>
      <w:r w:rsidR="00893860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Pr="00F765F7">
        <w:rPr>
          <w:rFonts w:ascii="Times New Roman" w:eastAsia="Calibri" w:hAnsi="Times New Roman"/>
          <w:sz w:val="24"/>
          <w:szCs w:val="24"/>
          <w:lang w:eastAsia="en-US"/>
        </w:rPr>
        <w:t>отдел образования,</w:t>
      </w:r>
      <w:r w:rsidRPr="00F765F7">
        <w:rPr>
          <w:rFonts w:ascii="Times New Roman" w:eastAsia="Calibri" w:hAnsi="Times New Roman"/>
          <w:color w:val="99CC00"/>
          <w:sz w:val="24"/>
          <w:szCs w:val="24"/>
          <w:lang w:eastAsia="en-US"/>
        </w:rPr>
        <w:t xml:space="preserve">  </w:t>
      </w:r>
      <w:r w:rsidRPr="00F765F7">
        <w:rPr>
          <w:rFonts w:ascii="Times New Roman" w:eastAsia="Calibri" w:hAnsi="Times New Roman"/>
          <w:sz w:val="24"/>
          <w:szCs w:val="24"/>
          <w:lang w:eastAsia="en-US"/>
        </w:rPr>
        <w:t>1 детское дошкольное муниципальное учреждение,</w:t>
      </w:r>
      <w:r w:rsidRPr="00F765F7">
        <w:rPr>
          <w:rFonts w:ascii="Times New Roman" w:eastAsia="Calibri" w:hAnsi="Times New Roman"/>
          <w:color w:val="99CC00"/>
          <w:sz w:val="24"/>
          <w:szCs w:val="24"/>
          <w:lang w:eastAsia="en-US"/>
        </w:rPr>
        <w:t xml:space="preserve"> </w:t>
      </w:r>
      <w:r w:rsidRPr="00F765F7">
        <w:rPr>
          <w:rFonts w:ascii="Times New Roman" w:eastAsia="Calibri" w:hAnsi="Times New Roman"/>
          <w:sz w:val="24"/>
          <w:szCs w:val="24"/>
          <w:lang w:eastAsia="en-US"/>
        </w:rPr>
        <w:t>10 муниципальных общеобразовательных учреждений, (на ликвидации 2 учреждения МКОУ «</w:t>
      </w:r>
      <w:proofErr w:type="spellStart"/>
      <w:r w:rsidRPr="00F765F7">
        <w:rPr>
          <w:rFonts w:ascii="Times New Roman" w:eastAsia="Calibri" w:hAnsi="Times New Roman"/>
          <w:sz w:val="24"/>
          <w:szCs w:val="24"/>
          <w:lang w:eastAsia="en-US"/>
        </w:rPr>
        <w:t>Шляховская</w:t>
      </w:r>
      <w:proofErr w:type="spellEnd"/>
      <w:r w:rsidRPr="00F765F7">
        <w:rPr>
          <w:rFonts w:ascii="Times New Roman" w:eastAsia="Calibri" w:hAnsi="Times New Roman"/>
          <w:sz w:val="24"/>
          <w:szCs w:val="24"/>
          <w:lang w:eastAsia="en-US"/>
        </w:rPr>
        <w:t xml:space="preserve"> НШ, МКОУ «</w:t>
      </w:r>
      <w:proofErr w:type="spellStart"/>
      <w:r w:rsidRPr="00F765F7">
        <w:rPr>
          <w:rFonts w:ascii="Times New Roman" w:eastAsia="Calibri" w:hAnsi="Times New Roman"/>
          <w:sz w:val="24"/>
          <w:szCs w:val="24"/>
          <w:lang w:eastAsia="en-US"/>
        </w:rPr>
        <w:t>Банновская</w:t>
      </w:r>
      <w:proofErr w:type="spellEnd"/>
      <w:r w:rsidRPr="00F765F7">
        <w:rPr>
          <w:rFonts w:ascii="Times New Roman" w:eastAsia="Calibri" w:hAnsi="Times New Roman"/>
          <w:sz w:val="24"/>
          <w:szCs w:val="24"/>
          <w:lang w:eastAsia="en-US"/>
        </w:rPr>
        <w:t xml:space="preserve"> НШ»). В начале года (январе) </w:t>
      </w:r>
      <w:r w:rsidRPr="00F765F7">
        <w:rPr>
          <w:rFonts w:ascii="Times New Roman" w:hAnsi="Times New Roman"/>
          <w:spacing w:val="-2"/>
          <w:sz w:val="24"/>
          <w:szCs w:val="24"/>
        </w:rPr>
        <w:t xml:space="preserve">бюджетные учреждения финансировались </w:t>
      </w:r>
      <w:proofErr w:type="gramStart"/>
      <w:r w:rsidRPr="00F765F7">
        <w:rPr>
          <w:rFonts w:ascii="Times New Roman" w:hAnsi="Times New Roman"/>
          <w:spacing w:val="-2"/>
          <w:sz w:val="24"/>
          <w:szCs w:val="24"/>
        </w:rPr>
        <w:t>согласно планов</w:t>
      </w:r>
      <w:proofErr w:type="gramEnd"/>
      <w:r w:rsidRPr="00F765F7">
        <w:rPr>
          <w:rFonts w:ascii="Times New Roman" w:hAnsi="Times New Roman"/>
          <w:spacing w:val="-2"/>
          <w:sz w:val="24"/>
          <w:szCs w:val="24"/>
        </w:rPr>
        <w:t xml:space="preserve"> финансово-хозяйственной деятельности. Казенными муниципальными  учреждениями</w:t>
      </w:r>
      <w:r w:rsidRPr="00F765F7">
        <w:rPr>
          <w:rFonts w:ascii="Times New Roman" w:hAnsi="Times New Roman"/>
          <w:sz w:val="24"/>
          <w:szCs w:val="24"/>
        </w:rPr>
        <w:t xml:space="preserve"> согласно постановление администрации </w:t>
      </w:r>
      <w:proofErr w:type="spellStart"/>
      <w:r w:rsidRPr="00F765F7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F765F7">
        <w:rPr>
          <w:rFonts w:ascii="Times New Roman" w:hAnsi="Times New Roman"/>
          <w:sz w:val="24"/>
          <w:szCs w:val="24"/>
        </w:rPr>
        <w:t xml:space="preserve"> муниципального района от 10.01.2017г. № 2 «Об изменении типа существующих муниципальных бюджетных образовательных учреждений </w:t>
      </w:r>
      <w:proofErr w:type="spellStart"/>
      <w:r w:rsidRPr="00F765F7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F765F7">
        <w:rPr>
          <w:rFonts w:ascii="Times New Roman" w:hAnsi="Times New Roman"/>
          <w:sz w:val="24"/>
          <w:szCs w:val="24"/>
        </w:rPr>
        <w:t xml:space="preserve"> муниципального района в целях создания муниципальных казенных образовательных учреждений </w:t>
      </w:r>
      <w:proofErr w:type="spellStart"/>
      <w:r w:rsidRPr="00F765F7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F765F7">
        <w:rPr>
          <w:rFonts w:ascii="Times New Roman" w:hAnsi="Times New Roman"/>
          <w:sz w:val="24"/>
          <w:szCs w:val="24"/>
        </w:rPr>
        <w:t xml:space="preserve"> муниципального района» стали в феврале 2017 года. Они</w:t>
      </w:r>
      <w:r w:rsidRPr="00F765F7">
        <w:rPr>
          <w:rFonts w:ascii="Times New Roman" w:hAnsi="Times New Roman"/>
          <w:spacing w:val="-2"/>
          <w:sz w:val="24"/>
          <w:szCs w:val="24"/>
        </w:rPr>
        <w:t xml:space="preserve"> осуществляли составление, утверждение и ведение сметы доходов и расходов, для выполнения муниципального задания. </w:t>
      </w:r>
      <w:r w:rsidRPr="00F765F7">
        <w:rPr>
          <w:rFonts w:ascii="Times New Roman" w:hAnsi="Times New Roman"/>
          <w:bCs/>
          <w:spacing w:val="-2"/>
          <w:sz w:val="24"/>
          <w:szCs w:val="24"/>
        </w:rPr>
        <w:t xml:space="preserve">         </w:t>
      </w:r>
    </w:p>
    <w:p w:rsidR="00F765F7" w:rsidRPr="00F765F7" w:rsidRDefault="00F765F7" w:rsidP="00F765F7">
      <w:pPr>
        <w:pStyle w:val="a9"/>
        <w:spacing w:line="240" w:lineRule="auto"/>
        <w:ind w:firstLine="282"/>
        <w:jc w:val="both"/>
      </w:pPr>
      <w:r w:rsidRPr="00F765F7">
        <w:rPr>
          <w:bCs/>
          <w:spacing w:val="-1"/>
        </w:rPr>
        <w:t xml:space="preserve">         </w:t>
      </w:r>
      <w:proofErr w:type="gramStart"/>
      <w:r w:rsidRPr="00F765F7">
        <w:rPr>
          <w:bCs/>
          <w:spacing w:val="-1"/>
        </w:rPr>
        <w:t xml:space="preserve">Порядок составления, утверждения и ведения бюджетной сметы отдела образования администрации </w:t>
      </w:r>
      <w:proofErr w:type="spellStart"/>
      <w:r w:rsidRPr="00F765F7">
        <w:rPr>
          <w:bCs/>
          <w:spacing w:val="-1"/>
        </w:rPr>
        <w:t>Фроловского</w:t>
      </w:r>
      <w:proofErr w:type="spellEnd"/>
      <w:r w:rsidRPr="00F765F7">
        <w:rPr>
          <w:bCs/>
          <w:spacing w:val="-1"/>
        </w:rPr>
        <w:t xml:space="preserve"> муниципального района и муниципальных образовательных учреждений, находящихся в ведении Отдела образования администрации </w:t>
      </w:r>
      <w:proofErr w:type="spellStart"/>
      <w:r w:rsidRPr="00F765F7">
        <w:rPr>
          <w:bCs/>
          <w:spacing w:val="-1"/>
        </w:rPr>
        <w:t>Фроловского</w:t>
      </w:r>
      <w:proofErr w:type="spellEnd"/>
      <w:r w:rsidRPr="00F765F7">
        <w:rPr>
          <w:bCs/>
          <w:spacing w:val="-1"/>
        </w:rPr>
        <w:t xml:space="preserve"> муниципального района утвержден приказом  Отделом образования от 23.06.2011 № </w:t>
      </w:r>
      <w:r w:rsidRPr="00F765F7">
        <w:rPr>
          <w:bCs/>
        </w:rPr>
        <w:t>186 в соответствии с требованиями статьи 221 БК РФ, приказом Министерства финансов Российской Федерации от 20 ноября 2007 № 112н  «Об общих требованиях к порядку составления, утверждения и ведения</w:t>
      </w:r>
      <w:proofErr w:type="gramEnd"/>
      <w:r w:rsidRPr="00F765F7">
        <w:rPr>
          <w:bCs/>
        </w:rPr>
        <w:t xml:space="preserve"> бюджетных смет казенных учреждений</w:t>
      </w:r>
      <w:r w:rsidR="00D0685A">
        <w:rPr>
          <w:bCs/>
        </w:rPr>
        <w:t xml:space="preserve">». </w:t>
      </w:r>
    </w:p>
    <w:p w:rsidR="00F765F7" w:rsidRPr="00F765F7" w:rsidRDefault="00F765F7" w:rsidP="00F765F7">
      <w:pPr>
        <w:pStyle w:val="a9"/>
        <w:spacing w:line="240" w:lineRule="auto"/>
        <w:jc w:val="both"/>
      </w:pPr>
      <w:r w:rsidRPr="00F765F7">
        <w:t xml:space="preserve">            </w:t>
      </w:r>
      <w:proofErr w:type="gramStart"/>
      <w:r w:rsidRPr="00F765F7">
        <w:t xml:space="preserve">На 2017 год первоначальные и уточненные бюджетные сметы  по муниципальным казенным учреждениям составлены на основании доведенных финансовым отделом администрации </w:t>
      </w:r>
      <w:proofErr w:type="spellStart"/>
      <w:r w:rsidRPr="00F765F7">
        <w:t>Фроловского</w:t>
      </w:r>
      <w:proofErr w:type="spellEnd"/>
      <w:r w:rsidRPr="00F765F7">
        <w:t xml:space="preserve"> муниципального района лимитов бюджетных обязательств по расходам муниципального бюджета в разрезе кодов классификации расходов бюджета с детализацией до кодов статей (подстатей) по муниципальным казенным организациям образования </w:t>
      </w:r>
      <w:proofErr w:type="spellStart"/>
      <w:r w:rsidRPr="00F765F7">
        <w:t>Фроловского</w:t>
      </w:r>
      <w:proofErr w:type="spellEnd"/>
      <w:r w:rsidRPr="00F765F7">
        <w:t xml:space="preserve"> муниципального района первоначально утверждены в соответствии с доведенными лимитами бюджетными назначениями.</w:t>
      </w:r>
      <w:proofErr w:type="gramEnd"/>
    </w:p>
    <w:p w:rsidR="00F765F7" w:rsidRPr="00F765F7" w:rsidRDefault="00F765F7" w:rsidP="00F765F7">
      <w:pPr>
        <w:pStyle w:val="a9"/>
        <w:spacing w:line="240" w:lineRule="auto"/>
        <w:jc w:val="both"/>
      </w:pPr>
      <w:r w:rsidRPr="00F765F7">
        <w:t xml:space="preserve"> </w:t>
      </w:r>
      <w:r w:rsidR="00A512B1">
        <w:t xml:space="preserve">             </w:t>
      </w:r>
      <w:r w:rsidRPr="00F765F7">
        <w:t>В том числе по отделу образования:</w:t>
      </w:r>
    </w:p>
    <w:p w:rsidR="00F765F7" w:rsidRPr="00F765F7" w:rsidRDefault="00F765F7" w:rsidP="00F765F7">
      <w:pPr>
        <w:pStyle w:val="a9"/>
        <w:spacing w:line="240" w:lineRule="auto"/>
        <w:ind w:firstLine="426"/>
        <w:jc w:val="both"/>
      </w:pPr>
      <w:r w:rsidRPr="00F765F7">
        <w:rPr>
          <w:bCs/>
          <w:iCs/>
          <w:spacing w:val="-2"/>
        </w:rPr>
        <w:t xml:space="preserve"> </w:t>
      </w:r>
      <w:r w:rsidRPr="00F765F7">
        <w:rPr>
          <w:bCs/>
          <w:color w:val="000000"/>
        </w:rPr>
        <w:t xml:space="preserve">      - предоставление  мер социальной поддержки по оплате жилищно-коммунальных услуг </w:t>
      </w:r>
      <w:proofErr w:type="gramStart"/>
      <w:r w:rsidRPr="00F765F7">
        <w:rPr>
          <w:bCs/>
          <w:color w:val="000000"/>
        </w:rPr>
        <w:t xml:space="preserve">педагогическим работникам образовательных учреждений, работающим и проживающим в сельской местности за счет субвенций </w:t>
      </w:r>
      <w:r w:rsidRPr="00F765F7">
        <w:t>первоначально утверждены</w:t>
      </w:r>
      <w:proofErr w:type="gramEnd"/>
      <w:r w:rsidRPr="00F765F7">
        <w:t xml:space="preserve"> в сумме 2176,9 </w:t>
      </w:r>
      <w:r w:rsidRPr="00F765F7">
        <w:rPr>
          <w:bCs/>
        </w:rPr>
        <w:t xml:space="preserve">тыс. </w:t>
      </w:r>
      <w:r w:rsidRPr="00F765F7">
        <w:t xml:space="preserve">рублей,  уточненные  сметы  утверждены в сумме </w:t>
      </w:r>
      <w:r w:rsidRPr="00F765F7">
        <w:rPr>
          <w:bCs/>
        </w:rPr>
        <w:t>2662,2 тыс.</w:t>
      </w:r>
      <w:r w:rsidRPr="00F765F7">
        <w:t xml:space="preserve"> рублей</w:t>
      </w:r>
      <w:r w:rsidRPr="00F765F7">
        <w:rPr>
          <w:bCs/>
        </w:rPr>
        <w:t>;</w:t>
      </w:r>
      <w:r w:rsidRPr="00F765F7">
        <w:t xml:space="preserve">   </w:t>
      </w:r>
    </w:p>
    <w:p w:rsidR="00F765F7" w:rsidRPr="00F765F7" w:rsidRDefault="00A512B1" w:rsidP="00F765F7">
      <w:pPr>
        <w:pStyle w:val="a9"/>
        <w:spacing w:line="240" w:lineRule="auto"/>
        <w:ind w:firstLine="426"/>
        <w:jc w:val="both"/>
      </w:pPr>
      <w:r>
        <w:t xml:space="preserve">       </w:t>
      </w:r>
      <w:r w:rsidR="00F765F7" w:rsidRPr="00F765F7">
        <w:t>- предоставление мер социальной поддержки на оплату ЖКУ сельским специалистам (работникам библиотек и мед</w:t>
      </w:r>
      <w:r w:rsidR="00F765F7">
        <w:t xml:space="preserve">ицинским </w:t>
      </w:r>
      <w:r w:rsidR="00F765F7" w:rsidRPr="00F765F7">
        <w:t xml:space="preserve">работникам общеобразовательных учреждений)  </w:t>
      </w:r>
      <w:r w:rsidR="00F765F7" w:rsidRPr="00F765F7">
        <w:rPr>
          <w:bCs/>
          <w:color w:val="000000"/>
        </w:rPr>
        <w:t xml:space="preserve">за счет субвенций </w:t>
      </w:r>
      <w:r w:rsidR="00F765F7" w:rsidRPr="00F765F7">
        <w:t xml:space="preserve">первоначально утверждены в сумме 5,5 </w:t>
      </w:r>
      <w:r w:rsidR="00F765F7" w:rsidRPr="00F765F7">
        <w:rPr>
          <w:bCs/>
        </w:rPr>
        <w:t xml:space="preserve">тыс. </w:t>
      </w:r>
      <w:r w:rsidR="00F765F7" w:rsidRPr="00F765F7">
        <w:t xml:space="preserve">рублей,  уточненные  сметы  утверждены в сумме </w:t>
      </w:r>
      <w:r w:rsidR="00F765F7" w:rsidRPr="00F765F7">
        <w:rPr>
          <w:bCs/>
        </w:rPr>
        <w:t>48,7 тыс.</w:t>
      </w:r>
      <w:r w:rsidR="00F765F7" w:rsidRPr="00F765F7">
        <w:t xml:space="preserve"> рублей</w:t>
      </w:r>
      <w:r w:rsidR="00F765F7" w:rsidRPr="00F765F7">
        <w:rPr>
          <w:bCs/>
        </w:rPr>
        <w:t>;</w:t>
      </w:r>
    </w:p>
    <w:p w:rsidR="00F765F7" w:rsidRPr="00F765F7" w:rsidRDefault="00F765F7" w:rsidP="00F765F7">
      <w:pPr>
        <w:pStyle w:val="a9"/>
        <w:spacing w:line="240" w:lineRule="auto"/>
        <w:ind w:firstLine="426"/>
        <w:jc w:val="both"/>
        <w:rPr>
          <w:bCs/>
        </w:rPr>
      </w:pPr>
      <w:r w:rsidRPr="00F765F7">
        <w:t xml:space="preserve">      - вознаграждение за труд, причитающееся приемным родителям (патронатному воспитателю) за счет субвенций первоначально утверждены в сумме 1182,4 </w:t>
      </w:r>
      <w:r w:rsidRPr="00F765F7">
        <w:rPr>
          <w:bCs/>
        </w:rPr>
        <w:t xml:space="preserve">тыс. </w:t>
      </w:r>
      <w:r w:rsidRPr="00F765F7">
        <w:t>рублей,  уточненные  сметы  утверждены  4840</w:t>
      </w:r>
      <w:r w:rsidRPr="00F765F7">
        <w:rPr>
          <w:bCs/>
        </w:rPr>
        <w:t xml:space="preserve"> тыс. рублей;</w:t>
      </w:r>
    </w:p>
    <w:p w:rsidR="00F765F7" w:rsidRPr="00F765F7" w:rsidRDefault="00F765F7" w:rsidP="00F765F7">
      <w:pPr>
        <w:pStyle w:val="a9"/>
        <w:spacing w:line="240" w:lineRule="auto"/>
        <w:ind w:firstLine="426"/>
        <w:jc w:val="both"/>
      </w:pPr>
      <w:r w:rsidRPr="00F765F7">
        <w:rPr>
          <w:bCs/>
        </w:rPr>
        <w:t xml:space="preserve">      - выплаты пособий по опеки и попечительства за счет субвенций первоначально утверждены в сумме  2395  тыс. рублей, </w:t>
      </w:r>
      <w:r w:rsidRPr="00F765F7">
        <w:t>уточненные  сметы  -8422,2 тыс. рублей;</w:t>
      </w:r>
    </w:p>
    <w:p w:rsidR="00F765F7" w:rsidRPr="00F765F7" w:rsidRDefault="00F765F7" w:rsidP="00F765F7">
      <w:pPr>
        <w:pStyle w:val="a9"/>
        <w:spacing w:line="240" w:lineRule="auto"/>
        <w:ind w:firstLine="426"/>
        <w:jc w:val="both"/>
        <w:rPr>
          <w:bCs/>
        </w:rPr>
      </w:pPr>
      <w:r w:rsidRPr="00F765F7">
        <w:t xml:space="preserve">        -компенсация части родительской платы за содержание ребенка </w:t>
      </w:r>
      <w:proofErr w:type="gramStart"/>
      <w:r w:rsidRPr="00F765F7">
        <w:t>в</w:t>
      </w:r>
      <w:proofErr w:type="gramEnd"/>
      <w:r w:rsidRPr="00F765F7">
        <w:t xml:space="preserve"> </w:t>
      </w:r>
      <w:proofErr w:type="gramStart"/>
      <w:r w:rsidRPr="00F765F7">
        <w:t>муниципальных</w:t>
      </w:r>
      <w:proofErr w:type="gramEnd"/>
      <w:r w:rsidRPr="00F765F7">
        <w:t xml:space="preserve"> образовательных учреждений, реализующих основную общеобразовательную  программу дошкольного образования за счет субвенций </w:t>
      </w:r>
      <w:r w:rsidRPr="00F765F7">
        <w:rPr>
          <w:bCs/>
        </w:rPr>
        <w:t>утверждены в сумме 965    тыс. рублей.</w:t>
      </w:r>
    </w:p>
    <w:p w:rsidR="00F765F7" w:rsidRPr="00F765F7" w:rsidRDefault="00A512B1" w:rsidP="00F765F7">
      <w:pPr>
        <w:pStyle w:val="a9"/>
        <w:spacing w:line="240" w:lineRule="auto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        </w:t>
      </w:r>
      <w:r w:rsidR="00F765F7" w:rsidRPr="00F765F7">
        <w:rPr>
          <w:bCs/>
          <w:color w:val="000000"/>
        </w:rPr>
        <w:t xml:space="preserve">Сметы составлены по бюджетополучателям на начало года, на конец года составлены откорректированные сметы, с учетом внесенных изменений. </w:t>
      </w:r>
    </w:p>
    <w:p w:rsidR="00F765F7" w:rsidRPr="00893860" w:rsidRDefault="00893860" w:rsidP="00E2537F">
      <w:pPr>
        <w:pStyle w:val="a9"/>
        <w:spacing w:line="240" w:lineRule="auto"/>
        <w:ind w:firstLine="426"/>
        <w:jc w:val="both"/>
        <w:rPr>
          <w:bCs/>
        </w:rPr>
      </w:pPr>
      <w:r>
        <w:rPr>
          <w:bCs/>
        </w:rPr>
        <w:t xml:space="preserve">   </w:t>
      </w:r>
      <w:r w:rsidR="00A512B1">
        <w:rPr>
          <w:bCs/>
        </w:rPr>
        <w:t xml:space="preserve">     </w:t>
      </w:r>
      <w:proofErr w:type="gramStart"/>
      <w:r w:rsidR="00E2537F" w:rsidRPr="00893860">
        <w:rPr>
          <w:bCs/>
          <w:color w:val="000000"/>
        </w:rPr>
        <w:t>Внесенные изменения в бюджетные назначения обусловлены в основном:  необходимостью отражения в доходной и расходной части бюджета полученных   средств федеральных и областных бюджетов; поступлением в отчетном периоде доходов в объемах, отличных от показателей, которые были заранее запланированы;  увеличением ассигнований в ходе исполнения бюджета в связи с их недостаточностью при первоначально  утвержденном плане</w:t>
      </w:r>
      <w:r w:rsidR="00E2537F" w:rsidRPr="00893860">
        <w:rPr>
          <w:bCs/>
          <w:i/>
          <w:color w:val="000000"/>
        </w:rPr>
        <w:t>.</w:t>
      </w:r>
      <w:r w:rsidR="00E2537F" w:rsidRPr="00893860">
        <w:rPr>
          <w:bCs/>
        </w:rPr>
        <w:t xml:space="preserve">  </w:t>
      </w:r>
      <w:proofErr w:type="gramEnd"/>
    </w:p>
    <w:p w:rsidR="00E2537F" w:rsidRPr="00D0685A" w:rsidRDefault="00E2537F" w:rsidP="00E2537F">
      <w:pPr>
        <w:pStyle w:val="a9"/>
        <w:spacing w:line="240" w:lineRule="auto"/>
        <w:ind w:firstLine="426"/>
        <w:jc w:val="both"/>
      </w:pPr>
      <w:r w:rsidRPr="0045361A">
        <w:rPr>
          <w:b/>
          <w:bCs/>
          <w:sz w:val="26"/>
          <w:szCs w:val="26"/>
        </w:rPr>
        <w:lastRenderedPageBreak/>
        <w:t xml:space="preserve">       </w:t>
      </w:r>
      <w:r w:rsidR="006C3E74" w:rsidRPr="0045361A">
        <w:rPr>
          <w:b/>
          <w:i/>
          <w:sz w:val="26"/>
          <w:szCs w:val="26"/>
        </w:rPr>
        <w:t xml:space="preserve"> </w:t>
      </w:r>
      <w:r w:rsidRPr="00D0685A">
        <w:rPr>
          <w:i/>
        </w:rPr>
        <w:t xml:space="preserve">Анализ исполнения бюджетных назначений по главному распорядителю - отделу образования администрации </w:t>
      </w:r>
      <w:proofErr w:type="spellStart"/>
      <w:r w:rsidRPr="00D0685A">
        <w:rPr>
          <w:i/>
        </w:rPr>
        <w:t>Фроловского</w:t>
      </w:r>
      <w:proofErr w:type="spellEnd"/>
      <w:r w:rsidRPr="00D0685A">
        <w:rPr>
          <w:i/>
        </w:rPr>
        <w:t xml:space="preserve"> муниципального района согласно отчету об исполнении бюджета (за счет средств областного и муниципального бюджетов) за 201</w:t>
      </w:r>
      <w:r w:rsidR="00514041" w:rsidRPr="00D0685A">
        <w:rPr>
          <w:i/>
        </w:rPr>
        <w:t>7</w:t>
      </w:r>
      <w:r w:rsidRPr="00D0685A">
        <w:rPr>
          <w:i/>
        </w:rPr>
        <w:t xml:space="preserve"> год </w:t>
      </w:r>
      <w:r w:rsidRPr="00D0685A">
        <w:t>представлен в следующей таблице:</w:t>
      </w:r>
    </w:p>
    <w:p w:rsidR="00E2537F" w:rsidRPr="0045361A" w:rsidRDefault="00E2537F" w:rsidP="00E2537F">
      <w:pPr>
        <w:pStyle w:val="a9"/>
        <w:spacing w:line="240" w:lineRule="auto"/>
        <w:ind w:firstLine="282"/>
        <w:jc w:val="both"/>
        <w:rPr>
          <w:b/>
          <w:sz w:val="20"/>
          <w:szCs w:val="20"/>
        </w:rPr>
      </w:pPr>
      <w:r w:rsidRPr="00514041">
        <w:rPr>
          <w:sz w:val="26"/>
          <w:szCs w:val="26"/>
        </w:rPr>
        <w:t xml:space="preserve">                                                                                                                            </w:t>
      </w:r>
      <w:r w:rsidRPr="00514041">
        <w:rPr>
          <w:sz w:val="20"/>
          <w:szCs w:val="20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2"/>
        <w:gridCol w:w="2405"/>
        <w:gridCol w:w="2100"/>
        <w:gridCol w:w="1921"/>
        <w:gridCol w:w="1843"/>
      </w:tblGrid>
      <w:tr w:rsidR="00E2537F" w:rsidRPr="0045361A" w:rsidTr="008166F3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F" w:rsidRPr="00566E5C" w:rsidRDefault="00E2537F" w:rsidP="00514041">
            <w:pPr>
              <w:pStyle w:val="a9"/>
              <w:spacing w:line="240" w:lineRule="auto"/>
              <w:rPr>
                <w:sz w:val="22"/>
                <w:szCs w:val="22"/>
                <w:lang w:eastAsia="en-US"/>
              </w:rPr>
            </w:pPr>
            <w:r w:rsidRPr="00566E5C">
              <w:rPr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F" w:rsidRPr="00566E5C" w:rsidRDefault="00E2537F" w:rsidP="00E2537F">
            <w:pPr>
              <w:pStyle w:val="a9"/>
              <w:spacing w:line="240" w:lineRule="auto"/>
              <w:ind w:firstLine="282"/>
              <w:jc w:val="center"/>
              <w:rPr>
                <w:sz w:val="22"/>
                <w:szCs w:val="22"/>
                <w:lang w:eastAsia="en-US"/>
              </w:rPr>
            </w:pPr>
            <w:r w:rsidRPr="00566E5C">
              <w:rPr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F" w:rsidRPr="00566E5C" w:rsidRDefault="00E2537F" w:rsidP="00E2537F">
            <w:pPr>
              <w:pStyle w:val="a9"/>
              <w:spacing w:line="240" w:lineRule="auto"/>
              <w:ind w:firstLine="282"/>
              <w:jc w:val="center"/>
              <w:rPr>
                <w:sz w:val="22"/>
                <w:szCs w:val="22"/>
                <w:lang w:eastAsia="en-US"/>
              </w:rPr>
            </w:pPr>
            <w:r w:rsidRPr="00566E5C">
              <w:rPr>
                <w:sz w:val="22"/>
                <w:szCs w:val="22"/>
                <w:lang w:eastAsia="en-US"/>
              </w:rPr>
              <w:t>Первоначальные</w:t>
            </w:r>
          </w:p>
          <w:p w:rsidR="00E2537F" w:rsidRPr="00566E5C" w:rsidRDefault="00E2537F" w:rsidP="00E2537F">
            <w:pPr>
              <w:pStyle w:val="a9"/>
              <w:spacing w:line="240" w:lineRule="auto"/>
              <w:ind w:firstLine="282"/>
              <w:jc w:val="center"/>
              <w:rPr>
                <w:sz w:val="22"/>
                <w:szCs w:val="22"/>
                <w:lang w:eastAsia="en-US"/>
              </w:rPr>
            </w:pPr>
            <w:r w:rsidRPr="00566E5C">
              <w:rPr>
                <w:sz w:val="22"/>
                <w:szCs w:val="22"/>
                <w:lang w:eastAsia="en-US"/>
              </w:rPr>
              <w:t>бюджетные назначения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F" w:rsidRPr="00566E5C" w:rsidRDefault="00E2537F" w:rsidP="00E2537F">
            <w:pPr>
              <w:pStyle w:val="a9"/>
              <w:spacing w:line="240" w:lineRule="auto"/>
              <w:ind w:firstLine="282"/>
              <w:jc w:val="center"/>
              <w:rPr>
                <w:sz w:val="22"/>
                <w:szCs w:val="22"/>
                <w:lang w:eastAsia="en-US"/>
              </w:rPr>
            </w:pPr>
            <w:r w:rsidRPr="00566E5C">
              <w:rPr>
                <w:sz w:val="22"/>
                <w:szCs w:val="22"/>
                <w:lang w:eastAsia="en-US"/>
              </w:rPr>
              <w:t>Уточненные</w:t>
            </w:r>
          </w:p>
          <w:p w:rsidR="00E2537F" w:rsidRPr="00566E5C" w:rsidRDefault="00E2537F" w:rsidP="00E2537F">
            <w:pPr>
              <w:pStyle w:val="a9"/>
              <w:spacing w:line="240" w:lineRule="auto"/>
              <w:ind w:firstLine="282"/>
              <w:jc w:val="center"/>
              <w:rPr>
                <w:sz w:val="22"/>
                <w:szCs w:val="22"/>
                <w:lang w:eastAsia="en-US"/>
              </w:rPr>
            </w:pPr>
            <w:r w:rsidRPr="00566E5C">
              <w:rPr>
                <w:sz w:val="22"/>
                <w:szCs w:val="22"/>
                <w:lang w:eastAsia="en-US"/>
              </w:rPr>
              <w:t>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F" w:rsidRPr="00566E5C" w:rsidRDefault="00E2537F" w:rsidP="00E2537F">
            <w:pPr>
              <w:pStyle w:val="a9"/>
              <w:spacing w:line="240" w:lineRule="auto"/>
              <w:ind w:firstLine="282"/>
              <w:jc w:val="center"/>
              <w:rPr>
                <w:sz w:val="22"/>
                <w:szCs w:val="22"/>
                <w:lang w:eastAsia="en-US"/>
              </w:rPr>
            </w:pPr>
            <w:r w:rsidRPr="00566E5C">
              <w:rPr>
                <w:sz w:val="22"/>
                <w:szCs w:val="22"/>
                <w:lang w:eastAsia="en-US"/>
              </w:rPr>
              <w:t>Отклонения</w:t>
            </w:r>
          </w:p>
          <w:p w:rsidR="00E2537F" w:rsidRPr="00566E5C" w:rsidRDefault="00E2537F" w:rsidP="00E2537F">
            <w:pPr>
              <w:pStyle w:val="a9"/>
              <w:spacing w:line="240" w:lineRule="auto"/>
              <w:ind w:firstLine="282"/>
              <w:jc w:val="center"/>
              <w:rPr>
                <w:sz w:val="22"/>
                <w:szCs w:val="22"/>
                <w:lang w:eastAsia="en-US"/>
              </w:rPr>
            </w:pPr>
            <w:r w:rsidRPr="00566E5C">
              <w:rPr>
                <w:sz w:val="22"/>
                <w:szCs w:val="22"/>
                <w:lang w:eastAsia="en-US"/>
              </w:rPr>
              <w:t>(+,-)</w:t>
            </w:r>
          </w:p>
        </w:tc>
      </w:tr>
      <w:tr w:rsidR="00E2537F" w:rsidRPr="0045361A" w:rsidTr="008166F3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F" w:rsidRPr="00566E5C" w:rsidRDefault="00E2537F" w:rsidP="00E2537F">
            <w:pPr>
              <w:pStyle w:val="a9"/>
              <w:spacing w:line="240" w:lineRule="auto"/>
              <w:ind w:firstLine="282"/>
              <w:rPr>
                <w:sz w:val="22"/>
                <w:szCs w:val="22"/>
                <w:lang w:eastAsia="en-US"/>
              </w:rPr>
            </w:pPr>
            <w:r w:rsidRPr="00566E5C">
              <w:rPr>
                <w:sz w:val="22"/>
                <w:szCs w:val="22"/>
                <w:lang w:eastAsia="en-US"/>
              </w:rPr>
              <w:t xml:space="preserve">  0603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F" w:rsidRPr="00566E5C" w:rsidRDefault="00E2537F" w:rsidP="00E2537F">
            <w:pPr>
              <w:pStyle w:val="a9"/>
              <w:spacing w:line="240" w:lineRule="auto"/>
              <w:ind w:firstLine="282"/>
              <w:rPr>
                <w:sz w:val="22"/>
                <w:szCs w:val="22"/>
                <w:lang w:eastAsia="en-US"/>
              </w:rPr>
            </w:pPr>
            <w:r w:rsidRPr="00566E5C">
              <w:rPr>
                <w:sz w:val="22"/>
                <w:szCs w:val="22"/>
                <w:lang w:eastAsia="en-US"/>
              </w:rPr>
              <w:t>«Охрана окружающей среды»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F" w:rsidRPr="00566E5C" w:rsidRDefault="00514041" w:rsidP="00E2537F">
            <w:pPr>
              <w:pStyle w:val="a9"/>
              <w:spacing w:line="240" w:lineRule="auto"/>
              <w:ind w:firstLine="282"/>
              <w:jc w:val="center"/>
              <w:rPr>
                <w:sz w:val="22"/>
                <w:szCs w:val="22"/>
                <w:lang w:eastAsia="en-US"/>
              </w:rPr>
            </w:pPr>
            <w:r w:rsidRPr="00566E5C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F" w:rsidRPr="00566E5C" w:rsidRDefault="00671055" w:rsidP="00E2537F">
            <w:pPr>
              <w:pStyle w:val="a9"/>
              <w:spacing w:line="240" w:lineRule="auto"/>
              <w:ind w:firstLine="282"/>
              <w:jc w:val="center"/>
              <w:rPr>
                <w:sz w:val="22"/>
                <w:szCs w:val="22"/>
                <w:lang w:eastAsia="en-US"/>
              </w:rPr>
            </w:pPr>
            <w:r w:rsidRPr="00566E5C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F" w:rsidRPr="00566E5C" w:rsidRDefault="00DC7DDB" w:rsidP="00E2537F">
            <w:pPr>
              <w:pStyle w:val="a9"/>
              <w:spacing w:line="240" w:lineRule="auto"/>
              <w:ind w:firstLine="282"/>
              <w:jc w:val="center"/>
              <w:rPr>
                <w:sz w:val="22"/>
                <w:szCs w:val="22"/>
                <w:lang w:eastAsia="en-US"/>
              </w:rPr>
            </w:pPr>
            <w:r w:rsidRPr="00566E5C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2537F" w:rsidRPr="0045361A" w:rsidTr="008166F3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F" w:rsidRPr="00566E5C" w:rsidRDefault="00E2537F" w:rsidP="00E2537F">
            <w:pPr>
              <w:pStyle w:val="af9"/>
              <w:jc w:val="center"/>
              <w:rPr>
                <w:rFonts w:ascii="Times New Roman" w:hAnsi="Times New Roman"/>
                <w:lang w:eastAsia="en-US"/>
              </w:rPr>
            </w:pPr>
            <w:r w:rsidRPr="00566E5C">
              <w:rPr>
                <w:rFonts w:ascii="Times New Roman" w:hAnsi="Times New Roman"/>
                <w:lang w:eastAsia="en-US"/>
              </w:rPr>
              <w:t>0701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F" w:rsidRPr="00566E5C" w:rsidRDefault="00E2537F" w:rsidP="00E2537F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566E5C">
              <w:rPr>
                <w:rFonts w:ascii="Times New Roman" w:hAnsi="Times New Roman"/>
                <w:lang w:eastAsia="en-US"/>
              </w:rPr>
              <w:t>«Дошкольное образование»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F" w:rsidRPr="00566E5C" w:rsidRDefault="00514041" w:rsidP="00E2537F">
            <w:pPr>
              <w:pStyle w:val="af9"/>
              <w:jc w:val="center"/>
              <w:rPr>
                <w:rFonts w:ascii="Times New Roman" w:hAnsi="Times New Roman"/>
              </w:rPr>
            </w:pPr>
            <w:r w:rsidRPr="00566E5C">
              <w:rPr>
                <w:rFonts w:ascii="Times New Roman" w:hAnsi="Times New Roman"/>
              </w:rPr>
              <w:t>46655,7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F" w:rsidRPr="00566E5C" w:rsidRDefault="00671055" w:rsidP="00E2537F">
            <w:pPr>
              <w:pStyle w:val="af9"/>
              <w:jc w:val="center"/>
              <w:rPr>
                <w:rFonts w:ascii="Times New Roman" w:hAnsi="Times New Roman"/>
              </w:rPr>
            </w:pPr>
            <w:r w:rsidRPr="00566E5C">
              <w:rPr>
                <w:rFonts w:ascii="Times New Roman" w:hAnsi="Times New Roman"/>
              </w:rPr>
              <w:t>14565,9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F" w:rsidRPr="00566E5C" w:rsidRDefault="00DC7DDB" w:rsidP="00E2537F">
            <w:pPr>
              <w:pStyle w:val="af9"/>
              <w:jc w:val="center"/>
              <w:rPr>
                <w:rFonts w:ascii="Times New Roman" w:hAnsi="Times New Roman"/>
              </w:rPr>
            </w:pPr>
            <w:r w:rsidRPr="00566E5C">
              <w:rPr>
                <w:rFonts w:ascii="Times New Roman" w:hAnsi="Times New Roman"/>
              </w:rPr>
              <w:t>-32089,8</w:t>
            </w:r>
          </w:p>
        </w:tc>
      </w:tr>
      <w:tr w:rsidR="00E2537F" w:rsidRPr="0045361A" w:rsidTr="008166F3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F" w:rsidRPr="00566E5C" w:rsidRDefault="00E2537F" w:rsidP="00E2537F">
            <w:pPr>
              <w:pStyle w:val="af9"/>
              <w:jc w:val="center"/>
              <w:rPr>
                <w:rFonts w:ascii="Times New Roman" w:hAnsi="Times New Roman"/>
                <w:lang w:eastAsia="en-US"/>
              </w:rPr>
            </w:pPr>
            <w:r w:rsidRPr="00566E5C">
              <w:rPr>
                <w:rFonts w:ascii="Times New Roman" w:hAnsi="Times New Roman"/>
                <w:lang w:eastAsia="en-US"/>
              </w:rPr>
              <w:t>0702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F" w:rsidRPr="00566E5C" w:rsidRDefault="00E2537F" w:rsidP="00E2537F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566E5C">
              <w:rPr>
                <w:rFonts w:ascii="Times New Roman" w:hAnsi="Times New Roman"/>
                <w:lang w:eastAsia="en-US"/>
              </w:rPr>
              <w:t>«Общее образование»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F" w:rsidRPr="00566E5C" w:rsidRDefault="00514041" w:rsidP="00E2537F">
            <w:pPr>
              <w:pStyle w:val="af9"/>
              <w:jc w:val="center"/>
              <w:rPr>
                <w:rFonts w:ascii="Times New Roman" w:hAnsi="Times New Roman"/>
              </w:rPr>
            </w:pPr>
            <w:r w:rsidRPr="00566E5C">
              <w:rPr>
                <w:rFonts w:ascii="Times New Roman" w:hAnsi="Times New Roman"/>
              </w:rPr>
              <w:t>104642,7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F" w:rsidRPr="00566E5C" w:rsidRDefault="00671055" w:rsidP="00E2537F">
            <w:pPr>
              <w:pStyle w:val="af9"/>
              <w:jc w:val="center"/>
              <w:rPr>
                <w:rFonts w:ascii="Times New Roman" w:hAnsi="Times New Roman"/>
              </w:rPr>
            </w:pPr>
            <w:r w:rsidRPr="00566E5C">
              <w:rPr>
                <w:rFonts w:ascii="Times New Roman" w:hAnsi="Times New Roman"/>
              </w:rPr>
              <w:t>175626,3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F" w:rsidRPr="00566E5C" w:rsidRDefault="00DC7DDB" w:rsidP="00E2537F">
            <w:pPr>
              <w:pStyle w:val="af9"/>
              <w:jc w:val="center"/>
              <w:rPr>
                <w:rFonts w:ascii="Times New Roman" w:hAnsi="Times New Roman"/>
              </w:rPr>
            </w:pPr>
            <w:r w:rsidRPr="00566E5C">
              <w:rPr>
                <w:rFonts w:ascii="Times New Roman" w:hAnsi="Times New Roman"/>
              </w:rPr>
              <w:t xml:space="preserve"> +70983,6</w:t>
            </w:r>
          </w:p>
        </w:tc>
      </w:tr>
      <w:tr w:rsidR="00E2537F" w:rsidRPr="0045361A" w:rsidTr="008166F3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F" w:rsidRPr="00566E5C" w:rsidRDefault="00E2537F" w:rsidP="00E2537F">
            <w:pPr>
              <w:pStyle w:val="af9"/>
              <w:jc w:val="center"/>
              <w:rPr>
                <w:rFonts w:ascii="Times New Roman" w:hAnsi="Times New Roman"/>
                <w:lang w:eastAsia="en-US"/>
              </w:rPr>
            </w:pPr>
            <w:r w:rsidRPr="00566E5C">
              <w:rPr>
                <w:rFonts w:ascii="Times New Roman" w:hAnsi="Times New Roman"/>
                <w:lang w:eastAsia="en-US"/>
              </w:rPr>
              <w:t>0707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F" w:rsidRPr="00566E5C" w:rsidRDefault="00E2537F" w:rsidP="00E2537F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566E5C">
              <w:rPr>
                <w:rFonts w:ascii="Times New Roman" w:hAnsi="Times New Roman"/>
                <w:lang w:eastAsia="en-US"/>
              </w:rPr>
              <w:t>«Молодежная политика и оздоровление детей»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F" w:rsidRPr="00566E5C" w:rsidRDefault="00514041" w:rsidP="00E2537F">
            <w:pPr>
              <w:pStyle w:val="af9"/>
              <w:jc w:val="center"/>
              <w:rPr>
                <w:rFonts w:ascii="Times New Roman" w:hAnsi="Times New Roman"/>
              </w:rPr>
            </w:pPr>
            <w:r w:rsidRPr="00566E5C">
              <w:rPr>
                <w:rFonts w:ascii="Times New Roman" w:hAnsi="Times New Roman"/>
              </w:rPr>
              <w:t>1027,6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F" w:rsidRPr="00566E5C" w:rsidRDefault="00671055" w:rsidP="00E2537F">
            <w:pPr>
              <w:pStyle w:val="af9"/>
              <w:jc w:val="center"/>
              <w:rPr>
                <w:rFonts w:ascii="Times New Roman" w:hAnsi="Times New Roman"/>
              </w:rPr>
            </w:pPr>
            <w:r w:rsidRPr="00566E5C">
              <w:rPr>
                <w:rFonts w:ascii="Times New Roman" w:hAnsi="Times New Roman"/>
              </w:rPr>
              <w:t>1035,3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F" w:rsidRPr="00566E5C" w:rsidRDefault="00DC7DDB" w:rsidP="00E2537F">
            <w:pPr>
              <w:pStyle w:val="af9"/>
              <w:jc w:val="center"/>
              <w:rPr>
                <w:rFonts w:ascii="Times New Roman" w:hAnsi="Times New Roman"/>
              </w:rPr>
            </w:pPr>
            <w:r w:rsidRPr="00566E5C">
              <w:rPr>
                <w:rFonts w:ascii="Times New Roman" w:hAnsi="Times New Roman"/>
              </w:rPr>
              <w:t>+7,7</w:t>
            </w:r>
          </w:p>
        </w:tc>
      </w:tr>
      <w:tr w:rsidR="00E2537F" w:rsidRPr="0045361A" w:rsidTr="008166F3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F" w:rsidRPr="00566E5C" w:rsidRDefault="00E2537F" w:rsidP="00E2537F">
            <w:pPr>
              <w:pStyle w:val="af9"/>
              <w:jc w:val="center"/>
              <w:rPr>
                <w:rFonts w:ascii="Times New Roman" w:hAnsi="Times New Roman"/>
                <w:lang w:eastAsia="en-US"/>
              </w:rPr>
            </w:pPr>
            <w:r w:rsidRPr="00566E5C">
              <w:rPr>
                <w:rFonts w:ascii="Times New Roman" w:hAnsi="Times New Roman"/>
                <w:lang w:eastAsia="en-US"/>
              </w:rPr>
              <w:t>0709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F" w:rsidRPr="00566E5C" w:rsidRDefault="00E2537F" w:rsidP="00E2537F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566E5C">
              <w:rPr>
                <w:rFonts w:ascii="Times New Roman" w:hAnsi="Times New Roman"/>
                <w:lang w:eastAsia="en-US"/>
              </w:rPr>
              <w:t>«Другие вопросы в области образования»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F" w:rsidRPr="00566E5C" w:rsidRDefault="00514041" w:rsidP="00E2537F">
            <w:pPr>
              <w:pStyle w:val="af9"/>
              <w:jc w:val="center"/>
              <w:rPr>
                <w:rFonts w:ascii="Times New Roman" w:hAnsi="Times New Roman"/>
              </w:rPr>
            </w:pPr>
            <w:r w:rsidRPr="00566E5C">
              <w:rPr>
                <w:rFonts w:ascii="Times New Roman" w:hAnsi="Times New Roman"/>
              </w:rPr>
              <w:t>3163,0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F" w:rsidRPr="00566E5C" w:rsidRDefault="00DC7DDB" w:rsidP="00E2537F">
            <w:pPr>
              <w:pStyle w:val="af9"/>
              <w:jc w:val="center"/>
              <w:rPr>
                <w:rFonts w:ascii="Times New Roman" w:hAnsi="Times New Roman"/>
              </w:rPr>
            </w:pPr>
            <w:r w:rsidRPr="00566E5C">
              <w:rPr>
                <w:rFonts w:ascii="Times New Roman" w:hAnsi="Times New Roman"/>
              </w:rPr>
              <w:t>2855,8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F" w:rsidRPr="00566E5C" w:rsidRDefault="00DC7DDB" w:rsidP="00E2537F">
            <w:pPr>
              <w:pStyle w:val="af9"/>
              <w:jc w:val="center"/>
              <w:rPr>
                <w:rFonts w:ascii="Times New Roman" w:hAnsi="Times New Roman"/>
              </w:rPr>
            </w:pPr>
            <w:r w:rsidRPr="00566E5C">
              <w:rPr>
                <w:rFonts w:ascii="Times New Roman" w:hAnsi="Times New Roman"/>
              </w:rPr>
              <w:t>-307,2</w:t>
            </w:r>
          </w:p>
        </w:tc>
      </w:tr>
      <w:tr w:rsidR="00E2537F" w:rsidRPr="0045361A" w:rsidTr="008166F3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F" w:rsidRPr="00566E5C" w:rsidRDefault="00E2537F" w:rsidP="00E2537F">
            <w:pPr>
              <w:pStyle w:val="af9"/>
              <w:jc w:val="center"/>
              <w:rPr>
                <w:rFonts w:ascii="Times New Roman" w:hAnsi="Times New Roman"/>
                <w:lang w:eastAsia="en-US"/>
              </w:rPr>
            </w:pPr>
            <w:r w:rsidRPr="00566E5C">
              <w:rPr>
                <w:rFonts w:ascii="Times New Roman" w:hAnsi="Times New Roman"/>
                <w:color w:val="000000"/>
                <w:lang w:eastAsia="en-US"/>
              </w:rPr>
              <w:t>1003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F" w:rsidRPr="00566E5C" w:rsidRDefault="00E2537F" w:rsidP="00E2537F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566E5C">
              <w:rPr>
                <w:rFonts w:ascii="Times New Roman" w:hAnsi="Times New Roman"/>
                <w:color w:val="000000"/>
                <w:lang w:eastAsia="en-US"/>
              </w:rPr>
              <w:t>«Социальное обеспечение населения»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F" w:rsidRPr="00566E5C" w:rsidRDefault="00514041" w:rsidP="00E2537F">
            <w:pPr>
              <w:pStyle w:val="af9"/>
              <w:jc w:val="center"/>
              <w:rPr>
                <w:rFonts w:ascii="Times New Roman" w:hAnsi="Times New Roman"/>
              </w:rPr>
            </w:pPr>
            <w:r w:rsidRPr="00566E5C">
              <w:rPr>
                <w:rFonts w:ascii="Times New Roman" w:hAnsi="Times New Roman"/>
              </w:rPr>
              <w:t>2182,4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F" w:rsidRPr="00566E5C" w:rsidRDefault="00DC7DDB" w:rsidP="00E2537F">
            <w:pPr>
              <w:pStyle w:val="af9"/>
              <w:jc w:val="center"/>
              <w:rPr>
                <w:rFonts w:ascii="Times New Roman" w:hAnsi="Times New Roman"/>
              </w:rPr>
            </w:pPr>
            <w:r w:rsidRPr="00566E5C">
              <w:rPr>
                <w:rFonts w:ascii="Times New Roman" w:hAnsi="Times New Roman"/>
              </w:rPr>
              <w:t>2710,9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F" w:rsidRPr="00566E5C" w:rsidRDefault="00DC7DDB" w:rsidP="00E2537F">
            <w:pPr>
              <w:pStyle w:val="af9"/>
              <w:jc w:val="center"/>
              <w:rPr>
                <w:rFonts w:ascii="Times New Roman" w:hAnsi="Times New Roman"/>
              </w:rPr>
            </w:pPr>
            <w:r w:rsidRPr="00566E5C">
              <w:rPr>
                <w:rFonts w:ascii="Times New Roman" w:hAnsi="Times New Roman"/>
              </w:rPr>
              <w:t>+528,5</w:t>
            </w:r>
          </w:p>
        </w:tc>
      </w:tr>
      <w:tr w:rsidR="00E2537F" w:rsidRPr="0045361A" w:rsidTr="008166F3">
        <w:trPr>
          <w:trHeight w:val="36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F" w:rsidRPr="00566E5C" w:rsidRDefault="00E2537F" w:rsidP="00E2537F">
            <w:pPr>
              <w:pStyle w:val="af9"/>
              <w:jc w:val="center"/>
              <w:rPr>
                <w:rFonts w:ascii="Times New Roman" w:hAnsi="Times New Roman"/>
                <w:lang w:eastAsia="en-US"/>
              </w:rPr>
            </w:pPr>
            <w:r w:rsidRPr="00566E5C">
              <w:rPr>
                <w:rFonts w:ascii="Times New Roman" w:hAnsi="Times New Roman"/>
                <w:color w:val="000000"/>
                <w:lang w:eastAsia="en-US"/>
              </w:rPr>
              <w:t>1004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F" w:rsidRPr="00566E5C" w:rsidRDefault="00E2537F" w:rsidP="00E2537F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566E5C">
              <w:rPr>
                <w:rFonts w:ascii="Times New Roman" w:hAnsi="Times New Roman"/>
                <w:color w:val="000000"/>
                <w:lang w:eastAsia="en-US"/>
              </w:rPr>
              <w:t>«Охрана семьи и детства»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F" w:rsidRPr="00566E5C" w:rsidRDefault="00514041" w:rsidP="00E2537F">
            <w:pPr>
              <w:pStyle w:val="af9"/>
              <w:jc w:val="center"/>
              <w:rPr>
                <w:rFonts w:ascii="Times New Roman" w:hAnsi="Times New Roman"/>
              </w:rPr>
            </w:pPr>
            <w:r w:rsidRPr="00566E5C">
              <w:rPr>
                <w:rFonts w:ascii="Times New Roman" w:hAnsi="Times New Roman"/>
              </w:rPr>
              <w:t>4542,4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F" w:rsidRPr="00566E5C" w:rsidRDefault="00DC7DDB" w:rsidP="00E2537F">
            <w:pPr>
              <w:pStyle w:val="af9"/>
              <w:jc w:val="center"/>
              <w:rPr>
                <w:rFonts w:ascii="Times New Roman" w:hAnsi="Times New Roman"/>
              </w:rPr>
            </w:pPr>
            <w:r w:rsidRPr="00566E5C">
              <w:rPr>
                <w:rFonts w:ascii="Times New Roman" w:hAnsi="Times New Roman"/>
              </w:rPr>
              <w:t>14227,2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F" w:rsidRPr="00566E5C" w:rsidRDefault="00DC7DDB" w:rsidP="00E2537F">
            <w:pPr>
              <w:pStyle w:val="af9"/>
              <w:jc w:val="center"/>
              <w:rPr>
                <w:rFonts w:ascii="Times New Roman" w:hAnsi="Times New Roman"/>
              </w:rPr>
            </w:pPr>
            <w:r w:rsidRPr="00566E5C">
              <w:rPr>
                <w:rFonts w:ascii="Times New Roman" w:hAnsi="Times New Roman"/>
              </w:rPr>
              <w:t>+9684,8</w:t>
            </w:r>
          </w:p>
        </w:tc>
      </w:tr>
      <w:tr w:rsidR="00E2537F" w:rsidRPr="0045361A" w:rsidTr="008166F3">
        <w:trPr>
          <w:trHeight w:val="30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7F" w:rsidRPr="00566E5C" w:rsidRDefault="00E2537F" w:rsidP="00E2537F">
            <w:pPr>
              <w:pStyle w:val="af9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F" w:rsidRPr="00566E5C" w:rsidRDefault="00E2537F" w:rsidP="00E2537F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566E5C">
              <w:rPr>
                <w:rFonts w:ascii="Times New Roman" w:hAnsi="Times New Roman"/>
                <w:lang w:eastAsia="en-US"/>
              </w:rPr>
              <w:t>Итого: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F" w:rsidRPr="00566E5C" w:rsidRDefault="00514041" w:rsidP="00E2537F">
            <w:pPr>
              <w:pStyle w:val="af9"/>
              <w:jc w:val="center"/>
              <w:rPr>
                <w:rFonts w:ascii="Times New Roman" w:hAnsi="Times New Roman"/>
                <w:bCs/>
              </w:rPr>
            </w:pPr>
            <w:r w:rsidRPr="00566E5C">
              <w:rPr>
                <w:rFonts w:ascii="Times New Roman" w:hAnsi="Times New Roman"/>
                <w:bCs/>
              </w:rPr>
              <w:t>162223,8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F" w:rsidRPr="00566E5C" w:rsidRDefault="00DC7DDB" w:rsidP="00E2537F">
            <w:pPr>
              <w:pStyle w:val="af9"/>
              <w:jc w:val="center"/>
              <w:rPr>
                <w:rFonts w:ascii="Times New Roman" w:hAnsi="Times New Roman"/>
                <w:bCs/>
              </w:rPr>
            </w:pPr>
            <w:r w:rsidRPr="00566E5C">
              <w:rPr>
                <w:rFonts w:ascii="Times New Roman" w:hAnsi="Times New Roman"/>
                <w:bCs/>
              </w:rPr>
              <w:t>211031,4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7F" w:rsidRPr="00566E5C" w:rsidRDefault="00DC7DDB" w:rsidP="00E2537F">
            <w:pPr>
              <w:pStyle w:val="af9"/>
              <w:jc w:val="center"/>
              <w:rPr>
                <w:rFonts w:ascii="Times New Roman" w:hAnsi="Times New Roman"/>
              </w:rPr>
            </w:pPr>
            <w:r w:rsidRPr="00566E5C">
              <w:rPr>
                <w:rFonts w:ascii="Times New Roman" w:hAnsi="Times New Roman"/>
              </w:rPr>
              <w:t>+48807,6</w:t>
            </w:r>
          </w:p>
        </w:tc>
      </w:tr>
    </w:tbl>
    <w:p w:rsidR="00E2537F" w:rsidRPr="00D632A2" w:rsidRDefault="00E2537F" w:rsidP="00E2537F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45361A">
        <w:rPr>
          <w:rFonts w:ascii="Times New Roman" w:hAnsi="Times New Roman"/>
          <w:b/>
          <w:sz w:val="26"/>
          <w:szCs w:val="26"/>
        </w:rPr>
        <w:t xml:space="preserve">  </w:t>
      </w:r>
      <w:r w:rsidR="00932616">
        <w:rPr>
          <w:rFonts w:ascii="Times New Roman" w:hAnsi="Times New Roman"/>
          <w:b/>
          <w:sz w:val="26"/>
          <w:szCs w:val="26"/>
        </w:rPr>
        <w:t xml:space="preserve">          </w:t>
      </w:r>
      <w:proofErr w:type="gramStart"/>
      <w:r w:rsidRPr="00D632A2">
        <w:rPr>
          <w:rFonts w:ascii="Times New Roman" w:hAnsi="Times New Roman"/>
          <w:bCs/>
          <w:sz w:val="24"/>
          <w:szCs w:val="24"/>
        </w:rPr>
        <w:t xml:space="preserve">Согласно отчету об исполнении бюджета ГРБС «Отдел образования администрации </w:t>
      </w:r>
      <w:proofErr w:type="spellStart"/>
      <w:r w:rsidRPr="00D632A2">
        <w:rPr>
          <w:rFonts w:ascii="Times New Roman" w:hAnsi="Times New Roman"/>
          <w:bCs/>
          <w:sz w:val="24"/>
          <w:szCs w:val="24"/>
        </w:rPr>
        <w:t>Фроловского</w:t>
      </w:r>
      <w:proofErr w:type="spellEnd"/>
      <w:r w:rsidRPr="00D632A2">
        <w:rPr>
          <w:rFonts w:ascii="Times New Roman" w:hAnsi="Times New Roman"/>
          <w:bCs/>
          <w:sz w:val="24"/>
          <w:szCs w:val="24"/>
        </w:rPr>
        <w:t xml:space="preserve"> муниципального района» (ф. 0503127) за 201</w:t>
      </w:r>
      <w:r w:rsidR="00DC7DDB" w:rsidRPr="00D632A2">
        <w:rPr>
          <w:rFonts w:ascii="Times New Roman" w:hAnsi="Times New Roman"/>
          <w:bCs/>
          <w:sz w:val="24"/>
          <w:szCs w:val="24"/>
        </w:rPr>
        <w:t>7</w:t>
      </w:r>
      <w:r w:rsidRPr="00D632A2">
        <w:rPr>
          <w:rFonts w:ascii="Times New Roman" w:hAnsi="Times New Roman"/>
          <w:bCs/>
          <w:sz w:val="24"/>
          <w:szCs w:val="24"/>
        </w:rPr>
        <w:t xml:space="preserve"> год, уточненные лимиты бюджетных назначений увеличились  на </w:t>
      </w:r>
      <w:r w:rsidRPr="00D632A2">
        <w:rPr>
          <w:rFonts w:ascii="Times New Roman" w:hAnsi="Times New Roman"/>
          <w:sz w:val="24"/>
          <w:szCs w:val="24"/>
        </w:rPr>
        <w:t xml:space="preserve">+ </w:t>
      </w:r>
      <w:r w:rsidR="00DC7DDB" w:rsidRPr="00D632A2">
        <w:rPr>
          <w:rFonts w:ascii="Times New Roman" w:hAnsi="Times New Roman"/>
          <w:sz w:val="24"/>
          <w:szCs w:val="24"/>
        </w:rPr>
        <w:t>48807,6</w:t>
      </w:r>
      <w:r w:rsidRPr="00D632A2">
        <w:rPr>
          <w:rFonts w:ascii="Times New Roman" w:hAnsi="Times New Roman"/>
          <w:sz w:val="24"/>
          <w:szCs w:val="24"/>
        </w:rPr>
        <w:t xml:space="preserve"> </w:t>
      </w:r>
      <w:r w:rsidRPr="00D632A2">
        <w:rPr>
          <w:rFonts w:ascii="Times New Roman" w:hAnsi="Times New Roman"/>
          <w:bCs/>
          <w:sz w:val="24"/>
          <w:szCs w:val="24"/>
        </w:rPr>
        <w:t>тыс. рублей</w:t>
      </w:r>
      <w:r w:rsidRPr="00D632A2">
        <w:rPr>
          <w:rFonts w:ascii="Times New Roman" w:hAnsi="Times New Roman"/>
          <w:sz w:val="24"/>
          <w:szCs w:val="24"/>
        </w:rPr>
        <w:t xml:space="preserve"> и составили </w:t>
      </w:r>
      <w:r w:rsidR="00DC7DDB" w:rsidRPr="00D632A2">
        <w:rPr>
          <w:rFonts w:ascii="Times New Roman" w:hAnsi="Times New Roman"/>
          <w:sz w:val="24"/>
          <w:szCs w:val="24"/>
        </w:rPr>
        <w:t>211031,4</w:t>
      </w:r>
      <w:r w:rsidRPr="00D632A2">
        <w:rPr>
          <w:rFonts w:ascii="Times New Roman" w:hAnsi="Times New Roman"/>
          <w:sz w:val="24"/>
          <w:szCs w:val="24"/>
        </w:rPr>
        <w:t xml:space="preserve"> </w:t>
      </w:r>
      <w:r w:rsidRPr="00D632A2">
        <w:rPr>
          <w:rFonts w:ascii="Times New Roman" w:hAnsi="Times New Roman"/>
          <w:bCs/>
          <w:sz w:val="24"/>
          <w:szCs w:val="24"/>
        </w:rPr>
        <w:t xml:space="preserve">рублей, в том числе: 0702 </w:t>
      </w:r>
      <w:r w:rsidRPr="00D632A2">
        <w:rPr>
          <w:rFonts w:ascii="Times New Roman" w:hAnsi="Times New Roman"/>
          <w:sz w:val="24"/>
          <w:szCs w:val="24"/>
        </w:rPr>
        <w:t>«Общее образование» +</w:t>
      </w:r>
      <w:r w:rsidR="00DC7DDB" w:rsidRPr="00D632A2">
        <w:rPr>
          <w:rFonts w:ascii="Times New Roman" w:hAnsi="Times New Roman"/>
          <w:sz w:val="24"/>
          <w:szCs w:val="24"/>
        </w:rPr>
        <w:t xml:space="preserve">70983,6 </w:t>
      </w:r>
      <w:r w:rsidRPr="00D632A2">
        <w:rPr>
          <w:rFonts w:ascii="Times New Roman" w:hAnsi="Times New Roman"/>
          <w:sz w:val="24"/>
          <w:szCs w:val="24"/>
        </w:rPr>
        <w:t>тыс. рублей; 0707</w:t>
      </w:r>
      <w:r w:rsidRPr="00D632A2">
        <w:rPr>
          <w:rFonts w:ascii="Times New Roman" w:hAnsi="Times New Roman"/>
          <w:sz w:val="24"/>
          <w:szCs w:val="24"/>
          <w:lang w:eastAsia="en-US"/>
        </w:rPr>
        <w:t xml:space="preserve"> «Молодежная политика и оздоровление детей» + </w:t>
      </w:r>
      <w:r w:rsidR="00DC7DDB" w:rsidRPr="00D632A2">
        <w:rPr>
          <w:rFonts w:ascii="Times New Roman" w:hAnsi="Times New Roman"/>
          <w:sz w:val="24"/>
          <w:szCs w:val="24"/>
          <w:lang w:eastAsia="en-US"/>
        </w:rPr>
        <w:t>7,7</w:t>
      </w:r>
      <w:r w:rsidRPr="00D632A2">
        <w:rPr>
          <w:rFonts w:ascii="Times New Roman" w:hAnsi="Times New Roman"/>
          <w:sz w:val="24"/>
          <w:szCs w:val="24"/>
          <w:lang w:eastAsia="en-US"/>
        </w:rPr>
        <w:t xml:space="preserve"> тыс. рублей; </w:t>
      </w:r>
      <w:r w:rsidRPr="00D632A2">
        <w:rPr>
          <w:rFonts w:ascii="Times New Roman" w:hAnsi="Times New Roman"/>
          <w:sz w:val="24"/>
          <w:szCs w:val="24"/>
        </w:rPr>
        <w:t xml:space="preserve"> «1003 </w:t>
      </w:r>
      <w:r w:rsidRPr="00D632A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«Социальное обеспечение населения»  </w:t>
      </w:r>
      <w:r w:rsidRPr="00D632A2">
        <w:rPr>
          <w:rFonts w:ascii="Times New Roman" w:hAnsi="Times New Roman"/>
          <w:sz w:val="24"/>
          <w:szCs w:val="24"/>
        </w:rPr>
        <w:t>+</w:t>
      </w:r>
      <w:r w:rsidR="00DC7DDB" w:rsidRPr="00D632A2">
        <w:rPr>
          <w:rFonts w:ascii="Times New Roman" w:hAnsi="Times New Roman"/>
          <w:sz w:val="24"/>
          <w:szCs w:val="24"/>
        </w:rPr>
        <w:t>528,5</w:t>
      </w:r>
      <w:r w:rsidRPr="00D632A2">
        <w:rPr>
          <w:rFonts w:ascii="Times New Roman" w:hAnsi="Times New Roman"/>
          <w:sz w:val="24"/>
          <w:szCs w:val="24"/>
        </w:rPr>
        <w:t xml:space="preserve"> тыс. рублей;</w:t>
      </w:r>
      <w:proofErr w:type="gramEnd"/>
      <w:r w:rsidRPr="00D632A2">
        <w:rPr>
          <w:rFonts w:ascii="Times New Roman" w:hAnsi="Times New Roman"/>
          <w:sz w:val="24"/>
          <w:szCs w:val="24"/>
        </w:rPr>
        <w:t xml:space="preserve"> 1004 </w:t>
      </w:r>
      <w:r w:rsidRPr="00D632A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«Охрана семьи и детства» + </w:t>
      </w:r>
      <w:r w:rsidRPr="00D632A2">
        <w:rPr>
          <w:rFonts w:ascii="Times New Roman" w:hAnsi="Times New Roman"/>
          <w:sz w:val="24"/>
          <w:szCs w:val="24"/>
        </w:rPr>
        <w:t xml:space="preserve"> </w:t>
      </w:r>
      <w:r w:rsidR="00DC7DDB" w:rsidRPr="00D632A2">
        <w:rPr>
          <w:rFonts w:ascii="Times New Roman" w:hAnsi="Times New Roman"/>
          <w:sz w:val="24"/>
          <w:szCs w:val="24"/>
        </w:rPr>
        <w:t>9684,8</w:t>
      </w:r>
      <w:r w:rsidRPr="00D632A2">
        <w:rPr>
          <w:rFonts w:ascii="Times New Roman" w:hAnsi="Times New Roman"/>
          <w:sz w:val="24"/>
          <w:szCs w:val="24"/>
        </w:rPr>
        <w:t xml:space="preserve"> тыс. рублей.</w:t>
      </w:r>
    </w:p>
    <w:p w:rsidR="00E2537F" w:rsidRPr="00D632A2" w:rsidRDefault="00E2537F" w:rsidP="00E2537F">
      <w:pPr>
        <w:pStyle w:val="af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632A2">
        <w:rPr>
          <w:rFonts w:ascii="Times New Roman" w:hAnsi="Times New Roman"/>
          <w:b/>
          <w:sz w:val="24"/>
          <w:szCs w:val="24"/>
        </w:rPr>
        <w:t xml:space="preserve">          </w:t>
      </w:r>
      <w:r w:rsidRPr="00D632A2">
        <w:rPr>
          <w:rFonts w:ascii="Times New Roman" w:hAnsi="Times New Roman"/>
          <w:sz w:val="24"/>
          <w:szCs w:val="24"/>
        </w:rPr>
        <w:t xml:space="preserve">Уменьшились  первоначальные бюджетные ассигнования по подразделам: 0701«Дошкольное образование»  на </w:t>
      </w:r>
      <w:r w:rsidR="00DC7DDB" w:rsidRPr="00D632A2">
        <w:rPr>
          <w:rFonts w:ascii="Times New Roman" w:hAnsi="Times New Roman"/>
          <w:sz w:val="24"/>
          <w:szCs w:val="24"/>
        </w:rPr>
        <w:t xml:space="preserve">32089,8 </w:t>
      </w:r>
      <w:r w:rsidRPr="00D632A2">
        <w:rPr>
          <w:rFonts w:ascii="Times New Roman" w:hAnsi="Times New Roman"/>
          <w:sz w:val="24"/>
          <w:szCs w:val="24"/>
        </w:rPr>
        <w:t>тыс. рублей; 0709 «</w:t>
      </w:r>
      <w:r w:rsidRPr="00D632A2">
        <w:rPr>
          <w:rFonts w:ascii="Times New Roman" w:hAnsi="Times New Roman"/>
          <w:sz w:val="24"/>
          <w:szCs w:val="24"/>
          <w:lang w:eastAsia="en-US"/>
        </w:rPr>
        <w:t>Другие вопро</w:t>
      </w:r>
      <w:r w:rsidR="00DC7DDB" w:rsidRPr="00D632A2">
        <w:rPr>
          <w:rFonts w:ascii="Times New Roman" w:hAnsi="Times New Roman"/>
          <w:sz w:val="24"/>
          <w:szCs w:val="24"/>
          <w:lang w:eastAsia="en-US"/>
        </w:rPr>
        <w:t>сы в области образования» - 307,2</w:t>
      </w:r>
      <w:r w:rsidRPr="00D632A2">
        <w:rPr>
          <w:rFonts w:ascii="Times New Roman" w:hAnsi="Times New Roman"/>
          <w:sz w:val="24"/>
          <w:szCs w:val="24"/>
          <w:lang w:eastAsia="en-US"/>
        </w:rPr>
        <w:t>тыс. рублей.</w:t>
      </w:r>
    </w:p>
    <w:p w:rsidR="00E2537F" w:rsidRPr="00D632A2" w:rsidRDefault="00E2537F" w:rsidP="00E2537F">
      <w:pPr>
        <w:pStyle w:val="a9"/>
        <w:spacing w:line="240" w:lineRule="auto"/>
        <w:ind w:firstLine="426"/>
        <w:jc w:val="both"/>
      </w:pPr>
      <w:r w:rsidRPr="00D632A2">
        <w:rPr>
          <w:b/>
        </w:rPr>
        <w:t xml:space="preserve">   </w:t>
      </w:r>
      <w:r w:rsidRPr="00D632A2">
        <w:t xml:space="preserve">Увеличение бюджетных назначений по подразделам:   </w:t>
      </w:r>
    </w:p>
    <w:p w:rsidR="00E2537F" w:rsidRPr="00D632A2" w:rsidRDefault="00E2537F" w:rsidP="00E2537F">
      <w:pPr>
        <w:pStyle w:val="a9"/>
        <w:spacing w:line="240" w:lineRule="auto"/>
        <w:jc w:val="both"/>
      </w:pPr>
      <w:r w:rsidRPr="00D632A2">
        <w:rPr>
          <w:b/>
        </w:rPr>
        <w:t xml:space="preserve">          </w:t>
      </w:r>
      <w:r w:rsidRPr="00D632A2">
        <w:rPr>
          <w:i/>
        </w:rPr>
        <w:t>«0702 Общее образование</w:t>
      </w:r>
      <w:r w:rsidRPr="00D632A2">
        <w:t xml:space="preserve">» на </w:t>
      </w:r>
      <w:r w:rsidR="00DC7DDB" w:rsidRPr="00D632A2">
        <w:t>70983,6</w:t>
      </w:r>
      <w:r w:rsidRPr="00D632A2">
        <w:t xml:space="preserve"> тыс. рублей:</w:t>
      </w:r>
    </w:p>
    <w:p w:rsidR="00E2537F" w:rsidRPr="00D632A2" w:rsidRDefault="00E2537F" w:rsidP="00E2537F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D632A2">
        <w:rPr>
          <w:rFonts w:ascii="Times New Roman" w:hAnsi="Times New Roman"/>
          <w:b/>
          <w:sz w:val="24"/>
          <w:szCs w:val="24"/>
        </w:rPr>
        <w:t xml:space="preserve">         </w:t>
      </w:r>
      <w:r w:rsidR="00F94A4C" w:rsidRPr="00D632A2">
        <w:rPr>
          <w:rFonts w:ascii="Times New Roman" w:hAnsi="Times New Roman"/>
          <w:b/>
          <w:sz w:val="24"/>
          <w:szCs w:val="24"/>
        </w:rPr>
        <w:t xml:space="preserve">   </w:t>
      </w:r>
      <w:r w:rsidRPr="00D632A2">
        <w:rPr>
          <w:rFonts w:ascii="Times New Roman" w:hAnsi="Times New Roman"/>
          <w:sz w:val="24"/>
          <w:szCs w:val="24"/>
        </w:rPr>
        <w:t xml:space="preserve">По ведомственной целевой программе «Развитие образования </w:t>
      </w:r>
      <w:proofErr w:type="gramStart"/>
      <w:r w:rsidRPr="00D632A2">
        <w:rPr>
          <w:rFonts w:ascii="Times New Roman" w:hAnsi="Times New Roman"/>
          <w:sz w:val="24"/>
          <w:szCs w:val="24"/>
        </w:rPr>
        <w:t>во</w:t>
      </w:r>
      <w:proofErr w:type="gramEnd"/>
      <w:r w:rsidRPr="00D632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32A2">
        <w:rPr>
          <w:rFonts w:ascii="Times New Roman" w:hAnsi="Times New Roman"/>
          <w:sz w:val="24"/>
          <w:szCs w:val="24"/>
        </w:rPr>
        <w:t>Фроловском</w:t>
      </w:r>
      <w:proofErr w:type="gramEnd"/>
      <w:r w:rsidRPr="00D632A2">
        <w:rPr>
          <w:rFonts w:ascii="Times New Roman" w:hAnsi="Times New Roman"/>
          <w:sz w:val="24"/>
          <w:szCs w:val="24"/>
        </w:rPr>
        <w:t xml:space="preserve"> муниципальном районе на 2015-2017 годы» в сумме </w:t>
      </w:r>
      <w:r w:rsidR="00410275" w:rsidRPr="00D632A2">
        <w:rPr>
          <w:rFonts w:ascii="Times New Roman" w:hAnsi="Times New Roman"/>
          <w:sz w:val="24"/>
          <w:szCs w:val="24"/>
        </w:rPr>
        <w:t>70983,6</w:t>
      </w:r>
      <w:r w:rsidRPr="00D632A2">
        <w:rPr>
          <w:rFonts w:ascii="Times New Roman" w:hAnsi="Times New Roman"/>
          <w:sz w:val="24"/>
          <w:szCs w:val="24"/>
        </w:rPr>
        <w:t xml:space="preserve"> тыс. рублей, из них: </w:t>
      </w:r>
    </w:p>
    <w:p w:rsidR="00E2537F" w:rsidRPr="00D632A2" w:rsidRDefault="00E2537F" w:rsidP="00E2537F">
      <w:pPr>
        <w:pStyle w:val="af9"/>
        <w:ind w:firstLine="708"/>
        <w:jc w:val="both"/>
        <w:rPr>
          <w:rFonts w:ascii="Times New Roman" w:hAnsi="Times New Roman"/>
          <w:sz w:val="24"/>
          <w:szCs w:val="24"/>
        </w:rPr>
      </w:pPr>
      <w:r w:rsidRPr="00D632A2">
        <w:rPr>
          <w:rFonts w:ascii="Times New Roman" w:hAnsi="Times New Roman"/>
          <w:sz w:val="24"/>
          <w:szCs w:val="24"/>
        </w:rPr>
        <w:t xml:space="preserve">по подпрограмме «Санитарная безопасность образовательных учреждений </w:t>
      </w:r>
      <w:proofErr w:type="spellStart"/>
      <w:r w:rsidRPr="00D632A2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D632A2">
        <w:rPr>
          <w:rFonts w:ascii="Times New Roman" w:hAnsi="Times New Roman"/>
          <w:sz w:val="24"/>
          <w:szCs w:val="24"/>
        </w:rPr>
        <w:t xml:space="preserve"> муниципального района на 2015-2017 год» +</w:t>
      </w:r>
      <w:r w:rsidR="00410275" w:rsidRPr="00D632A2">
        <w:rPr>
          <w:rFonts w:ascii="Times New Roman" w:hAnsi="Times New Roman"/>
          <w:sz w:val="24"/>
          <w:szCs w:val="24"/>
        </w:rPr>
        <w:t>3737,0</w:t>
      </w:r>
      <w:r w:rsidRPr="00D632A2">
        <w:rPr>
          <w:rFonts w:ascii="Times New Roman" w:hAnsi="Times New Roman"/>
          <w:sz w:val="24"/>
          <w:szCs w:val="24"/>
        </w:rPr>
        <w:t xml:space="preserve"> тыс. рублей;</w:t>
      </w:r>
    </w:p>
    <w:p w:rsidR="00E2537F" w:rsidRPr="00D632A2" w:rsidRDefault="00E2537F" w:rsidP="00E2537F">
      <w:pPr>
        <w:pStyle w:val="af9"/>
        <w:ind w:firstLine="708"/>
        <w:jc w:val="both"/>
        <w:rPr>
          <w:rFonts w:ascii="Times New Roman" w:hAnsi="Times New Roman"/>
          <w:sz w:val="24"/>
          <w:szCs w:val="24"/>
        </w:rPr>
      </w:pPr>
      <w:r w:rsidRPr="00D632A2">
        <w:rPr>
          <w:rFonts w:ascii="Times New Roman" w:hAnsi="Times New Roman"/>
          <w:sz w:val="24"/>
          <w:szCs w:val="24"/>
        </w:rPr>
        <w:t xml:space="preserve">по подпрограмме «Обеспечение доступности и качества образования для населения </w:t>
      </w:r>
      <w:proofErr w:type="spellStart"/>
      <w:r w:rsidRPr="00D632A2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D632A2">
        <w:rPr>
          <w:rFonts w:ascii="Times New Roman" w:hAnsi="Times New Roman"/>
          <w:sz w:val="24"/>
          <w:szCs w:val="24"/>
        </w:rPr>
        <w:t xml:space="preserve"> муниципального района на 2015-2017 годы» увеличение бюджетных ассигнований на </w:t>
      </w:r>
      <w:r w:rsidR="00410275" w:rsidRPr="00D632A2">
        <w:rPr>
          <w:rFonts w:ascii="Times New Roman" w:hAnsi="Times New Roman"/>
          <w:sz w:val="24"/>
          <w:szCs w:val="24"/>
        </w:rPr>
        <w:t>59247,5</w:t>
      </w:r>
      <w:r w:rsidRPr="00D632A2">
        <w:rPr>
          <w:rFonts w:ascii="Times New Roman" w:hAnsi="Times New Roman"/>
          <w:sz w:val="24"/>
          <w:szCs w:val="24"/>
        </w:rPr>
        <w:t xml:space="preserve"> тыс. рублей;  </w:t>
      </w:r>
    </w:p>
    <w:p w:rsidR="00E2537F" w:rsidRPr="00D632A2" w:rsidRDefault="00E2537F" w:rsidP="00410275">
      <w:pPr>
        <w:pStyle w:val="af9"/>
        <w:ind w:firstLine="708"/>
        <w:jc w:val="both"/>
        <w:rPr>
          <w:b/>
          <w:sz w:val="24"/>
          <w:szCs w:val="24"/>
        </w:rPr>
      </w:pPr>
      <w:r w:rsidRPr="00D632A2">
        <w:rPr>
          <w:rFonts w:ascii="Times New Roman" w:hAnsi="Times New Roman"/>
          <w:sz w:val="24"/>
          <w:szCs w:val="24"/>
        </w:rPr>
        <w:t xml:space="preserve">по подпрограмме «Безопасность образовательных учреждений </w:t>
      </w:r>
      <w:proofErr w:type="spellStart"/>
      <w:r w:rsidRPr="00D632A2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D632A2">
        <w:rPr>
          <w:rFonts w:ascii="Times New Roman" w:hAnsi="Times New Roman"/>
          <w:sz w:val="24"/>
          <w:szCs w:val="24"/>
        </w:rPr>
        <w:t xml:space="preserve"> муниципального района на 2015-2017 годы» увеличение бюджетных ассигнований на </w:t>
      </w:r>
      <w:r w:rsidR="003255EE" w:rsidRPr="00D632A2">
        <w:rPr>
          <w:rFonts w:ascii="Times New Roman" w:hAnsi="Times New Roman"/>
          <w:sz w:val="24"/>
          <w:szCs w:val="24"/>
        </w:rPr>
        <w:t>491,1</w:t>
      </w:r>
      <w:r w:rsidRPr="00D632A2">
        <w:rPr>
          <w:rFonts w:ascii="Times New Roman" w:hAnsi="Times New Roman"/>
          <w:sz w:val="24"/>
          <w:szCs w:val="24"/>
        </w:rPr>
        <w:t xml:space="preserve"> тыс. рублей;</w:t>
      </w:r>
      <w:r w:rsidR="00F94A4C" w:rsidRPr="00D632A2">
        <w:rPr>
          <w:b/>
          <w:sz w:val="24"/>
          <w:szCs w:val="24"/>
        </w:rPr>
        <w:t xml:space="preserve"> </w:t>
      </w:r>
      <w:r w:rsidR="003255EE" w:rsidRPr="00D632A2">
        <w:rPr>
          <w:b/>
          <w:sz w:val="24"/>
          <w:szCs w:val="24"/>
        </w:rPr>
        <w:t xml:space="preserve"> </w:t>
      </w:r>
    </w:p>
    <w:p w:rsidR="003255EE" w:rsidRPr="00D632A2" w:rsidRDefault="003255EE" w:rsidP="00410275">
      <w:pPr>
        <w:pStyle w:val="af9"/>
        <w:ind w:firstLine="708"/>
        <w:jc w:val="both"/>
        <w:rPr>
          <w:rFonts w:ascii="Times New Roman" w:hAnsi="Times New Roman"/>
          <w:sz w:val="24"/>
          <w:szCs w:val="24"/>
        </w:rPr>
      </w:pPr>
      <w:r w:rsidRPr="00D632A2">
        <w:rPr>
          <w:rFonts w:ascii="Times New Roman" w:hAnsi="Times New Roman"/>
          <w:sz w:val="24"/>
          <w:szCs w:val="24"/>
        </w:rPr>
        <w:t xml:space="preserve">по подпрограмме «Развитие дошкольного образования </w:t>
      </w:r>
      <w:proofErr w:type="gramStart"/>
      <w:r w:rsidRPr="00D632A2">
        <w:rPr>
          <w:rFonts w:ascii="Times New Roman" w:hAnsi="Times New Roman"/>
          <w:sz w:val="24"/>
          <w:szCs w:val="24"/>
        </w:rPr>
        <w:t>во</w:t>
      </w:r>
      <w:proofErr w:type="gramEnd"/>
      <w:r w:rsidRPr="00D632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32A2">
        <w:rPr>
          <w:rFonts w:ascii="Times New Roman" w:hAnsi="Times New Roman"/>
          <w:sz w:val="24"/>
          <w:szCs w:val="24"/>
        </w:rPr>
        <w:t>Фроловском</w:t>
      </w:r>
      <w:proofErr w:type="gramEnd"/>
      <w:r w:rsidRPr="00D632A2">
        <w:rPr>
          <w:rFonts w:ascii="Times New Roman" w:hAnsi="Times New Roman"/>
          <w:sz w:val="24"/>
          <w:szCs w:val="24"/>
        </w:rPr>
        <w:t xml:space="preserve"> муниципальном районе на 2015-2017 годы» +7508,0 тыс. рублей.</w:t>
      </w:r>
    </w:p>
    <w:p w:rsidR="00E2537F" w:rsidRPr="00D632A2" w:rsidRDefault="00E2537F" w:rsidP="00E2537F">
      <w:pPr>
        <w:pStyle w:val="af9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D632A2">
        <w:rPr>
          <w:rFonts w:ascii="Times New Roman" w:hAnsi="Times New Roman"/>
          <w:b/>
          <w:sz w:val="24"/>
          <w:szCs w:val="24"/>
        </w:rPr>
        <w:t xml:space="preserve"> </w:t>
      </w:r>
      <w:r w:rsidRPr="00D632A2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D632A2">
        <w:rPr>
          <w:rFonts w:ascii="Times New Roman" w:hAnsi="Times New Roman"/>
          <w:i/>
          <w:sz w:val="24"/>
          <w:szCs w:val="24"/>
        </w:rPr>
        <w:t>0707 «</w:t>
      </w:r>
      <w:r w:rsidRPr="00D632A2">
        <w:rPr>
          <w:rFonts w:ascii="Times New Roman" w:hAnsi="Times New Roman"/>
          <w:i/>
          <w:sz w:val="24"/>
          <w:szCs w:val="24"/>
          <w:lang w:eastAsia="en-US"/>
        </w:rPr>
        <w:t xml:space="preserve">Молодежная политика и оздоровление детей» </w:t>
      </w:r>
      <w:r w:rsidRPr="00D632A2">
        <w:rPr>
          <w:rFonts w:ascii="Times New Roman" w:hAnsi="Times New Roman"/>
          <w:sz w:val="24"/>
          <w:szCs w:val="24"/>
          <w:lang w:eastAsia="en-US"/>
        </w:rPr>
        <w:t>на</w:t>
      </w:r>
      <w:r w:rsidRPr="00D632A2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3255EE" w:rsidRPr="00D632A2">
        <w:rPr>
          <w:rFonts w:ascii="Times New Roman" w:hAnsi="Times New Roman"/>
          <w:sz w:val="24"/>
          <w:szCs w:val="24"/>
          <w:lang w:eastAsia="en-US"/>
        </w:rPr>
        <w:t>7,7</w:t>
      </w:r>
      <w:r w:rsidRPr="00D632A2">
        <w:rPr>
          <w:rFonts w:ascii="Times New Roman" w:hAnsi="Times New Roman"/>
          <w:sz w:val="24"/>
          <w:szCs w:val="24"/>
          <w:lang w:eastAsia="en-US"/>
        </w:rPr>
        <w:t xml:space="preserve"> тыс. рублей за счет субсидии на организацию отдыха детей в каникулярный период в лагерях дневного пребывания на базе муниципальных образовательных учреждений Волгоградской области.</w:t>
      </w:r>
    </w:p>
    <w:p w:rsidR="00E2537F" w:rsidRPr="00BF7C0E" w:rsidRDefault="00E2537F" w:rsidP="00E2537F">
      <w:pPr>
        <w:pStyle w:val="af9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632A2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D632A2">
        <w:rPr>
          <w:rFonts w:ascii="Times New Roman" w:hAnsi="Times New Roman"/>
          <w:b/>
          <w:sz w:val="24"/>
          <w:szCs w:val="24"/>
        </w:rPr>
        <w:t xml:space="preserve"> </w:t>
      </w:r>
      <w:r w:rsidR="009C582D" w:rsidRPr="00D632A2"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  <w:t xml:space="preserve"> </w:t>
      </w:r>
      <w:r w:rsidRPr="00BF7C0E">
        <w:rPr>
          <w:rFonts w:ascii="Times New Roman" w:hAnsi="Times New Roman"/>
          <w:i/>
          <w:color w:val="000000"/>
          <w:sz w:val="24"/>
          <w:szCs w:val="24"/>
          <w:lang w:eastAsia="en-US"/>
        </w:rPr>
        <w:t>1003 «Социальная политика»</w:t>
      </w:r>
      <w:r w:rsidRPr="00BF7C0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на </w:t>
      </w:r>
      <w:r w:rsidR="003255EE" w:rsidRPr="00BF7C0E">
        <w:rPr>
          <w:rFonts w:ascii="Times New Roman" w:hAnsi="Times New Roman"/>
          <w:color w:val="000000"/>
          <w:sz w:val="24"/>
          <w:szCs w:val="24"/>
          <w:lang w:eastAsia="en-US"/>
        </w:rPr>
        <w:t>528,5</w:t>
      </w:r>
      <w:r w:rsidRPr="00BF7C0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тыс. рублей, в том числе:  субвенции  бюджетам муниципальных образований на предоставление мер социальной поддержки по оплате жилья и коммунальных услуг работникам библиотек и медицинским работникам образовательных учреждений, работающих и проживающих в сельской местности + </w:t>
      </w:r>
      <w:r w:rsidR="00BF7C0E" w:rsidRPr="00BF7C0E">
        <w:rPr>
          <w:rFonts w:ascii="Times New Roman" w:hAnsi="Times New Roman"/>
          <w:color w:val="000000"/>
          <w:sz w:val="24"/>
          <w:szCs w:val="24"/>
          <w:lang w:eastAsia="en-US"/>
        </w:rPr>
        <w:t>43,2</w:t>
      </w:r>
      <w:r w:rsidRPr="00BF7C0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тыс. рублей; </w:t>
      </w:r>
      <w:r w:rsidRPr="00BF7C0E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 xml:space="preserve">субвенции на реализацию Закона Волгоградской области от 13.08.2007 № 1518 ОД </w:t>
      </w:r>
      <w:r w:rsidRPr="00BF7C0E">
        <w:rPr>
          <w:rFonts w:ascii="Times New Roman" w:hAnsi="Times New Roman"/>
          <w:sz w:val="24"/>
          <w:szCs w:val="24"/>
        </w:rPr>
        <w:t xml:space="preserve">«О мерах социальной поддержки по оплате жилья, коммунальных услуг и электрического отопления жилья педагогических работников образовательных учреждений, работающих и проживающих в сельской местности, рабочих поселках (поселках городского типа) на территории Волгоградской области» + </w:t>
      </w:r>
      <w:r w:rsidR="00BF7C0E" w:rsidRPr="00BF7C0E">
        <w:rPr>
          <w:rFonts w:ascii="Times New Roman" w:hAnsi="Times New Roman"/>
          <w:sz w:val="24"/>
          <w:szCs w:val="24"/>
        </w:rPr>
        <w:t>485,3</w:t>
      </w:r>
      <w:r w:rsidRPr="00BF7C0E">
        <w:rPr>
          <w:rFonts w:ascii="Times New Roman" w:hAnsi="Times New Roman"/>
          <w:sz w:val="24"/>
          <w:szCs w:val="24"/>
        </w:rPr>
        <w:t xml:space="preserve"> тыс. рублей.</w:t>
      </w:r>
    </w:p>
    <w:p w:rsidR="00E2537F" w:rsidRPr="00BF7C0E" w:rsidRDefault="00E2537F" w:rsidP="00E2537F">
      <w:pPr>
        <w:pStyle w:val="a9"/>
        <w:spacing w:line="240" w:lineRule="auto"/>
        <w:ind w:firstLine="282"/>
        <w:jc w:val="both"/>
      </w:pPr>
      <w:r w:rsidRPr="00BF7C0E">
        <w:rPr>
          <w:i/>
          <w:color w:val="000000"/>
          <w:lang w:eastAsia="en-US"/>
        </w:rPr>
        <w:t xml:space="preserve">     «Охрана семьи и детства»</w:t>
      </w:r>
      <w:r w:rsidRPr="00BF7C0E">
        <w:t xml:space="preserve"> увеличение на </w:t>
      </w:r>
      <w:r w:rsidR="001A7F91" w:rsidRPr="00BF7C0E">
        <w:t xml:space="preserve">9684,8 </w:t>
      </w:r>
      <w:r w:rsidRPr="00BF7C0E">
        <w:t xml:space="preserve">тыс. рублей: субвенции на выплату пособий по опеке и попечительству на </w:t>
      </w:r>
      <w:r w:rsidR="00BF7C0E" w:rsidRPr="00BF7C0E">
        <w:t>6027,2</w:t>
      </w:r>
      <w:r w:rsidRPr="00BF7C0E">
        <w:t xml:space="preserve"> тыс. рублей;  субвенции на выплату вознаграждения за труд, причитающегося приемным родителям и предоставление им мер социальной поддержки + </w:t>
      </w:r>
      <w:r w:rsidR="00BF7C0E" w:rsidRPr="00BF7C0E">
        <w:t>3657,6</w:t>
      </w:r>
      <w:r w:rsidRPr="00BF7C0E">
        <w:t xml:space="preserve"> тыс. рублей</w:t>
      </w:r>
      <w:r w:rsidR="00BF7C0E" w:rsidRPr="00BF7C0E">
        <w:t>.</w:t>
      </w:r>
      <w:r w:rsidRPr="00BF7C0E">
        <w:t xml:space="preserve"> </w:t>
      </w:r>
      <w:r w:rsidR="00BF7C0E" w:rsidRPr="00BF7C0E">
        <w:t xml:space="preserve"> </w:t>
      </w:r>
    </w:p>
    <w:p w:rsidR="00E2537F" w:rsidRPr="00D632A2" w:rsidRDefault="00E2537F" w:rsidP="00E2537F">
      <w:pPr>
        <w:pStyle w:val="af9"/>
        <w:ind w:firstLine="426"/>
        <w:jc w:val="both"/>
        <w:rPr>
          <w:rFonts w:ascii="Times New Roman" w:hAnsi="Times New Roman"/>
          <w:sz w:val="24"/>
          <w:szCs w:val="24"/>
        </w:rPr>
      </w:pPr>
      <w:r w:rsidRPr="00D632A2">
        <w:rPr>
          <w:rFonts w:ascii="Times New Roman" w:hAnsi="Times New Roman"/>
          <w:sz w:val="24"/>
          <w:szCs w:val="24"/>
        </w:rPr>
        <w:t>Уменьшение  бюджетных назначений по подразделам:</w:t>
      </w:r>
    </w:p>
    <w:p w:rsidR="00E2537F" w:rsidRPr="00D632A2" w:rsidRDefault="00E2537F" w:rsidP="00707564">
      <w:pPr>
        <w:pStyle w:val="a9"/>
        <w:spacing w:line="240" w:lineRule="auto"/>
        <w:ind w:firstLine="426"/>
        <w:jc w:val="both"/>
      </w:pPr>
      <w:r w:rsidRPr="00D632A2">
        <w:rPr>
          <w:b/>
          <w:i/>
        </w:rPr>
        <w:t xml:space="preserve"> </w:t>
      </w:r>
      <w:proofErr w:type="gramStart"/>
      <w:r w:rsidRPr="00D632A2">
        <w:rPr>
          <w:i/>
        </w:rPr>
        <w:t>0701</w:t>
      </w:r>
      <w:r w:rsidRPr="00D632A2">
        <w:t xml:space="preserve"> «</w:t>
      </w:r>
      <w:r w:rsidRPr="00D632A2">
        <w:rPr>
          <w:i/>
        </w:rPr>
        <w:t>дошкольное образование»</w:t>
      </w:r>
      <w:r w:rsidRPr="00D632A2">
        <w:t xml:space="preserve">  на</w:t>
      </w:r>
      <w:r w:rsidRPr="00D632A2">
        <w:rPr>
          <w:b/>
        </w:rPr>
        <w:t xml:space="preserve"> </w:t>
      </w:r>
      <w:r w:rsidR="001A7F91" w:rsidRPr="00D632A2">
        <w:t xml:space="preserve">32089,8 </w:t>
      </w:r>
      <w:r w:rsidRPr="00D632A2">
        <w:t>тыс. рублей:</w:t>
      </w:r>
      <w:r w:rsidRPr="00D632A2">
        <w:rPr>
          <w:b/>
        </w:rPr>
        <w:t xml:space="preserve"> </w:t>
      </w:r>
      <w:r w:rsidRPr="00D632A2">
        <w:t xml:space="preserve">уменьшение по ведомственной целевой программе «Развитие образования во ФМР на 2015-2017 годы» в сумме </w:t>
      </w:r>
      <w:r w:rsidR="001A7F91" w:rsidRPr="00D632A2">
        <w:t xml:space="preserve">32089,8 </w:t>
      </w:r>
      <w:r w:rsidRPr="00D632A2">
        <w:t xml:space="preserve">тыс. рублей, из них по подпрограмме «Развитие дошкольного образования ФМР на 2015-2017 годы» на </w:t>
      </w:r>
      <w:r w:rsidR="00707564" w:rsidRPr="00D632A2">
        <w:t>32293,4 тыс. рублей, увеличение по подпрограммам</w:t>
      </w:r>
      <w:r w:rsidR="00707564" w:rsidRPr="00D632A2">
        <w:rPr>
          <w:b/>
        </w:rPr>
        <w:t xml:space="preserve"> </w:t>
      </w:r>
      <w:r w:rsidR="00707564" w:rsidRPr="00D632A2">
        <w:t xml:space="preserve">«Санитарная безопасность образовательных учреждений </w:t>
      </w:r>
      <w:proofErr w:type="spellStart"/>
      <w:r w:rsidR="00707564" w:rsidRPr="00D632A2">
        <w:t>Фроловского</w:t>
      </w:r>
      <w:proofErr w:type="spellEnd"/>
      <w:r w:rsidR="00707564" w:rsidRPr="00D632A2">
        <w:t xml:space="preserve"> муниципального района на 2015-2017 </w:t>
      </w:r>
      <w:r w:rsidR="00A512B1">
        <w:t xml:space="preserve">год»   на 172,1 тыс. рублей и </w:t>
      </w:r>
      <w:r w:rsidRPr="00D632A2">
        <w:t>«Безопасность образовательных учреждений</w:t>
      </w:r>
      <w:proofErr w:type="gramEnd"/>
      <w:r w:rsidRPr="00D632A2">
        <w:t xml:space="preserve"> </w:t>
      </w:r>
      <w:proofErr w:type="spellStart"/>
      <w:r w:rsidRPr="00D632A2">
        <w:t>Фроловского</w:t>
      </w:r>
      <w:proofErr w:type="spellEnd"/>
      <w:r w:rsidRPr="00D632A2">
        <w:t xml:space="preserve"> муниципального района на 2015-2017 годы» </w:t>
      </w:r>
      <w:r w:rsidR="00707564" w:rsidRPr="00D632A2">
        <w:t xml:space="preserve"> </w:t>
      </w:r>
      <w:r w:rsidRPr="00D632A2">
        <w:t xml:space="preserve"> на </w:t>
      </w:r>
      <w:r w:rsidR="00707564" w:rsidRPr="00D632A2">
        <w:t>31,5</w:t>
      </w:r>
      <w:r w:rsidRPr="00D632A2">
        <w:t xml:space="preserve"> тыс. рублей.</w:t>
      </w:r>
    </w:p>
    <w:p w:rsidR="00E2537F" w:rsidRPr="00D632A2" w:rsidRDefault="00707564" w:rsidP="00E15EEE">
      <w:pPr>
        <w:pStyle w:val="a9"/>
        <w:spacing w:line="240" w:lineRule="auto"/>
        <w:ind w:firstLine="426"/>
        <w:jc w:val="both"/>
        <w:rPr>
          <w:b/>
        </w:rPr>
      </w:pPr>
      <w:r w:rsidRPr="00D632A2">
        <w:t xml:space="preserve"> </w:t>
      </w:r>
      <w:r w:rsidR="00E2537F" w:rsidRPr="00D632A2">
        <w:t xml:space="preserve">  </w:t>
      </w:r>
      <w:r w:rsidR="00E2537F" w:rsidRPr="00D632A2">
        <w:rPr>
          <w:i/>
        </w:rPr>
        <w:t>0709</w:t>
      </w:r>
      <w:r w:rsidR="00E2537F" w:rsidRPr="00D632A2">
        <w:t xml:space="preserve"> «</w:t>
      </w:r>
      <w:r w:rsidR="00E2537F" w:rsidRPr="00D632A2">
        <w:rPr>
          <w:i/>
        </w:rPr>
        <w:t xml:space="preserve">Другие вопросы в области образования» </w:t>
      </w:r>
      <w:r w:rsidR="00E2537F" w:rsidRPr="00D632A2">
        <w:t xml:space="preserve"> на </w:t>
      </w:r>
      <w:r w:rsidRPr="00D632A2">
        <w:t>307,2</w:t>
      </w:r>
      <w:r w:rsidR="00E2537F" w:rsidRPr="00D632A2">
        <w:t xml:space="preserve"> тыс. рублей:</w:t>
      </w:r>
      <w:r w:rsidR="00E2537F" w:rsidRPr="00D632A2">
        <w:rPr>
          <w:b/>
        </w:rPr>
        <w:t xml:space="preserve"> </w:t>
      </w:r>
      <w:r w:rsidR="00E15EEE" w:rsidRPr="00D632A2">
        <w:rPr>
          <w:b/>
        </w:rPr>
        <w:t xml:space="preserve"> </w:t>
      </w:r>
      <w:r w:rsidR="00E2537F" w:rsidRPr="00D632A2">
        <w:t xml:space="preserve">по ведомственной целевой программе «Развитие образования во ФМР на 2015-2017 годы» по подпрограмме «Обеспечение доступности и качества образования для населения </w:t>
      </w:r>
      <w:proofErr w:type="spellStart"/>
      <w:r w:rsidR="00E2537F" w:rsidRPr="00D632A2">
        <w:t>Фроловского</w:t>
      </w:r>
      <w:proofErr w:type="spellEnd"/>
      <w:r w:rsidR="00E2537F" w:rsidRPr="00D632A2">
        <w:t xml:space="preserve"> муниципального района на 2015-2017 годы»  </w:t>
      </w:r>
      <w:r w:rsidR="00E15EEE" w:rsidRPr="00D632A2">
        <w:t xml:space="preserve">уменьшены </w:t>
      </w:r>
      <w:r w:rsidR="00E2537F" w:rsidRPr="00D632A2">
        <w:t xml:space="preserve">на </w:t>
      </w:r>
      <w:r w:rsidRPr="00D632A2">
        <w:t>125,9</w:t>
      </w:r>
      <w:r w:rsidR="00E2537F" w:rsidRPr="00D632A2">
        <w:t xml:space="preserve"> тыс. рублей;</w:t>
      </w:r>
      <w:r w:rsidR="00E2537F" w:rsidRPr="00D632A2">
        <w:rPr>
          <w:b/>
        </w:rPr>
        <w:t xml:space="preserve"> </w:t>
      </w:r>
      <w:r w:rsidR="00E15EEE" w:rsidRPr="00D632A2">
        <w:rPr>
          <w:b/>
        </w:rPr>
        <w:t xml:space="preserve"> </w:t>
      </w:r>
      <w:r w:rsidR="00E15EEE" w:rsidRPr="00D632A2">
        <w:t>б</w:t>
      </w:r>
      <w:r w:rsidR="00E2537F" w:rsidRPr="00D632A2">
        <w:t xml:space="preserve">юджетные ассигнования по содержанию отдела образования администрации </w:t>
      </w:r>
      <w:proofErr w:type="spellStart"/>
      <w:r w:rsidR="00E2537F" w:rsidRPr="00D632A2">
        <w:t>Фроловского</w:t>
      </w:r>
      <w:proofErr w:type="spellEnd"/>
      <w:r w:rsidR="00E2537F" w:rsidRPr="00D632A2">
        <w:t xml:space="preserve"> муниципального района в 201</w:t>
      </w:r>
      <w:r w:rsidR="00E15EEE" w:rsidRPr="00D632A2">
        <w:t>7</w:t>
      </w:r>
      <w:r w:rsidR="00E2537F" w:rsidRPr="00D632A2">
        <w:t xml:space="preserve"> году были </w:t>
      </w:r>
      <w:r w:rsidR="00E15EEE" w:rsidRPr="00D632A2">
        <w:t>уменьшены</w:t>
      </w:r>
      <w:r w:rsidR="00E2537F" w:rsidRPr="00D632A2">
        <w:t xml:space="preserve"> на </w:t>
      </w:r>
      <w:r w:rsidR="00E15EEE" w:rsidRPr="00D632A2">
        <w:t>345,1</w:t>
      </w:r>
      <w:r w:rsidR="00E2537F" w:rsidRPr="00D632A2">
        <w:t xml:space="preserve"> тыс. рублей.</w:t>
      </w:r>
    </w:p>
    <w:p w:rsidR="00E2537F" w:rsidRPr="00D632A2" w:rsidRDefault="00566E5C" w:rsidP="00E2537F">
      <w:pPr>
        <w:pStyle w:val="a9"/>
        <w:spacing w:line="240" w:lineRule="auto"/>
        <w:ind w:firstLine="282"/>
        <w:jc w:val="both"/>
      </w:pPr>
      <w:r>
        <w:t xml:space="preserve">        </w:t>
      </w:r>
      <w:r w:rsidR="00E2537F" w:rsidRPr="00D632A2">
        <w:t xml:space="preserve">Субвенция на выполнение Закона Волгоградской области от 15.11.07 </w:t>
      </w:r>
      <w:r>
        <w:t xml:space="preserve"> №</w:t>
      </w:r>
      <w:r w:rsidR="00E2537F" w:rsidRPr="00D632A2">
        <w:t xml:space="preserve"> 1557-ОД «О наделении органов местного самоуправления </w:t>
      </w:r>
      <w:proofErr w:type="gramStart"/>
      <w:r w:rsidR="00E2537F" w:rsidRPr="00D632A2">
        <w:t>отдельными</w:t>
      </w:r>
      <w:proofErr w:type="gramEnd"/>
      <w:r w:rsidR="00E2537F" w:rsidRPr="00D632A2">
        <w:t xml:space="preserve"> </w:t>
      </w:r>
      <w:proofErr w:type="spellStart"/>
      <w:r w:rsidR="00E2537F" w:rsidRPr="00D632A2">
        <w:t>госполномочиями</w:t>
      </w:r>
      <w:proofErr w:type="spellEnd"/>
      <w:r w:rsidR="00E2537F" w:rsidRPr="00D632A2">
        <w:t xml:space="preserve"> Волгоградской области по созданию, исполнению функций и обеспечению деятельности органов опеки и попечительства» увеличена на </w:t>
      </w:r>
      <w:r w:rsidR="00E15EEE" w:rsidRPr="00D632A2">
        <w:t>163,8</w:t>
      </w:r>
      <w:r w:rsidR="00E2537F" w:rsidRPr="00D632A2">
        <w:t xml:space="preserve"> тыс. рублей.</w:t>
      </w:r>
    </w:p>
    <w:p w:rsidR="00E2537F" w:rsidRPr="00D0685A" w:rsidRDefault="00E2537F" w:rsidP="00E02E45">
      <w:pPr>
        <w:pStyle w:val="a9"/>
        <w:spacing w:line="240" w:lineRule="auto"/>
        <w:ind w:firstLine="282"/>
        <w:jc w:val="both"/>
        <w:rPr>
          <w:i/>
        </w:rPr>
      </w:pPr>
      <w:r w:rsidRPr="00D632A2">
        <w:rPr>
          <w:b/>
        </w:rPr>
        <w:t xml:space="preserve">          </w:t>
      </w:r>
      <w:r w:rsidRPr="0045361A">
        <w:rPr>
          <w:b/>
          <w:i/>
          <w:sz w:val="26"/>
          <w:szCs w:val="26"/>
        </w:rPr>
        <w:t xml:space="preserve">                          </w:t>
      </w:r>
      <w:r w:rsidRPr="00D0685A">
        <w:rPr>
          <w:i/>
        </w:rPr>
        <w:t>Анализ исполнения расходов по разделу 0700 «Образование»</w:t>
      </w:r>
    </w:p>
    <w:p w:rsidR="00E2537F" w:rsidRPr="00D0685A" w:rsidRDefault="00E2537F" w:rsidP="00E2537F">
      <w:pPr>
        <w:pStyle w:val="23"/>
        <w:spacing w:after="0" w:line="240" w:lineRule="auto"/>
        <w:ind w:firstLine="282"/>
        <w:jc w:val="center"/>
        <w:rPr>
          <w:i/>
        </w:rPr>
      </w:pPr>
      <w:r w:rsidRPr="00D0685A">
        <w:rPr>
          <w:i/>
        </w:rPr>
        <w:t xml:space="preserve">ГРБС 913 «Отдел образования администрации  </w:t>
      </w:r>
      <w:proofErr w:type="spellStart"/>
      <w:r w:rsidRPr="00D0685A">
        <w:rPr>
          <w:i/>
        </w:rPr>
        <w:t>Фроловского</w:t>
      </w:r>
      <w:proofErr w:type="spellEnd"/>
      <w:r w:rsidRPr="00D0685A">
        <w:rPr>
          <w:i/>
        </w:rPr>
        <w:t xml:space="preserve"> муниципального района» в разрезе ведомственной структуры расходов</w:t>
      </w:r>
    </w:p>
    <w:p w:rsidR="00E2537F" w:rsidRPr="00514041" w:rsidRDefault="00E2537F" w:rsidP="00E2537F">
      <w:pPr>
        <w:spacing w:after="0" w:line="240" w:lineRule="auto"/>
        <w:ind w:firstLine="282"/>
        <w:jc w:val="center"/>
        <w:rPr>
          <w:rFonts w:ascii="Times New Roman" w:hAnsi="Times New Roman"/>
          <w:sz w:val="20"/>
          <w:szCs w:val="20"/>
        </w:rPr>
      </w:pPr>
      <w:r w:rsidRPr="0051404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Pr="00514041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10065" w:type="dxa"/>
        <w:tblInd w:w="108" w:type="dxa"/>
        <w:tblLayout w:type="fixed"/>
        <w:tblLook w:val="04A0"/>
      </w:tblPr>
      <w:tblGrid>
        <w:gridCol w:w="2268"/>
        <w:gridCol w:w="1418"/>
        <w:gridCol w:w="1417"/>
        <w:gridCol w:w="1276"/>
        <w:gridCol w:w="1418"/>
        <w:gridCol w:w="850"/>
        <w:gridCol w:w="1418"/>
      </w:tblGrid>
      <w:tr w:rsidR="00514041" w:rsidRPr="0045361A" w:rsidTr="00D0685A">
        <w:trPr>
          <w:trHeight w:val="67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4041" w:rsidRPr="00514041" w:rsidRDefault="00514041" w:rsidP="00E2537F">
            <w:pPr>
              <w:snapToGrid w:val="0"/>
              <w:spacing w:after="0" w:line="240" w:lineRule="auto"/>
              <w:ind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041" w:rsidRPr="00514041" w:rsidRDefault="00514041" w:rsidP="00E2537F">
            <w:pPr>
              <w:shd w:val="clear" w:color="auto" w:fill="FFFFFF"/>
              <w:snapToGrid w:val="0"/>
              <w:spacing w:after="0" w:line="240" w:lineRule="auto"/>
              <w:ind w:left="19"/>
              <w:jc w:val="center"/>
              <w:rPr>
                <w:rFonts w:ascii="Times New Roman" w:hAnsi="Times New Roman"/>
                <w:spacing w:val="-1"/>
                <w:lang w:eastAsia="en-US"/>
              </w:rPr>
            </w:pPr>
            <w:r w:rsidRPr="00514041">
              <w:rPr>
                <w:rFonts w:ascii="Times New Roman" w:hAnsi="Times New Roman"/>
                <w:spacing w:val="-1"/>
                <w:lang w:eastAsia="en-US"/>
              </w:rPr>
              <w:t>Исполнение за 2016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4041" w:rsidRPr="00514041" w:rsidRDefault="00514041" w:rsidP="00566E5C">
            <w:pPr>
              <w:shd w:val="clear" w:color="auto" w:fill="FFFFFF"/>
              <w:snapToGrid w:val="0"/>
              <w:spacing w:after="0" w:line="240" w:lineRule="auto"/>
              <w:ind w:left="19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spacing w:val="-1"/>
                <w:lang w:eastAsia="en-US"/>
              </w:rPr>
              <w:t>Утвержден</w:t>
            </w:r>
            <w:r w:rsidR="00566E5C">
              <w:rPr>
                <w:rFonts w:ascii="Times New Roman" w:hAnsi="Times New Roman"/>
                <w:spacing w:val="-1"/>
                <w:lang w:eastAsia="en-US"/>
              </w:rPr>
              <w:t>о</w:t>
            </w:r>
            <w:r w:rsidRPr="00514041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514041">
              <w:rPr>
                <w:rFonts w:ascii="Times New Roman" w:hAnsi="Times New Roman"/>
                <w:lang w:eastAsia="en-US"/>
              </w:rPr>
              <w:t>ассигновани</w:t>
            </w:r>
            <w:r w:rsidR="00566E5C">
              <w:rPr>
                <w:rFonts w:ascii="Times New Roman" w:hAnsi="Times New Roman"/>
                <w:lang w:eastAsia="en-US"/>
              </w:rPr>
              <w:t>й</w:t>
            </w:r>
            <w:r w:rsidRPr="00514041">
              <w:rPr>
                <w:rFonts w:ascii="Times New Roman" w:hAnsi="Times New Roman"/>
                <w:lang w:eastAsia="en-US"/>
              </w:rPr>
              <w:t xml:space="preserve"> 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4041" w:rsidRPr="00514041" w:rsidRDefault="00514041" w:rsidP="00566E5C">
            <w:pPr>
              <w:shd w:val="clear" w:color="auto" w:fill="FFFFFF"/>
              <w:snapToGrid w:val="0"/>
              <w:spacing w:after="0" w:line="240" w:lineRule="auto"/>
              <w:ind w:left="53"/>
              <w:jc w:val="center"/>
              <w:rPr>
                <w:rFonts w:ascii="Times New Roman" w:hAnsi="Times New Roman"/>
                <w:spacing w:val="-1"/>
                <w:lang w:eastAsia="en-US"/>
              </w:rPr>
            </w:pPr>
            <w:r w:rsidRPr="00514041">
              <w:rPr>
                <w:rFonts w:ascii="Times New Roman" w:hAnsi="Times New Roman"/>
                <w:spacing w:val="-1"/>
                <w:lang w:eastAsia="en-US"/>
              </w:rPr>
              <w:t>Исполнен</w:t>
            </w:r>
            <w:r w:rsidR="00566E5C">
              <w:rPr>
                <w:rFonts w:ascii="Times New Roman" w:hAnsi="Times New Roman"/>
                <w:spacing w:val="-1"/>
                <w:lang w:eastAsia="en-US"/>
              </w:rPr>
              <w:t>о</w:t>
            </w:r>
            <w:r w:rsidRPr="00514041">
              <w:rPr>
                <w:rFonts w:ascii="Times New Roman" w:hAnsi="Times New Roman"/>
                <w:spacing w:val="-1"/>
                <w:lang w:eastAsia="en-US"/>
              </w:rPr>
              <w:t xml:space="preserve"> бюджета 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4041" w:rsidRPr="00514041" w:rsidRDefault="00514041" w:rsidP="00E2537F">
            <w:pPr>
              <w:shd w:val="clear" w:color="auto" w:fill="FFFFFF"/>
              <w:snapToGrid w:val="0"/>
              <w:spacing w:after="0" w:line="240" w:lineRule="auto"/>
              <w:ind w:right="38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>Неисполненные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4041" w:rsidRPr="00514041" w:rsidRDefault="00514041" w:rsidP="00566E5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 xml:space="preserve">% </w:t>
            </w:r>
            <w:r w:rsidR="00566E5C">
              <w:rPr>
                <w:rFonts w:ascii="Times New Roman" w:hAnsi="Times New Roman"/>
                <w:lang w:eastAsia="en-US"/>
              </w:rPr>
              <w:t>и</w:t>
            </w:r>
            <w:r w:rsidRPr="00514041">
              <w:rPr>
                <w:rFonts w:ascii="Times New Roman" w:hAnsi="Times New Roman"/>
                <w:lang w:eastAsia="en-US"/>
              </w:rPr>
              <w:t>сп</w:t>
            </w:r>
            <w:r w:rsidR="00566E5C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041" w:rsidRPr="00514041" w:rsidRDefault="00514041" w:rsidP="00566E5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Отклонение (гр.4-гр.2)</w:t>
            </w:r>
          </w:p>
        </w:tc>
      </w:tr>
      <w:tr w:rsidR="00514041" w:rsidRPr="0045361A" w:rsidTr="00D0685A">
        <w:trPr>
          <w:trHeight w:val="35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041" w:rsidRPr="00514041" w:rsidRDefault="00514041" w:rsidP="00E2537F">
            <w:pPr>
              <w:snapToGrid w:val="0"/>
              <w:spacing w:after="0" w:line="240" w:lineRule="auto"/>
              <w:ind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041" w:rsidRPr="00514041" w:rsidRDefault="00514041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041" w:rsidRPr="00514041" w:rsidRDefault="00514041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041" w:rsidRPr="00514041" w:rsidRDefault="00514041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041" w:rsidRPr="00514041" w:rsidRDefault="00514041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041" w:rsidRPr="00514041" w:rsidRDefault="00514041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041" w:rsidRPr="00514041" w:rsidRDefault="00514041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514041" w:rsidRPr="0045361A" w:rsidTr="00D0685A">
        <w:trPr>
          <w:trHeight w:val="109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4041" w:rsidRPr="00514041" w:rsidRDefault="00514041" w:rsidP="00E2537F">
            <w:pPr>
              <w:snapToGrid w:val="0"/>
              <w:spacing w:after="0" w:line="240" w:lineRule="auto"/>
              <w:ind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 xml:space="preserve">ГРБС 913 «Отдел образования администрации </w:t>
            </w:r>
            <w:proofErr w:type="spellStart"/>
            <w:r w:rsidRPr="00514041">
              <w:rPr>
                <w:rFonts w:ascii="Times New Roman" w:hAnsi="Times New Roman"/>
                <w:lang w:eastAsia="en-US"/>
              </w:rPr>
              <w:t>Фроловского</w:t>
            </w:r>
            <w:proofErr w:type="spellEnd"/>
            <w:r w:rsidRPr="00514041">
              <w:rPr>
                <w:rFonts w:ascii="Times New Roman" w:hAnsi="Times New Roman"/>
                <w:lang w:eastAsia="en-US"/>
              </w:rPr>
              <w:t xml:space="preserve"> муниципального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514041" w:rsidP="00167869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>185052,2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514041" w:rsidRDefault="00E15EEE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211031,4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674016" w:rsidRDefault="00E15EEE" w:rsidP="00E15EEE">
            <w:pPr>
              <w:snapToGrid w:val="0"/>
              <w:spacing w:after="0" w:line="240" w:lineRule="auto"/>
              <w:ind w:left="-115" w:right="-108" w:firstLine="282"/>
              <w:rPr>
                <w:rFonts w:ascii="Times New Roman" w:hAnsi="Times New Roman"/>
                <w:lang w:eastAsia="en-US"/>
              </w:rPr>
            </w:pPr>
            <w:r w:rsidRPr="00674016">
              <w:rPr>
                <w:rFonts w:ascii="Times New Roman" w:hAnsi="Times New Roman"/>
                <w:lang w:eastAsia="en-US"/>
              </w:rPr>
              <w:t>195860,7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514041" w:rsidRDefault="005C01E1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174829,3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F44A05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F44A05" w:rsidP="00F44A05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+10808,5</w:t>
            </w:r>
          </w:p>
        </w:tc>
      </w:tr>
      <w:tr w:rsidR="00514041" w:rsidRPr="0045361A" w:rsidTr="00D0685A">
        <w:trPr>
          <w:trHeight w:val="97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4041" w:rsidRPr="00E31638" w:rsidRDefault="00514041" w:rsidP="00E2537F">
            <w:pPr>
              <w:snapToGrid w:val="0"/>
              <w:spacing w:after="0" w:line="240" w:lineRule="auto"/>
              <w:ind w:firstLine="282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E31638">
              <w:rPr>
                <w:rFonts w:ascii="Times New Roman" w:hAnsi="Times New Roman"/>
                <w:i/>
                <w:lang w:eastAsia="en-US"/>
              </w:rPr>
              <w:t>Образование: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514041" w:rsidP="00167869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>167887,4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514041" w:rsidRDefault="00674016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194083,3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674016" w:rsidRDefault="00674016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 w:rsidRPr="00674016">
              <w:rPr>
                <w:rFonts w:ascii="Times New Roman" w:hAnsi="Times New Roman"/>
                <w:lang w:eastAsia="en-US"/>
              </w:rPr>
              <w:t>179689,9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514041" w:rsidRDefault="00F44A05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14393,4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F44A05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F44A05" w:rsidP="00F44A05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+11802,5</w:t>
            </w:r>
          </w:p>
        </w:tc>
      </w:tr>
      <w:tr w:rsidR="00514041" w:rsidRPr="0045361A" w:rsidTr="00D0685A">
        <w:trPr>
          <w:trHeight w:val="12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4041" w:rsidRPr="00514041" w:rsidRDefault="00514041" w:rsidP="00E2537F">
            <w:pPr>
              <w:snapToGrid w:val="0"/>
              <w:spacing w:after="0" w:line="240" w:lineRule="auto"/>
              <w:ind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514041" w:rsidP="00167869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>21434,0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514041" w:rsidRDefault="00674016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674016" w:rsidRDefault="00674016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 w:rsidRPr="00674016">
              <w:rPr>
                <w:rFonts w:ascii="Times New Roman" w:hAnsi="Times New Roman"/>
                <w:lang w:eastAsia="en-US"/>
              </w:rPr>
              <w:t>13269,5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514041" w:rsidRDefault="00F44A05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F44A05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F44A05" w:rsidP="00F44A05">
            <w:pPr>
              <w:snapToGrid w:val="0"/>
              <w:spacing w:after="0" w:line="240" w:lineRule="auto"/>
              <w:ind w:left="-115" w:right="-108" w:firstLine="28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-8164,5</w:t>
            </w:r>
          </w:p>
        </w:tc>
      </w:tr>
      <w:tr w:rsidR="00514041" w:rsidRPr="0045361A" w:rsidTr="00D0685A">
        <w:trPr>
          <w:trHeight w:val="109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4041" w:rsidRPr="00514041" w:rsidRDefault="00514041" w:rsidP="00E2537F">
            <w:pPr>
              <w:snapToGrid w:val="0"/>
              <w:spacing w:after="0" w:line="240" w:lineRule="auto"/>
              <w:ind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514041" w:rsidP="00167869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>140177,0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514041" w:rsidRDefault="00674016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175626,3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674016" w:rsidRDefault="00674016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162551,6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514041" w:rsidRDefault="00F44A05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13074,7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F44A05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F44A05" w:rsidP="00F44A05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+22374,6</w:t>
            </w:r>
          </w:p>
        </w:tc>
      </w:tr>
      <w:tr w:rsidR="00514041" w:rsidRPr="0045361A" w:rsidTr="00D0685A">
        <w:trPr>
          <w:trHeight w:val="14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4041" w:rsidRPr="00514041" w:rsidRDefault="00514041" w:rsidP="00E2537F">
            <w:pPr>
              <w:snapToGrid w:val="0"/>
              <w:spacing w:after="0" w:line="240" w:lineRule="auto"/>
              <w:ind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514041" w:rsidP="00167869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>1147,5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514041" w:rsidRDefault="00674016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674016" w:rsidRDefault="00674016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1034,3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514041" w:rsidRDefault="00F44A05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F44A05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F44A05" w:rsidP="00F44A05">
            <w:pPr>
              <w:snapToGrid w:val="0"/>
              <w:spacing w:after="0" w:line="240" w:lineRule="auto"/>
              <w:ind w:left="-115" w:right="-108" w:firstLine="28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-113,2</w:t>
            </w:r>
          </w:p>
        </w:tc>
      </w:tr>
      <w:tr w:rsidR="00514041" w:rsidRPr="0045361A" w:rsidTr="00D0685A">
        <w:trPr>
          <w:trHeight w:val="97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4041" w:rsidRPr="00514041" w:rsidRDefault="00514041" w:rsidP="00E2537F">
            <w:pPr>
              <w:snapToGrid w:val="0"/>
              <w:spacing w:after="0" w:line="240" w:lineRule="auto"/>
              <w:ind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514041" w:rsidP="00167869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>5128,9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514041" w:rsidRDefault="005C01E1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674016" w:rsidRDefault="005C01E1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514041" w:rsidRDefault="00F44A05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F44A05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F44A05" w:rsidP="00F44A05">
            <w:pPr>
              <w:snapToGrid w:val="0"/>
              <w:spacing w:after="0" w:line="240" w:lineRule="auto"/>
              <w:ind w:left="-115" w:right="-108" w:firstLine="28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-2294,4</w:t>
            </w:r>
          </w:p>
        </w:tc>
      </w:tr>
      <w:tr w:rsidR="00514041" w:rsidRPr="0045361A" w:rsidTr="00D0685A">
        <w:trPr>
          <w:trHeight w:val="109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4041" w:rsidRPr="00E31638" w:rsidRDefault="00514041" w:rsidP="00E2537F">
            <w:pPr>
              <w:snapToGrid w:val="0"/>
              <w:spacing w:after="0" w:line="240" w:lineRule="auto"/>
              <w:ind w:firstLine="282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E31638">
              <w:rPr>
                <w:rFonts w:ascii="Times New Roman" w:hAnsi="Times New Roman"/>
                <w:i/>
                <w:lang w:eastAsia="en-US"/>
              </w:rPr>
              <w:t>Социальная политика: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514041" w:rsidP="00167869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>17154,8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514041" w:rsidRDefault="005C01E1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16938,1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674016" w:rsidRDefault="005C01E1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16160,8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514041" w:rsidRDefault="00F44A05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F44A05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F44A05" w:rsidP="00F44A05">
            <w:pPr>
              <w:snapToGrid w:val="0"/>
              <w:spacing w:after="0" w:line="240" w:lineRule="auto"/>
              <w:ind w:left="-115" w:right="-108" w:firstLine="28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-994,0</w:t>
            </w:r>
          </w:p>
        </w:tc>
      </w:tr>
      <w:tr w:rsidR="00514041" w:rsidRPr="0045361A" w:rsidTr="00D0685A">
        <w:trPr>
          <w:trHeight w:val="97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4041" w:rsidRPr="00514041" w:rsidRDefault="00514041" w:rsidP="00E2537F">
            <w:pPr>
              <w:snapToGrid w:val="0"/>
              <w:spacing w:after="0" w:line="240" w:lineRule="auto"/>
              <w:ind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 xml:space="preserve">Социальное </w:t>
            </w:r>
            <w:r w:rsidRPr="00514041">
              <w:rPr>
                <w:rFonts w:ascii="Times New Roman" w:hAnsi="Times New Roman"/>
                <w:lang w:eastAsia="en-US"/>
              </w:rPr>
              <w:lastRenderedPageBreak/>
              <w:t>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514041" w:rsidP="00167869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lastRenderedPageBreak/>
              <w:t>3160,8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514041" w:rsidRDefault="005C01E1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674016" w:rsidRDefault="005C01E1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514041" w:rsidRDefault="00F44A05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F44A05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F44A05" w:rsidP="00F44A05">
            <w:pPr>
              <w:snapToGrid w:val="0"/>
              <w:spacing w:after="0" w:line="240" w:lineRule="auto"/>
              <w:ind w:left="-115" w:right="-108" w:firstLine="28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-567,6</w:t>
            </w:r>
          </w:p>
        </w:tc>
      </w:tr>
      <w:tr w:rsidR="00514041" w:rsidRPr="0045361A" w:rsidTr="00D0685A">
        <w:trPr>
          <w:trHeight w:val="133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4041" w:rsidRPr="00514041" w:rsidRDefault="00514041" w:rsidP="00E2537F">
            <w:pPr>
              <w:snapToGrid w:val="0"/>
              <w:spacing w:after="0" w:line="240" w:lineRule="auto"/>
              <w:ind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lastRenderedPageBreak/>
              <w:t>Охрана семьи и детства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514041" w:rsidP="00167869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>13994,0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514041" w:rsidRDefault="005C01E1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14227,2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5C01E1" w:rsidRDefault="005C01E1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C01E1">
              <w:rPr>
                <w:rFonts w:ascii="Times New Roman" w:hAnsi="Times New Roman"/>
                <w:lang w:eastAsia="en-US"/>
              </w:rPr>
              <w:t>13567,6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514041" w:rsidRDefault="00F44A05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F44A05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041" w:rsidRPr="00514041" w:rsidRDefault="00F44A05" w:rsidP="00F44A05">
            <w:pPr>
              <w:snapToGrid w:val="0"/>
              <w:spacing w:after="0" w:line="240" w:lineRule="auto"/>
              <w:ind w:left="-115" w:right="-108" w:firstLine="28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-426,4</w:t>
            </w:r>
          </w:p>
        </w:tc>
      </w:tr>
      <w:tr w:rsidR="00514041" w:rsidRPr="0045361A" w:rsidTr="00D0685A">
        <w:trPr>
          <w:trHeight w:val="133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E31638" w:rsidRDefault="00514041" w:rsidP="00E2537F">
            <w:pPr>
              <w:snapToGrid w:val="0"/>
              <w:spacing w:after="0" w:line="240" w:lineRule="auto"/>
              <w:ind w:firstLine="282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E31638">
              <w:rPr>
                <w:rFonts w:ascii="Times New Roman" w:hAnsi="Times New Roman"/>
                <w:i/>
                <w:lang w:eastAsia="en-US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514041" w:rsidP="00167869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 w:rsidRPr="00514041">
              <w:rPr>
                <w:rFonts w:ascii="Times New Roman" w:hAnsi="Times New Roman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514041" w:rsidRDefault="00E15EEE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E15EEE" w:rsidRDefault="00E15EEE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 w:rsidRPr="00E15EEE">
              <w:rPr>
                <w:rFonts w:ascii="Times New Roman" w:hAnsi="Times New Roman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041" w:rsidRPr="00514041" w:rsidRDefault="00F44A05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041" w:rsidRPr="00514041" w:rsidRDefault="00F44A05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041" w:rsidRPr="00514041" w:rsidRDefault="00F44A05" w:rsidP="00E2537F">
            <w:pPr>
              <w:snapToGrid w:val="0"/>
              <w:spacing w:after="0" w:line="240" w:lineRule="auto"/>
              <w:ind w:left="-115" w:right="-108" w:firstLine="28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E2537F" w:rsidRPr="00D632A2" w:rsidRDefault="00E2537F" w:rsidP="00D0685A">
      <w:pPr>
        <w:pStyle w:val="a9"/>
        <w:spacing w:line="240" w:lineRule="auto"/>
        <w:jc w:val="both"/>
      </w:pPr>
      <w:r w:rsidRPr="00D632A2">
        <w:rPr>
          <w:b/>
        </w:rPr>
        <w:t xml:space="preserve">              </w:t>
      </w:r>
      <w:proofErr w:type="gramStart"/>
      <w:r w:rsidRPr="00D632A2">
        <w:rPr>
          <w:i/>
          <w:u w:val="single"/>
        </w:rPr>
        <w:t>По подразделу 0701 «Дошкольное образование»</w:t>
      </w:r>
      <w:r w:rsidRPr="00D632A2">
        <w:rPr>
          <w:i/>
        </w:rPr>
        <w:t xml:space="preserve">   </w:t>
      </w:r>
      <w:r w:rsidRPr="00D632A2">
        <w:t xml:space="preserve">расходы составили   </w:t>
      </w:r>
      <w:r w:rsidR="00D17234" w:rsidRPr="00D632A2">
        <w:t xml:space="preserve">13269,5 тыс. рублей, или 91,9 </w:t>
      </w:r>
      <w:r w:rsidRPr="00D632A2">
        <w:t>% к годовым бюджетным назначениям (</w:t>
      </w:r>
      <w:r w:rsidR="00D17234" w:rsidRPr="00D632A2">
        <w:t>14565,9</w:t>
      </w:r>
      <w:r w:rsidRPr="00D632A2">
        <w:t xml:space="preserve"> тыс. рублей), в том числе средства</w:t>
      </w:r>
      <w:r w:rsidR="000F5046" w:rsidRPr="00D632A2">
        <w:t xml:space="preserve"> федерального бюджета- 865,7 тыс. рублей, </w:t>
      </w:r>
      <w:r w:rsidRPr="00D632A2">
        <w:t xml:space="preserve"> </w:t>
      </w:r>
      <w:r w:rsidR="000F5046" w:rsidRPr="00D632A2">
        <w:t xml:space="preserve">областного бюджета – 6340,5 тыс. рублей, </w:t>
      </w:r>
      <w:r w:rsidRPr="00D632A2">
        <w:t xml:space="preserve">муниципального бюджета </w:t>
      </w:r>
      <w:r w:rsidR="000F5046" w:rsidRPr="00D632A2">
        <w:t>6063,3</w:t>
      </w:r>
      <w:r w:rsidRPr="00D632A2">
        <w:t xml:space="preserve"> тыс. рублей.</w:t>
      </w:r>
      <w:proofErr w:type="gramEnd"/>
    </w:p>
    <w:p w:rsidR="00E2537F" w:rsidRPr="00D632A2" w:rsidRDefault="001B7368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2537F" w:rsidRPr="00D632A2">
        <w:rPr>
          <w:rFonts w:ascii="Times New Roman" w:hAnsi="Times New Roman"/>
          <w:b/>
          <w:sz w:val="24"/>
          <w:szCs w:val="24"/>
        </w:rPr>
        <w:t xml:space="preserve"> </w:t>
      </w:r>
      <w:r w:rsidR="00E2537F" w:rsidRPr="00D632A2">
        <w:rPr>
          <w:rFonts w:ascii="Times New Roman" w:hAnsi="Times New Roman"/>
          <w:sz w:val="24"/>
          <w:szCs w:val="24"/>
        </w:rPr>
        <w:t xml:space="preserve">Расходы </w:t>
      </w:r>
      <w:r w:rsidR="00932616">
        <w:rPr>
          <w:rFonts w:ascii="Times New Roman" w:hAnsi="Times New Roman"/>
          <w:sz w:val="24"/>
          <w:szCs w:val="24"/>
        </w:rPr>
        <w:t xml:space="preserve">произведены в рамках </w:t>
      </w:r>
      <w:r w:rsidR="00E2537F" w:rsidRPr="00D632A2">
        <w:rPr>
          <w:rFonts w:ascii="Times New Roman" w:hAnsi="Times New Roman"/>
          <w:sz w:val="24"/>
          <w:szCs w:val="24"/>
        </w:rPr>
        <w:t xml:space="preserve"> ведомственной целевой программ</w:t>
      </w:r>
      <w:r w:rsidR="00932616">
        <w:rPr>
          <w:rFonts w:ascii="Times New Roman" w:hAnsi="Times New Roman"/>
          <w:sz w:val="24"/>
          <w:szCs w:val="24"/>
        </w:rPr>
        <w:t>ы</w:t>
      </w:r>
      <w:r w:rsidR="00E2537F" w:rsidRPr="00D632A2">
        <w:rPr>
          <w:rFonts w:ascii="Times New Roman" w:hAnsi="Times New Roman"/>
          <w:sz w:val="24"/>
          <w:szCs w:val="24"/>
        </w:rPr>
        <w:t xml:space="preserve"> «Развитие образования </w:t>
      </w:r>
      <w:proofErr w:type="gramStart"/>
      <w:r w:rsidR="00E2537F" w:rsidRPr="00D632A2">
        <w:rPr>
          <w:rFonts w:ascii="Times New Roman" w:hAnsi="Times New Roman"/>
          <w:sz w:val="24"/>
          <w:szCs w:val="24"/>
        </w:rPr>
        <w:t>во</w:t>
      </w:r>
      <w:proofErr w:type="gramEnd"/>
      <w:r w:rsidR="00E2537F" w:rsidRPr="00D632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537F" w:rsidRPr="00D632A2">
        <w:rPr>
          <w:rFonts w:ascii="Times New Roman" w:hAnsi="Times New Roman"/>
          <w:sz w:val="24"/>
          <w:szCs w:val="24"/>
        </w:rPr>
        <w:t>Фроловском</w:t>
      </w:r>
      <w:proofErr w:type="gramEnd"/>
      <w:r w:rsidR="00E2537F" w:rsidRPr="00D632A2">
        <w:rPr>
          <w:rFonts w:ascii="Times New Roman" w:hAnsi="Times New Roman"/>
          <w:sz w:val="24"/>
          <w:szCs w:val="24"/>
        </w:rPr>
        <w:t xml:space="preserve"> муниципальном районе на 2015-2017 годы» составили </w:t>
      </w:r>
      <w:r w:rsidR="00D17234" w:rsidRPr="00D632A2">
        <w:rPr>
          <w:rFonts w:ascii="Times New Roman" w:hAnsi="Times New Roman"/>
          <w:sz w:val="24"/>
          <w:szCs w:val="24"/>
        </w:rPr>
        <w:t>13269,5</w:t>
      </w:r>
      <w:r w:rsidR="00E2537F" w:rsidRPr="00D632A2">
        <w:rPr>
          <w:rFonts w:ascii="Times New Roman" w:hAnsi="Times New Roman"/>
          <w:sz w:val="24"/>
          <w:szCs w:val="24"/>
        </w:rPr>
        <w:t xml:space="preserve"> тыс. рублей или </w:t>
      </w:r>
      <w:r w:rsidR="00D17234" w:rsidRPr="00D632A2">
        <w:rPr>
          <w:rFonts w:ascii="Times New Roman" w:hAnsi="Times New Roman"/>
          <w:sz w:val="24"/>
          <w:szCs w:val="24"/>
        </w:rPr>
        <w:t>91,9</w:t>
      </w:r>
      <w:r w:rsidR="00E2537F" w:rsidRPr="00D632A2">
        <w:rPr>
          <w:rFonts w:ascii="Times New Roman" w:hAnsi="Times New Roman"/>
          <w:sz w:val="24"/>
          <w:szCs w:val="24"/>
        </w:rPr>
        <w:t xml:space="preserve"> % к утвержденным бюджетным назначениям, в том числе:</w:t>
      </w:r>
    </w:p>
    <w:p w:rsidR="00E2537F" w:rsidRPr="00D632A2" w:rsidRDefault="00E2537F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2A2">
        <w:rPr>
          <w:rFonts w:ascii="Times New Roman" w:hAnsi="Times New Roman"/>
          <w:b/>
          <w:sz w:val="24"/>
          <w:szCs w:val="24"/>
        </w:rPr>
        <w:t>-</w:t>
      </w:r>
      <w:r w:rsidRPr="00D632A2">
        <w:rPr>
          <w:rFonts w:ascii="Times New Roman" w:hAnsi="Times New Roman"/>
          <w:i/>
          <w:sz w:val="24"/>
          <w:szCs w:val="24"/>
        </w:rPr>
        <w:t xml:space="preserve">по подпрограмме  «Санитарная безопасность образовательных учреждений </w:t>
      </w:r>
      <w:proofErr w:type="spellStart"/>
      <w:r w:rsidRPr="00D632A2">
        <w:rPr>
          <w:rFonts w:ascii="Times New Roman" w:hAnsi="Times New Roman"/>
          <w:i/>
          <w:sz w:val="24"/>
          <w:szCs w:val="24"/>
        </w:rPr>
        <w:t>Фроловского</w:t>
      </w:r>
      <w:proofErr w:type="spellEnd"/>
      <w:r w:rsidRPr="00D632A2">
        <w:rPr>
          <w:rFonts w:ascii="Times New Roman" w:hAnsi="Times New Roman"/>
          <w:i/>
          <w:sz w:val="24"/>
          <w:szCs w:val="24"/>
        </w:rPr>
        <w:t xml:space="preserve"> муниципального района на 2015-2017 год» </w:t>
      </w:r>
      <w:r w:rsidRPr="00D632A2">
        <w:rPr>
          <w:rFonts w:ascii="Times New Roman" w:hAnsi="Times New Roman"/>
          <w:sz w:val="24"/>
          <w:szCs w:val="24"/>
        </w:rPr>
        <w:t xml:space="preserve">- </w:t>
      </w:r>
      <w:r w:rsidR="00D17234" w:rsidRPr="00D632A2">
        <w:rPr>
          <w:rFonts w:ascii="Times New Roman" w:hAnsi="Times New Roman"/>
          <w:sz w:val="24"/>
          <w:szCs w:val="24"/>
        </w:rPr>
        <w:t xml:space="preserve">354,1 тыс. рублей, или 99,4 </w:t>
      </w:r>
      <w:r w:rsidRPr="00D632A2">
        <w:rPr>
          <w:rFonts w:ascii="Times New Roman" w:hAnsi="Times New Roman"/>
          <w:sz w:val="24"/>
          <w:szCs w:val="24"/>
        </w:rPr>
        <w:t>% к годовым бюджетным назначениям</w:t>
      </w:r>
      <w:r w:rsidRPr="00D632A2">
        <w:rPr>
          <w:rFonts w:ascii="Times New Roman" w:hAnsi="Times New Roman"/>
          <w:b/>
          <w:sz w:val="24"/>
          <w:szCs w:val="24"/>
        </w:rPr>
        <w:t xml:space="preserve"> </w:t>
      </w:r>
      <w:r w:rsidRPr="00D632A2">
        <w:rPr>
          <w:rFonts w:ascii="Times New Roman" w:hAnsi="Times New Roman"/>
          <w:sz w:val="24"/>
          <w:szCs w:val="24"/>
        </w:rPr>
        <w:t xml:space="preserve">(областной бюджет </w:t>
      </w:r>
      <w:r w:rsidR="00D17234" w:rsidRPr="00D632A2">
        <w:rPr>
          <w:rFonts w:ascii="Times New Roman" w:hAnsi="Times New Roman"/>
          <w:sz w:val="24"/>
          <w:szCs w:val="24"/>
        </w:rPr>
        <w:t>–</w:t>
      </w:r>
      <w:r w:rsidRPr="00D632A2">
        <w:rPr>
          <w:rFonts w:ascii="Times New Roman" w:hAnsi="Times New Roman"/>
          <w:sz w:val="24"/>
          <w:szCs w:val="24"/>
        </w:rPr>
        <w:t xml:space="preserve"> </w:t>
      </w:r>
      <w:r w:rsidR="00D17234" w:rsidRPr="00D632A2">
        <w:rPr>
          <w:rFonts w:ascii="Times New Roman" w:hAnsi="Times New Roman"/>
          <w:sz w:val="24"/>
          <w:szCs w:val="24"/>
        </w:rPr>
        <w:t>117,1</w:t>
      </w:r>
      <w:r w:rsidRPr="00D632A2">
        <w:rPr>
          <w:rFonts w:ascii="Times New Roman" w:hAnsi="Times New Roman"/>
          <w:sz w:val="24"/>
          <w:szCs w:val="24"/>
        </w:rPr>
        <w:t xml:space="preserve"> тыс. рублей, муниципальный бюджет </w:t>
      </w:r>
      <w:r w:rsidR="00D17234" w:rsidRPr="00D632A2">
        <w:rPr>
          <w:rFonts w:ascii="Times New Roman" w:hAnsi="Times New Roman"/>
          <w:sz w:val="24"/>
          <w:szCs w:val="24"/>
        </w:rPr>
        <w:t>–</w:t>
      </w:r>
      <w:r w:rsidRPr="00D632A2">
        <w:rPr>
          <w:rFonts w:ascii="Times New Roman" w:hAnsi="Times New Roman"/>
          <w:sz w:val="24"/>
          <w:szCs w:val="24"/>
        </w:rPr>
        <w:t xml:space="preserve"> </w:t>
      </w:r>
      <w:r w:rsidR="00D17234" w:rsidRPr="00D632A2">
        <w:rPr>
          <w:rFonts w:ascii="Times New Roman" w:hAnsi="Times New Roman"/>
          <w:sz w:val="24"/>
          <w:szCs w:val="24"/>
        </w:rPr>
        <w:t>237,0</w:t>
      </w:r>
      <w:r w:rsidRPr="00D632A2">
        <w:rPr>
          <w:rFonts w:ascii="Times New Roman" w:hAnsi="Times New Roman"/>
          <w:sz w:val="24"/>
          <w:szCs w:val="24"/>
        </w:rPr>
        <w:t xml:space="preserve"> тыс. рублей).</w:t>
      </w:r>
    </w:p>
    <w:p w:rsidR="00E2537F" w:rsidRPr="00D632A2" w:rsidRDefault="00E2537F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2A2">
        <w:rPr>
          <w:rFonts w:ascii="Times New Roman" w:hAnsi="Times New Roman"/>
          <w:sz w:val="24"/>
          <w:szCs w:val="24"/>
        </w:rPr>
        <w:t>Средства областного бюджета направлены на оплату договор</w:t>
      </w:r>
      <w:r w:rsidR="00200283" w:rsidRPr="00D632A2">
        <w:rPr>
          <w:rFonts w:ascii="Times New Roman" w:hAnsi="Times New Roman"/>
          <w:sz w:val="24"/>
          <w:szCs w:val="24"/>
        </w:rPr>
        <w:t>а</w:t>
      </w:r>
      <w:r w:rsidRPr="00D632A2">
        <w:rPr>
          <w:rFonts w:ascii="Times New Roman" w:hAnsi="Times New Roman"/>
          <w:sz w:val="24"/>
          <w:szCs w:val="24"/>
        </w:rPr>
        <w:t xml:space="preserve"> </w:t>
      </w:r>
      <w:r w:rsidR="00200283" w:rsidRPr="00D632A2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200283" w:rsidRPr="00D632A2">
        <w:rPr>
          <w:rFonts w:ascii="Times New Roman" w:hAnsi="Times New Roman"/>
          <w:sz w:val="24"/>
          <w:szCs w:val="24"/>
        </w:rPr>
        <w:t>Романчева</w:t>
      </w:r>
      <w:proofErr w:type="spellEnd"/>
      <w:r w:rsidR="00200283" w:rsidRPr="00D632A2">
        <w:rPr>
          <w:rFonts w:ascii="Times New Roman" w:hAnsi="Times New Roman"/>
          <w:sz w:val="24"/>
          <w:szCs w:val="24"/>
        </w:rPr>
        <w:t xml:space="preserve"> А.А.</w:t>
      </w:r>
      <w:r w:rsidRPr="00D632A2">
        <w:rPr>
          <w:rFonts w:ascii="Times New Roman" w:hAnsi="Times New Roman"/>
          <w:sz w:val="24"/>
          <w:szCs w:val="24"/>
        </w:rPr>
        <w:t xml:space="preserve"> за замену оконных блоков</w:t>
      </w:r>
      <w:r w:rsidRPr="00D632A2">
        <w:rPr>
          <w:rFonts w:ascii="Times New Roman" w:hAnsi="Times New Roman"/>
          <w:b/>
          <w:sz w:val="24"/>
          <w:szCs w:val="24"/>
        </w:rPr>
        <w:t xml:space="preserve"> </w:t>
      </w:r>
      <w:r w:rsidR="00200283" w:rsidRPr="00D632A2">
        <w:rPr>
          <w:rFonts w:ascii="Times New Roman" w:hAnsi="Times New Roman"/>
          <w:sz w:val="24"/>
          <w:szCs w:val="24"/>
        </w:rPr>
        <w:t>(договор № 35 от 02.10.2017) – 17,1 тыс. рублей, контракта № 0329300068717000001 от 15.09.2017 – 100,0 тыс. рублей</w:t>
      </w:r>
      <w:r w:rsidR="00200283" w:rsidRPr="00D632A2">
        <w:rPr>
          <w:rFonts w:ascii="Times New Roman" w:hAnsi="Times New Roman"/>
          <w:b/>
          <w:sz w:val="24"/>
          <w:szCs w:val="24"/>
        </w:rPr>
        <w:t xml:space="preserve"> </w:t>
      </w:r>
      <w:r w:rsidRPr="00D632A2">
        <w:rPr>
          <w:rFonts w:ascii="Times New Roman" w:hAnsi="Times New Roman"/>
          <w:sz w:val="24"/>
          <w:szCs w:val="24"/>
        </w:rPr>
        <w:t xml:space="preserve">в </w:t>
      </w:r>
      <w:r w:rsidR="00434FE9" w:rsidRPr="00D632A2">
        <w:rPr>
          <w:rFonts w:ascii="Times New Roman" w:hAnsi="Times New Roman"/>
          <w:sz w:val="24"/>
          <w:szCs w:val="24"/>
        </w:rPr>
        <w:t>МДОУ «</w:t>
      </w:r>
      <w:proofErr w:type="spellStart"/>
      <w:r w:rsidR="00434FE9" w:rsidRPr="00D632A2">
        <w:rPr>
          <w:rFonts w:ascii="Times New Roman" w:hAnsi="Times New Roman"/>
          <w:sz w:val="24"/>
          <w:szCs w:val="24"/>
        </w:rPr>
        <w:t>Шуруповский</w:t>
      </w:r>
      <w:proofErr w:type="spellEnd"/>
      <w:r w:rsidR="00434FE9" w:rsidRPr="00D632A2">
        <w:rPr>
          <w:rFonts w:ascii="Times New Roman" w:hAnsi="Times New Roman"/>
          <w:sz w:val="24"/>
          <w:szCs w:val="24"/>
        </w:rPr>
        <w:t xml:space="preserve"> детский сад «</w:t>
      </w:r>
      <w:proofErr w:type="spellStart"/>
      <w:r w:rsidR="00434FE9" w:rsidRPr="00D632A2">
        <w:rPr>
          <w:rFonts w:ascii="Times New Roman" w:hAnsi="Times New Roman"/>
          <w:sz w:val="24"/>
          <w:szCs w:val="24"/>
        </w:rPr>
        <w:t>Дюймовочка</w:t>
      </w:r>
      <w:proofErr w:type="spellEnd"/>
      <w:r w:rsidR="00434FE9" w:rsidRPr="00D632A2">
        <w:rPr>
          <w:rFonts w:ascii="Times New Roman" w:hAnsi="Times New Roman"/>
          <w:sz w:val="24"/>
          <w:szCs w:val="24"/>
        </w:rPr>
        <w:t>»</w:t>
      </w:r>
      <w:r w:rsidRPr="00D632A2">
        <w:rPr>
          <w:rFonts w:ascii="Times New Roman" w:hAnsi="Times New Roman"/>
          <w:sz w:val="24"/>
          <w:szCs w:val="24"/>
        </w:rPr>
        <w:t xml:space="preserve">.  </w:t>
      </w:r>
    </w:p>
    <w:p w:rsidR="00434FE9" w:rsidRPr="00D632A2" w:rsidRDefault="00E2537F" w:rsidP="00434F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2A2">
        <w:rPr>
          <w:rFonts w:ascii="Times New Roman" w:hAnsi="Times New Roman"/>
          <w:sz w:val="24"/>
          <w:szCs w:val="24"/>
        </w:rPr>
        <w:t xml:space="preserve">Средства муниципального бюджета направлены </w:t>
      </w:r>
      <w:r w:rsidR="00434FE9" w:rsidRPr="00D632A2">
        <w:rPr>
          <w:rFonts w:ascii="Times New Roman" w:hAnsi="Times New Roman"/>
          <w:sz w:val="24"/>
          <w:szCs w:val="24"/>
        </w:rPr>
        <w:t>по МДОУ «</w:t>
      </w:r>
      <w:proofErr w:type="spellStart"/>
      <w:r w:rsidR="00434FE9" w:rsidRPr="00D632A2">
        <w:rPr>
          <w:rFonts w:ascii="Times New Roman" w:hAnsi="Times New Roman"/>
          <w:sz w:val="24"/>
          <w:szCs w:val="24"/>
        </w:rPr>
        <w:t>Шуруповский</w:t>
      </w:r>
      <w:proofErr w:type="spellEnd"/>
      <w:r w:rsidR="00434FE9" w:rsidRPr="00D632A2">
        <w:rPr>
          <w:rFonts w:ascii="Times New Roman" w:hAnsi="Times New Roman"/>
          <w:sz w:val="24"/>
          <w:szCs w:val="24"/>
        </w:rPr>
        <w:t xml:space="preserve"> детский сад «</w:t>
      </w:r>
      <w:proofErr w:type="spellStart"/>
      <w:r w:rsidR="00434FE9" w:rsidRPr="00D632A2">
        <w:rPr>
          <w:rFonts w:ascii="Times New Roman" w:hAnsi="Times New Roman"/>
          <w:sz w:val="24"/>
          <w:szCs w:val="24"/>
        </w:rPr>
        <w:t>Дюймовочка</w:t>
      </w:r>
      <w:proofErr w:type="spellEnd"/>
      <w:r w:rsidR="00434FE9" w:rsidRPr="00D632A2">
        <w:rPr>
          <w:rFonts w:ascii="Times New Roman" w:hAnsi="Times New Roman"/>
          <w:sz w:val="24"/>
          <w:szCs w:val="24"/>
        </w:rPr>
        <w:t xml:space="preserve">» - 141,7 тыс. рублей:  </w:t>
      </w:r>
    </w:p>
    <w:p w:rsidR="00434FE9" w:rsidRPr="00D632A2" w:rsidRDefault="00434FE9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2A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2537F" w:rsidRPr="00D632A2">
        <w:rPr>
          <w:rFonts w:ascii="Times New Roman" w:hAnsi="Times New Roman"/>
          <w:sz w:val="24"/>
          <w:szCs w:val="24"/>
        </w:rPr>
        <w:t>на</w:t>
      </w:r>
      <w:r w:rsidR="00E2537F" w:rsidRPr="00D632A2">
        <w:rPr>
          <w:rFonts w:ascii="Times New Roman" w:hAnsi="Times New Roman"/>
          <w:b/>
          <w:sz w:val="24"/>
          <w:szCs w:val="24"/>
        </w:rPr>
        <w:t xml:space="preserve"> </w:t>
      </w:r>
      <w:r w:rsidR="00E2537F" w:rsidRPr="00D632A2">
        <w:rPr>
          <w:rFonts w:ascii="Times New Roman" w:hAnsi="Times New Roman"/>
          <w:sz w:val="24"/>
          <w:szCs w:val="24"/>
        </w:rPr>
        <w:t>замену оконных блоков</w:t>
      </w:r>
      <w:r w:rsidRPr="00D632A2">
        <w:rPr>
          <w:rFonts w:ascii="Times New Roman" w:hAnsi="Times New Roman"/>
          <w:sz w:val="24"/>
          <w:szCs w:val="24"/>
        </w:rPr>
        <w:t xml:space="preserve"> (договора ИП </w:t>
      </w:r>
      <w:proofErr w:type="spellStart"/>
      <w:r w:rsidRPr="00D632A2">
        <w:rPr>
          <w:rFonts w:ascii="Times New Roman" w:hAnsi="Times New Roman"/>
          <w:sz w:val="24"/>
          <w:szCs w:val="24"/>
        </w:rPr>
        <w:t>Романчева</w:t>
      </w:r>
      <w:proofErr w:type="spellEnd"/>
      <w:r w:rsidRPr="00D632A2">
        <w:rPr>
          <w:rFonts w:ascii="Times New Roman" w:hAnsi="Times New Roman"/>
          <w:sz w:val="24"/>
          <w:szCs w:val="24"/>
        </w:rPr>
        <w:t xml:space="preserve"> А.А); приобретение умывальника, водонагревателя (ИП Кириллов П.А.); замену светильников (ООО «АКС»; за работы по проектированию замены марки отопительного котла в котельной (ООО «Газпром газораспределение Волгоград»); разработку паспортов отходов, разработку проекта нормативов образования отходов и лимитов на их размещение (ООО «</w:t>
      </w:r>
      <w:proofErr w:type="spellStart"/>
      <w:r w:rsidRPr="00D632A2">
        <w:rPr>
          <w:rFonts w:ascii="Times New Roman" w:hAnsi="Times New Roman"/>
          <w:sz w:val="24"/>
          <w:szCs w:val="24"/>
        </w:rPr>
        <w:t>Дезцентр</w:t>
      </w:r>
      <w:proofErr w:type="spellEnd"/>
      <w:r w:rsidRPr="00D632A2">
        <w:rPr>
          <w:rFonts w:ascii="Times New Roman" w:hAnsi="Times New Roman"/>
          <w:sz w:val="24"/>
          <w:szCs w:val="24"/>
        </w:rPr>
        <w:t>»);</w:t>
      </w:r>
      <w:proofErr w:type="gramEnd"/>
      <w:r w:rsidRPr="00D632A2">
        <w:rPr>
          <w:rFonts w:ascii="Times New Roman" w:hAnsi="Times New Roman"/>
          <w:sz w:val="24"/>
          <w:szCs w:val="24"/>
        </w:rPr>
        <w:t xml:space="preserve"> за экспертизу промышленной безопасности газового оборудования и здания автономной котельной (ООО «Экспертный центр «Надежность»); за гигиеническую подготовку, аттестацию и оформление личных медицинских книжек (ФБУЗ «Центр гигиены и эпидемиологии в Волгоградской области»). </w:t>
      </w:r>
    </w:p>
    <w:p w:rsidR="00434FE9" w:rsidRPr="00D632A2" w:rsidRDefault="00434FE9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2A2">
        <w:rPr>
          <w:rFonts w:ascii="Times New Roman" w:hAnsi="Times New Roman"/>
          <w:sz w:val="24"/>
          <w:szCs w:val="24"/>
        </w:rPr>
        <w:t>По</w:t>
      </w:r>
      <w:r w:rsidR="00566E5C">
        <w:rPr>
          <w:rFonts w:ascii="Times New Roman" w:hAnsi="Times New Roman"/>
          <w:sz w:val="24"/>
          <w:szCs w:val="24"/>
        </w:rPr>
        <w:t xml:space="preserve"> </w:t>
      </w:r>
      <w:r w:rsidRPr="00D632A2">
        <w:rPr>
          <w:rFonts w:ascii="Times New Roman" w:hAnsi="Times New Roman"/>
          <w:sz w:val="24"/>
          <w:szCs w:val="24"/>
        </w:rPr>
        <w:t xml:space="preserve"> МДОУ «</w:t>
      </w:r>
      <w:proofErr w:type="spellStart"/>
      <w:r w:rsidRPr="00D632A2">
        <w:rPr>
          <w:rFonts w:ascii="Times New Roman" w:hAnsi="Times New Roman"/>
          <w:sz w:val="24"/>
          <w:szCs w:val="24"/>
        </w:rPr>
        <w:t>Образцовский</w:t>
      </w:r>
      <w:proofErr w:type="spellEnd"/>
      <w:r w:rsidRPr="00D632A2">
        <w:rPr>
          <w:rFonts w:ascii="Times New Roman" w:hAnsi="Times New Roman"/>
          <w:sz w:val="24"/>
          <w:szCs w:val="24"/>
        </w:rPr>
        <w:t xml:space="preserve"> детский сад «Солнышко»  - 95,3</w:t>
      </w:r>
      <w:r w:rsidR="007976B6" w:rsidRPr="00D632A2">
        <w:rPr>
          <w:rFonts w:ascii="Times New Roman" w:hAnsi="Times New Roman"/>
          <w:sz w:val="24"/>
          <w:szCs w:val="24"/>
        </w:rPr>
        <w:t xml:space="preserve"> тыс. рублей: за разработку паспортов отходов (ООО «</w:t>
      </w:r>
      <w:proofErr w:type="spellStart"/>
      <w:r w:rsidR="007976B6" w:rsidRPr="00D632A2">
        <w:rPr>
          <w:rFonts w:ascii="Times New Roman" w:hAnsi="Times New Roman"/>
          <w:sz w:val="24"/>
          <w:szCs w:val="24"/>
        </w:rPr>
        <w:t>Дезцентр</w:t>
      </w:r>
      <w:proofErr w:type="spellEnd"/>
      <w:r w:rsidR="007976B6" w:rsidRPr="00D632A2">
        <w:rPr>
          <w:rFonts w:ascii="Times New Roman" w:hAnsi="Times New Roman"/>
          <w:sz w:val="24"/>
          <w:szCs w:val="24"/>
        </w:rPr>
        <w:t>»); за экспертизу промышленной безопасности газового оборудования и здания автономной котельной (ООО «Экспертный центр «Надежность»); за периодический медосмотр работников (ООО «ММЦ «ДИАЛАЙН»).</w:t>
      </w:r>
    </w:p>
    <w:p w:rsidR="00E2537F" w:rsidRPr="00D632A2" w:rsidRDefault="00434FE9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2A2">
        <w:rPr>
          <w:rFonts w:ascii="Times New Roman" w:hAnsi="Times New Roman"/>
          <w:b/>
          <w:sz w:val="24"/>
          <w:szCs w:val="24"/>
        </w:rPr>
        <w:t xml:space="preserve"> </w:t>
      </w:r>
      <w:r w:rsidR="00E2537F" w:rsidRPr="00D632A2">
        <w:rPr>
          <w:rFonts w:ascii="Times New Roman" w:hAnsi="Times New Roman"/>
          <w:b/>
          <w:sz w:val="24"/>
          <w:szCs w:val="24"/>
        </w:rPr>
        <w:t>-</w:t>
      </w:r>
      <w:r w:rsidR="00E2537F" w:rsidRPr="00D632A2">
        <w:rPr>
          <w:rFonts w:ascii="Times New Roman" w:hAnsi="Times New Roman"/>
          <w:i/>
          <w:sz w:val="24"/>
          <w:szCs w:val="24"/>
        </w:rPr>
        <w:t xml:space="preserve">по подпрограмме «Развитие дошкольного образования </w:t>
      </w:r>
      <w:proofErr w:type="gramStart"/>
      <w:r w:rsidR="00E2537F" w:rsidRPr="00D632A2">
        <w:rPr>
          <w:rFonts w:ascii="Times New Roman" w:hAnsi="Times New Roman"/>
          <w:i/>
          <w:sz w:val="24"/>
          <w:szCs w:val="24"/>
        </w:rPr>
        <w:t>во</w:t>
      </w:r>
      <w:proofErr w:type="gramEnd"/>
      <w:r w:rsidR="00E2537F" w:rsidRPr="00D632A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E2537F" w:rsidRPr="00D632A2">
        <w:rPr>
          <w:rFonts w:ascii="Times New Roman" w:hAnsi="Times New Roman"/>
          <w:i/>
          <w:sz w:val="24"/>
          <w:szCs w:val="24"/>
        </w:rPr>
        <w:t>Фроловском</w:t>
      </w:r>
      <w:proofErr w:type="gramEnd"/>
      <w:r w:rsidR="00E2537F" w:rsidRPr="00D632A2">
        <w:rPr>
          <w:rFonts w:ascii="Times New Roman" w:hAnsi="Times New Roman"/>
          <w:i/>
          <w:sz w:val="24"/>
          <w:szCs w:val="24"/>
        </w:rPr>
        <w:t xml:space="preserve"> муниципальном районе на 2015-2017 годы</w:t>
      </w:r>
      <w:r w:rsidR="00E2537F" w:rsidRPr="00D632A2">
        <w:rPr>
          <w:rFonts w:ascii="Times New Roman" w:hAnsi="Times New Roman"/>
          <w:sz w:val="24"/>
          <w:szCs w:val="24"/>
        </w:rPr>
        <w:t xml:space="preserve">» - </w:t>
      </w:r>
      <w:r w:rsidR="00F43222" w:rsidRPr="00D632A2">
        <w:rPr>
          <w:rFonts w:ascii="Times New Roman" w:hAnsi="Times New Roman"/>
          <w:sz w:val="24"/>
          <w:szCs w:val="24"/>
        </w:rPr>
        <w:t>12699,7</w:t>
      </w:r>
      <w:r w:rsidR="00E2537F" w:rsidRPr="00D632A2">
        <w:rPr>
          <w:rFonts w:ascii="Times New Roman" w:hAnsi="Times New Roman"/>
          <w:sz w:val="24"/>
          <w:szCs w:val="24"/>
        </w:rPr>
        <w:t xml:space="preserve"> тыс. рублей</w:t>
      </w:r>
      <w:r w:rsidR="00E2537F" w:rsidRPr="00D632A2">
        <w:rPr>
          <w:rFonts w:ascii="Times New Roman" w:hAnsi="Times New Roman"/>
          <w:b/>
          <w:sz w:val="24"/>
          <w:szCs w:val="24"/>
        </w:rPr>
        <w:t xml:space="preserve">  </w:t>
      </w:r>
      <w:r w:rsidR="00E2537F" w:rsidRPr="00D632A2">
        <w:rPr>
          <w:rFonts w:ascii="Times New Roman" w:hAnsi="Times New Roman"/>
          <w:sz w:val="24"/>
          <w:szCs w:val="24"/>
        </w:rPr>
        <w:t xml:space="preserve">(средства областного бюджета – </w:t>
      </w:r>
      <w:r w:rsidR="00044954" w:rsidRPr="00D632A2">
        <w:rPr>
          <w:rFonts w:ascii="Times New Roman" w:hAnsi="Times New Roman"/>
          <w:sz w:val="24"/>
          <w:szCs w:val="24"/>
        </w:rPr>
        <w:t>6223,4</w:t>
      </w:r>
      <w:r w:rsidR="00E2537F" w:rsidRPr="00D632A2">
        <w:rPr>
          <w:rFonts w:ascii="Times New Roman" w:hAnsi="Times New Roman"/>
          <w:sz w:val="24"/>
          <w:szCs w:val="24"/>
        </w:rPr>
        <w:t xml:space="preserve"> тыс. рублей</w:t>
      </w:r>
      <w:r w:rsidR="00044954" w:rsidRPr="00D632A2">
        <w:rPr>
          <w:rFonts w:ascii="Times New Roman" w:hAnsi="Times New Roman"/>
          <w:sz w:val="24"/>
          <w:szCs w:val="24"/>
        </w:rPr>
        <w:t>, средства федерального бюджета - 865,7тыс. рублей</w:t>
      </w:r>
      <w:r w:rsidR="00E2537F" w:rsidRPr="00D632A2">
        <w:rPr>
          <w:rFonts w:ascii="Times New Roman" w:hAnsi="Times New Roman"/>
          <w:sz w:val="24"/>
          <w:szCs w:val="24"/>
        </w:rPr>
        <w:t>):</w:t>
      </w:r>
    </w:p>
    <w:p w:rsidR="00E2537F" w:rsidRPr="00D632A2" w:rsidRDefault="00E2537F" w:rsidP="00E253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32A2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proofErr w:type="gramStart"/>
      <w:r w:rsidR="007976B6" w:rsidRPr="00D632A2">
        <w:rPr>
          <w:rFonts w:ascii="Times New Roman" w:hAnsi="Times New Roman"/>
          <w:color w:val="000000"/>
          <w:sz w:val="24"/>
          <w:szCs w:val="24"/>
        </w:rPr>
        <w:t>-</w:t>
      </w:r>
      <w:r w:rsidRPr="00D632A2">
        <w:rPr>
          <w:rFonts w:ascii="Times New Roman" w:hAnsi="Times New Roman"/>
          <w:color w:val="000000"/>
          <w:sz w:val="24"/>
          <w:szCs w:val="24"/>
        </w:rPr>
        <w:t xml:space="preserve">субсидия на финансовое обеспечение </w:t>
      </w:r>
      <w:r w:rsidR="00500DCF" w:rsidRPr="00D632A2">
        <w:rPr>
          <w:rFonts w:ascii="Times New Roman" w:hAnsi="Times New Roman"/>
          <w:color w:val="000000"/>
          <w:sz w:val="24"/>
          <w:szCs w:val="24"/>
        </w:rPr>
        <w:t>расходов по предоставлению</w:t>
      </w:r>
      <w:r w:rsidRPr="00D632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67BC" w:rsidRPr="00D632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2A2">
        <w:rPr>
          <w:rFonts w:ascii="Times New Roman" w:hAnsi="Times New Roman"/>
          <w:color w:val="000000"/>
          <w:sz w:val="24"/>
          <w:szCs w:val="24"/>
        </w:rPr>
        <w:t xml:space="preserve"> бесплатного дошкольного образования</w:t>
      </w:r>
      <w:r w:rsidR="005867BC" w:rsidRPr="00D632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632A2">
        <w:rPr>
          <w:rFonts w:ascii="Times New Roman" w:hAnsi="Times New Roman"/>
          <w:color w:val="000000"/>
          <w:sz w:val="24"/>
          <w:szCs w:val="24"/>
        </w:rPr>
        <w:t xml:space="preserve">в образовательных учреждениях </w:t>
      </w:r>
      <w:proofErr w:type="spellStart"/>
      <w:r w:rsidRPr="00D632A2">
        <w:rPr>
          <w:rFonts w:ascii="Times New Roman" w:hAnsi="Times New Roman"/>
          <w:color w:val="000000"/>
          <w:sz w:val="24"/>
          <w:szCs w:val="24"/>
        </w:rPr>
        <w:t>Фроловского</w:t>
      </w:r>
      <w:proofErr w:type="spellEnd"/>
      <w:r w:rsidRPr="00D632A2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района, реализующих основную программу дошкольного образования</w:t>
      </w:r>
      <w:r w:rsidR="005867BC" w:rsidRPr="00D632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2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632A2">
        <w:rPr>
          <w:rFonts w:ascii="Times New Roman" w:hAnsi="Times New Roman"/>
          <w:color w:val="000000"/>
          <w:sz w:val="24"/>
          <w:szCs w:val="24"/>
        </w:rPr>
        <w:t xml:space="preserve">за счет субвенции на осуществление образовательного процесса муниципальными дошкольными образовательными организациями – </w:t>
      </w:r>
      <w:r w:rsidR="00044954" w:rsidRPr="00932616">
        <w:rPr>
          <w:rFonts w:ascii="Times New Roman" w:hAnsi="Times New Roman"/>
          <w:color w:val="000000"/>
          <w:sz w:val="24"/>
          <w:szCs w:val="24"/>
        </w:rPr>
        <w:t>5236,8</w:t>
      </w:r>
      <w:r w:rsidRPr="00D632A2">
        <w:rPr>
          <w:rFonts w:ascii="Times New Roman" w:hAnsi="Times New Roman"/>
          <w:color w:val="000000"/>
          <w:sz w:val="24"/>
          <w:szCs w:val="24"/>
        </w:rPr>
        <w:t xml:space="preserve"> тыс. рублей или</w:t>
      </w:r>
      <w:r w:rsidR="00044954" w:rsidRPr="00D632A2">
        <w:rPr>
          <w:rFonts w:ascii="Times New Roman" w:hAnsi="Times New Roman"/>
          <w:color w:val="000000"/>
          <w:sz w:val="24"/>
          <w:szCs w:val="24"/>
        </w:rPr>
        <w:t xml:space="preserve"> 93,2</w:t>
      </w:r>
      <w:r w:rsidRPr="00D632A2">
        <w:rPr>
          <w:rFonts w:ascii="Times New Roman" w:hAnsi="Times New Roman"/>
          <w:color w:val="000000"/>
          <w:sz w:val="24"/>
          <w:szCs w:val="24"/>
        </w:rPr>
        <w:t>% (</w:t>
      </w:r>
      <w:r w:rsidR="00044954" w:rsidRPr="00D632A2">
        <w:rPr>
          <w:rFonts w:ascii="Times New Roman" w:hAnsi="Times New Roman"/>
          <w:color w:val="000000"/>
          <w:sz w:val="24"/>
          <w:szCs w:val="24"/>
        </w:rPr>
        <w:t>5617,5</w:t>
      </w:r>
      <w:r w:rsidRPr="00D632A2">
        <w:rPr>
          <w:rFonts w:ascii="Times New Roman" w:hAnsi="Times New Roman"/>
          <w:color w:val="000000"/>
          <w:sz w:val="24"/>
          <w:szCs w:val="24"/>
        </w:rPr>
        <w:t xml:space="preserve"> тыс. рублей)</w:t>
      </w:r>
      <w:r w:rsidRPr="00D632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32A2">
        <w:rPr>
          <w:rFonts w:ascii="Times New Roman" w:hAnsi="Times New Roman"/>
          <w:bCs/>
          <w:sz w:val="24"/>
          <w:szCs w:val="24"/>
        </w:rPr>
        <w:t xml:space="preserve">на заработную плату с начислениями   - </w:t>
      </w:r>
      <w:r w:rsidR="00044954" w:rsidRPr="00D632A2">
        <w:rPr>
          <w:rFonts w:ascii="Times New Roman" w:hAnsi="Times New Roman"/>
          <w:bCs/>
          <w:sz w:val="24"/>
          <w:szCs w:val="24"/>
        </w:rPr>
        <w:t>4990,8</w:t>
      </w:r>
      <w:r w:rsidRPr="00D632A2">
        <w:rPr>
          <w:rFonts w:ascii="Times New Roman" w:hAnsi="Times New Roman"/>
          <w:bCs/>
          <w:sz w:val="24"/>
          <w:szCs w:val="24"/>
        </w:rPr>
        <w:t xml:space="preserve"> тыс. рублей;</w:t>
      </w:r>
      <w:r w:rsidRPr="00D632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32A2">
        <w:rPr>
          <w:rFonts w:ascii="Times New Roman" w:hAnsi="Times New Roman"/>
          <w:bCs/>
          <w:sz w:val="24"/>
          <w:szCs w:val="24"/>
        </w:rPr>
        <w:t>прочие выплаты  -  0,</w:t>
      </w:r>
      <w:r w:rsidR="00044954" w:rsidRPr="00D632A2">
        <w:rPr>
          <w:rFonts w:ascii="Times New Roman" w:hAnsi="Times New Roman"/>
          <w:bCs/>
          <w:sz w:val="24"/>
          <w:szCs w:val="24"/>
        </w:rPr>
        <w:t>6</w:t>
      </w:r>
      <w:r w:rsidRPr="00D632A2">
        <w:rPr>
          <w:rFonts w:ascii="Times New Roman" w:hAnsi="Times New Roman"/>
          <w:bCs/>
          <w:sz w:val="24"/>
          <w:szCs w:val="24"/>
        </w:rPr>
        <w:t xml:space="preserve"> тыс. рублей;</w:t>
      </w:r>
      <w:proofErr w:type="gramEnd"/>
      <w:r w:rsidRPr="00D632A2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Start"/>
      <w:r w:rsidRPr="00D632A2">
        <w:rPr>
          <w:rFonts w:ascii="Times New Roman" w:hAnsi="Times New Roman"/>
          <w:bCs/>
          <w:sz w:val="24"/>
          <w:szCs w:val="24"/>
        </w:rPr>
        <w:t xml:space="preserve">услуги связи  - </w:t>
      </w:r>
      <w:r w:rsidR="00044954" w:rsidRPr="00D632A2">
        <w:rPr>
          <w:rFonts w:ascii="Times New Roman" w:hAnsi="Times New Roman"/>
          <w:bCs/>
          <w:sz w:val="24"/>
          <w:szCs w:val="24"/>
        </w:rPr>
        <w:t>9,8</w:t>
      </w:r>
      <w:r w:rsidRPr="00D632A2">
        <w:rPr>
          <w:rFonts w:ascii="Times New Roman" w:hAnsi="Times New Roman"/>
          <w:bCs/>
          <w:sz w:val="24"/>
          <w:szCs w:val="24"/>
        </w:rPr>
        <w:t xml:space="preserve"> тыс. рублей;</w:t>
      </w:r>
      <w:r w:rsidRPr="00D632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32A2">
        <w:rPr>
          <w:rFonts w:ascii="Times New Roman" w:hAnsi="Times New Roman"/>
          <w:bCs/>
          <w:sz w:val="24"/>
          <w:szCs w:val="24"/>
        </w:rPr>
        <w:t>увеличение стоимости основных средств (</w:t>
      </w:r>
      <w:r w:rsidR="00F221BE" w:rsidRPr="00D632A2">
        <w:rPr>
          <w:rFonts w:ascii="Times New Roman" w:hAnsi="Times New Roman"/>
          <w:bCs/>
          <w:sz w:val="24"/>
          <w:szCs w:val="24"/>
        </w:rPr>
        <w:t>ноутбук</w:t>
      </w:r>
      <w:r w:rsidR="003E0103" w:rsidRPr="00D632A2">
        <w:rPr>
          <w:rFonts w:ascii="Times New Roman" w:hAnsi="Times New Roman"/>
          <w:bCs/>
          <w:sz w:val="24"/>
          <w:szCs w:val="24"/>
        </w:rPr>
        <w:t>, МФУ</w:t>
      </w:r>
      <w:r w:rsidRPr="00D632A2">
        <w:rPr>
          <w:rFonts w:ascii="Times New Roman" w:hAnsi="Times New Roman"/>
          <w:b/>
          <w:bCs/>
          <w:sz w:val="24"/>
          <w:szCs w:val="24"/>
        </w:rPr>
        <w:t xml:space="preserve">  - </w:t>
      </w:r>
      <w:r w:rsidR="00434FE9" w:rsidRPr="00D632A2">
        <w:rPr>
          <w:rFonts w:ascii="Times New Roman" w:hAnsi="Times New Roman"/>
          <w:sz w:val="24"/>
          <w:szCs w:val="24"/>
        </w:rPr>
        <w:t>М</w:t>
      </w:r>
      <w:r w:rsidRPr="00D632A2">
        <w:rPr>
          <w:rFonts w:ascii="Times New Roman" w:hAnsi="Times New Roman"/>
          <w:sz w:val="24"/>
          <w:szCs w:val="24"/>
        </w:rPr>
        <w:t>ДОУ «</w:t>
      </w:r>
      <w:proofErr w:type="spellStart"/>
      <w:r w:rsidRPr="00D632A2">
        <w:rPr>
          <w:rFonts w:ascii="Times New Roman" w:hAnsi="Times New Roman"/>
          <w:sz w:val="24"/>
          <w:szCs w:val="24"/>
        </w:rPr>
        <w:t>Шуруповский</w:t>
      </w:r>
      <w:proofErr w:type="spellEnd"/>
      <w:r w:rsidRPr="00D632A2">
        <w:rPr>
          <w:rFonts w:ascii="Times New Roman" w:hAnsi="Times New Roman"/>
          <w:sz w:val="24"/>
          <w:szCs w:val="24"/>
        </w:rPr>
        <w:t xml:space="preserve"> детский сад «</w:t>
      </w:r>
      <w:proofErr w:type="spellStart"/>
      <w:r w:rsidRPr="00D632A2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D632A2">
        <w:rPr>
          <w:rFonts w:ascii="Times New Roman" w:hAnsi="Times New Roman"/>
          <w:sz w:val="24"/>
          <w:szCs w:val="24"/>
        </w:rPr>
        <w:t>»;</w:t>
      </w:r>
      <w:r w:rsidRPr="00D632A2">
        <w:rPr>
          <w:rFonts w:ascii="Times New Roman" w:hAnsi="Times New Roman"/>
          <w:b/>
          <w:sz w:val="24"/>
          <w:szCs w:val="24"/>
        </w:rPr>
        <w:t xml:space="preserve"> </w:t>
      </w:r>
      <w:r w:rsidR="00F221BE" w:rsidRPr="00D632A2">
        <w:rPr>
          <w:rFonts w:ascii="Times New Roman" w:hAnsi="Times New Roman"/>
          <w:sz w:val="24"/>
          <w:szCs w:val="24"/>
        </w:rPr>
        <w:t>проектор</w:t>
      </w:r>
      <w:r w:rsidRPr="00D632A2">
        <w:rPr>
          <w:rFonts w:ascii="Times New Roman" w:hAnsi="Times New Roman"/>
          <w:b/>
          <w:sz w:val="24"/>
          <w:szCs w:val="24"/>
        </w:rPr>
        <w:t xml:space="preserve"> -</w:t>
      </w:r>
      <w:r w:rsidR="00F94A4C" w:rsidRPr="00D632A2">
        <w:rPr>
          <w:rFonts w:ascii="Times New Roman" w:hAnsi="Times New Roman"/>
          <w:b/>
          <w:sz w:val="24"/>
          <w:szCs w:val="24"/>
        </w:rPr>
        <w:t xml:space="preserve"> </w:t>
      </w:r>
      <w:r w:rsidR="00434FE9" w:rsidRPr="00D632A2">
        <w:rPr>
          <w:rFonts w:ascii="Times New Roman" w:hAnsi="Times New Roman"/>
          <w:sz w:val="24"/>
          <w:szCs w:val="24"/>
        </w:rPr>
        <w:t>М</w:t>
      </w:r>
      <w:r w:rsidRPr="00D632A2">
        <w:rPr>
          <w:rFonts w:ascii="Times New Roman" w:hAnsi="Times New Roman"/>
          <w:sz w:val="24"/>
          <w:szCs w:val="24"/>
        </w:rPr>
        <w:t>ДОУ «</w:t>
      </w:r>
      <w:proofErr w:type="spellStart"/>
      <w:r w:rsidRPr="00D632A2">
        <w:rPr>
          <w:rFonts w:ascii="Times New Roman" w:hAnsi="Times New Roman"/>
          <w:sz w:val="24"/>
          <w:szCs w:val="24"/>
        </w:rPr>
        <w:t>Образцовский</w:t>
      </w:r>
      <w:proofErr w:type="spellEnd"/>
      <w:r w:rsidRPr="00D632A2">
        <w:rPr>
          <w:rFonts w:ascii="Times New Roman" w:hAnsi="Times New Roman"/>
          <w:sz w:val="24"/>
          <w:szCs w:val="24"/>
        </w:rPr>
        <w:t xml:space="preserve"> детский сад «Солнышко»</w:t>
      </w:r>
      <w:r w:rsidRPr="00D632A2">
        <w:rPr>
          <w:rFonts w:ascii="Times New Roman" w:hAnsi="Times New Roman"/>
          <w:bCs/>
          <w:sz w:val="24"/>
          <w:szCs w:val="24"/>
        </w:rPr>
        <w:t>)</w:t>
      </w:r>
      <w:r w:rsidRPr="00D632A2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F221BE" w:rsidRPr="00D632A2">
        <w:rPr>
          <w:rFonts w:ascii="Times New Roman" w:hAnsi="Times New Roman"/>
          <w:bCs/>
          <w:sz w:val="24"/>
          <w:szCs w:val="24"/>
        </w:rPr>
        <w:t>79,6</w:t>
      </w:r>
      <w:r w:rsidRPr="00D632A2">
        <w:rPr>
          <w:rFonts w:ascii="Times New Roman" w:hAnsi="Times New Roman"/>
          <w:bCs/>
          <w:sz w:val="24"/>
          <w:szCs w:val="24"/>
        </w:rPr>
        <w:t xml:space="preserve"> тыс. рублей;</w:t>
      </w:r>
      <w:r w:rsidRPr="00D632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32A2">
        <w:rPr>
          <w:rFonts w:ascii="Times New Roman" w:hAnsi="Times New Roman"/>
          <w:bCs/>
          <w:sz w:val="24"/>
          <w:szCs w:val="24"/>
        </w:rPr>
        <w:t>увеличение стоимости материальных запасов</w:t>
      </w:r>
      <w:r w:rsidRPr="00D632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32A2">
        <w:rPr>
          <w:rFonts w:ascii="Times New Roman" w:hAnsi="Times New Roman"/>
          <w:bCs/>
          <w:sz w:val="24"/>
          <w:szCs w:val="24"/>
        </w:rPr>
        <w:t>(дидактический материал</w:t>
      </w:r>
      <w:r w:rsidR="00F221BE" w:rsidRPr="00D632A2">
        <w:rPr>
          <w:rFonts w:ascii="Times New Roman" w:hAnsi="Times New Roman"/>
          <w:bCs/>
          <w:sz w:val="24"/>
          <w:szCs w:val="24"/>
        </w:rPr>
        <w:t xml:space="preserve"> - </w:t>
      </w:r>
      <w:r w:rsidR="00434FE9" w:rsidRPr="00D632A2">
        <w:rPr>
          <w:rFonts w:ascii="Times New Roman" w:hAnsi="Times New Roman"/>
          <w:sz w:val="24"/>
          <w:szCs w:val="24"/>
        </w:rPr>
        <w:t>М</w:t>
      </w:r>
      <w:r w:rsidR="003E0103" w:rsidRPr="00D632A2">
        <w:rPr>
          <w:rFonts w:ascii="Times New Roman" w:hAnsi="Times New Roman"/>
          <w:sz w:val="24"/>
          <w:szCs w:val="24"/>
        </w:rPr>
        <w:t>ДОУ «</w:t>
      </w:r>
      <w:proofErr w:type="spellStart"/>
      <w:r w:rsidR="003E0103" w:rsidRPr="00D632A2">
        <w:rPr>
          <w:rFonts w:ascii="Times New Roman" w:hAnsi="Times New Roman"/>
          <w:sz w:val="24"/>
          <w:szCs w:val="24"/>
        </w:rPr>
        <w:t>Шуруповский</w:t>
      </w:r>
      <w:proofErr w:type="spellEnd"/>
      <w:r w:rsidR="003E0103" w:rsidRPr="00D632A2">
        <w:rPr>
          <w:rFonts w:ascii="Times New Roman" w:hAnsi="Times New Roman"/>
          <w:sz w:val="24"/>
          <w:szCs w:val="24"/>
        </w:rPr>
        <w:t xml:space="preserve"> детский сад «</w:t>
      </w:r>
      <w:proofErr w:type="spellStart"/>
      <w:r w:rsidR="003E0103" w:rsidRPr="00D632A2">
        <w:rPr>
          <w:rFonts w:ascii="Times New Roman" w:hAnsi="Times New Roman"/>
          <w:sz w:val="24"/>
          <w:szCs w:val="24"/>
        </w:rPr>
        <w:t>Дюймовочка</w:t>
      </w:r>
      <w:proofErr w:type="spellEnd"/>
      <w:r w:rsidR="003E0103" w:rsidRPr="00D632A2">
        <w:rPr>
          <w:rFonts w:ascii="Times New Roman" w:hAnsi="Times New Roman"/>
          <w:sz w:val="24"/>
          <w:szCs w:val="24"/>
        </w:rPr>
        <w:t>»</w:t>
      </w:r>
      <w:r w:rsidRPr="00D632A2">
        <w:rPr>
          <w:rFonts w:ascii="Times New Roman" w:hAnsi="Times New Roman"/>
          <w:bCs/>
          <w:sz w:val="24"/>
          <w:szCs w:val="24"/>
        </w:rPr>
        <w:t>)</w:t>
      </w:r>
      <w:r w:rsidRPr="00D632A2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F221BE" w:rsidRPr="00D632A2">
        <w:rPr>
          <w:rFonts w:ascii="Times New Roman" w:hAnsi="Times New Roman"/>
          <w:bCs/>
          <w:sz w:val="24"/>
          <w:szCs w:val="24"/>
        </w:rPr>
        <w:t>29,9</w:t>
      </w:r>
      <w:r w:rsidRPr="00D632A2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044954" w:rsidRPr="00D632A2">
        <w:rPr>
          <w:rFonts w:ascii="Times New Roman" w:hAnsi="Times New Roman"/>
          <w:bCs/>
          <w:sz w:val="24"/>
          <w:szCs w:val="24"/>
        </w:rPr>
        <w:t>,</w:t>
      </w:r>
      <w:r w:rsidR="00044954" w:rsidRPr="00D632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4954" w:rsidRPr="00D632A2">
        <w:rPr>
          <w:rFonts w:ascii="Times New Roman" w:hAnsi="Times New Roman"/>
          <w:bCs/>
          <w:sz w:val="24"/>
          <w:szCs w:val="24"/>
        </w:rPr>
        <w:t>перечисление субсидии на муниципальное задание – 126,1 тыс. рублей</w:t>
      </w:r>
      <w:r w:rsidRPr="00D632A2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2E2DAC" w:rsidRDefault="00E2537F" w:rsidP="00E253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32A2">
        <w:rPr>
          <w:rFonts w:ascii="Times New Roman" w:hAnsi="Times New Roman"/>
          <w:bCs/>
          <w:sz w:val="24"/>
          <w:szCs w:val="24"/>
        </w:rPr>
        <w:t xml:space="preserve">            </w:t>
      </w:r>
      <w:r w:rsidRPr="00D632A2">
        <w:rPr>
          <w:rFonts w:ascii="Times New Roman" w:hAnsi="Times New Roman"/>
          <w:sz w:val="24"/>
          <w:szCs w:val="24"/>
        </w:rPr>
        <w:t xml:space="preserve"> -субсидия на финансовое обеспечение муниципальной услуги «Предоставление общедоступного бесплатного дошкольного образования в образовательных учреждениях </w:t>
      </w:r>
      <w:proofErr w:type="spellStart"/>
      <w:r w:rsidRPr="00D632A2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D632A2">
        <w:rPr>
          <w:rFonts w:ascii="Times New Roman" w:hAnsi="Times New Roman"/>
          <w:sz w:val="24"/>
          <w:szCs w:val="24"/>
        </w:rPr>
        <w:t xml:space="preserve"> муниципального района, реализующих основную программу дошкольного </w:t>
      </w:r>
      <w:r w:rsidRPr="00D632A2">
        <w:rPr>
          <w:rFonts w:ascii="Times New Roman" w:hAnsi="Times New Roman"/>
          <w:sz w:val="24"/>
          <w:szCs w:val="24"/>
        </w:rPr>
        <w:lastRenderedPageBreak/>
        <w:t xml:space="preserve">образования» за счет средств муниципального бюджета составила </w:t>
      </w:r>
      <w:r w:rsidR="00044954" w:rsidRPr="002E2DAC">
        <w:rPr>
          <w:rFonts w:ascii="Times New Roman" w:hAnsi="Times New Roman"/>
          <w:sz w:val="24"/>
          <w:szCs w:val="24"/>
        </w:rPr>
        <w:t>4983,3</w:t>
      </w:r>
      <w:r w:rsidRPr="00D632A2">
        <w:rPr>
          <w:rFonts w:ascii="Times New Roman" w:hAnsi="Times New Roman"/>
          <w:sz w:val="24"/>
          <w:szCs w:val="24"/>
        </w:rPr>
        <w:t xml:space="preserve"> тыс. рублей (</w:t>
      </w:r>
      <w:r w:rsidR="00044954" w:rsidRPr="00D632A2">
        <w:rPr>
          <w:rFonts w:ascii="Times New Roman" w:hAnsi="Times New Roman"/>
          <w:sz w:val="24"/>
          <w:szCs w:val="24"/>
        </w:rPr>
        <w:t>муниципальный бюджет) или 87,1</w:t>
      </w:r>
      <w:r w:rsidRPr="00D632A2">
        <w:rPr>
          <w:rFonts w:ascii="Times New Roman" w:hAnsi="Times New Roman"/>
          <w:sz w:val="24"/>
          <w:szCs w:val="24"/>
        </w:rPr>
        <w:t>%</w:t>
      </w:r>
      <w:r w:rsidR="00044954" w:rsidRPr="00D632A2">
        <w:rPr>
          <w:rFonts w:ascii="Times New Roman" w:hAnsi="Times New Roman"/>
          <w:sz w:val="24"/>
          <w:szCs w:val="24"/>
        </w:rPr>
        <w:t xml:space="preserve"> (5723,7 тыс. рублей)</w:t>
      </w:r>
      <w:r w:rsidRPr="00D632A2">
        <w:rPr>
          <w:rFonts w:ascii="Times New Roman" w:hAnsi="Times New Roman"/>
          <w:sz w:val="24"/>
          <w:szCs w:val="24"/>
        </w:rPr>
        <w:t>, в том числе:</w:t>
      </w:r>
      <w:r w:rsidRPr="00D632A2">
        <w:rPr>
          <w:rFonts w:ascii="Times New Roman" w:hAnsi="Times New Roman"/>
          <w:b/>
          <w:sz w:val="24"/>
          <w:szCs w:val="24"/>
        </w:rPr>
        <w:t xml:space="preserve"> </w:t>
      </w:r>
    </w:p>
    <w:p w:rsidR="002E2DAC" w:rsidRDefault="00E2537F" w:rsidP="002E2DA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32A2">
        <w:rPr>
          <w:rFonts w:ascii="Times New Roman" w:hAnsi="Times New Roman"/>
          <w:sz w:val="24"/>
          <w:szCs w:val="24"/>
        </w:rPr>
        <w:t xml:space="preserve">КОСГУ 211 «Заработная плата» - </w:t>
      </w:r>
      <w:r w:rsidR="00F221BE" w:rsidRPr="00D632A2">
        <w:rPr>
          <w:rFonts w:ascii="Times New Roman" w:hAnsi="Times New Roman"/>
          <w:sz w:val="24"/>
          <w:szCs w:val="24"/>
        </w:rPr>
        <w:t>1604,0</w:t>
      </w:r>
      <w:r w:rsidRPr="00D632A2">
        <w:rPr>
          <w:rFonts w:ascii="Times New Roman" w:hAnsi="Times New Roman"/>
          <w:sz w:val="24"/>
          <w:szCs w:val="24"/>
        </w:rPr>
        <w:t xml:space="preserve"> тыс. рублей;</w:t>
      </w:r>
      <w:r w:rsidRPr="00D632A2">
        <w:rPr>
          <w:rFonts w:ascii="Times New Roman" w:hAnsi="Times New Roman"/>
          <w:b/>
          <w:sz w:val="24"/>
          <w:szCs w:val="24"/>
        </w:rPr>
        <w:t xml:space="preserve"> </w:t>
      </w:r>
      <w:r w:rsidR="00F221BE" w:rsidRPr="00D632A2">
        <w:rPr>
          <w:rFonts w:ascii="Times New Roman" w:hAnsi="Times New Roman"/>
          <w:b/>
          <w:sz w:val="24"/>
          <w:szCs w:val="24"/>
        </w:rPr>
        <w:t xml:space="preserve"> </w:t>
      </w:r>
    </w:p>
    <w:p w:rsidR="002E2DAC" w:rsidRDefault="00E2537F" w:rsidP="00E253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32A2">
        <w:rPr>
          <w:rFonts w:ascii="Times New Roman" w:hAnsi="Times New Roman"/>
          <w:b/>
          <w:sz w:val="24"/>
          <w:szCs w:val="24"/>
        </w:rPr>
        <w:t xml:space="preserve"> </w:t>
      </w:r>
      <w:r w:rsidR="002E2DAC">
        <w:rPr>
          <w:rFonts w:ascii="Times New Roman" w:hAnsi="Times New Roman"/>
          <w:b/>
          <w:sz w:val="24"/>
          <w:szCs w:val="24"/>
        </w:rPr>
        <w:tab/>
      </w:r>
      <w:r w:rsidRPr="00D632A2">
        <w:rPr>
          <w:rFonts w:ascii="Times New Roman" w:hAnsi="Times New Roman"/>
          <w:sz w:val="24"/>
          <w:szCs w:val="24"/>
        </w:rPr>
        <w:t xml:space="preserve">КОСГУ 213 «Начисления на оплату труда» - </w:t>
      </w:r>
      <w:r w:rsidR="00F221BE" w:rsidRPr="00D632A2">
        <w:rPr>
          <w:rFonts w:ascii="Times New Roman" w:hAnsi="Times New Roman"/>
          <w:sz w:val="24"/>
          <w:szCs w:val="24"/>
        </w:rPr>
        <w:t>468,7</w:t>
      </w:r>
      <w:r w:rsidRPr="00D632A2">
        <w:rPr>
          <w:rFonts w:ascii="Times New Roman" w:hAnsi="Times New Roman"/>
          <w:sz w:val="24"/>
          <w:szCs w:val="24"/>
        </w:rPr>
        <w:t xml:space="preserve"> тыс. рублей;</w:t>
      </w:r>
      <w:r w:rsidRPr="00D632A2">
        <w:rPr>
          <w:rFonts w:ascii="Times New Roman" w:hAnsi="Times New Roman"/>
          <w:b/>
          <w:sz w:val="24"/>
          <w:szCs w:val="24"/>
        </w:rPr>
        <w:t xml:space="preserve"> </w:t>
      </w:r>
    </w:p>
    <w:p w:rsidR="002E2DAC" w:rsidRDefault="00E2537F" w:rsidP="002E2DA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32A2">
        <w:rPr>
          <w:rFonts w:ascii="Times New Roman" w:hAnsi="Times New Roman"/>
          <w:sz w:val="24"/>
          <w:szCs w:val="24"/>
        </w:rPr>
        <w:t xml:space="preserve">КОСГУ 221 «Услуги связи» - </w:t>
      </w:r>
      <w:r w:rsidR="00F221BE" w:rsidRPr="00D632A2">
        <w:rPr>
          <w:rFonts w:ascii="Times New Roman" w:hAnsi="Times New Roman"/>
          <w:sz w:val="24"/>
          <w:szCs w:val="24"/>
        </w:rPr>
        <w:t>13,5</w:t>
      </w:r>
      <w:r w:rsidRPr="00D632A2">
        <w:rPr>
          <w:rFonts w:ascii="Times New Roman" w:hAnsi="Times New Roman"/>
          <w:sz w:val="24"/>
          <w:szCs w:val="24"/>
        </w:rPr>
        <w:t xml:space="preserve"> тыс. рублей;</w:t>
      </w:r>
      <w:r w:rsidRPr="00D632A2">
        <w:rPr>
          <w:rFonts w:ascii="Times New Roman" w:hAnsi="Times New Roman"/>
          <w:b/>
          <w:sz w:val="24"/>
          <w:szCs w:val="24"/>
        </w:rPr>
        <w:t xml:space="preserve"> </w:t>
      </w:r>
    </w:p>
    <w:p w:rsidR="002E2DAC" w:rsidRDefault="00E2537F" w:rsidP="002E2DA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32A2">
        <w:rPr>
          <w:rFonts w:ascii="Times New Roman" w:hAnsi="Times New Roman"/>
          <w:sz w:val="24"/>
          <w:szCs w:val="24"/>
        </w:rPr>
        <w:t xml:space="preserve">КОСГУ 222 «Транспортные расходы» - </w:t>
      </w:r>
      <w:r w:rsidR="00F221BE" w:rsidRPr="00D632A2">
        <w:rPr>
          <w:rFonts w:ascii="Times New Roman" w:hAnsi="Times New Roman"/>
          <w:sz w:val="24"/>
          <w:szCs w:val="24"/>
        </w:rPr>
        <w:t>57,1</w:t>
      </w:r>
      <w:r w:rsidRPr="00D632A2">
        <w:rPr>
          <w:rFonts w:ascii="Times New Roman" w:hAnsi="Times New Roman"/>
          <w:sz w:val="24"/>
          <w:szCs w:val="24"/>
        </w:rPr>
        <w:t xml:space="preserve"> тыс. рублей;</w:t>
      </w:r>
      <w:r w:rsidRPr="00D632A2">
        <w:rPr>
          <w:rFonts w:ascii="Times New Roman" w:hAnsi="Times New Roman"/>
          <w:b/>
          <w:sz w:val="24"/>
          <w:szCs w:val="24"/>
        </w:rPr>
        <w:t xml:space="preserve"> </w:t>
      </w:r>
    </w:p>
    <w:p w:rsidR="002E2DAC" w:rsidRDefault="00E2537F" w:rsidP="002E2DA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632A2">
        <w:rPr>
          <w:rFonts w:ascii="Times New Roman" w:hAnsi="Times New Roman"/>
          <w:sz w:val="24"/>
          <w:szCs w:val="24"/>
        </w:rPr>
        <w:t xml:space="preserve">КОСГУ 223 «Коммунальные услуги» - </w:t>
      </w:r>
      <w:r w:rsidR="00A71A2B" w:rsidRPr="00D632A2">
        <w:rPr>
          <w:rFonts w:ascii="Times New Roman" w:hAnsi="Times New Roman"/>
          <w:sz w:val="24"/>
          <w:szCs w:val="24"/>
        </w:rPr>
        <w:t>1285,3</w:t>
      </w:r>
      <w:r w:rsidRPr="00D632A2">
        <w:rPr>
          <w:rFonts w:ascii="Times New Roman" w:hAnsi="Times New Roman"/>
          <w:sz w:val="24"/>
          <w:szCs w:val="24"/>
        </w:rPr>
        <w:t xml:space="preserve"> тыс. рублей</w:t>
      </w:r>
      <w:r w:rsidRPr="00D632A2">
        <w:rPr>
          <w:rFonts w:ascii="Times New Roman" w:hAnsi="Times New Roman"/>
          <w:b/>
          <w:sz w:val="24"/>
          <w:szCs w:val="24"/>
        </w:rPr>
        <w:t xml:space="preserve"> (</w:t>
      </w:r>
      <w:r w:rsidRPr="00D632A2">
        <w:rPr>
          <w:rFonts w:ascii="Times New Roman" w:hAnsi="Times New Roman"/>
          <w:sz w:val="24"/>
          <w:szCs w:val="24"/>
        </w:rPr>
        <w:t xml:space="preserve">ООО «Газпром </w:t>
      </w:r>
      <w:proofErr w:type="spellStart"/>
      <w:r w:rsidRPr="00D632A2">
        <w:rPr>
          <w:rFonts w:ascii="Times New Roman" w:hAnsi="Times New Roman"/>
          <w:sz w:val="24"/>
          <w:szCs w:val="24"/>
        </w:rPr>
        <w:t>межрегионгаз</w:t>
      </w:r>
      <w:proofErr w:type="spellEnd"/>
      <w:r w:rsidRPr="00D632A2">
        <w:rPr>
          <w:rFonts w:ascii="Times New Roman" w:hAnsi="Times New Roman"/>
          <w:sz w:val="24"/>
          <w:szCs w:val="24"/>
        </w:rPr>
        <w:t xml:space="preserve"> Волгоград»,</w:t>
      </w:r>
      <w:r w:rsidRPr="00D632A2">
        <w:rPr>
          <w:rFonts w:ascii="Times New Roman" w:hAnsi="Times New Roman"/>
          <w:b/>
          <w:sz w:val="24"/>
          <w:szCs w:val="24"/>
        </w:rPr>
        <w:t xml:space="preserve"> </w:t>
      </w:r>
      <w:r w:rsidRPr="00D632A2">
        <w:rPr>
          <w:rFonts w:ascii="Times New Roman" w:hAnsi="Times New Roman"/>
          <w:sz w:val="24"/>
          <w:szCs w:val="24"/>
        </w:rPr>
        <w:t>ПАО «</w:t>
      </w:r>
      <w:proofErr w:type="spellStart"/>
      <w:r w:rsidRPr="00D632A2">
        <w:rPr>
          <w:rFonts w:ascii="Times New Roman" w:hAnsi="Times New Roman"/>
          <w:sz w:val="24"/>
          <w:szCs w:val="24"/>
        </w:rPr>
        <w:t>Волгоградэнергосбыт</w:t>
      </w:r>
      <w:proofErr w:type="spellEnd"/>
      <w:r w:rsidRPr="00D632A2">
        <w:rPr>
          <w:rFonts w:ascii="Times New Roman" w:hAnsi="Times New Roman"/>
          <w:sz w:val="24"/>
          <w:szCs w:val="24"/>
        </w:rPr>
        <w:t>»,</w:t>
      </w:r>
      <w:r w:rsidRPr="00D632A2">
        <w:rPr>
          <w:rFonts w:ascii="Times New Roman" w:hAnsi="Times New Roman"/>
          <w:b/>
          <w:sz w:val="24"/>
          <w:szCs w:val="24"/>
        </w:rPr>
        <w:t xml:space="preserve"> </w:t>
      </w:r>
      <w:r w:rsidR="00A71A2B" w:rsidRPr="00D632A2">
        <w:rPr>
          <w:rFonts w:ascii="Times New Roman" w:hAnsi="Times New Roman"/>
          <w:sz w:val="24"/>
          <w:szCs w:val="24"/>
        </w:rPr>
        <w:t xml:space="preserve">МП «Коммунальщик </w:t>
      </w:r>
      <w:proofErr w:type="spellStart"/>
      <w:r w:rsidR="00A71A2B" w:rsidRPr="00D632A2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A71A2B" w:rsidRPr="00D632A2">
        <w:rPr>
          <w:rFonts w:ascii="Times New Roman" w:hAnsi="Times New Roman"/>
          <w:sz w:val="24"/>
          <w:szCs w:val="24"/>
        </w:rPr>
        <w:t xml:space="preserve"> района»,</w:t>
      </w:r>
      <w:r w:rsidR="00A71A2B" w:rsidRPr="00D632A2">
        <w:rPr>
          <w:rFonts w:ascii="Times New Roman" w:hAnsi="Times New Roman"/>
          <w:b/>
          <w:sz w:val="24"/>
          <w:szCs w:val="24"/>
        </w:rPr>
        <w:t xml:space="preserve"> </w:t>
      </w:r>
      <w:r w:rsidRPr="00D632A2">
        <w:rPr>
          <w:rFonts w:ascii="Times New Roman" w:hAnsi="Times New Roman"/>
          <w:sz w:val="24"/>
          <w:szCs w:val="24"/>
        </w:rPr>
        <w:t>МП ЖКХ «Услуги», МП «Образцы»);</w:t>
      </w:r>
      <w:r w:rsidRPr="00D632A2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2E2DAC" w:rsidRDefault="002E2DAC" w:rsidP="00E25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2537F" w:rsidRPr="00D632A2">
        <w:rPr>
          <w:rFonts w:ascii="Times New Roman" w:hAnsi="Times New Roman"/>
          <w:sz w:val="24"/>
          <w:szCs w:val="24"/>
        </w:rPr>
        <w:t xml:space="preserve">КОСГУ 225 «Услуги по содержанию имущества» - </w:t>
      </w:r>
      <w:r w:rsidR="00A71A2B" w:rsidRPr="00D632A2">
        <w:rPr>
          <w:rFonts w:ascii="Times New Roman" w:hAnsi="Times New Roman"/>
          <w:sz w:val="24"/>
          <w:szCs w:val="24"/>
        </w:rPr>
        <w:t>131,3</w:t>
      </w:r>
      <w:r w:rsidR="00E2537F" w:rsidRPr="00D632A2">
        <w:rPr>
          <w:rFonts w:ascii="Times New Roman" w:hAnsi="Times New Roman"/>
          <w:sz w:val="24"/>
          <w:szCs w:val="24"/>
        </w:rPr>
        <w:t xml:space="preserve"> тыс. рублей</w:t>
      </w:r>
      <w:r w:rsidR="00E2537F" w:rsidRPr="00D632A2">
        <w:rPr>
          <w:rFonts w:ascii="Times New Roman" w:hAnsi="Times New Roman"/>
          <w:b/>
          <w:sz w:val="24"/>
          <w:szCs w:val="24"/>
        </w:rPr>
        <w:t xml:space="preserve"> (</w:t>
      </w:r>
      <w:r w:rsidR="00E2537F" w:rsidRPr="00D632A2">
        <w:rPr>
          <w:rFonts w:ascii="Times New Roman" w:hAnsi="Times New Roman"/>
          <w:sz w:val="24"/>
          <w:szCs w:val="24"/>
        </w:rPr>
        <w:t>МБУ «Техника»,</w:t>
      </w:r>
      <w:r w:rsidR="00A71A2B" w:rsidRPr="00D632A2">
        <w:rPr>
          <w:rFonts w:ascii="Times New Roman" w:hAnsi="Times New Roman"/>
          <w:b/>
          <w:sz w:val="24"/>
          <w:szCs w:val="24"/>
        </w:rPr>
        <w:t xml:space="preserve"> </w:t>
      </w:r>
      <w:r w:rsidR="00E2537F" w:rsidRPr="00D632A2">
        <w:rPr>
          <w:rFonts w:ascii="Times New Roman" w:hAnsi="Times New Roman"/>
          <w:sz w:val="24"/>
          <w:szCs w:val="24"/>
        </w:rPr>
        <w:t>АО «Газпром газораспределение Волгоград»,</w:t>
      </w:r>
      <w:r w:rsidR="00E2537F" w:rsidRPr="00D632A2">
        <w:rPr>
          <w:rFonts w:ascii="Times New Roman" w:hAnsi="Times New Roman"/>
          <w:b/>
          <w:sz w:val="24"/>
          <w:szCs w:val="24"/>
        </w:rPr>
        <w:t xml:space="preserve"> </w:t>
      </w:r>
      <w:r w:rsidR="00E2537F" w:rsidRPr="00D632A2">
        <w:rPr>
          <w:rFonts w:ascii="Times New Roman" w:hAnsi="Times New Roman"/>
          <w:sz w:val="24"/>
          <w:szCs w:val="24"/>
        </w:rPr>
        <w:t>ГБУ ВО «</w:t>
      </w:r>
      <w:proofErr w:type="spellStart"/>
      <w:r w:rsidR="00E2537F" w:rsidRPr="00D632A2">
        <w:rPr>
          <w:rFonts w:ascii="Times New Roman" w:hAnsi="Times New Roman"/>
          <w:sz w:val="24"/>
          <w:szCs w:val="24"/>
        </w:rPr>
        <w:t>Фроловская</w:t>
      </w:r>
      <w:proofErr w:type="spellEnd"/>
      <w:r w:rsidR="00E2537F" w:rsidRPr="00D63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37F" w:rsidRPr="00D632A2">
        <w:rPr>
          <w:rFonts w:ascii="Times New Roman" w:hAnsi="Times New Roman"/>
          <w:sz w:val="24"/>
          <w:szCs w:val="24"/>
        </w:rPr>
        <w:t>райСББЖ</w:t>
      </w:r>
      <w:proofErr w:type="spellEnd"/>
      <w:r w:rsidR="00E2537F" w:rsidRPr="00D632A2">
        <w:rPr>
          <w:rFonts w:ascii="Times New Roman" w:hAnsi="Times New Roman"/>
          <w:sz w:val="24"/>
          <w:szCs w:val="24"/>
        </w:rPr>
        <w:t>»,</w:t>
      </w:r>
      <w:r w:rsidR="00E2537F" w:rsidRPr="00D632A2">
        <w:rPr>
          <w:rFonts w:ascii="Times New Roman" w:hAnsi="Times New Roman"/>
          <w:b/>
          <w:sz w:val="24"/>
          <w:szCs w:val="24"/>
        </w:rPr>
        <w:t xml:space="preserve"> </w:t>
      </w:r>
      <w:r w:rsidR="00E2537F" w:rsidRPr="00D632A2">
        <w:rPr>
          <w:rFonts w:ascii="Times New Roman" w:hAnsi="Times New Roman"/>
          <w:sz w:val="24"/>
          <w:szCs w:val="24"/>
        </w:rPr>
        <w:t>МП ЖКХ «Услуги»</w:t>
      </w:r>
      <w:r w:rsidR="00A71A2B" w:rsidRPr="00D632A2">
        <w:rPr>
          <w:rFonts w:ascii="Times New Roman" w:hAnsi="Times New Roman"/>
          <w:sz w:val="24"/>
          <w:szCs w:val="24"/>
        </w:rPr>
        <w:t>, ИП Дормидонтова Е.П.</w:t>
      </w:r>
      <w:r w:rsidR="00E2537F" w:rsidRPr="00D632A2">
        <w:rPr>
          <w:rFonts w:ascii="Times New Roman" w:hAnsi="Times New Roman"/>
          <w:sz w:val="24"/>
          <w:szCs w:val="24"/>
        </w:rPr>
        <w:t>);</w:t>
      </w:r>
    </w:p>
    <w:p w:rsidR="002E2DAC" w:rsidRDefault="00E2537F" w:rsidP="00E25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A2">
        <w:rPr>
          <w:rFonts w:ascii="Times New Roman" w:hAnsi="Times New Roman"/>
          <w:b/>
          <w:sz w:val="24"/>
          <w:szCs w:val="24"/>
        </w:rPr>
        <w:t xml:space="preserve"> </w:t>
      </w:r>
      <w:r w:rsidR="002E2DAC">
        <w:rPr>
          <w:rFonts w:ascii="Times New Roman" w:hAnsi="Times New Roman"/>
          <w:b/>
          <w:sz w:val="24"/>
          <w:szCs w:val="24"/>
        </w:rPr>
        <w:t xml:space="preserve">         </w:t>
      </w:r>
      <w:r w:rsidRPr="00D632A2">
        <w:rPr>
          <w:rFonts w:ascii="Times New Roman" w:hAnsi="Times New Roman"/>
          <w:sz w:val="24"/>
          <w:szCs w:val="24"/>
        </w:rPr>
        <w:t xml:space="preserve">КОСГУ 226 «Прочие услуги» - </w:t>
      </w:r>
      <w:r w:rsidR="00A71A2B" w:rsidRPr="00D632A2">
        <w:rPr>
          <w:rFonts w:ascii="Times New Roman" w:hAnsi="Times New Roman"/>
          <w:sz w:val="24"/>
          <w:szCs w:val="24"/>
        </w:rPr>
        <w:t>220,0</w:t>
      </w:r>
      <w:r w:rsidRPr="00D632A2">
        <w:rPr>
          <w:rFonts w:ascii="Times New Roman" w:hAnsi="Times New Roman"/>
          <w:sz w:val="24"/>
          <w:szCs w:val="24"/>
        </w:rPr>
        <w:t xml:space="preserve"> тыс. рублей</w:t>
      </w:r>
      <w:r w:rsidRPr="00D632A2">
        <w:rPr>
          <w:rFonts w:ascii="Times New Roman" w:hAnsi="Times New Roman"/>
          <w:b/>
          <w:sz w:val="24"/>
          <w:szCs w:val="24"/>
        </w:rPr>
        <w:t xml:space="preserve"> </w:t>
      </w:r>
      <w:r w:rsidRPr="00D632A2">
        <w:rPr>
          <w:rFonts w:ascii="Times New Roman" w:hAnsi="Times New Roman"/>
          <w:sz w:val="24"/>
          <w:szCs w:val="24"/>
        </w:rPr>
        <w:t>(</w:t>
      </w:r>
      <w:r w:rsidR="00A71A2B" w:rsidRPr="00D632A2">
        <w:rPr>
          <w:rFonts w:ascii="Times New Roman" w:hAnsi="Times New Roman"/>
          <w:sz w:val="24"/>
          <w:szCs w:val="24"/>
        </w:rPr>
        <w:t>ООО «</w:t>
      </w:r>
      <w:proofErr w:type="spellStart"/>
      <w:r w:rsidR="00A71A2B" w:rsidRPr="00D632A2">
        <w:rPr>
          <w:rFonts w:ascii="Times New Roman" w:hAnsi="Times New Roman"/>
          <w:sz w:val="24"/>
          <w:szCs w:val="24"/>
        </w:rPr>
        <w:t>Дезцентр</w:t>
      </w:r>
      <w:proofErr w:type="spellEnd"/>
      <w:r w:rsidR="00A71A2B" w:rsidRPr="00D632A2">
        <w:rPr>
          <w:rFonts w:ascii="Times New Roman" w:hAnsi="Times New Roman"/>
          <w:sz w:val="24"/>
          <w:szCs w:val="24"/>
        </w:rPr>
        <w:t>», ГБУЗ «</w:t>
      </w:r>
      <w:proofErr w:type="spellStart"/>
      <w:r w:rsidR="00A71A2B" w:rsidRPr="00D632A2">
        <w:rPr>
          <w:rFonts w:ascii="Times New Roman" w:hAnsi="Times New Roman"/>
          <w:sz w:val="24"/>
          <w:szCs w:val="24"/>
        </w:rPr>
        <w:t>Фроловская</w:t>
      </w:r>
      <w:proofErr w:type="spellEnd"/>
      <w:r w:rsidR="00A71A2B" w:rsidRPr="00D632A2">
        <w:rPr>
          <w:rFonts w:ascii="Times New Roman" w:hAnsi="Times New Roman"/>
          <w:sz w:val="24"/>
          <w:szCs w:val="24"/>
        </w:rPr>
        <w:t xml:space="preserve"> ЦРБ», ООО «Торговый Дом Любимый город», ООО «ММЦ «ДИАЛАЙН», ООО «</w:t>
      </w:r>
      <w:proofErr w:type="spellStart"/>
      <w:r w:rsidR="00A71A2B" w:rsidRPr="00D632A2">
        <w:rPr>
          <w:rFonts w:ascii="Times New Roman" w:hAnsi="Times New Roman"/>
          <w:sz w:val="24"/>
          <w:szCs w:val="24"/>
        </w:rPr>
        <w:t>Коммерсантъ</w:t>
      </w:r>
      <w:proofErr w:type="spellEnd"/>
      <w:r w:rsidR="00A71A2B" w:rsidRPr="00D632A2">
        <w:rPr>
          <w:rFonts w:ascii="Times New Roman" w:hAnsi="Times New Roman"/>
          <w:sz w:val="24"/>
          <w:szCs w:val="24"/>
        </w:rPr>
        <w:t xml:space="preserve"> </w:t>
      </w:r>
      <w:r w:rsidR="00D0685A">
        <w:rPr>
          <w:rFonts w:ascii="Times New Roman" w:hAnsi="Times New Roman"/>
          <w:sz w:val="24"/>
          <w:szCs w:val="24"/>
        </w:rPr>
        <w:t>Картотека</w:t>
      </w:r>
      <w:r w:rsidR="00A71A2B" w:rsidRPr="00D632A2">
        <w:rPr>
          <w:rFonts w:ascii="Times New Roman" w:hAnsi="Times New Roman"/>
          <w:sz w:val="24"/>
          <w:szCs w:val="24"/>
        </w:rPr>
        <w:t>», авансовые отчеты</w:t>
      </w:r>
      <w:r w:rsidRPr="00D632A2">
        <w:rPr>
          <w:rFonts w:ascii="Times New Roman" w:hAnsi="Times New Roman"/>
          <w:sz w:val="24"/>
          <w:szCs w:val="24"/>
        </w:rPr>
        <w:t xml:space="preserve">); </w:t>
      </w:r>
    </w:p>
    <w:p w:rsidR="002E2DAC" w:rsidRDefault="002E2DAC" w:rsidP="00E253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2537F" w:rsidRPr="00D632A2">
        <w:rPr>
          <w:rFonts w:ascii="Times New Roman" w:hAnsi="Times New Roman"/>
          <w:sz w:val="24"/>
          <w:szCs w:val="24"/>
        </w:rPr>
        <w:t xml:space="preserve">КОСГУ 310 «Увеличение стоимости основных стоимости» - </w:t>
      </w:r>
      <w:r w:rsidR="00A71A2B" w:rsidRPr="00D632A2">
        <w:rPr>
          <w:rFonts w:ascii="Times New Roman" w:hAnsi="Times New Roman"/>
          <w:sz w:val="24"/>
          <w:szCs w:val="24"/>
        </w:rPr>
        <w:t>7,7</w:t>
      </w:r>
      <w:r w:rsidR="00E2537F" w:rsidRPr="00D632A2">
        <w:rPr>
          <w:rFonts w:ascii="Times New Roman" w:hAnsi="Times New Roman"/>
          <w:sz w:val="24"/>
          <w:szCs w:val="24"/>
        </w:rPr>
        <w:t xml:space="preserve"> тыс. рублей (</w:t>
      </w:r>
      <w:r w:rsidR="00A71A2B" w:rsidRPr="00D632A2">
        <w:rPr>
          <w:rFonts w:ascii="Times New Roman" w:hAnsi="Times New Roman"/>
          <w:sz w:val="24"/>
          <w:szCs w:val="24"/>
        </w:rPr>
        <w:t xml:space="preserve">электрический </w:t>
      </w:r>
      <w:r w:rsidR="00E2537F" w:rsidRPr="00D632A2">
        <w:rPr>
          <w:rFonts w:ascii="Times New Roman" w:hAnsi="Times New Roman"/>
          <w:sz w:val="24"/>
          <w:szCs w:val="24"/>
        </w:rPr>
        <w:t>водонагреватель);</w:t>
      </w:r>
      <w:r w:rsidR="00E2537F" w:rsidRPr="00D632A2">
        <w:rPr>
          <w:rFonts w:ascii="Times New Roman" w:hAnsi="Times New Roman"/>
          <w:b/>
          <w:sz w:val="24"/>
          <w:szCs w:val="24"/>
        </w:rPr>
        <w:t xml:space="preserve"> </w:t>
      </w:r>
    </w:p>
    <w:p w:rsidR="00E2537F" w:rsidRPr="00D632A2" w:rsidRDefault="002E2DAC" w:rsidP="00E25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2537F" w:rsidRPr="00D632A2">
        <w:rPr>
          <w:rFonts w:ascii="Times New Roman" w:hAnsi="Times New Roman"/>
          <w:sz w:val="24"/>
          <w:szCs w:val="24"/>
        </w:rPr>
        <w:t xml:space="preserve">КОСГУ 340 «Увеличение стоимости материальных запасов» - </w:t>
      </w:r>
      <w:r w:rsidR="00A71A2B" w:rsidRPr="00D632A2">
        <w:rPr>
          <w:rFonts w:ascii="Times New Roman" w:hAnsi="Times New Roman"/>
          <w:sz w:val="24"/>
          <w:szCs w:val="24"/>
        </w:rPr>
        <w:t>1192,8</w:t>
      </w:r>
      <w:r w:rsidR="00E2537F" w:rsidRPr="00D632A2">
        <w:rPr>
          <w:rFonts w:ascii="Times New Roman" w:hAnsi="Times New Roman"/>
          <w:sz w:val="24"/>
          <w:szCs w:val="24"/>
        </w:rPr>
        <w:t xml:space="preserve"> тыс. рублей (</w:t>
      </w:r>
      <w:proofErr w:type="spellStart"/>
      <w:r w:rsidR="00E2537F" w:rsidRPr="00D632A2">
        <w:rPr>
          <w:rFonts w:ascii="Times New Roman" w:hAnsi="Times New Roman"/>
          <w:sz w:val="24"/>
          <w:szCs w:val="24"/>
        </w:rPr>
        <w:t>хозтовары</w:t>
      </w:r>
      <w:proofErr w:type="spellEnd"/>
      <w:r w:rsidR="00E2537F" w:rsidRPr="00D632A2">
        <w:rPr>
          <w:rFonts w:ascii="Times New Roman" w:hAnsi="Times New Roman"/>
          <w:sz w:val="24"/>
          <w:szCs w:val="24"/>
        </w:rPr>
        <w:t xml:space="preserve">, </w:t>
      </w:r>
      <w:r w:rsidR="00A71A2B" w:rsidRPr="00D632A2">
        <w:rPr>
          <w:rFonts w:ascii="Times New Roman" w:hAnsi="Times New Roman"/>
          <w:sz w:val="24"/>
          <w:szCs w:val="24"/>
        </w:rPr>
        <w:t xml:space="preserve">продукты питания, молочная продукция, </w:t>
      </w:r>
      <w:r w:rsidR="00E2537F" w:rsidRPr="00D632A2">
        <w:rPr>
          <w:rFonts w:ascii="Times New Roman" w:hAnsi="Times New Roman"/>
          <w:sz w:val="24"/>
          <w:szCs w:val="24"/>
        </w:rPr>
        <w:t xml:space="preserve">кредиторская задолженность за </w:t>
      </w:r>
      <w:r w:rsidR="00A71A2B" w:rsidRPr="00D632A2">
        <w:rPr>
          <w:rFonts w:ascii="Times New Roman" w:hAnsi="Times New Roman"/>
          <w:sz w:val="24"/>
          <w:szCs w:val="24"/>
        </w:rPr>
        <w:t xml:space="preserve"> </w:t>
      </w:r>
      <w:r w:rsidR="00E2537F" w:rsidRPr="00D632A2">
        <w:rPr>
          <w:rFonts w:ascii="Times New Roman" w:hAnsi="Times New Roman"/>
          <w:sz w:val="24"/>
          <w:szCs w:val="24"/>
        </w:rPr>
        <w:t xml:space="preserve">   продукты питания); </w:t>
      </w:r>
    </w:p>
    <w:p w:rsidR="00DE40FE" w:rsidRPr="00D632A2" w:rsidRDefault="00DE40FE" w:rsidP="00E25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A2">
        <w:rPr>
          <w:rFonts w:ascii="Times New Roman" w:hAnsi="Times New Roman"/>
          <w:sz w:val="24"/>
          <w:szCs w:val="24"/>
        </w:rPr>
        <w:t xml:space="preserve">           - </w:t>
      </w:r>
      <w:r w:rsidRPr="00D632A2">
        <w:rPr>
          <w:rFonts w:ascii="Times New Roman" w:hAnsi="Times New Roman"/>
          <w:color w:val="000000"/>
          <w:sz w:val="24"/>
          <w:szCs w:val="24"/>
        </w:rPr>
        <w:t xml:space="preserve">субсидия на финансовое обеспечение расходов по предоставлению   бесплатного дошкольного образования  в образовательных учреждениях </w:t>
      </w:r>
      <w:proofErr w:type="spellStart"/>
      <w:r w:rsidRPr="00D632A2">
        <w:rPr>
          <w:rFonts w:ascii="Times New Roman" w:hAnsi="Times New Roman"/>
          <w:color w:val="000000"/>
          <w:sz w:val="24"/>
          <w:szCs w:val="24"/>
        </w:rPr>
        <w:t>Фроловского</w:t>
      </w:r>
      <w:proofErr w:type="spellEnd"/>
      <w:r w:rsidRPr="00D632A2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района, реализующих основную программу дошкольного образования </w:t>
      </w:r>
      <w:r w:rsidRPr="00D632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632A2">
        <w:rPr>
          <w:rFonts w:ascii="Times New Roman" w:hAnsi="Times New Roman"/>
          <w:color w:val="000000"/>
          <w:sz w:val="24"/>
          <w:szCs w:val="24"/>
        </w:rPr>
        <w:t xml:space="preserve">за счет </w:t>
      </w:r>
      <w:r w:rsidR="002E2DAC">
        <w:rPr>
          <w:rFonts w:ascii="Times New Roman" w:hAnsi="Times New Roman"/>
          <w:color w:val="000000"/>
          <w:sz w:val="24"/>
          <w:szCs w:val="24"/>
        </w:rPr>
        <w:t>районного</w:t>
      </w:r>
      <w:r w:rsidRPr="00D632A2">
        <w:rPr>
          <w:rFonts w:ascii="Times New Roman" w:hAnsi="Times New Roman"/>
          <w:color w:val="000000"/>
          <w:sz w:val="24"/>
          <w:szCs w:val="24"/>
        </w:rPr>
        <w:t xml:space="preserve"> бюджета – 508,5</w:t>
      </w:r>
      <w:r w:rsidR="002E2D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2A2">
        <w:rPr>
          <w:rFonts w:ascii="Times New Roman" w:hAnsi="Times New Roman"/>
          <w:color w:val="000000"/>
          <w:sz w:val="24"/>
          <w:szCs w:val="24"/>
        </w:rPr>
        <w:t xml:space="preserve"> тыс. рублей или</w:t>
      </w:r>
      <w:r w:rsidR="002E2D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2A2">
        <w:rPr>
          <w:rFonts w:ascii="Times New Roman" w:hAnsi="Times New Roman"/>
          <w:color w:val="000000"/>
          <w:sz w:val="24"/>
          <w:szCs w:val="24"/>
        </w:rPr>
        <w:t xml:space="preserve"> 99,1 % утвержденных бюджетных назначений (513,0 тыс. рублей);</w:t>
      </w:r>
    </w:p>
    <w:p w:rsidR="009315AF" w:rsidRPr="00D632A2" w:rsidRDefault="009315AF" w:rsidP="00E25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A2">
        <w:rPr>
          <w:rFonts w:ascii="Times New Roman" w:hAnsi="Times New Roman"/>
          <w:sz w:val="24"/>
          <w:szCs w:val="24"/>
        </w:rPr>
        <w:t xml:space="preserve">            </w:t>
      </w:r>
      <w:r w:rsidRPr="00D632A2">
        <w:rPr>
          <w:rFonts w:ascii="Times New Roman" w:hAnsi="Times New Roman"/>
          <w:i/>
          <w:sz w:val="24"/>
          <w:szCs w:val="24"/>
        </w:rPr>
        <w:t xml:space="preserve">- </w:t>
      </w:r>
      <w:r w:rsidRPr="00D632A2">
        <w:rPr>
          <w:rFonts w:ascii="Times New Roman" w:hAnsi="Times New Roman"/>
          <w:sz w:val="24"/>
          <w:szCs w:val="24"/>
        </w:rPr>
        <w:t xml:space="preserve">субсидия на </w:t>
      </w:r>
      <w:r w:rsidR="005867BC" w:rsidRPr="00D632A2">
        <w:rPr>
          <w:rFonts w:ascii="Times New Roman" w:hAnsi="Times New Roman"/>
          <w:sz w:val="24"/>
          <w:szCs w:val="24"/>
        </w:rPr>
        <w:t>финансовое обеспечение уплаты налогов и сборов</w:t>
      </w:r>
      <w:r w:rsidRPr="00D632A2">
        <w:rPr>
          <w:rFonts w:ascii="Times New Roman" w:hAnsi="Times New Roman"/>
          <w:i/>
          <w:sz w:val="24"/>
          <w:szCs w:val="24"/>
        </w:rPr>
        <w:t xml:space="preserve"> </w:t>
      </w:r>
      <w:r w:rsidRPr="00D632A2">
        <w:rPr>
          <w:rFonts w:ascii="Times New Roman" w:hAnsi="Times New Roman"/>
          <w:sz w:val="24"/>
          <w:szCs w:val="24"/>
        </w:rPr>
        <w:t>-4,8 тыс. рублей (</w:t>
      </w:r>
      <w:r w:rsidR="00434FE9" w:rsidRPr="00D632A2">
        <w:rPr>
          <w:rFonts w:ascii="Times New Roman" w:hAnsi="Times New Roman"/>
          <w:sz w:val="24"/>
          <w:szCs w:val="24"/>
        </w:rPr>
        <w:t>М</w:t>
      </w:r>
      <w:r w:rsidRPr="00D632A2">
        <w:rPr>
          <w:rFonts w:ascii="Times New Roman" w:hAnsi="Times New Roman"/>
          <w:sz w:val="24"/>
          <w:szCs w:val="24"/>
        </w:rPr>
        <w:t>ДОУ «</w:t>
      </w:r>
      <w:proofErr w:type="spellStart"/>
      <w:r w:rsidRPr="00D632A2">
        <w:rPr>
          <w:rFonts w:ascii="Times New Roman" w:hAnsi="Times New Roman"/>
          <w:sz w:val="24"/>
          <w:szCs w:val="24"/>
        </w:rPr>
        <w:t>Образцовский</w:t>
      </w:r>
      <w:proofErr w:type="spellEnd"/>
      <w:r w:rsidRPr="00D632A2">
        <w:rPr>
          <w:rFonts w:ascii="Times New Roman" w:hAnsi="Times New Roman"/>
          <w:sz w:val="24"/>
          <w:szCs w:val="24"/>
        </w:rPr>
        <w:t xml:space="preserve"> детский сад «Солнышко» - 0,5 тыс. рублей, </w:t>
      </w:r>
      <w:r w:rsidR="00434FE9" w:rsidRPr="00D632A2">
        <w:rPr>
          <w:rFonts w:ascii="Times New Roman" w:hAnsi="Times New Roman"/>
          <w:sz w:val="24"/>
          <w:szCs w:val="24"/>
        </w:rPr>
        <w:t>М</w:t>
      </w:r>
      <w:r w:rsidRPr="00D632A2">
        <w:rPr>
          <w:rFonts w:ascii="Times New Roman" w:hAnsi="Times New Roman"/>
          <w:sz w:val="24"/>
          <w:szCs w:val="24"/>
        </w:rPr>
        <w:t>ДОУ «</w:t>
      </w:r>
      <w:proofErr w:type="spellStart"/>
      <w:r w:rsidRPr="00D632A2">
        <w:rPr>
          <w:rFonts w:ascii="Times New Roman" w:hAnsi="Times New Roman"/>
          <w:sz w:val="24"/>
          <w:szCs w:val="24"/>
        </w:rPr>
        <w:t>Шуруповский</w:t>
      </w:r>
      <w:proofErr w:type="spellEnd"/>
      <w:r w:rsidRPr="00D632A2">
        <w:rPr>
          <w:rFonts w:ascii="Times New Roman" w:hAnsi="Times New Roman"/>
          <w:sz w:val="24"/>
          <w:szCs w:val="24"/>
        </w:rPr>
        <w:t xml:space="preserve"> детский сад «</w:t>
      </w:r>
      <w:proofErr w:type="spellStart"/>
      <w:r w:rsidRPr="00D632A2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D632A2">
        <w:rPr>
          <w:rFonts w:ascii="Times New Roman" w:hAnsi="Times New Roman"/>
          <w:sz w:val="24"/>
          <w:szCs w:val="24"/>
        </w:rPr>
        <w:t xml:space="preserve">» - 4,3 тыс. рублей); </w:t>
      </w:r>
    </w:p>
    <w:p w:rsidR="00E2537F" w:rsidRPr="00D632A2" w:rsidRDefault="00E2537F" w:rsidP="00E253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632A2">
        <w:rPr>
          <w:rFonts w:ascii="Times New Roman" w:hAnsi="Times New Roman"/>
          <w:bCs/>
          <w:sz w:val="24"/>
          <w:szCs w:val="24"/>
        </w:rPr>
        <w:t>-</w:t>
      </w:r>
      <w:r w:rsidRPr="00D632A2">
        <w:rPr>
          <w:rFonts w:ascii="Times New Roman" w:hAnsi="Times New Roman"/>
          <w:sz w:val="24"/>
          <w:szCs w:val="24"/>
        </w:rPr>
        <w:t xml:space="preserve"> </w:t>
      </w:r>
      <w:r w:rsidR="005867BC" w:rsidRPr="00D632A2">
        <w:rPr>
          <w:rFonts w:ascii="Times New Roman" w:hAnsi="Times New Roman"/>
          <w:bCs/>
          <w:sz w:val="24"/>
          <w:szCs w:val="24"/>
        </w:rPr>
        <w:t xml:space="preserve"> уплата</w:t>
      </w:r>
      <w:r w:rsidRPr="00D632A2">
        <w:rPr>
          <w:rFonts w:ascii="Times New Roman" w:hAnsi="Times New Roman"/>
          <w:bCs/>
          <w:sz w:val="24"/>
          <w:szCs w:val="24"/>
        </w:rPr>
        <w:t xml:space="preserve"> </w:t>
      </w:r>
      <w:r w:rsidR="005867BC" w:rsidRPr="00D632A2">
        <w:rPr>
          <w:rFonts w:ascii="Times New Roman" w:hAnsi="Times New Roman"/>
          <w:bCs/>
          <w:sz w:val="24"/>
          <w:szCs w:val="24"/>
        </w:rPr>
        <w:t xml:space="preserve"> </w:t>
      </w:r>
      <w:r w:rsidRPr="00D632A2">
        <w:rPr>
          <w:rFonts w:ascii="Times New Roman" w:hAnsi="Times New Roman"/>
          <w:bCs/>
          <w:sz w:val="24"/>
          <w:szCs w:val="24"/>
        </w:rPr>
        <w:t xml:space="preserve"> налогов и сборов</w:t>
      </w:r>
      <w:r w:rsidR="005867BC" w:rsidRPr="00D632A2">
        <w:rPr>
          <w:rFonts w:ascii="Times New Roman" w:hAnsi="Times New Roman"/>
          <w:bCs/>
          <w:sz w:val="24"/>
          <w:szCs w:val="24"/>
        </w:rPr>
        <w:t xml:space="preserve"> казенными учреждениями</w:t>
      </w:r>
      <w:r w:rsidRPr="00D632A2">
        <w:rPr>
          <w:rFonts w:ascii="Times New Roman" w:hAnsi="Times New Roman"/>
          <w:bCs/>
          <w:sz w:val="24"/>
          <w:szCs w:val="24"/>
        </w:rPr>
        <w:t xml:space="preserve"> </w:t>
      </w:r>
      <w:r w:rsidR="009315AF" w:rsidRPr="00D632A2">
        <w:rPr>
          <w:rFonts w:ascii="Times New Roman" w:hAnsi="Times New Roman"/>
          <w:bCs/>
          <w:sz w:val="24"/>
          <w:szCs w:val="24"/>
        </w:rPr>
        <w:t>–</w:t>
      </w:r>
      <w:r w:rsidRPr="00D632A2">
        <w:rPr>
          <w:rFonts w:ascii="Times New Roman" w:hAnsi="Times New Roman"/>
          <w:bCs/>
          <w:sz w:val="24"/>
          <w:szCs w:val="24"/>
        </w:rPr>
        <w:t xml:space="preserve"> </w:t>
      </w:r>
      <w:r w:rsidR="009315AF" w:rsidRPr="00D632A2">
        <w:rPr>
          <w:rFonts w:ascii="Times New Roman" w:hAnsi="Times New Roman"/>
          <w:bCs/>
          <w:sz w:val="24"/>
          <w:szCs w:val="24"/>
        </w:rPr>
        <w:t>104,</w:t>
      </w:r>
      <w:r w:rsidR="00DE40FE" w:rsidRPr="00D632A2">
        <w:rPr>
          <w:rFonts w:ascii="Times New Roman" w:hAnsi="Times New Roman"/>
          <w:bCs/>
          <w:sz w:val="24"/>
          <w:szCs w:val="24"/>
        </w:rPr>
        <w:t>7</w:t>
      </w:r>
      <w:r w:rsidRPr="00D632A2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Pr="00D632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32A2">
        <w:rPr>
          <w:rFonts w:ascii="Times New Roman" w:hAnsi="Times New Roman"/>
          <w:bCs/>
          <w:sz w:val="24"/>
          <w:szCs w:val="24"/>
        </w:rPr>
        <w:t>(налог</w:t>
      </w:r>
      <w:r w:rsidR="009315AF" w:rsidRPr="00D632A2">
        <w:rPr>
          <w:rFonts w:ascii="Times New Roman" w:hAnsi="Times New Roman"/>
          <w:bCs/>
          <w:sz w:val="24"/>
          <w:szCs w:val="24"/>
        </w:rPr>
        <w:t xml:space="preserve"> </w:t>
      </w:r>
      <w:r w:rsidRPr="00D632A2">
        <w:rPr>
          <w:rFonts w:ascii="Times New Roman" w:hAnsi="Times New Roman"/>
          <w:bCs/>
          <w:sz w:val="24"/>
          <w:szCs w:val="24"/>
        </w:rPr>
        <w:t xml:space="preserve"> на имущество, пени,</w:t>
      </w:r>
      <w:r w:rsidR="009315AF" w:rsidRPr="00D632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15AF" w:rsidRPr="00D632A2">
        <w:rPr>
          <w:rFonts w:ascii="Times New Roman" w:hAnsi="Times New Roman"/>
          <w:bCs/>
          <w:sz w:val="24"/>
          <w:szCs w:val="24"/>
        </w:rPr>
        <w:t xml:space="preserve">госпошлина, </w:t>
      </w:r>
      <w:r w:rsidRPr="00D632A2">
        <w:rPr>
          <w:rFonts w:ascii="Times New Roman" w:hAnsi="Times New Roman"/>
          <w:bCs/>
          <w:sz w:val="24"/>
          <w:szCs w:val="24"/>
        </w:rPr>
        <w:t xml:space="preserve"> плата за размещение твердых бытовых и промышленных отходов).</w:t>
      </w:r>
    </w:p>
    <w:p w:rsidR="009145AB" w:rsidRPr="00D632A2" w:rsidRDefault="00A94E2B" w:rsidP="00E253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632A2">
        <w:rPr>
          <w:rFonts w:ascii="Times New Roman" w:hAnsi="Times New Roman"/>
          <w:bCs/>
          <w:sz w:val="24"/>
          <w:szCs w:val="24"/>
        </w:rPr>
        <w:t xml:space="preserve">В рамках реализации государственной программы РФ «Доступная среда» на 2011-2020 годы </w:t>
      </w:r>
      <w:r w:rsidR="009145AB" w:rsidRPr="00D632A2">
        <w:rPr>
          <w:rFonts w:ascii="Times New Roman" w:hAnsi="Times New Roman"/>
          <w:bCs/>
          <w:sz w:val="24"/>
          <w:szCs w:val="24"/>
        </w:rPr>
        <w:t xml:space="preserve">на основное мероприятие «Создание в дошкольных образовательных организациях условий для получения детьми-инвалидами качественного образования» произведены расходы в сумме 1861,6 тыс. рублей (средства федерального бюджета – 865,7 тыс. рублей, областные средства – 986,6 тыс. рублей) по </w:t>
      </w:r>
      <w:r w:rsidR="00434FE9" w:rsidRPr="00D632A2">
        <w:rPr>
          <w:rFonts w:ascii="Times New Roman" w:hAnsi="Times New Roman"/>
          <w:sz w:val="24"/>
          <w:szCs w:val="24"/>
        </w:rPr>
        <w:t>М</w:t>
      </w:r>
      <w:r w:rsidR="009145AB" w:rsidRPr="00D632A2">
        <w:rPr>
          <w:rFonts w:ascii="Times New Roman" w:hAnsi="Times New Roman"/>
          <w:sz w:val="24"/>
          <w:szCs w:val="24"/>
        </w:rPr>
        <w:t>ДОУ «</w:t>
      </w:r>
      <w:proofErr w:type="spellStart"/>
      <w:r w:rsidR="009145AB" w:rsidRPr="00D632A2">
        <w:rPr>
          <w:rFonts w:ascii="Times New Roman" w:hAnsi="Times New Roman"/>
          <w:sz w:val="24"/>
          <w:szCs w:val="24"/>
        </w:rPr>
        <w:t>Шуруповский</w:t>
      </w:r>
      <w:proofErr w:type="spellEnd"/>
      <w:r w:rsidR="009145AB" w:rsidRPr="00D632A2">
        <w:rPr>
          <w:rFonts w:ascii="Times New Roman" w:hAnsi="Times New Roman"/>
          <w:sz w:val="24"/>
          <w:szCs w:val="24"/>
        </w:rPr>
        <w:t xml:space="preserve"> детский сад «</w:t>
      </w:r>
      <w:proofErr w:type="spellStart"/>
      <w:r w:rsidR="009145AB" w:rsidRPr="00D632A2">
        <w:rPr>
          <w:rFonts w:ascii="Times New Roman" w:hAnsi="Times New Roman"/>
          <w:sz w:val="24"/>
          <w:szCs w:val="24"/>
        </w:rPr>
        <w:t>Дюймовочка</w:t>
      </w:r>
      <w:proofErr w:type="spellEnd"/>
      <w:r w:rsidR="009145AB" w:rsidRPr="00D632A2">
        <w:rPr>
          <w:rFonts w:ascii="Times New Roman" w:hAnsi="Times New Roman"/>
          <w:sz w:val="24"/>
          <w:szCs w:val="24"/>
        </w:rPr>
        <w:t>»</w:t>
      </w:r>
      <w:r w:rsidR="00CF39BA">
        <w:rPr>
          <w:rFonts w:ascii="Times New Roman" w:hAnsi="Times New Roman"/>
          <w:sz w:val="24"/>
          <w:szCs w:val="24"/>
        </w:rPr>
        <w:t>, средства израсходованы в полной сумме, что подтверждается отчетом о расходовании средств</w:t>
      </w:r>
      <w:proofErr w:type="gramEnd"/>
      <w:r w:rsidR="00CF39BA">
        <w:rPr>
          <w:rFonts w:ascii="Times New Roman" w:hAnsi="Times New Roman"/>
          <w:sz w:val="24"/>
          <w:szCs w:val="24"/>
        </w:rPr>
        <w:t xml:space="preserve"> субсидии  (субвенции) за 2017 год;</w:t>
      </w:r>
    </w:p>
    <w:p w:rsidR="009145AB" w:rsidRPr="00D632A2" w:rsidRDefault="009145AB" w:rsidP="00E253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632A2">
        <w:rPr>
          <w:rFonts w:ascii="Times New Roman" w:hAnsi="Times New Roman"/>
          <w:bCs/>
          <w:sz w:val="24"/>
          <w:szCs w:val="24"/>
        </w:rPr>
        <w:t>- субсидии из федерального бюджета на реализацию направлений расходов на создание условий для получения детьми-инвалидами качественного образования – 865,7 тыс. рублей</w:t>
      </w:r>
      <w:r w:rsidR="00A72F21" w:rsidRPr="00D632A2">
        <w:rPr>
          <w:rFonts w:ascii="Times New Roman" w:hAnsi="Times New Roman"/>
          <w:bCs/>
          <w:sz w:val="24"/>
          <w:szCs w:val="24"/>
        </w:rPr>
        <w:t xml:space="preserve"> на оплату договоров: </w:t>
      </w:r>
      <w:proofErr w:type="gramStart"/>
      <w:r w:rsidR="00A72F21" w:rsidRPr="00D632A2">
        <w:rPr>
          <w:rFonts w:ascii="Times New Roman" w:hAnsi="Times New Roman"/>
          <w:bCs/>
          <w:sz w:val="24"/>
          <w:szCs w:val="24"/>
        </w:rPr>
        <w:t>ООО «</w:t>
      </w:r>
      <w:proofErr w:type="spellStart"/>
      <w:r w:rsidR="00A72F21" w:rsidRPr="00D632A2">
        <w:rPr>
          <w:rFonts w:ascii="Times New Roman" w:hAnsi="Times New Roman"/>
          <w:bCs/>
          <w:sz w:val="24"/>
          <w:szCs w:val="24"/>
        </w:rPr>
        <w:t>КлассКомп</w:t>
      </w:r>
      <w:proofErr w:type="spellEnd"/>
      <w:r w:rsidR="00A72F21" w:rsidRPr="00D632A2">
        <w:rPr>
          <w:rFonts w:ascii="Times New Roman" w:hAnsi="Times New Roman"/>
          <w:bCs/>
          <w:sz w:val="24"/>
          <w:szCs w:val="24"/>
        </w:rPr>
        <w:t>» за развивающее оборудование  (договор № 44 от 04.08.2017) – 49,2 тыс. рублей; ООО «АКС» за работы по устройству систем связи (контракт №120/2017-МО от 24.07.2017) – 115,0 тыс. рублей; ООО «</w:t>
      </w:r>
      <w:proofErr w:type="spellStart"/>
      <w:r w:rsidR="00A72F21" w:rsidRPr="00D632A2">
        <w:rPr>
          <w:rFonts w:ascii="Times New Roman" w:hAnsi="Times New Roman"/>
          <w:bCs/>
          <w:sz w:val="24"/>
          <w:szCs w:val="24"/>
        </w:rPr>
        <w:t>Гарантстроймонтаж</w:t>
      </w:r>
      <w:proofErr w:type="spellEnd"/>
      <w:r w:rsidR="00A72F21" w:rsidRPr="00D632A2">
        <w:rPr>
          <w:rFonts w:ascii="Times New Roman" w:hAnsi="Times New Roman"/>
          <w:bCs/>
          <w:sz w:val="24"/>
          <w:szCs w:val="24"/>
        </w:rPr>
        <w:t>» за работы по переоборудованию санитарных помещений  (контракт №  23 от 02.08.2017) – 317,5 тыс. рублей, за работы по устройству пандуса, поручней и тактильной плитки (контракт № 21 от 24.07.2017) – 384,0 тыс. рублей;</w:t>
      </w:r>
      <w:proofErr w:type="gramEnd"/>
    </w:p>
    <w:p w:rsidR="00A72F21" w:rsidRPr="00D632A2" w:rsidRDefault="00A72F21" w:rsidP="00E253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632A2">
        <w:rPr>
          <w:rFonts w:ascii="Times New Roman" w:hAnsi="Times New Roman"/>
          <w:bCs/>
          <w:sz w:val="24"/>
          <w:szCs w:val="24"/>
        </w:rPr>
        <w:t>- субсидии из областного бюджета на реализацию направлений расходов на создание условий для получения детьми-инвалидами качественного образования – 986,6 тыс. рублей</w:t>
      </w:r>
      <w:r w:rsidR="009753B9" w:rsidRPr="00D632A2">
        <w:rPr>
          <w:rFonts w:ascii="Times New Roman" w:hAnsi="Times New Roman"/>
          <w:bCs/>
          <w:sz w:val="24"/>
          <w:szCs w:val="24"/>
        </w:rPr>
        <w:t>: ООО «</w:t>
      </w:r>
      <w:proofErr w:type="spellStart"/>
      <w:r w:rsidR="009753B9" w:rsidRPr="00D632A2">
        <w:rPr>
          <w:rFonts w:ascii="Times New Roman" w:hAnsi="Times New Roman"/>
          <w:bCs/>
          <w:sz w:val="24"/>
          <w:szCs w:val="24"/>
        </w:rPr>
        <w:t>КлассКомп</w:t>
      </w:r>
      <w:proofErr w:type="spellEnd"/>
      <w:r w:rsidR="009753B9" w:rsidRPr="00D632A2">
        <w:rPr>
          <w:rFonts w:ascii="Times New Roman" w:hAnsi="Times New Roman"/>
          <w:bCs/>
          <w:sz w:val="24"/>
          <w:szCs w:val="24"/>
        </w:rPr>
        <w:t>»</w:t>
      </w:r>
      <w:r w:rsidR="009753B9" w:rsidRPr="00D632A2">
        <w:rPr>
          <w:sz w:val="24"/>
          <w:szCs w:val="24"/>
        </w:rPr>
        <w:t xml:space="preserve"> </w:t>
      </w:r>
      <w:r w:rsidR="009753B9" w:rsidRPr="00D632A2">
        <w:rPr>
          <w:rFonts w:ascii="Times New Roman" w:hAnsi="Times New Roman"/>
          <w:bCs/>
          <w:sz w:val="24"/>
          <w:szCs w:val="24"/>
        </w:rPr>
        <w:t>з</w:t>
      </w:r>
      <w:r w:rsidR="00902BBC" w:rsidRPr="00D632A2">
        <w:rPr>
          <w:rFonts w:ascii="Times New Roman" w:hAnsi="Times New Roman"/>
          <w:bCs/>
          <w:sz w:val="24"/>
          <w:szCs w:val="24"/>
        </w:rPr>
        <w:t>а развивающе</w:t>
      </w:r>
      <w:r w:rsidR="009753B9" w:rsidRPr="00D632A2">
        <w:rPr>
          <w:rFonts w:ascii="Times New Roman" w:hAnsi="Times New Roman"/>
          <w:bCs/>
          <w:sz w:val="24"/>
          <w:szCs w:val="24"/>
        </w:rPr>
        <w:t>е оборудовани</w:t>
      </w:r>
      <w:r w:rsidR="00902BBC" w:rsidRPr="00D632A2">
        <w:rPr>
          <w:rFonts w:ascii="Times New Roman" w:hAnsi="Times New Roman"/>
          <w:bCs/>
          <w:sz w:val="24"/>
          <w:szCs w:val="24"/>
        </w:rPr>
        <w:t>я</w:t>
      </w:r>
      <w:r w:rsidR="009753B9" w:rsidRPr="00D632A2">
        <w:rPr>
          <w:rFonts w:ascii="Times New Roman" w:hAnsi="Times New Roman"/>
          <w:bCs/>
          <w:sz w:val="24"/>
          <w:szCs w:val="24"/>
        </w:rPr>
        <w:t xml:space="preserve"> (</w:t>
      </w:r>
      <w:r w:rsidR="00902BBC" w:rsidRPr="00D632A2">
        <w:rPr>
          <w:rFonts w:ascii="Times New Roman" w:hAnsi="Times New Roman"/>
          <w:sz w:val="24"/>
          <w:szCs w:val="24"/>
        </w:rPr>
        <w:t>договор  № 43 от 04.08.2017</w:t>
      </w:r>
      <w:r w:rsidR="009753B9" w:rsidRPr="00D632A2">
        <w:rPr>
          <w:rFonts w:ascii="Times New Roman" w:hAnsi="Times New Roman"/>
          <w:bCs/>
          <w:sz w:val="24"/>
          <w:szCs w:val="24"/>
        </w:rPr>
        <w:t xml:space="preserve">) </w:t>
      </w:r>
      <w:r w:rsidR="00902BBC" w:rsidRPr="00D632A2">
        <w:rPr>
          <w:rFonts w:ascii="Times New Roman" w:hAnsi="Times New Roman"/>
          <w:bCs/>
          <w:sz w:val="24"/>
          <w:szCs w:val="24"/>
        </w:rPr>
        <w:t>–</w:t>
      </w:r>
      <w:r w:rsidR="009753B9" w:rsidRPr="00D632A2">
        <w:rPr>
          <w:rFonts w:ascii="Times New Roman" w:hAnsi="Times New Roman"/>
          <w:bCs/>
          <w:sz w:val="24"/>
          <w:szCs w:val="24"/>
        </w:rPr>
        <w:t xml:space="preserve"> </w:t>
      </w:r>
      <w:r w:rsidR="00902BBC" w:rsidRPr="00D632A2">
        <w:rPr>
          <w:rFonts w:ascii="Times New Roman" w:hAnsi="Times New Roman"/>
          <w:bCs/>
          <w:sz w:val="24"/>
          <w:szCs w:val="24"/>
        </w:rPr>
        <w:t>199,1 тыс. рублей;</w:t>
      </w:r>
      <w:r w:rsidR="00902BBC" w:rsidRPr="00D632A2">
        <w:rPr>
          <w:sz w:val="24"/>
          <w:szCs w:val="24"/>
        </w:rPr>
        <w:t xml:space="preserve"> </w:t>
      </w:r>
      <w:r w:rsidR="00902BBC" w:rsidRPr="00D632A2">
        <w:rPr>
          <w:rFonts w:ascii="Times New Roman" w:hAnsi="Times New Roman"/>
          <w:bCs/>
          <w:sz w:val="24"/>
          <w:szCs w:val="24"/>
        </w:rPr>
        <w:t>ИП Морозов Р.С. за работы по ремонту напольного покрытия (контракт 15/2017/НП от 28.07.2017) – 387,5 тыс. рублей;</w:t>
      </w:r>
      <w:r w:rsidR="00902BBC" w:rsidRPr="00D632A2">
        <w:rPr>
          <w:sz w:val="24"/>
          <w:szCs w:val="24"/>
        </w:rPr>
        <w:t xml:space="preserve"> </w:t>
      </w:r>
      <w:r w:rsidR="00902BBC" w:rsidRPr="00D632A2">
        <w:rPr>
          <w:rFonts w:ascii="Times New Roman" w:hAnsi="Times New Roman"/>
          <w:bCs/>
          <w:sz w:val="24"/>
          <w:szCs w:val="24"/>
        </w:rPr>
        <w:t>ООО «</w:t>
      </w:r>
      <w:proofErr w:type="spellStart"/>
      <w:r w:rsidR="00902BBC" w:rsidRPr="00D632A2">
        <w:rPr>
          <w:rFonts w:ascii="Times New Roman" w:hAnsi="Times New Roman"/>
          <w:bCs/>
          <w:sz w:val="24"/>
          <w:szCs w:val="24"/>
        </w:rPr>
        <w:t>Формула-СБ</w:t>
      </w:r>
      <w:proofErr w:type="spellEnd"/>
      <w:r w:rsidR="00902BBC" w:rsidRPr="00D632A2">
        <w:rPr>
          <w:rFonts w:ascii="Times New Roman" w:hAnsi="Times New Roman"/>
          <w:bCs/>
          <w:sz w:val="24"/>
          <w:szCs w:val="24"/>
        </w:rPr>
        <w:t>» за работы по устройству дверей (контракт 015/2017 от 27.07.2017) – 400,0 тыс. рублей</w:t>
      </w:r>
      <w:r w:rsidR="00DE40FE" w:rsidRPr="00D632A2">
        <w:rPr>
          <w:rFonts w:ascii="Times New Roman" w:hAnsi="Times New Roman"/>
          <w:bCs/>
          <w:sz w:val="24"/>
          <w:szCs w:val="24"/>
        </w:rPr>
        <w:t>;</w:t>
      </w:r>
    </w:p>
    <w:p w:rsidR="009145AB" w:rsidRPr="00D0685A" w:rsidRDefault="007976B6" w:rsidP="007976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685A">
        <w:rPr>
          <w:rFonts w:ascii="Times New Roman" w:hAnsi="Times New Roman"/>
          <w:bCs/>
          <w:sz w:val="24"/>
          <w:szCs w:val="24"/>
        </w:rPr>
        <w:lastRenderedPageBreak/>
        <w:t xml:space="preserve">       </w:t>
      </w:r>
      <w:r w:rsidR="009145AB" w:rsidRPr="00D0685A">
        <w:rPr>
          <w:rFonts w:ascii="Times New Roman" w:hAnsi="Times New Roman"/>
          <w:bCs/>
          <w:sz w:val="24"/>
          <w:szCs w:val="24"/>
        </w:rPr>
        <w:t xml:space="preserve"> </w:t>
      </w:r>
      <w:r w:rsidR="00DE40FE" w:rsidRPr="00D0685A">
        <w:rPr>
          <w:rFonts w:ascii="Times New Roman" w:hAnsi="Times New Roman"/>
          <w:bCs/>
          <w:sz w:val="24"/>
          <w:szCs w:val="24"/>
        </w:rPr>
        <w:t xml:space="preserve">   - расходы за счет средств муниципального бюджета на создание условий для получения детьми-инвалидами качественного образования </w:t>
      </w:r>
      <w:r w:rsidR="00B75A40" w:rsidRPr="00D0685A">
        <w:rPr>
          <w:rFonts w:ascii="Times New Roman" w:hAnsi="Times New Roman"/>
          <w:bCs/>
          <w:sz w:val="24"/>
          <w:szCs w:val="24"/>
        </w:rPr>
        <w:t xml:space="preserve">– 9,3 тыс. рублей </w:t>
      </w:r>
      <w:r w:rsidR="009145AB" w:rsidRPr="00D0685A">
        <w:rPr>
          <w:rFonts w:ascii="Times New Roman" w:hAnsi="Times New Roman"/>
          <w:bCs/>
          <w:sz w:val="24"/>
          <w:szCs w:val="24"/>
        </w:rPr>
        <w:t xml:space="preserve">за </w:t>
      </w:r>
      <w:r w:rsidR="00B75A40" w:rsidRPr="00D0685A">
        <w:rPr>
          <w:rFonts w:ascii="Times New Roman" w:hAnsi="Times New Roman"/>
          <w:bCs/>
          <w:sz w:val="24"/>
          <w:szCs w:val="24"/>
        </w:rPr>
        <w:t xml:space="preserve">работы по замене светильников </w:t>
      </w:r>
      <w:r w:rsidR="009145AB" w:rsidRPr="00D0685A">
        <w:rPr>
          <w:rFonts w:ascii="Times New Roman" w:hAnsi="Times New Roman"/>
          <w:bCs/>
          <w:sz w:val="24"/>
          <w:szCs w:val="24"/>
        </w:rPr>
        <w:t xml:space="preserve"> </w:t>
      </w:r>
      <w:r w:rsidR="00B75A40" w:rsidRPr="00D0685A">
        <w:rPr>
          <w:rFonts w:ascii="Times New Roman" w:hAnsi="Times New Roman"/>
          <w:bCs/>
          <w:sz w:val="24"/>
          <w:szCs w:val="24"/>
        </w:rPr>
        <w:t xml:space="preserve"> по </w:t>
      </w:r>
      <w:r w:rsidR="009145AB" w:rsidRPr="00D0685A">
        <w:rPr>
          <w:rFonts w:ascii="Times New Roman" w:hAnsi="Times New Roman"/>
          <w:bCs/>
          <w:sz w:val="24"/>
          <w:szCs w:val="24"/>
        </w:rPr>
        <w:t>муниципальному к</w:t>
      </w:r>
      <w:r w:rsidR="00B75A40" w:rsidRPr="00D0685A">
        <w:rPr>
          <w:rFonts w:ascii="Times New Roman" w:hAnsi="Times New Roman"/>
          <w:bCs/>
          <w:sz w:val="24"/>
          <w:szCs w:val="24"/>
        </w:rPr>
        <w:t xml:space="preserve">онтракту </w:t>
      </w:r>
      <w:r w:rsidR="00CF39BA" w:rsidRPr="00D0685A">
        <w:rPr>
          <w:rFonts w:ascii="Times New Roman" w:hAnsi="Times New Roman"/>
          <w:bCs/>
          <w:sz w:val="24"/>
          <w:szCs w:val="24"/>
        </w:rPr>
        <w:t xml:space="preserve"> с </w:t>
      </w:r>
      <w:r w:rsidR="009145AB" w:rsidRPr="00D0685A">
        <w:rPr>
          <w:rFonts w:ascii="Times New Roman" w:hAnsi="Times New Roman"/>
          <w:bCs/>
          <w:sz w:val="24"/>
          <w:szCs w:val="24"/>
        </w:rPr>
        <w:t xml:space="preserve">ООО «АКС» (№ </w:t>
      </w:r>
      <w:r w:rsidR="00B75A40" w:rsidRPr="00D0685A">
        <w:rPr>
          <w:rFonts w:ascii="Times New Roman" w:hAnsi="Times New Roman"/>
          <w:bCs/>
          <w:sz w:val="24"/>
          <w:szCs w:val="24"/>
        </w:rPr>
        <w:t>35 от 25.09.2017</w:t>
      </w:r>
      <w:r w:rsidR="009145AB" w:rsidRPr="00D0685A">
        <w:rPr>
          <w:rFonts w:ascii="Times New Roman" w:hAnsi="Times New Roman"/>
          <w:bCs/>
          <w:sz w:val="24"/>
          <w:szCs w:val="24"/>
        </w:rPr>
        <w:t>);</w:t>
      </w:r>
    </w:p>
    <w:p w:rsidR="00587EEC" w:rsidRPr="00D0685A" w:rsidRDefault="00E2537F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85A">
        <w:rPr>
          <w:rFonts w:ascii="Times New Roman" w:hAnsi="Times New Roman"/>
          <w:b/>
          <w:sz w:val="24"/>
          <w:szCs w:val="24"/>
        </w:rPr>
        <w:t>-</w:t>
      </w:r>
      <w:r w:rsidRPr="00D0685A">
        <w:rPr>
          <w:rFonts w:ascii="Times New Roman" w:hAnsi="Times New Roman"/>
          <w:i/>
          <w:sz w:val="24"/>
          <w:szCs w:val="24"/>
        </w:rPr>
        <w:t xml:space="preserve">подпрограмма «Безопасность образовательных учреждений </w:t>
      </w:r>
      <w:proofErr w:type="spellStart"/>
      <w:r w:rsidRPr="00D0685A">
        <w:rPr>
          <w:rFonts w:ascii="Times New Roman" w:hAnsi="Times New Roman"/>
          <w:i/>
          <w:sz w:val="24"/>
          <w:szCs w:val="24"/>
        </w:rPr>
        <w:t>Фроловского</w:t>
      </w:r>
      <w:proofErr w:type="spellEnd"/>
      <w:r w:rsidRPr="00D0685A">
        <w:rPr>
          <w:rFonts w:ascii="Times New Roman" w:hAnsi="Times New Roman"/>
          <w:i/>
          <w:sz w:val="24"/>
          <w:szCs w:val="24"/>
        </w:rPr>
        <w:t xml:space="preserve"> муниципального района на 2015-2017 годы»</w:t>
      </w:r>
      <w:r w:rsidRPr="00D0685A">
        <w:rPr>
          <w:rFonts w:ascii="Times New Roman" w:hAnsi="Times New Roman"/>
          <w:sz w:val="24"/>
          <w:szCs w:val="24"/>
        </w:rPr>
        <w:t xml:space="preserve">  - </w:t>
      </w:r>
      <w:r w:rsidR="00F43222" w:rsidRPr="00D0685A">
        <w:rPr>
          <w:rFonts w:ascii="Times New Roman" w:hAnsi="Times New Roman"/>
          <w:sz w:val="24"/>
          <w:szCs w:val="24"/>
        </w:rPr>
        <w:t>215,7</w:t>
      </w:r>
      <w:r w:rsidRPr="00D0685A">
        <w:rPr>
          <w:rFonts w:ascii="Times New Roman" w:hAnsi="Times New Roman"/>
          <w:sz w:val="24"/>
          <w:szCs w:val="24"/>
        </w:rPr>
        <w:t xml:space="preserve"> тыс. рублей или </w:t>
      </w:r>
      <w:r w:rsidR="00F43222" w:rsidRPr="00D0685A">
        <w:rPr>
          <w:rFonts w:ascii="Times New Roman" w:hAnsi="Times New Roman"/>
          <w:sz w:val="24"/>
          <w:szCs w:val="24"/>
        </w:rPr>
        <w:t>56,2</w:t>
      </w:r>
      <w:r w:rsidRPr="00D0685A">
        <w:rPr>
          <w:rFonts w:ascii="Times New Roman" w:hAnsi="Times New Roman"/>
          <w:sz w:val="24"/>
          <w:szCs w:val="24"/>
        </w:rPr>
        <w:t xml:space="preserve"> %</w:t>
      </w:r>
      <w:r w:rsidRPr="00D0685A">
        <w:rPr>
          <w:rFonts w:ascii="Times New Roman" w:hAnsi="Times New Roman"/>
          <w:b/>
          <w:sz w:val="24"/>
          <w:szCs w:val="24"/>
        </w:rPr>
        <w:t xml:space="preserve"> </w:t>
      </w:r>
      <w:r w:rsidRPr="00D0685A">
        <w:rPr>
          <w:rFonts w:ascii="Times New Roman" w:hAnsi="Times New Roman"/>
          <w:sz w:val="24"/>
          <w:szCs w:val="24"/>
        </w:rPr>
        <w:t>средства</w:t>
      </w:r>
      <w:r w:rsidR="00587EEC" w:rsidRPr="00D0685A">
        <w:rPr>
          <w:rFonts w:ascii="Times New Roman" w:hAnsi="Times New Roman"/>
          <w:sz w:val="24"/>
          <w:szCs w:val="24"/>
        </w:rPr>
        <w:t>.</w:t>
      </w:r>
    </w:p>
    <w:p w:rsidR="00587EEC" w:rsidRPr="00D0685A" w:rsidRDefault="00587EEC" w:rsidP="00587E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85A">
        <w:rPr>
          <w:rFonts w:ascii="Times New Roman" w:hAnsi="Times New Roman"/>
          <w:sz w:val="24"/>
          <w:szCs w:val="24"/>
        </w:rPr>
        <w:t>По МДОУ «</w:t>
      </w:r>
      <w:proofErr w:type="spellStart"/>
      <w:r w:rsidRPr="00D0685A">
        <w:rPr>
          <w:rFonts w:ascii="Times New Roman" w:hAnsi="Times New Roman"/>
          <w:sz w:val="24"/>
          <w:szCs w:val="24"/>
        </w:rPr>
        <w:t>Шуруповский</w:t>
      </w:r>
      <w:proofErr w:type="spellEnd"/>
      <w:r w:rsidRPr="00D0685A">
        <w:rPr>
          <w:rFonts w:ascii="Times New Roman" w:hAnsi="Times New Roman"/>
          <w:sz w:val="24"/>
          <w:szCs w:val="24"/>
        </w:rPr>
        <w:t xml:space="preserve"> детский сад «</w:t>
      </w:r>
      <w:proofErr w:type="spellStart"/>
      <w:r w:rsidRPr="00D0685A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D0685A">
        <w:rPr>
          <w:rFonts w:ascii="Times New Roman" w:hAnsi="Times New Roman"/>
          <w:sz w:val="24"/>
          <w:szCs w:val="24"/>
        </w:rPr>
        <w:t>» - 124,3 тыс. рублей направлены за противопожарное оборудование (Волгоградское областное отделение  ВДПО) – 3,5 тыс. рублей; техническое обслуживание электроустановок, кредиторская задолженность (ИП Краснов А.И.) – 15,2 тыс. рублей; техобслуживание и ремонт сре</w:t>
      </w:r>
      <w:proofErr w:type="gramStart"/>
      <w:r w:rsidRPr="00D0685A">
        <w:rPr>
          <w:rFonts w:ascii="Times New Roman" w:hAnsi="Times New Roman"/>
          <w:sz w:val="24"/>
          <w:szCs w:val="24"/>
        </w:rPr>
        <w:t>дств тр</w:t>
      </w:r>
      <w:proofErr w:type="gramEnd"/>
      <w:r w:rsidRPr="00D0685A">
        <w:rPr>
          <w:rFonts w:ascii="Times New Roman" w:hAnsi="Times New Roman"/>
          <w:sz w:val="24"/>
          <w:szCs w:val="24"/>
        </w:rPr>
        <w:t xml:space="preserve">евожной сигнализации  (ИП Кучеренко А.Г.) -  5,5 тыс. рублей; техобслуживание и технический ремонт  автоматической установки пожарной сигнализации, техническое обслуживание электроустановок (МП «Коммунальщик </w:t>
      </w:r>
      <w:proofErr w:type="spellStart"/>
      <w:r w:rsidRPr="00D0685A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D0685A">
        <w:rPr>
          <w:rFonts w:ascii="Times New Roman" w:hAnsi="Times New Roman"/>
          <w:sz w:val="24"/>
          <w:szCs w:val="24"/>
        </w:rPr>
        <w:t xml:space="preserve"> района») – 32,9 тыс. рублей; образовательные  услуги по программе обучения мерам пожарной безопасности, </w:t>
      </w:r>
      <w:proofErr w:type="gramStart"/>
      <w:r w:rsidRPr="00D0685A">
        <w:rPr>
          <w:rFonts w:ascii="Times New Roman" w:hAnsi="Times New Roman"/>
          <w:sz w:val="24"/>
          <w:szCs w:val="24"/>
        </w:rPr>
        <w:t>обучение по охране</w:t>
      </w:r>
      <w:proofErr w:type="gramEnd"/>
      <w:r w:rsidRPr="00D0685A">
        <w:rPr>
          <w:rFonts w:ascii="Times New Roman" w:hAnsi="Times New Roman"/>
          <w:sz w:val="24"/>
          <w:szCs w:val="24"/>
        </w:rPr>
        <w:t xml:space="preserve"> труда (НОЧУ «</w:t>
      </w:r>
      <w:proofErr w:type="spellStart"/>
      <w:r w:rsidRPr="00D0685A">
        <w:rPr>
          <w:rFonts w:ascii="Times New Roman" w:hAnsi="Times New Roman"/>
          <w:sz w:val="24"/>
          <w:szCs w:val="24"/>
        </w:rPr>
        <w:t>Энергопромбезопасность</w:t>
      </w:r>
      <w:proofErr w:type="spellEnd"/>
      <w:r w:rsidRPr="00D0685A">
        <w:rPr>
          <w:rFonts w:ascii="Times New Roman" w:hAnsi="Times New Roman"/>
          <w:sz w:val="24"/>
          <w:szCs w:val="24"/>
        </w:rPr>
        <w:t xml:space="preserve"> Плюс») – 5,1 тыс. рублей; за эксплуатационные измерения и испытания электрооборудования электроустановок (ООО «Универсал-1») – 2,4 тыс. рублей; за техобслуживание и текущий  ремонт СПИ, кредиторская задолженность (</w:t>
      </w:r>
      <w:proofErr w:type="spellStart"/>
      <w:r w:rsidRPr="00D0685A">
        <w:rPr>
          <w:rFonts w:ascii="Times New Roman" w:hAnsi="Times New Roman"/>
          <w:sz w:val="24"/>
          <w:szCs w:val="24"/>
        </w:rPr>
        <w:t>Суровикинское</w:t>
      </w:r>
      <w:proofErr w:type="spellEnd"/>
      <w:r w:rsidRPr="00D0685A">
        <w:rPr>
          <w:rFonts w:ascii="Times New Roman" w:hAnsi="Times New Roman"/>
          <w:sz w:val="24"/>
          <w:szCs w:val="24"/>
        </w:rPr>
        <w:t xml:space="preserve"> городское отделение ВОО ВДПО) – 53,7 тыс. рублей; услуги по централизованной охране (ОВО по </w:t>
      </w:r>
      <w:proofErr w:type="spellStart"/>
      <w:r w:rsidRPr="00D0685A">
        <w:rPr>
          <w:rFonts w:ascii="Times New Roman" w:hAnsi="Times New Roman"/>
          <w:sz w:val="24"/>
          <w:szCs w:val="24"/>
        </w:rPr>
        <w:t>Фроловскому</w:t>
      </w:r>
      <w:proofErr w:type="spellEnd"/>
      <w:r w:rsidRPr="00D0685A">
        <w:rPr>
          <w:rFonts w:ascii="Times New Roman" w:hAnsi="Times New Roman"/>
          <w:sz w:val="24"/>
          <w:szCs w:val="24"/>
        </w:rPr>
        <w:t xml:space="preserve"> району - филиал ФГКУ «УВО ВНГ России по Волгоградской области» - 6,1 тыс. рублей; </w:t>
      </w:r>
    </w:p>
    <w:p w:rsidR="007976B6" w:rsidRPr="00D0685A" w:rsidRDefault="00587EEC" w:rsidP="00587E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685A">
        <w:rPr>
          <w:rFonts w:ascii="Times New Roman" w:hAnsi="Times New Roman"/>
          <w:sz w:val="24"/>
          <w:szCs w:val="24"/>
        </w:rPr>
        <w:t>По МДОУ «</w:t>
      </w:r>
      <w:proofErr w:type="spellStart"/>
      <w:r w:rsidRPr="00D0685A">
        <w:rPr>
          <w:rFonts w:ascii="Times New Roman" w:hAnsi="Times New Roman"/>
          <w:sz w:val="24"/>
          <w:szCs w:val="24"/>
        </w:rPr>
        <w:t>Образцовский</w:t>
      </w:r>
      <w:proofErr w:type="spellEnd"/>
      <w:r w:rsidRPr="00D0685A">
        <w:rPr>
          <w:rFonts w:ascii="Times New Roman" w:hAnsi="Times New Roman"/>
          <w:sz w:val="24"/>
          <w:szCs w:val="24"/>
        </w:rPr>
        <w:t xml:space="preserve"> детский сад «Солнышко» - 91,4 тыс. рублей техническое обслуживание электроустановок, кредиторская задолженность (ИП Краснов А.И.) – 13,0 тыс. рублей; техобслуживание и ремонт средств тревожной сигнализации, монтаж системы видеонаблюдения (ИП Кучеренко А.Г.) -  25,0 тыс. рублей;</w:t>
      </w:r>
      <w:r w:rsidRPr="00D0685A">
        <w:rPr>
          <w:sz w:val="24"/>
          <w:szCs w:val="24"/>
        </w:rPr>
        <w:t xml:space="preserve"> </w:t>
      </w:r>
      <w:r w:rsidRPr="00D0685A">
        <w:rPr>
          <w:rFonts w:ascii="Times New Roman" w:hAnsi="Times New Roman"/>
          <w:sz w:val="24"/>
          <w:szCs w:val="24"/>
        </w:rPr>
        <w:t xml:space="preserve">техобслуживание и технический ремонт  автоматической установки пожарной сигнализации, техническое обслуживание электроустановок (МП «Коммунальщик </w:t>
      </w:r>
      <w:proofErr w:type="spellStart"/>
      <w:r w:rsidRPr="00D0685A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D0685A">
        <w:rPr>
          <w:rFonts w:ascii="Times New Roman" w:hAnsi="Times New Roman"/>
          <w:sz w:val="24"/>
          <w:szCs w:val="24"/>
        </w:rPr>
        <w:t xml:space="preserve"> района») – 16,4 тыс. рублей;</w:t>
      </w:r>
      <w:proofErr w:type="gramEnd"/>
      <w:r w:rsidRPr="00D0685A">
        <w:rPr>
          <w:rFonts w:ascii="Times New Roman" w:hAnsi="Times New Roman"/>
          <w:sz w:val="24"/>
          <w:szCs w:val="24"/>
        </w:rPr>
        <w:t xml:space="preserve"> образовательные  услуги по программе обучения мерам пожарной безопасности, обучение по охране труда (НОЧУ «</w:t>
      </w:r>
      <w:proofErr w:type="spellStart"/>
      <w:r w:rsidRPr="00D0685A">
        <w:rPr>
          <w:rFonts w:ascii="Times New Roman" w:hAnsi="Times New Roman"/>
          <w:sz w:val="24"/>
          <w:szCs w:val="24"/>
        </w:rPr>
        <w:t>Энергопромбезопасность</w:t>
      </w:r>
      <w:proofErr w:type="spellEnd"/>
      <w:r w:rsidRPr="00D0685A">
        <w:rPr>
          <w:rFonts w:ascii="Times New Roman" w:hAnsi="Times New Roman"/>
          <w:sz w:val="24"/>
          <w:szCs w:val="24"/>
        </w:rPr>
        <w:t xml:space="preserve"> Плюс») – 4,3 тыс. рублей;</w:t>
      </w:r>
      <w:r w:rsidR="00E2537F" w:rsidRPr="00D0685A">
        <w:rPr>
          <w:rFonts w:ascii="Times New Roman" w:hAnsi="Times New Roman"/>
          <w:sz w:val="24"/>
          <w:szCs w:val="24"/>
        </w:rPr>
        <w:t xml:space="preserve"> </w:t>
      </w:r>
      <w:r w:rsidR="00C259F7" w:rsidRPr="00D0685A">
        <w:rPr>
          <w:rFonts w:ascii="Times New Roman" w:hAnsi="Times New Roman"/>
          <w:sz w:val="24"/>
          <w:szCs w:val="24"/>
        </w:rPr>
        <w:t xml:space="preserve">за эксплуатационные измерения и испытания электрооборудования электроустановок (ООО «Универсал-1») – </w:t>
      </w:r>
      <w:r w:rsidRPr="00D0685A">
        <w:rPr>
          <w:rFonts w:ascii="Times New Roman" w:hAnsi="Times New Roman"/>
          <w:sz w:val="24"/>
          <w:szCs w:val="24"/>
        </w:rPr>
        <w:t>2,4</w:t>
      </w:r>
      <w:r w:rsidR="00C259F7" w:rsidRPr="00D0685A">
        <w:rPr>
          <w:rFonts w:ascii="Times New Roman" w:hAnsi="Times New Roman"/>
          <w:sz w:val="24"/>
          <w:szCs w:val="24"/>
        </w:rPr>
        <w:t xml:space="preserve"> тыс. рублей; за тех</w:t>
      </w:r>
      <w:proofErr w:type="gramStart"/>
      <w:r w:rsidR="00C259F7" w:rsidRPr="00D0685A">
        <w:rPr>
          <w:rFonts w:ascii="Times New Roman" w:hAnsi="Times New Roman"/>
          <w:sz w:val="24"/>
          <w:szCs w:val="24"/>
        </w:rPr>
        <w:t>.о</w:t>
      </w:r>
      <w:proofErr w:type="gramEnd"/>
      <w:r w:rsidR="00C259F7" w:rsidRPr="00D0685A">
        <w:rPr>
          <w:rFonts w:ascii="Times New Roman" w:hAnsi="Times New Roman"/>
          <w:sz w:val="24"/>
          <w:szCs w:val="24"/>
        </w:rPr>
        <w:t>бслуживание и текущий  ремонт СПИ, кредиторская задолженность (</w:t>
      </w:r>
      <w:proofErr w:type="spellStart"/>
      <w:r w:rsidR="00C259F7" w:rsidRPr="00D0685A">
        <w:rPr>
          <w:rFonts w:ascii="Times New Roman" w:hAnsi="Times New Roman"/>
          <w:sz w:val="24"/>
          <w:szCs w:val="24"/>
        </w:rPr>
        <w:t>Суровикинское</w:t>
      </w:r>
      <w:proofErr w:type="spellEnd"/>
      <w:r w:rsidR="00C259F7" w:rsidRPr="00D0685A">
        <w:rPr>
          <w:rFonts w:ascii="Times New Roman" w:hAnsi="Times New Roman"/>
          <w:sz w:val="24"/>
          <w:szCs w:val="24"/>
        </w:rPr>
        <w:t xml:space="preserve"> городское отделение ВОО ВДПО) – </w:t>
      </w:r>
      <w:r w:rsidRPr="00D0685A">
        <w:rPr>
          <w:rFonts w:ascii="Times New Roman" w:hAnsi="Times New Roman"/>
          <w:sz w:val="24"/>
          <w:szCs w:val="24"/>
        </w:rPr>
        <w:t xml:space="preserve">30,3 </w:t>
      </w:r>
      <w:r w:rsidR="00C259F7" w:rsidRPr="00D0685A">
        <w:rPr>
          <w:rFonts w:ascii="Times New Roman" w:hAnsi="Times New Roman"/>
          <w:sz w:val="24"/>
          <w:szCs w:val="24"/>
        </w:rPr>
        <w:t>тыс. рублей</w:t>
      </w:r>
      <w:r w:rsidRPr="00D0685A">
        <w:rPr>
          <w:rFonts w:ascii="Times New Roman" w:hAnsi="Times New Roman"/>
          <w:sz w:val="24"/>
          <w:szCs w:val="24"/>
        </w:rPr>
        <w:t xml:space="preserve">; </w:t>
      </w:r>
    </w:p>
    <w:p w:rsidR="00E2537F" w:rsidRPr="00D0685A" w:rsidRDefault="00C259F7" w:rsidP="000C0232">
      <w:pPr>
        <w:pStyle w:val="23"/>
        <w:spacing w:after="0" w:line="240" w:lineRule="auto"/>
        <w:ind w:left="0"/>
        <w:jc w:val="both"/>
      </w:pPr>
      <w:r w:rsidRPr="00D0685A">
        <w:rPr>
          <w:b/>
        </w:rPr>
        <w:t xml:space="preserve"> </w:t>
      </w:r>
      <w:r w:rsidR="00E2537F" w:rsidRPr="00D0685A">
        <w:rPr>
          <w:b/>
          <w:bCs/>
          <w:color w:val="000000"/>
        </w:rPr>
        <w:tab/>
      </w:r>
      <w:proofErr w:type="gramStart"/>
      <w:r w:rsidR="00E2537F" w:rsidRPr="00D0685A">
        <w:rPr>
          <w:i/>
          <w:u w:val="single"/>
        </w:rPr>
        <w:t>По подразделу 0702 «Общее образование»</w:t>
      </w:r>
      <w:r w:rsidR="00E2537F" w:rsidRPr="00D0685A">
        <w:t xml:space="preserve"> расходы составили </w:t>
      </w:r>
      <w:r w:rsidR="00F43222" w:rsidRPr="00D0685A">
        <w:t>162551,6</w:t>
      </w:r>
      <w:r w:rsidR="00E2537F" w:rsidRPr="00D0685A">
        <w:t xml:space="preserve"> тыс. рублей</w:t>
      </w:r>
      <w:r w:rsidR="00E2537F" w:rsidRPr="00D0685A">
        <w:rPr>
          <w:b/>
        </w:rPr>
        <w:t xml:space="preserve"> </w:t>
      </w:r>
      <w:r w:rsidR="00E2537F" w:rsidRPr="00D0685A">
        <w:t xml:space="preserve">(муниципальный бюджет – </w:t>
      </w:r>
      <w:r w:rsidR="00AB6416" w:rsidRPr="00D0685A">
        <w:t>37235,8</w:t>
      </w:r>
      <w:r w:rsidR="00E2537F" w:rsidRPr="00D0685A">
        <w:t xml:space="preserve"> тыс. рублей, областной бюджет – </w:t>
      </w:r>
      <w:r w:rsidR="00AB6416" w:rsidRPr="00D0685A">
        <w:t>124044,4</w:t>
      </w:r>
      <w:r w:rsidR="00E2537F" w:rsidRPr="00D0685A">
        <w:t xml:space="preserve"> тыс. рублей, федеральный бюджет – </w:t>
      </w:r>
      <w:r w:rsidR="00AB6416" w:rsidRPr="00D0685A">
        <w:t>1271,4</w:t>
      </w:r>
      <w:r w:rsidR="00E2537F" w:rsidRPr="00D0685A">
        <w:t xml:space="preserve"> тыс. рублей), или </w:t>
      </w:r>
      <w:r w:rsidR="00F43222" w:rsidRPr="00D0685A">
        <w:t>92,6</w:t>
      </w:r>
      <w:r w:rsidR="00E2537F" w:rsidRPr="00D0685A">
        <w:t xml:space="preserve"> % к годовым бюджетным назначениям (</w:t>
      </w:r>
      <w:r w:rsidR="00F43222" w:rsidRPr="00D0685A">
        <w:t>175626,3</w:t>
      </w:r>
      <w:r w:rsidR="00E2537F" w:rsidRPr="00D0685A">
        <w:t xml:space="preserve"> тыс. рублей).</w:t>
      </w:r>
      <w:proofErr w:type="gramEnd"/>
    </w:p>
    <w:p w:rsidR="00E2537F" w:rsidRPr="00D0685A" w:rsidRDefault="00E2537F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685A">
        <w:rPr>
          <w:rFonts w:ascii="Times New Roman" w:hAnsi="Times New Roman"/>
          <w:sz w:val="24"/>
          <w:szCs w:val="24"/>
        </w:rPr>
        <w:t xml:space="preserve">По ведомственной целевой программе «Развитие образования во Фроловском муниципальном районе на 2015-2017 годы»  расходы составили </w:t>
      </w:r>
      <w:r w:rsidR="00F43222" w:rsidRPr="00D0685A">
        <w:rPr>
          <w:rFonts w:ascii="Times New Roman" w:hAnsi="Times New Roman"/>
          <w:sz w:val="24"/>
          <w:szCs w:val="24"/>
        </w:rPr>
        <w:t>162345,5</w:t>
      </w:r>
      <w:r w:rsidRPr="00D0685A">
        <w:rPr>
          <w:rFonts w:ascii="Times New Roman" w:hAnsi="Times New Roman"/>
          <w:sz w:val="24"/>
          <w:szCs w:val="24"/>
        </w:rPr>
        <w:t xml:space="preserve">  тыс. рублей,</w:t>
      </w:r>
      <w:r w:rsidRPr="00D0685A">
        <w:rPr>
          <w:rFonts w:ascii="Times New Roman" w:hAnsi="Times New Roman"/>
          <w:b/>
          <w:sz w:val="24"/>
          <w:szCs w:val="24"/>
        </w:rPr>
        <w:t xml:space="preserve"> </w:t>
      </w:r>
      <w:r w:rsidRPr="00D0685A">
        <w:rPr>
          <w:rFonts w:ascii="Times New Roman" w:hAnsi="Times New Roman"/>
          <w:sz w:val="24"/>
          <w:szCs w:val="24"/>
        </w:rPr>
        <w:t xml:space="preserve">в том числе средства областного бюджета – </w:t>
      </w:r>
      <w:r w:rsidR="00AB6416" w:rsidRPr="00D0685A">
        <w:rPr>
          <w:rFonts w:ascii="Times New Roman" w:hAnsi="Times New Roman"/>
          <w:sz w:val="24"/>
          <w:szCs w:val="24"/>
        </w:rPr>
        <w:t>123838,3</w:t>
      </w:r>
      <w:r w:rsidRPr="00D0685A">
        <w:rPr>
          <w:rFonts w:ascii="Times New Roman" w:hAnsi="Times New Roman"/>
          <w:sz w:val="24"/>
          <w:szCs w:val="24"/>
        </w:rPr>
        <w:t xml:space="preserve"> тыс. рублей, федеральный бюджет – </w:t>
      </w:r>
      <w:r w:rsidR="00AB6416" w:rsidRPr="00D0685A">
        <w:rPr>
          <w:rFonts w:ascii="Times New Roman" w:hAnsi="Times New Roman"/>
          <w:sz w:val="24"/>
          <w:szCs w:val="24"/>
        </w:rPr>
        <w:t>1271,4</w:t>
      </w:r>
      <w:r w:rsidRPr="00D0685A">
        <w:rPr>
          <w:rFonts w:ascii="Times New Roman" w:hAnsi="Times New Roman"/>
          <w:sz w:val="24"/>
          <w:szCs w:val="24"/>
        </w:rPr>
        <w:t xml:space="preserve"> тыс. рублей, муниципальный бюджет – </w:t>
      </w:r>
      <w:r w:rsidR="00AB6416" w:rsidRPr="00D0685A">
        <w:rPr>
          <w:rFonts w:ascii="Times New Roman" w:hAnsi="Times New Roman"/>
          <w:sz w:val="24"/>
          <w:szCs w:val="24"/>
        </w:rPr>
        <w:t>37235,8</w:t>
      </w:r>
      <w:r w:rsidRPr="00D0685A">
        <w:rPr>
          <w:rFonts w:ascii="Times New Roman" w:hAnsi="Times New Roman"/>
          <w:sz w:val="24"/>
          <w:szCs w:val="24"/>
        </w:rPr>
        <w:t xml:space="preserve"> тыс. рублей):</w:t>
      </w:r>
      <w:proofErr w:type="gramEnd"/>
    </w:p>
    <w:p w:rsidR="00E2537F" w:rsidRPr="00D0685A" w:rsidRDefault="00E2537F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685A">
        <w:rPr>
          <w:rFonts w:ascii="Times New Roman" w:hAnsi="Times New Roman"/>
          <w:b/>
          <w:sz w:val="24"/>
          <w:szCs w:val="24"/>
        </w:rPr>
        <w:t>-</w:t>
      </w:r>
      <w:r w:rsidRPr="00D0685A">
        <w:rPr>
          <w:rFonts w:ascii="Times New Roman" w:hAnsi="Times New Roman"/>
          <w:i/>
          <w:sz w:val="24"/>
          <w:szCs w:val="24"/>
        </w:rPr>
        <w:t xml:space="preserve">подпрограмма «Санитарная безопасность образовательных учреждений </w:t>
      </w:r>
      <w:proofErr w:type="spellStart"/>
      <w:r w:rsidRPr="00D0685A">
        <w:rPr>
          <w:rFonts w:ascii="Times New Roman" w:hAnsi="Times New Roman"/>
          <w:i/>
          <w:sz w:val="24"/>
          <w:szCs w:val="24"/>
        </w:rPr>
        <w:t>Фроловского</w:t>
      </w:r>
      <w:proofErr w:type="spellEnd"/>
      <w:r w:rsidRPr="00D0685A">
        <w:rPr>
          <w:rFonts w:ascii="Times New Roman" w:hAnsi="Times New Roman"/>
          <w:i/>
          <w:sz w:val="24"/>
          <w:szCs w:val="24"/>
        </w:rPr>
        <w:t xml:space="preserve"> муниципального района на 2015-2017 год» </w:t>
      </w:r>
      <w:r w:rsidRPr="00D0685A">
        <w:rPr>
          <w:rFonts w:ascii="Times New Roman" w:hAnsi="Times New Roman"/>
          <w:sz w:val="24"/>
          <w:szCs w:val="24"/>
        </w:rPr>
        <w:t xml:space="preserve">в сумме </w:t>
      </w:r>
      <w:r w:rsidR="00F43222" w:rsidRPr="00D0685A">
        <w:rPr>
          <w:rFonts w:ascii="Times New Roman" w:hAnsi="Times New Roman"/>
          <w:sz w:val="24"/>
          <w:szCs w:val="24"/>
        </w:rPr>
        <w:t>7189,2</w:t>
      </w:r>
      <w:r w:rsidRPr="00D0685A">
        <w:rPr>
          <w:rFonts w:ascii="Times New Roman" w:hAnsi="Times New Roman"/>
          <w:sz w:val="24"/>
          <w:szCs w:val="24"/>
        </w:rPr>
        <w:t xml:space="preserve"> тыс. рублей</w:t>
      </w:r>
      <w:r w:rsidRPr="00D0685A">
        <w:rPr>
          <w:rFonts w:ascii="Times New Roman" w:hAnsi="Times New Roman"/>
          <w:b/>
          <w:sz w:val="24"/>
          <w:szCs w:val="24"/>
        </w:rPr>
        <w:t xml:space="preserve"> </w:t>
      </w:r>
      <w:r w:rsidRPr="00D0685A">
        <w:rPr>
          <w:rFonts w:ascii="Times New Roman" w:hAnsi="Times New Roman"/>
          <w:sz w:val="24"/>
          <w:szCs w:val="24"/>
        </w:rPr>
        <w:t xml:space="preserve">(областные средства – </w:t>
      </w:r>
      <w:r w:rsidR="00AB6416" w:rsidRPr="00D0685A">
        <w:rPr>
          <w:rFonts w:ascii="Times New Roman" w:hAnsi="Times New Roman"/>
          <w:sz w:val="24"/>
          <w:szCs w:val="24"/>
        </w:rPr>
        <w:t>1700,9</w:t>
      </w:r>
      <w:r w:rsidRPr="00D0685A">
        <w:rPr>
          <w:rFonts w:ascii="Times New Roman" w:hAnsi="Times New Roman"/>
          <w:sz w:val="24"/>
          <w:szCs w:val="24"/>
        </w:rPr>
        <w:t xml:space="preserve"> тыс. рублей,</w:t>
      </w:r>
      <w:r w:rsidRPr="00D0685A">
        <w:rPr>
          <w:rFonts w:ascii="Times New Roman" w:hAnsi="Times New Roman"/>
          <w:b/>
          <w:sz w:val="24"/>
          <w:szCs w:val="24"/>
        </w:rPr>
        <w:t xml:space="preserve"> </w:t>
      </w:r>
      <w:r w:rsidRPr="00D0685A">
        <w:rPr>
          <w:rFonts w:ascii="Times New Roman" w:hAnsi="Times New Roman"/>
          <w:sz w:val="24"/>
          <w:szCs w:val="24"/>
        </w:rPr>
        <w:t xml:space="preserve">федеральный бюджет – </w:t>
      </w:r>
      <w:r w:rsidR="00AB6416" w:rsidRPr="00D0685A">
        <w:rPr>
          <w:rFonts w:ascii="Times New Roman" w:hAnsi="Times New Roman"/>
          <w:sz w:val="24"/>
          <w:szCs w:val="24"/>
        </w:rPr>
        <w:t>1271,4</w:t>
      </w:r>
      <w:r w:rsidRPr="00D0685A">
        <w:rPr>
          <w:rFonts w:ascii="Times New Roman" w:hAnsi="Times New Roman"/>
          <w:sz w:val="24"/>
          <w:szCs w:val="24"/>
        </w:rPr>
        <w:t xml:space="preserve"> тыс. рублей</w:t>
      </w:r>
      <w:r w:rsidR="002E2DAC" w:rsidRPr="00D0685A">
        <w:rPr>
          <w:rFonts w:ascii="Times New Roman" w:hAnsi="Times New Roman"/>
          <w:sz w:val="24"/>
          <w:szCs w:val="24"/>
        </w:rPr>
        <w:t>, муниципальный бюджет – 4216,9 тыс. рублей</w:t>
      </w:r>
      <w:r w:rsidRPr="00D0685A">
        <w:rPr>
          <w:rFonts w:ascii="Times New Roman" w:hAnsi="Times New Roman"/>
          <w:sz w:val="24"/>
          <w:szCs w:val="24"/>
        </w:rPr>
        <w:t>) или 9</w:t>
      </w:r>
      <w:r w:rsidR="00F43222" w:rsidRPr="00D0685A">
        <w:rPr>
          <w:rFonts w:ascii="Times New Roman" w:hAnsi="Times New Roman"/>
          <w:sz w:val="24"/>
          <w:szCs w:val="24"/>
        </w:rPr>
        <w:t xml:space="preserve">8,6 </w:t>
      </w:r>
      <w:r w:rsidRPr="00D0685A">
        <w:rPr>
          <w:rFonts w:ascii="Times New Roman" w:hAnsi="Times New Roman"/>
          <w:sz w:val="24"/>
          <w:szCs w:val="24"/>
        </w:rPr>
        <w:t>% к годовым бюджетным назначениям (</w:t>
      </w:r>
      <w:r w:rsidR="00F43222" w:rsidRPr="00D0685A">
        <w:rPr>
          <w:rFonts w:ascii="Times New Roman" w:hAnsi="Times New Roman"/>
          <w:sz w:val="24"/>
          <w:szCs w:val="24"/>
        </w:rPr>
        <w:t>7293,0</w:t>
      </w:r>
      <w:r w:rsidRPr="00D0685A">
        <w:rPr>
          <w:rFonts w:ascii="Times New Roman" w:hAnsi="Times New Roman"/>
          <w:sz w:val="24"/>
          <w:szCs w:val="24"/>
        </w:rPr>
        <w:t xml:space="preserve"> тыс. рублей)</w:t>
      </w:r>
      <w:r w:rsidR="00165F9F" w:rsidRPr="00D0685A">
        <w:rPr>
          <w:rFonts w:ascii="Times New Roman" w:hAnsi="Times New Roman"/>
          <w:sz w:val="24"/>
          <w:szCs w:val="24"/>
        </w:rPr>
        <w:t xml:space="preserve">: </w:t>
      </w:r>
      <w:proofErr w:type="gramEnd"/>
    </w:p>
    <w:p w:rsidR="00E2537F" w:rsidRPr="00D0685A" w:rsidRDefault="00165F9F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685A">
        <w:rPr>
          <w:rFonts w:ascii="Times New Roman" w:hAnsi="Times New Roman"/>
          <w:sz w:val="24"/>
          <w:szCs w:val="24"/>
        </w:rPr>
        <w:t>-субсидия  на создание в образовательных организациях, расположенных в сельских местности, условий для занятий физической культурой и спортом за счет средств федерального бюджета</w:t>
      </w:r>
      <w:r w:rsidR="00E2537F" w:rsidRPr="00D0685A">
        <w:rPr>
          <w:rFonts w:ascii="Times New Roman" w:hAnsi="Times New Roman"/>
          <w:sz w:val="24"/>
          <w:szCs w:val="24"/>
        </w:rPr>
        <w:t xml:space="preserve"> в сумме </w:t>
      </w:r>
      <w:r w:rsidR="00AB6416" w:rsidRPr="00D0685A">
        <w:rPr>
          <w:rFonts w:ascii="Times New Roman" w:hAnsi="Times New Roman"/>
          <w:sz w:val="24"/>
          <w:szCs w:val="24"/>
        </w:rPr>
        <w:t>1271,4</w:t>
      </w:r>
      <w:r w:rsidR="00E2537F" w:rsidRPr="00D0685A">
        <w:rPr>
          <w:rFonts w:ascii="Times New Roman" w:hAnsi="Times New Roman"/>
          <w:sz w:val="24"/>
          <w:szCs w:val="24"/>
        </w:rPr>
        <w:t xml:space="preserve"> тыс. рублей направлен</w:t>
      </w:r>
      <w:r w:rsidRPr="00D0685A">
        <w:rPr>
          <w:rFonts w:ascii="Times New Roman" w:hAnsi="Times New Roman"/>
          <w:sz w:val="24"/>
          <w:szCs w:val="24"/>
        </w:rPr>
        <w:t>а</w:t>
      </w:r>
      <w:r w:rsidR="00E2537F" w:rsidRPr="00D0685A">
        <w:rPr>
          <w:rFonts w:ascii="Times New Roman" w:hAnsi="Times New Roman"/>
          <w:b/>
          <w:sz w:val="24"/>
          <w:szCs w:val="24"/>
        </w:rPr>
        <w:t xml:space="preserve"> </w:t>
      </w:r>
      <w:r w:rsidRPr="00D0685A">
        <w:rPr>
          <w:rFonts w:ascii="Times New Roman" w:hAnsi="Times New Roman"/>
          <w:sz w:val="24"/>
          <w:szCs w:val="24"/>
        </w:rPr>
        <w:t>на оплату договоров</w:t>
      </w:r>
      <w:r w:rsidR="00554928" w:rsidRPr="00D0685A">
        <w:rPr>
          <w:rFonts w:ascii="Times New Roman" w:hAnsi="Times New Roman"/>
          <w:sz w:val="24"/>
          <w:szCs w:val="24"/>
        </w:rPr>
        <w:t>, заключенных с МОУ «</w:t>
      </w:r>
      <w:proofErr w:type="spellStart"/>
      <w:r w:rsidR="00554928" w:rsidRPr="00D0685A">
        <w:rPr>
          <w:rFonts w:ascii="Times New Roman" w:hAnsi="Times New Roman"/>
          <w:sz w:val="24"/>
          <w:szCs w:val="24"/>
        </w:rPr>
        <w:t>Зеленовская</w:t>
      </w:r>
      <w:proofErr w:type="spellEnd"/>
      <w:r w:rsidR="00554928" w:rsidRPr="00D0685A">
        <w:rPr>
          <w:rFonts w:ascii="Times New Roman" w:hAnsi="Times New Roman"/>
          <w:sz w:val="24"/>
          <w:szCs w:val="24"/>
        </w:rPr>
        <w:t xml:space="preserve">  средняя школа»</w:t>
      </w:r>
      <w:r w:rsidRPr="00D0685A">
        <w:rPr>
          <w:rFonts w:ascii="Times New Roman" w:hAnsi="Times New Roman"/>
          <w:sz w:val="24"/>
          <w:szCs w:val="24"/>
        </w:rPr>
        <w:t xml:space="preserve"> (ООО «АВТОСПЕЦ», ООО «</w:t>
      </w:r>
      <w:proofErr w:type="spellStart"/>
      <w:r w:rsidRPr="00D0685A">
        <w:rPr>
          <w:rFonts w:ascii="Times New Roman" w:hAnsi="Times New Roman"/>
          <w:sz w:val="24"/>
          <w:szCs w:val="24"/>
        </w:rPr>
        <w:t>Гарантстроймонтаж</w:t>
      </w:r>
      <w:proofErr w:type="spellEnd"/>
      <w:r w:rsidRPr="00D0685A">
        <w:rPr>
          <w:rFonts w:ascii="Times New Roman" w:hAnsi="Times New Roman"/>
          <w:sz w:val="24"/>
          <w:szCs w:val="24"/>
        </w:rPr>
        <w:t>», ООО «АКС», ООО «</w:t>
      </w:r>
      <w:proofErr w:type="spellStart"/>
      <w:r w:rsidRPr="00D0685A">
        <w:rPr>
          <w:rFonts w:ascii="Times New Roman" w:hAnsi="Times New Roman"/>
          <w:sz w:val="24"/>
          <w:szCs w:val="24"/>
        </w:rPr>
        <w:t>Формула-СБ</w:t>
      </w:r>
      <w:proofErr w:type="spellEnd"/>
      <w:r w:rsidRPr="00D0685A">
        <w:rPr>
          <w:rFonts w:ascii="Times New Roman" w:hAnsi="Times New Roman"/>
          <w:sz w:val="24"/>
          <w:szCs w:val="24"/>
        </w:rPr>
        <w:t>»)</w:t>
      </w:r>
      <w:r w:rsidRPr="00D0685A">
        <w:rPr>
          <w:rFonts w:ascii="Times New Roman" w:hAnsi="Times New Roman"/>
          <w:b/>
          <w:sz w:val="24"/>
          <w:szCs w:val="24"/>
        </w:rPr>
        <w:t xml:space="preserve"> </w:t>
      </w:r>
      <w:r w:rsidRPr="00D0685A">
        <w:rPr>
          <w:rFonts w:ascii="Times New Roman" w:hAnsi="Times New Roman"/>
          <w:sz w:val="24"/>
          <w:szCs w:val="24"/>
        </w:rPr>
        <w:t>за</w:t>
      </w:r>
      <w:r w:rsidR="00E2537F" w:rsidRPr="00D0685A">
        <w:rPr>
          <w:rFonts w:ascii="Times New Roman" w:hAnsi="Times New Roman"/>
          <w:sz w:val="24"/>
          <w:szCs w:val="24"/>
        </w:rPr>
        <w:t xml:space="preserve"> ремонт спортзала </w:t>
      </w:r>
      <w:r w:rsidR="00AB6416" w:rsidRPr="00D0685A">
        <w:rPr>
          <w:rFonts w:ascii="Times New Roman" w:hAnsi="Times New Roman"/>
          <w:sz w:val="24"/>
          <w:szCs w:val="24"/>
        </w:rPr>
        <w:t>МОУ «</w:t>
      </w:r>
      <w:proofErr w:type="spellStart"/>
      <w:r w:rsidR="00AB6416" w:rsidRPr="00D0685A">
        <w:rPr>
          <w:rFonts w:ascii="Times New Roman" w:hAnsi="Times New Roman"/>
          <w:sz w:val="24"/>
          <w:szCs w:val="24"/>
        </w:rPr>
        <w:t>Зеленовская</w:t>
      </w:r>
      <w:proofErr w:type="spellEnd"/>
      <w:r w:rsidR="00AB6416" w:rsidRPr="00D0685A">
        <w:rPr>
          <w:rFonts w:ascii="Times New Roman" w:hAnsi="Times New Roman"/>
          <w:sz w:val="24"/>
          <w:szCs w:val="24"/>
        </w:rPr>
        <w:t xml:space="preserve"> СШ</w:t>
      </w:r>
      <w:r w:rsidR="00E2537F" w:rsidRPr="00D0685A">
        <w:rPr>
          <w:rFonts w:ascii="Times New Roman" w:hAnsi="Times New Roman"/>
          <w:sz w:val="24"/>
          <w:szCs w:val="24"/>
        </w:rPr>
        <w:t>».</w:t>
      </w:r>
      <w:proofErr w:type="gramEnd"/>
      <w:r w:rsidR="00554928" w:rsidRPr="00D0685A">
        <w:rPr>
          <w:rFonts w:ascii="Times New Roman" w:hAnsi="Times New Roman"/>
          <w:sz w:val="24"/>
          <w:szCs w:val="24"/>
        </w:rPr>
        <w:t xml:space="preserve"> Средства израсходованы в полной сумме, что подтверждается отчетом о расходовании средств субсидии  (субвенции) за 2017 год;</w:t>
      </w:r>
    </w:p>
    <w:p w:rsidR="00AB6416" w:rsidRPr="00D0685A" w:rsidRDefault="00165F9F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85A">
        <w:rPr>
          <w:rFonts w:ascii="Times New Roman" w:hAnsi="Times New Roman"/>
          <w:sz w:val="24"/>
          <w:szCs w:val="24"/>
        </w:rPr>
        <w:t xml:space="preserve">-субсидия на финансовое обеспечение приобретения и замены оконных блоков и выполнение необходимых для этого работ в зданиях муниципальных образовательных </w:t>
      </w:r>
      <w:r w:rsidRPr="00D0685A">
        <w:rPr>
          <w:rFonts w:ascii="Times New Roman" w:hAnsi="Times New Roman"/>
          <w:sz w:val="24"/>
          <w:szCs w:val="24"/>
        </w:rPr>
        <w:lastRenderedPageBreak/>
        <w:t>организаций (областные средства) – 1383,0 тыс. рублей: МОУ «</w:t>
      </w:r>
      <w:proofErr w:type="spellStart"/>
      <w:r w:rsidRPr="00D0685A">
        <w:rPr>
          <w:rFonts w:ascii="Times New Roman" w:hAnsi="Times New Roman"/>
          <w:sz w:val="24"/>
          <w:szCs w:val="24"/>
        </w:rPr>
        <w:t>Краснолипковская</w:t>
      </w:r>
      <w:proofErr w:type="spellEnd"/>
      <w:r w:rsidRPr="00D0685A">
        <w:rPr>
          <w:rFonts w:ascii="Times New Roman" w:hAnsi="Times New Roman"/>
          <w:sz w:val="24"/>
          <w:szCs w:val="24"/>
        </w:rPr>
        <w:t xml:space="preserve"> СШ» - 124,1 тыс. рублей; МОУ «</w:t>
      </w:r>
      <w:proofErr w:type="spellStart"/>
      <w:r w:rsidRPr="00D0685A">
        <w:rPr>
          <w:rFonts w:ascii="Times New Roman" w:hAnsi="Times New Roman"/>
          <w:sz w:val="24"/>
          <w:szCs w:val="24"/>
        </w:rPr>
        <w:t>Зеленовская</w:t>
      </w:r>
      <w:proofErr w:type="spellEnd"/>
      <w:r w:rsidRPr="00D0685A">
        <w:rPr>
          <w:rFonts w:ascii="Times New Roman" w:hAnsi="Times New Roman"/>
          <w:sz w:val="24"/>
          <w:szCs w:val="24"/>
        </w:rPr>
        <w:t xml:space="preserve"> СШ» - 660,6 тыс. рублей; МОУ «Писаревская СШ» - 48,3 тыс. рублей; МОУ «</w:t>
      </w:r>
      <w:proofErr w:type="spellStart"/>
      <w:r w:rsidRPr="00D0685A">
        <w:rPr>
          <w:rFonts w:ascii="Times New Roman" w:hAnsi="Times New Roman"/>
          <w:sz w:val="24"/>
          <w:szCs w:val="24"/>
        </w:rPr>
        <w:t>Лычакская</w:t>
      </w:r>
      <w:proofErr w:type="spellEnd"/>
      <w:r w:rsidRPr="00D0685A">
        <w:rPr>
          <w:rFonts w:ascii="Times New Roman" w:hAnsi="Times New Roman"/>
          <w:sz w:val="24"/>
          <w:szCs w:val="24"/>
        </w:rPr>
        <w:t xml:space="preserve"> СШ» - 114,9 тыс. рублей; </w:t>
      </w:r>
      <w:r w:rsidR="008A6C18" w:rsidRPr="00D0685A">
        <w:rPr>
          <w:rFonts w:ascii="Times New Roman" w:hAnsi="Times New Roman"/>
          <w:sz w:val="24"/>
          <w:szCs w:val="24"/>
        </w:rPr>
        <w:t>МОУ «</w:t>
      </w:r>
      <w:proofErr w:type="spellStart"/>
      <w:r w:rsidR="008A6C18" w:rsidRPr="00D0685A">
        <w:rPr>
          <w:rFonts w:ascii="Times New Roman" w:hAnsi="Times New Roman"/>
          <w:sz w:val="24"/>
          <w:szCs w:val="24"/>
        </w:rPr>
        <w:t>Гуляевская</w:t>
      </w:r>
      <w:proofErr w:type="spellEnd"/>
      <w:r w:rsidR="008A6C18" w:rsidRPr="00D0685A">
        <w:rPr>
          <w:rFonts w:ascii="Times New Roman" w:hAnsi="Times New Roman"/>
          <w:sz w:val="24"/>
          <w:szCs w:val="24"/>
        </w:rPr>
        <w:t xml:space="preserve">  СШ» - 129,2 тыс. рублей; МОУ «</w:t>
      </w:r>
      <w:proofErr w:type="spellStart"/>
      <w:r w:rsidR="008A6C18" w:rsidRPr="00D0685A">
        <w:rPr>
          <w:rFonts w:ascii="Times New Roman" w:hAnsi="Times New Roman"/>
          <w:sz w:val="24"/>
          <w:szCs w:val="24"/>
        </w:rPr>
        <w:t>Малодельская</w:t>
      </w:r>
      <w:proofErr w:type="spellEnd"/>
      <w:r w:rsidR="008A6C18" w:rsidRPr="00D0685A">
        <w:rPr>
          <w:rFonts w:ascii="Times New Roman" w:hAnsi="Times New Roman"/>
          <w:sz w:val="24"/>
          <w:szCs w:val="24"/>
        </w:rPr>
        <w:t xml:space="preserve">  СШ» - 77,0 тыс. рублей; МОУ «</w:t>
      </w:r>
      <w:proofErr w:type="spellStart"/>
      <w:r w:rsidR="008A6C18" w:rsidRPr="00D0685A">
        <w:rPr>
          <w:rFonts w:ascii="Times New Roman" w:hAnsi="Times New Roman"/>
          <w:sz w:val="24"/>
          <w:szCs w:val="24"/>
        </w:rPr>
        <w:t>Большелычакская</w:t>
      </w:r>
      <w:proofErr w:type="spellEnd"/>
      <w:r w:rsidR="008A6C18" w:rsidRPr="00D0685A">
        <w:rPr>
          <w:rFonts w:ascii="Times New Roman" w:hAnsi="Times New Roman"/>
          <w:sz w:val="24"/>
          <w:szCs w:val="24"/>
        </w:rPr>
        <w:t xml:space="preserve"> СШ» - 67,3 тыс. рублей; МКОУ «</w:t>
      </w:r>
      <w:proofErr w:type="spellStart"/>
      <w:r w:rsidR="008A6C18" w:rsidRPr="00D0685A">
        <w:rPr>
          <w:rFonts w:ascii="Times New Roman" w:hAnsi="Times New Roman"/>
          <w:sz w:val="24"/>
          <w:szCs w:val="24"/>
        </w:rPr>
        <w:t>Дудаченская</w:t>
      </w:r>
      <w:proofErr w:type="spellEnd"/>
      <w:r w:rsidR="008A6C18" w:rsidRPr="00D0685A">
        <w:rPr>
          <w:rFonts w:ascii="Times New Roman" w:hAnsi="Times New Roman"/>
          <w:sz w:val="24"/>
          <w:szCs w:val="24"/>
        </w:rPr>
        <w:t xml:space="preserve"> ООШ» - 161,6 тыс. рублей;</w:t>
      </w:r>
    </w:p>
    <w:p w:rsidR="00E02E45" w:rsidRPr="00D0685A" w:rsidRDefault="008A6C18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685A">
        <w:rPr>
          <w:rFonts w:ascii="Times New Roman" w:hAnsi="Times New Roman"/>
          <w:sz w:val="24"/>
          <w:szCs w:val="24"/>
        </w:rPr>
        <w:t>-субсидия на создание в образовательных организациях, расположенных в сельской местности, условий для занятий физической культурой и спортом за счет средств областного бюджета – 317,9 тыс. рублей на оплату контракта ООО «</w:t>
      </w:r>
      <w:proofErr w:type="spellStart"/>
      <w:r w:rsidRPr="00D0685A">
        <w:rPr>
          <w:rFonts w:ascii="Times New Roman" w:hAnsi="Times New Roman"/>
          <w:sz w:val="24"/>
          <w:szCs w:val="24"/>
        </w:rPr>
        <w:t>Формула-СБ</w:t>
      </w:r>
      <w:proofErr w:type="spellEnd"/>
      <w:r w:rsidRPr="00D0685A">
        <w:rPr>
          <w:rFonts w:ascii="Times New Roman" w:hAnsi="Times New Roman"/>
          <w:sz w:val="24"/>
          <w:szCs w:val="24"/>
        </w:rPr>
        <w:t>» № 014/2017 от 29. 06.2017г за ремонт спортзала в МОУ «</w:t>
      </w:r>
      <w:proofErr w:type="spellStart"/>
      <w:r w:rsidRPr="00D0685A">
        <w:rPr>
          <w:rFonts w:ascii="Times New Roman" w:hAnsi="Times New Roman"/>
          <w:sz w:val="24"/>
          <w:szCs w:val="24"/>
        </w:rPr>
        <w:t>Зеленовская</w:t>
      </w:r>
      <w:proofErr w:type="spellEnd"/>
      <w:r w:rsidRPr="00D0685A">
        <w:rPr>
          <w:rFonts w:ascii="Times New Roman" w:hAnsi="Times New Roman"/>
          <w:sz w:val="24"/>
          <w:szCs w:val="24"/>
        </w:rPr>
        <w:t xml:space="preserve"> СШ»</w:t>
      </w:r>
      <w:r w:rsidR="00554928" w:rsidRPr="00D0685A">
        <w:rPr>
          <w:rFonts w:ascii="Times New Roman" w:hAnsi="Times New Roman"/>
          <w:sz w:val="24"/>
          <w:szCs w:val="24"/>
        </w:rPr>
        <w:t>, средства израсходованы в полной сумме, что подтверждается отчетом о расходовании средств субсидии  (субвенции) за 2017</w:t>
      </w:r>
      <w:r w:rsidR="00E02E45" w:rsidRPr="00D0685A">
        <w:rPr>
          <w:rFonts w:ascii="Times New Roman" w:hAnsi="Times New Roman"/>
          <w:sz w:val="24"/>
          <w:szCs w:val="24"/>
        </w:rPr>
        <w:t>г.</w:t>
      </w:r>
      <w:r w:rsidR="00554928" w:rsidRPr="00D0685A">
        <w:rPr>
          <w:rFonts w:ascii="Times New Roman" w:hAnsi="Times New Roman"/>
          <w:sz w:val="24"/>
          <w:szCs w:val="24"/>
        </w:rPr>
        <w:t xml:space="preserve"> </w:t>
      </w:r>
      <w:r w:rsidR="00E02E45" w:rsidRPr="00D0685A">
        <w:rPr>
          <w:rFonts w:ascii="Times New Roman" w:hAnsi="Times New Roman"/>
          <w:sz w:val="24"/>
          <w:szCs w:val="24"/>
        </w:rPr>
        <w:t xml:space="preserve">     </w:t>
      </w:r>
      <w:proofErr w:type="gramEnd"/>
    </w:p>
    <w:p w:rsidR="002E2DAC" w:rsidRPr="00D0685A" w:rsidRDefault="00E2537F" w:rsidP="00E2537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0685A">
        <w:rPr>
          <w:rFonts w:ascii="Times New Roman" w:hAnsi="Times New Roman"/>
          <w:sz w:val="24"/>
          <w:szCs w:val="24"/>
        </w:rPr>
        <w:t xml:space="preserve">Средства муниципального бюджета </w:t>
      </w:r>
      <w:r w:rsidR="008A6C18" w:rsidRPr="00D0685A">
        <w:rPr>
          <w:rFonts w:ascii="Times New Roman" w:hAnsi="Times New Roman"/>
          <w:sz w:val="24"/>
          <w:szCs w:val="24"/>
        </w:rPr>
        <w:t>4216,9</w:t>
      </w:r>
      <w:r w:rsidRPr="00D0685A">
        <w:rPr>
          <w:rFonts w:ascii="Times New Roman" w:hAnsi="Times New Roman"/>
          <w:sz w:val="24"/>
          <w:szCs w:val="24"/>
        </w:rPr>
        <w:t xml:space="preserve"> тыс. рублей, в том числе</w:t>
      </w:r>
      <w:r w:rsidR="00E92A88" w:rsidRPr="00D0685A">
        <w:rPr>
          <w:rFonts w:ascii="Times New Roman" w:hAnsi="Times New Roman"/>
          <w:sz w:val="24"/>
          <w:szCs w:val="24"/>
        </w:rPr>
        <w:t>:</w:t>
      </w:r>
      <w:r w:rsidR="00E92A88" w:rsidRPr="00D0685A">
        <w:rPr>
          <w:rFonts w:ascii="Times New Roman" w:hAnsi="Times New Roman"/>
          <w:b/>
          <w:sz w:val="24"/>
          <w:szCs w:val="24"/>
        </w:rPr>
        <w:t xml:space="preserve"> </w:t>
      </w:r>
    </w:p>
    <w:p w:rsidR="002E2DAC" w:rsidRPr="00D0685A" w:rsidRDefault="00E92A88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85A">
        <w:rPr>
          <w:rFonts w:ascii="Times New Roman" w:hAnsi="Times New Roman"/>
          <w:sz w:val="24"/>
          <w:szCs w:val="24"/>
        </w:rPr>
        <w:t>МОУ «</w:t>
      </w:r>
      <w:proofErr w:type="spellStart"/>
      <w:r w:rsidRPr="00D0685A">
        <w:rPr>
          <w:rFonts w:ascii="Times New Roman" w:hAnsi="Times New Roman"/>
          <w:sz w:val="24"/>
          <w:szCs w:val="24"/>
        </w:rPr>
        <w:t>Краснолипковская</w:t>
      </w:r>
      <w:proofErr w:type="spellEnd"/>
      <w:r w:rsidRPr="00D0685A">
        <w:rPr>
          <w:rFonts w:ascii="Times New Roman" w:hAnsi="Times New Roman"/>
          <w:sz w:val="24"/>
          <w:szCs w:val="24"/>
        </w:rPr>
        <w:t xml:space="preserve"> средняя школа» - 241,2 тыс. рублей (замена оконных блоков, разработка паспортов отходов, медосмотр, приобретение газового счетчика, насоса циркуляционного, стройматериалов); </w:t>
      </w:r>
    </w:p>
    <w:p w:rsidR="002E2DAC" w:rsidRPr="00D0685A" w:rsidRDefault="00E92A88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85A">
        <w:rPr>
          <w:rFonts w:ascii="Times New Roman" w:hAnsi="Times New Roman"/>
          <w:sz w:val="24"/>
          <w:szCs w:val="24"/>
        </w:rPr>
        <w:t>МОУ «</w:t>
      </w:r>
      <w:proofErr w:type="spellStart"/>
      <w:r w:rsidRPr="00D0685A">
        <w:rPr>
          <w:rFonts w:ascii="Times New Roman" w:hAnsi="Times New Roman"/>
          <w:sz w:val="24"/>
          <w:szCs w:val="24"/>
        </w:rPr>
        <w:t>Ветютневская</w:t>
      </w:r>
      <w:proofErr w:type="spellEnd"/>
      <w:r w:rsidRPr="00D0685A">
        <w:rPr>
          <w:rFonts w:ascii="Times New Roman" w:hAnsi="Times New Roman"/>
          <w:sz w:val="24"/>
          <w:szCs w:val="24"/>
        </w:rPr>
        <w:t xml:space="preserve"> средняя школа» - 227,3 тыс. рублей (разработка паспортов отходов, медосмотр, экспертиза промышленной безопасности газового оборудования); </w:t>
      </w:r>
    </w:p>
    <w:p w:rsidR="002E2DAC" w:rsidRPr="00D0685A" w:rsidRDefault="00E92A88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85A">
        <w:rPr>
          <w:rFonts w:ascii="Times New Roman" w:hAnsi="Times New Roman"/>
          <w:sz w:val="24"/>
          <w:szCs w:val="24"/>
        </w:rPr>
        <w:t>МОУ «</w:t>
      </w:r>
      <w:proofErr w:type="spellStart"/>
      <w:r w:rsidRPr="00D0685A">
        <w:rPr>
          <w:rFonts w:ascii="Times New Roman" w:hAnsi="Times New Roman"/>
          <w:sz w:val="24"/>
          <w:szCs w:val="24"/>
        </w:rPr>
        <w:t>Зеленовская</w:t>
      </w:r>
      <w:proofErr w:type="spellEnd"/>
      <w:r w:rsidRPr="00D0685A">
        <w:rPr>
          <w:rFonts w:ascii="Times New Roman" w:hAnsi="Times New Roman"/>
          <w:sz w:val="24"/>
          <w:szCs w:val="24"/>
        </w:rPr>
        <w:t xml:space="preserve"> средняя школа» - </w:t>
      </w:r>
      <w:r w:rsidR="0048518F" w:rsidRPr="00D0685A">
        <w:rPr>
          <w:rFonts w:ascii="Times New Roman" w:hAnsi="Times New Roman"/>
          <w:sz w:val="24"/>
          <w:szCs w:val="24"/>
        </w:rPr>
        <w:t>412,6</w:t>
      </w:r>
      <w:r w:rsidRPr="00D0685A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D0685A">
        <w:rPr>
          <w:rFonts w:ascii="Times New Roman" w:hAnsi="Times New Roman"/>
          <w:sz w:val="24"/>
          <w:szCs w:val="24"/>
        </w:rPr>
        <w:t>.р</w:t>
      </w:r>
      <w:proofErr w:type="gramEnd"/>
      <w:r w:rsidRPr="00D0685A">
        <w:rPr>
          <w:rFonts w:ascii="Times New Roman" w:hAnsi="Times New Roman"/>
          <w:sz w:val="24"/>
          <w:szCs w:val="24"/>
        </w:rPr>
        <w:t>ублей (техобслуживание котельной, замена оконных блоков, разработка паспортов отходов, ремонт водопроводной системы, комплектующие для котла</w:t>
      </w:r>
      <w:r w:rsidR="0048518F" w:rsidRPr="00D0685A">
        <w:rPr>
          <w:rFonts w:ascii="Times New Roman" w:hAnsi="Times New Roman"/>
          <w:sz w:val="24"/>
          <w:szCs w:val="24"/>
        </w:rPr>
        <w:t>, кредиторская задолженность за техобслуживание котельной</w:t>
      </w:r>
      <w:r w:rsidRPr="00D0685A">
        <w:rPr>
          <w:rFonts w:ascii="Times New Roman" w:hAnsi="Times New Roman"/>
          <w:sz w:val="24"/>
          <w:szCs w:val="24"/>
        </w:rPr>
        <w:t xml:space="preserve">); </w:t>
      </w:r>
      <w:r w:rsidR="002E2DAC" w:rsidRPr="00D0685A">
        <w:rPr>
          <w:rFonts w:ascii="Times New Roman" w:hAnsi="Times New Roman"/>
          <w:sz w:val="24"/>
          <w:szCs w:val="24"/>
        </w:rPr>
        <w:t xml:space="preserve">    </w:t>
      </w:r>
    </w:p>
    <w:p w:rsidR="002E2DAC" w:rsidRPr="00D0685A" w:rsidRDefault="00E92A88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85A">
        <w:rPr>
          <w:rFonts w:ascii="Times New Roman" w:hAnsi="Times New Roman"/>
          <w:sz w:val="24"/>
          <w:szCs w:val="24"/>
        </w:rPr>
        <w:t>МОУ «Писаревская средняя школа» - 230,0 тыс. рублей (замена оконных блоков, разработка паспортов отходов, медосмотр,</w:t>
      </w:r>
      <w:r w:rsidRPr="00D0685A">
        <w:rPr>
          <w:sz w:val="24"/>
          <w:szCs w:val="24"/>
        </w:rPr>
        <w:t xml:space="preserve"> </w:t>
      </w:r>
      <w:r w:rsidRPr="00D0685A">
        <w:rPr>
          <w:rFonts w:ascii="Times New Roman" w:hAnsi="Times New Roman"/>
          <w:sz w:val="24"/>
          <w:szCs w:val="24"/>
        </w:rPr>
        <w:t xml:space="preserve">экспертиза промышленной безопасности газового оборудования); </w:t>
      </w:r>
    </w:p>
    <w:p w:rsidR="002E2DAC" w:rsidRPr="00D0685A" w:rsidRDefault="00E92A88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85A">
        <w:rPr>
          <w:rFonts w:ascii="Times New Roman" w:hAnsi="Times New Roman"/>
          <w:sz w:val="24"/>
          <w:szCs w:val="24"/>
        </w:rPr>
        <w:t>МОУ «</w:t>
      </w:r>
      <w:proofErr w:type="spellStart"/>
      <w:r w:rsidRPr="00D0685A">
        <w:rPr>
          <w:rFonts w:ascii="Times New Roman" w:hAnsi="Times New Roman"/>
          <w:sz w:val="24"/>
          <w:szCs w:val="24"/>
        </w:rPr>
        <w:t>Лычакская</w:t>
      </w:r>
      <w:proofErr w:type="spellEnd"/>
      <w:r w:rsidRPr="00D0685A">
        <w:rPr>
          <w:rFonts w:ascii="Times New Roman" w:hAnsi="Times New Roman"/>
          <w:sz w:val="24"/>
          <w:szCs w:val="24"/>
        </w:rPr>
        <w:t xml:space="preserve"> средняя школа» - 200,0 тыс. рублей (замена оконных блоков, разработка паспортов отходов, медосмотр</w:t>
      </w:r>
      <w:r w:rsidR="00EB7E82" w:rsidRPr="00D0685A">
        <w:rPr>
          <w:rFonts w:ascii="Times New Roman" w:hAnsi="Times New Roman"/>
          <w:sz w:val="24"/>
          <w:szCs w:val="24"/>
        </w:rPr>
        <w:t>, экспертиза промышленной безопасности газового оборудования, строительные материалы);</w:t>
      </w:r>
    </w:p>
    <w:p w:rsidR="002E2DAC" w:rsidRPr="00D0685A" w:rsidRDefault="00EB7E82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85A">
        <w:rPr>
          <w:rFonts w:ascii="Times New Roman" w:hAnsi="Times New Roman"/>
          <w:sz w:val="24"/>
          <w:szCs w:val="24"/>
        </w:rPr>
        <w:t>МОУ «</w:t>
      </w:r>
      <w:proofErr w:type="spellStart"/>
      <w:r w:rsidRPr="00D0685A">
        <w:rPr>
          <w:rFonts w:ascii="Times New Roman" w:hAnsi="Times New Roman"/>
          <w:sz w:val="24"/>
          <w:szCs w:val="24"/>
        </w:rPr>
        <w:t>Шуруповская</w:t>
      </w:r>
      <w:proofErr w:type="spellEnd"/>
      <w:r w:rsidRPr="00D0685A">
        <w:rPr>
          <w:rFonts w:ascii="Times New Roman" w:hAnsi="Times New Roman"/>
          <w:sz w:val="24"/>
          <w:szCs w:val="24"/>
        </w:rPr>
        <w:t xml:space="preserve">  основная школа» - 127,8 тыс. рублей (проектирование замены марки отопительных котлов, паспортов отходов, экспертиза промышленной безопасности газового оборудования, медосмотр); </w:t>
      </w:r>
    </w:p>
    <w:p w:rsidR="002E2DAC" w:rsidRPr="00D0685A" w:rsidRDefault="00EB7E82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685A">
        <w:rPr>
          <w:rFonts w:ascii="Times New Roman" w:hAnsi="Times New Roman"/>
          <w:sz w:val="24"/>
          <w:szCs w:val="24"/>
        </w:rPr>
        <w:t xml:space="preserve">МОУ «Терновская средняя школа» - 398,1 тыс. рублей (замена оконных блоков, разработка паспортов отходов, медосмотр, приобретение газового счетчика, котла, сантехники, стройматериалов); </w:t>
      </w:r>
      <w:proofErr w:type="gramEnd"/>
    </w:p>
    <w:p w:rsidR="002E2DAC" w:rsidRPr="00D0685A" w:rsidRDefault="00EB7E82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85A">
        <w:rPr>
          <w:rFonts w:ascii="Times New Roman" w:hAnsi="Times New Roman"/>
          <w:sz w:val="24"/>
          <w:szCs w:val="24"/>
        </w:rPr>
        <w:t>МОУ «</w:t>
      </w:r>
      <w:proofErr w:type="spellStart"/>
      <w:r w:rsidRPr="00D0685A">
        <w:rPr>
          <w:rFonts w:ascii="Times New Roman" w:hAnsi="Times New Roman"/>
          <w:sz w:val="24"/>
          <w:szCs w:val="24"/>
        </w:rPr>
        <w:t>Гуляевская</w:t>
      </w:r>
      <w:proofErr w:type="spellEnd"/>
      <w:r w:rsidRPr="00D0685A">
        <w:rPr>
          <w:rFonts w:ascii="Times New Roman" w:hAnsi="Times New Roman"/>
          <w:sz w:val="24"/>
          <w:szCs w:val="24"/>
        </w:rPr>
        <w:t xml:space="preserve"> средняя школа» - 236,2 тыс. рублей (замена оконных блоков, разработка паспортов отходов, медосмотр); </w:t>
      </w:r>
    </w:p>
    <w:p w:rsidR="002E2DAC" w:rsidRPr="00D0685A" w:rsidRDefault="00EB7E82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85A">
        <w:rPr>
          <w:rFonts w:ascii="Times New Roman" w:hAnsi="Times New Roman"/>
          <w:sz w:val="24"/>
          <w:szCs w:val="24"/>
        </w:rPr>
        <w:t>МОУ «</w:t>
      </w:r>
      <w:proofErr w:type="spellStart"/>
      <w:r w:rsidRPr="00D0685A">
        <w:rPr>
          <w:rFonts w:ascii="Times New Roman" w:hAnsi="Times New Roman"/>
          <w:sz w:val="24"/>
          <w:szCs w:val="24"/>
        </w:rPr>
        <w:t>Образцовская</w:t>
      </w:r>
      <w:proofErr w:type="spellEnd"/>
      <w:r w:rsidRPr="00D0685A">
        <w:rPr>
          <w:rFonts w:ascii="Times New Roman" w:hAnsi="Times New Roman"/>
          <w:sz w:val="24"/>
          <w:szCs w:val="24"/>
        </w:rPr>
        <w:t xml:space="preserve"> средняя школа» - 158,0 тыс</w:t>
      </w:r>
      <w:proofErr w:type="gramStart"/>
      <w:r w:rsidRPr="00D0685A">
        <w:rPr>
          <w:rFonts w:ascii="Times New Roman" w:hAnsi="Times New Roman"/>
          <w:sz w:val="24"/>
          <w:szCs w:val="24"/>
        </w:rPr>
        <w:t>.р</w:t>
      </w:r>
      <w:proofErr w:type="gramEnd"/>
      <w:r w:rsidRPr="00D0685A">
        <w:rPr>
          <w:rFonts w:ascii="Times New Roman" w:hAnsi="Times New Roman"/>
          <w:sz w:val="24"/>
          <w:szCs w:val="24"/>
        </w:rPr>
        <w:t xml:space="preserve">ублей (ремонт тепловых насосов, диагностика и выявление неисправностей в тепловых насоса, разработка паспортов отходов, медосмотр); </w:t>
      </w:r>
    </w:p>
    <w:p w:rsidR="002E2DAC" w:rsidRPr="00D0685A" w:rsidRDefault="00EB7E82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85A">
        <w:rPr>
          <w:rFonts w:ascii="Times New Roman" w:hAnsi="Times New Roman"/>
          <w:sz w:val="24"/>
          <w:szCs w:val="24"/>
        </w:rPr>
        <w:t>МОУ «</w:t>
      </w:r>
      <w:proofErr w:type="spellStart"/>
      <w:r w:rsidRPr="00D0685A">
        <w:rPr>
          <w:rFonts w:ascii="Times New Roman" w:hAnsi="Times New Roman"/>
          <w:sz w:val="24"/>
          <w:szCs w:val="24"/>
        </w:rPr>
        <w:t>Малодельская</w:t>
      </w:r>
      <w:proofErr w:type="spellEnd"/>
      <w:r w:rsidRPr="00D0685A">
        <w:rPr>
          <w:rFonts w:ascii="Times New Roman" w:hAnsi="Times New Roman"/>
          <w:sz w:val="24"/>
          <w:szCs w:val="24"/>
        </w:rPr>
        <w:t xml:space="preserve"> средняя школа» - 310,3 тыс. рублей (замена оконных блоков, разработка паспортов отходов, медосмотр, экспертиза промышленной безопасности газового оборудования); </w:t>
      </w:r>
    </w:p>
    <w:p w:rsidR="002E2DAC" w:rsidRPr="00D0685A" w:rsidRDefault="00EB7E82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85A">
        <w:rPr>
          <w:rFonts w:ascii="Times New Roman" w:hAnsi="Times New Roman"/>
          <w:sz w:val="24"/>
          <w:szCs w:val="24"/>
        </w:rPr>
        <w:t>МОУ «</w:t>
      </w:r>
      <w:proofErr w:type="spellStart"/>
      <w:r w:rsidRPr="00D0685A">
        <w:rPr>
          <w:rFonts w:ascii="Times New Roman" w:hAnsi="Times New Roman"/>
          <w:sz w:val="24"/>
          <w:szCs w:val="24"/>
        </w:rPr>
        <w:t>Большелычакская</w:t>
      </w:r>
      <w:proofErr w:type="spellEnd"/>
      <w:r w:rsidRPr="00D0685A">
        <w:rPr>
          <w:rFonts w:ascii="Times New Roman" w:hAnsi="Times New Roman"/>
          <w:sz w:val="24"/>
          <w:szCs w:val="24"/>
        </w:rPr>
        <w:t xml:space="preserve"> средняя школа» - 1474,1 тыс. рублей (ремонту кровли здания школы, замена оконных блоков, разработка паспортов отходов, медосмотр, экспертиза промышленной безопасности газового оборудования, строительный материал); </w:t>
      </w:r>
    </w:p>
    <w:p w:rsidR="00E92A88" w:rsidRPr="00D0685A" w:rsidRDefault="00EB7E82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85A">
        <w:rPr>
          <w:rFonts w:ascii="Times New Roman" w:hAnsi="Times New Roman"/>
          <w:sz w:val="24"/>
          <w:szCs w:val="24"/>
        </w:rPr>
        <w:t>МКОУ «</w:t>
      </w:r>
      <w:proofErr w:type="spellStart"/>
      <w:r w:rsidRPr="00D0685A">
        <w:rPr>
          <w:rFonts w:ascii="Times New Roman" w:hAnsi="Times New Roman"/>
          <w:sz w:val="24"/>
          <w:szCs w:val="24"/>
        </w:rPr>
        <w:t>Дудаченская</w:t>
      </w:r>
      <w:proofErr w:type="spellEnd"/>
      <w:r w:rsidRPr="00D0685A">
        <w:rPr>
          <w:rFonts w:ascii="Times New Roman" w:hAnsi="Times New Roman"/>
          <w:sz w:val="24"/>
          <w:szCs w:val="24"/>
        </w:rPr>
        <w:t xml:space="preserve"> основная общеобразовательная школа» - 201,3 тыс. рублей (техническое обслуживание автономной котельной, </w:t>
      </w:r>
      <w:r w:rsidR="0048518F" w:rsidRPr="00D0685A">
        <w:rPr>
          <w:rFonts w:ascii="Times New Roman" w:hAnsi="Times New Roman"/>
          <w:sz w:val="24"/>
          <w:szCs w:val="24"/>
        </w:rPr>
        <w:t>замена оконных блоков, разработка паспортов отходов, медосмотр, экспертиза промышленной безопасности газового оборудования, строительный материал);</w:t>
      </w:r>
    </w:p>
    <w:p w:rsidR="00E2537F" w:rsidRPr="00D0685A" w:rsidRDefault="007D3A0D" w:rsidP="007D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85A">
        <w:rPr>
          <w:rFonts w:ascii="Times New Roman" w:hAnsi="Times New Roman"/>
          <w:sz w:val="24"/>
          <w:szCs w:val="24"/>
        </w:rPr>
        <w:t xml:space="preserve">      </w:t>
      </w:r>
      <w:r w:rsidR="00E2537F" w:rsidRPr="00D0685A">
        <w:rPr>
          <w:rFonts w:ascii="Times New Roman" w:hAnsi="Times New Roman"/>
          <w:sz w:val="24"/>
          <w:szCs w:val="24"/>
        </w:rPr>
        <w:t xml:space="preserve"> </w:t>
      </w:r>
      <w:r w:rsidR="008624EB" w:rsidRPr="00D0685A">
        <w:rPr>
          <w:rFonts w:ascii="Times New Roman" w:hAnsi="Times New Roman"/>
          <w:sz w:val="24"/>
          <w:szCs w:val="24"/>
        </w:rPr>
        <w:t xml:space="preserve">   </w:t>
      </w:r>
      <w:r w:rsidR="00E2537F" w:rsidRPr="00D0685A">
        <w:rPr>
          <w:rFonts w:ascii="Times New Roman" w:hAnsi="Times New Roman"/>
          <w:sz w:val="24"/>
          <w:szCs w:val="24"/>
        </w:rPr>
        <w:t>-</w:t>
      </w:r>
      <w:r w:rsidR="00E2537F" w:rsidRPr="00D0685A">
        <w:rPr>
          <w:rFonts w:ascii="Times New Roman" w:hAnsi="Times New Roman"/>
          <w:i/>
          <w:sz w:val="24"/>
          <w:szCs w:val="24"/>
        </w:rPr>
        <w:t xml:space="preserve">подпрограмма «Обеспечение доступности и качества образования для населения </w:t>
      </w:r>
      <w:proofErr w:type="spellStart"/>
      <w:r w:rsidR="00E2537F" w:rsidRPr="00D0685A">
        <w:rPr>
          <w:rFonts w:ascii="Times New Roman" w:hAnsi="Times New Roman"/>
          <w:i/>
          <w:sz w:val="24"/>
          <w:szCs w:val="24"/>
        </w:rPr>
        <w:t>Фроловского</w:t>
      </w:r>
      <w:proofErr w:type="spellEnd"/>
      <w:r w:rsidR="00E2537F" w:rsidRPr="00D0685A">
        <w:rPr>
          <w:rFonts w:ascii="Times New Roman" w:hAnsi="Times New Roman"/>
          <w:i/>
          <w:sz w:val="24"/>
          <w:szCs w:val="24"/>
        </w:rPr>
        <w:t xml:space="preserve"> муниципального района на 2015-2017 годы»</w:t>
      </w:r>
      <w:r w:rsidR="00E2537F" w:rsidRPr="00D0685A">
        <w:rPr>
          <w:rFonts w:ascii="Times New Roman" w:hAnsi="Times New Roman"/>
          <w:sz w:val="24"/>
          <w:szCs w:val="24"/>
        </w:rPr>
        <w:t xml:space="preserve"> -</w:t>
      </w:r>
      <w:r w:rsidR="00F43222" w:rsidRPr="00D0685A">
        <w:rPr>
          <w:rFonts w:ascii="Times New Roman" w:hAnsi="Times New Roman"/>
          <w:sz w:val="24"/>
          <w:szCs w:val="24"/>
        </w:rPr>
        <w:t>144940,4</w:t>
      </w:r>
      <w:r w:rsidR="00E2537F" w:rsidRPr="00D0685A">
        <w:rPr>
          <w:rFonts w:ascii="Times New Roman" w:hAnsi="Times New Roman"/>
          <w:sz w:val="24"/>
          <w:szCs w:val="24"/>
        </w:rPr>
        <w:t xml:space="preserve"> тыс. рублей или </w:t>
      </w:r>
      <w:r w:rsidR="00F43222" w:rsidRPr="00D0685A">
        <w:rPr>
          <w:rFonts w:ascii="Times New Roman" w:hAnsi="Times New Roman"/>
          <w:sz w:val="24"/>
          <w:szCs w:val="24"/>
        </w:rPr>
        <w:t>92,8</w:t>
      </w:r>
      <w:r w:rsidR="00E2537F" w:rsidRPr="00D0685A">
        <w:rPr>
          <w:rFonts w:ascii="Times New Roman" w:hAnsi="Times New Roman"/>
          <w:sz w:val="24"/>
          <w:szCs w:val="24"/>
        </w:rPr>
        <w:t xml:space="preserve"> % к бюджетным назначениям</w:t>
      </w:r>
      <w:r w:rsidR="00F43222" w:rsidRPr="00D0685A">
        <w:rPr>
          <w:rFonts w:ascii="Times New Roman" w:hAnsi="Times New Roman"/>
          <w:b/>
          <w:sz w:val="24"/>
          <w:szCs w:val="24"/>
        </w:rPr>
        <w:t xml:space="preserve"> </w:t>
      </w:r>
      <w:r w:rsidR="00F43222" w:rsidRPr="00D0685A">
        <w:rPr>
          <w:rFonts w:ascii="Times New Roman" w:hAnsi="Times New Roman"/>
          <w:sz w:val="24"/>
          <w:szCs w:val="24"/>
        </w:rPr>
        <w:t>(</w:t>
      </w:r>
      <w:r w:rsidR="00EF0B0D" w:rsidRPr="00D0685A">
        <w:rPr>
          <w:rFonts w:ascii="Times New Roman" w:hAnsi="Times New Roman"/>
          <w:sz w:val="24"/>
          <w:szCs w:val="24"/>
        </w:rPr>
        <w:t>156242,5 тыс. рублей)</w:t>
      </w:r>
      <w:r w:rsidR="00F94A4C" w:rsidRPr="00D0685A">
        <w:rPr>
          <w:rFonts w:ascii="Times New Roman" w:hAnsi="Times New Roman"/>
          <w:sz w:val="24"/>
          <w:szCs w:val="24"/>
        </w:rPr>
        <w:t xml:space="preserve">, в том числе за счет средств областного бюджета </w:t>
      </w:r>
      <w:r w:rsidR="0048518F" w:rsidRPr="00D0685A">
        <w:rPr>
          <w:rFonts w:ascii="Times New Roman" w:hAnsi="Times New Roman"/>
          <w:sz w:val="24"/>
          <w:szCs w:val="24"/>
        </w:rPr>
        <w:t>118137,5</w:t>
      </w:r>
      <w:r w:rsidR="00F94A4C" w:rsidRPr="00D0685A">
        <w:rPr>
          <w:rFonts w:ascii="Times New Roman" w:hAnsi="Times New Roman"/>
          <w:sz w:val="24"/>
          <w:szCs w:val="24"/>
        </w:rPr>
        <w:t xml:space="preserve"> тыс. рублей, муниципального бюджета – </w:t>
      </w:r>
      <w:r w:rsidR="0048518F" w:rsidRPr="00D0685A">
        <w:rPr>
          <w:rFonts w:ascii="Times New Roman" w:hAnsi="Times New Roman"/>
          <w:sz w:val="24"/>
          <w:szCs w:val="24"/>
        </w:rPr>
        <w:t>26802,9</w:t>
      </w:r>
      <w:r w:rsidR="00F94A4C" w:rsidRPr="00D0685A">
        <w:rPr>
          <w:rFonts w:ascii="Times New Roman" w:hAnsi="Times New Roman"/>
          <w:sz w:val="24"/>
          <w:szCs w:val="24"/>
        </w:rPr>
        <w:t xml:space="preserve"> тыс. рублей.</w:t>
      </w:r>
    </w:p>
    <w:p w:rsidR="00C16744" w:rsidRPr="00D0685A" w:rsidRDefault="00F3354D" w:rsidP="00F3354D">
      <w:pPr>
        <w:pStyle w:val="a9"/>
        <w:spacing w:line="240" w:lineRule="auto"/>
        <w:ind w:left="-142" w:hanging="425"/>
        <w:jc w:val="both"/>
      </w:pPr>
      <w:r w:rsidRPr="00D0685A">
        <w:rPr>
          <w:b/>
        </w:rPr>
        <w:t xml:space="preserve">                 </w:t>
      </w:r>
      <w:r w:rsidR="003771A1" w:rsidRPr="00D0685A">
        <w:rPr>
          <w:b/>
        </w:rPr>
        <w:t xml:space="preserve"> </w:t>
      </w:r>
      <w:r w:rsidR="008624EB" w:rsidRPr="00D0685A">
        <w:rPr>
          <w:b/>
        </w:rPr>
        <w:tab/>
      </w:r>
      <w:r w:rsidR="00014424" w:rsidRPr="00D0685A">
        <w:rPr>
          <w:b/>
        </w:rPr>
        <w:t>-</w:t>
      </w:r>
      <w:r w:rsidR="00014424" w:rsidRPr="00D0685A">
        <w:t>с</w:t>
      </w:r>
      <w:r w:rsidR="00C16744" w:rsidRPr="00D0685A">
        <w:t xml:space="preserve">убсидия на </w:t>
      </w:r>
      <w:r w:rsidR="0048518F" w:rsidRPr="00D0685A">
        <w:t>содержание казенных учреждений начального об</w:t>
      </w:r>
      <w:r w:rsidR="004A4166" w:rsidRPr="00D0685A">
        <w:t>щ</w:t>
      </w:r>
      <w:r w:rsidR="0048518F" w:rsidRPr="00D0685A">
        <w:t>его,</w:t>
      </w:r>
      <w:r w:rsidR="0048518F" w:rsidRPr="00D0685A">
        <w:rPr>
          <w:b/>
        </w:rPr>
        <w:t xml:space="preserve"> </w:t>
      </w:r>
      <w:r w:rsidR="0048518F" w:rsidRPr="00D0685A">
        <w:t>основного общего, среднего (полного) общего образования</w:t>
      </w:r>
      <w:r w:rsidR="00C16744" w:rsidRPr="00D0685A">
        <w:t xml:space="preserve"> за счет средств муниципального бюджета направлено </w:t>
      </w:r>
      <w:r w:rsidR="004A4166" w:rsidRPr="00D0685A">
        <w:t>24127,5</w:t>
      </w:r>
      <w:r w:rsidR="00C16744" w:rsidRPr="00D0685A">
        <w:t xml:space="preserve"> тыс. рублей или 89,</w:t>
      </w:r>
      <w:r w:rsidR="004A4166" w:rsidRPr="00D0685A">
        <w:t>2</w:t>
      </w:r>
      <w:r w:rsidR="00C16744" w:rsidRPr="00D0685A">
        <w:t>%, в том числе:</w:t>
      </w:r>
    </w:p>
    <w:p w:rsidR="002E2DAC" w:rsidRPr="00D0685A" w:rsidRDefault="00591756" w:rsidP="00897DC3">
      <w:pPr>
        <w:pStyle w:val="a9"/>
        <w:spacing w:line="240" w:lineRule="auto"/>
        <w:jc w:val="both"/>
        <w:rPr>
          <w:b/>
        </w:rPr>
      </w:pPr>
      <w:r w:rsidRPr="00D0685A">
        <w:lastRenderedPageBreak/>
        <w:t xml:space="preserve">  </w:t>
      </w:r>
      <w:r w:rsidR="00325D29" w:rsidRPr="00D0685A">
        <w:t xml:space="preserve">      </w:t>
      </w:r>
      <w:r w:rsidR="008624EB" w:rsidRPr="00D0685A">
        <w:tab/>
      </w:r>
      <w:r w:rsidR="004A4166" w:rsidRPr="00D0685A">
        <w:t>КОСГУ 211 «Заработная плата»</w:t>
      </w:r>
      <w:r w:rsidRPr="00D0685A">
        <w:t xml:space="preserve"> </w:t>
      </w:r>
      <w:r w:rsidR="004A4166" w:rsidRPr="00D0685A">
        <w:t>- 998,3 тыс. рублей или 92,6 % утвержденных бюджетных назначений</w:t>
      </w:r>
      <w:r w:rsidR="008624EB" w:rsidRPr="00D0685A">
        <w:t>, средства выплачивались техническим сотрудникам</w:t>
      </w:r>
      <w:r w:rsidR="004A4166" w:rsidRPr="00D0685A">
        <w:t>;</w:t>
      </w:r>
      <w:r w:rsidR="004A4166" w:rsidRPr="00D0685A">
        <w:rPr>
          <w:i/>
        </w:rPr>
        <w:t xml:space="preserve"> </w:t>
      </w:r>
      <w:r w:rsidR="00325D29" w:rsidRPr="00D0685A">
        <w:rPr>
          <w:b/>
        </w:rPr>
        <w:t xml:space="preserve"> </w:t>
      </w:r>
    </w:p>
    <w:p w:rsidR="002E2DAC" w:rsidRPr="00D0685A" w:rsidRDefault="002E2DAC" w:rsidP="00897DC3">
      <w:pPr>
        <w:pStyle w:val="a9"/>
        <w:spacing w:line="240" w:lineRule="auto"/>
        <w:jc w:val="both"/>
        <w:rPr>
          <w:b/>
        </w:rPr>
      </w:pPr>
      <w:r w:rsidRPr="00D0685A">
        <w:rPr>
          <w:b/>
        </w:rPr>
        <w:t xml:space="preserve">       </w:t>
      </w:r>
      <w:r w:rsidR="008624EB" w:rsidRPr="00D0685A">
        <w:rPr>
          <w:b/>
        </w:rPr>
        <w:tab/>
      </w:r>
      <w:r w:rsidR="004E74CC" w:rsidRPr="00D0685A">
        <w:t xml:space="preserve">КОСГУ 213 «Начисления на оплату труда» - </w:t>
      </w:r>
      <w:r w:rsidR="004A4166" w:rsidRPr="00D0685A">
        <w:t>253,2</w:t>
      </w:r>
      <w:r w:rsidR="004E74CC" w:rsidRPr="00D0685A">
        <w:t xml:space="preserve"> тыс. рублей;</w:t>
      </w:r>
      <w:r w:rsidR="004E74CC" w:rsidRPr="00D0685A">
        <w:rPr>
          <w:b/>
        </w:rPr>
        <w:t xml:space="preserve"> </w:t>
      </w:r>
    </w:p>
    <w:p w:rsidR="002E2DAC" w:rsidRPr="00D0685A" w:rsidRDefault="002E2DAC" w:rsidP="00897DC3">
      <w:pPr>
        <w:pStyle w:val="a9"/>
        <w:spacing w:line="240" w:lineRule="auto"/>
        <w:jc w:val="both"/>
        <w:rPr>
          <w:b/>
        </w:rPr>
      </w:pPr>
      <w:r w:rsidRPr="00D0685A">
        <w:rPr>
          <w:b/>
        </w:rPr>
        <w:t xml:space="preserve">       </w:t>
      </w:r>
      <w:r w:rsidR="008624EB" w:rsidRPr="00D0685A">
        <w:rPr>
          <w:b/>
        </w:rPr>
        <w:tab/>
      </w:r>
      <w:r w:rsidRPr="00D0685A">
        <w:t xml:space="preserve">КОСГУ </w:t>
      </w:r>
      <w:r w:rsidR="004E74CC" w:rsidRPr="00D0685A">
        <w:t xml:space="preserve">221 «Услуги связи» - </w:t>
      </w:r>
      <w:r w:rsidR="004A4166" w:rsidRPr="00D0685A">
        <w:t>130,3</w:t>
      </w:r>
      <w:r w:rsidR="00550683" w:rsidRPr="00D0685A">
        <w:t xml:space="preserve"> тыс. рублей за услуги телефонной связи и интернет;</w:t>
      </w:r>
      <w:r w:rsidR="00550683" w:rsidRPr="00D0685A">
        <w:rPr>
          <w:b/>
        </w:rPr>
        <w:t xml:space="preserve"> </w:t>
      </w:r>
      <w:r w:rsidRPr="00D0685A">
        <w:rPr>
          <w:b/>
        </w:rPr>
        <w:t xml:space="preserve">                         </w:t>
      </w:r>
    </w:p>
    <w:p w:rsidR="008624EB" w:rsidRPr="00D0685A" w:rsidRDefault="002E2DAC" w:rsidP="00897DC3">
      <w:pPr>
        <w:pStyle w:val="a9"/>
        <w:spacing w:line="240" w:lineRule="auto"/>
        <w:jc w:val="both"/>
        <w:rPr>
          <w:b/>
        </w:rPr>
      </w:pPr>
      <w:r w:rsidRPr="00D0685A">
        <w:rPr>
          <w:b/>
        </w:rPr>
        <w:t xml:space="preserve">       </w:t>
      </w:r>
      <w:r w:rsidR="008624EB" w:rsidRPr="00D0685A">
        <w:rPr>
          <w:b/>
        </w:rPr>
        <w:tab/>
      </w:r>
      <w:r w:rsidRPr="00D0685A">
        <w:t xml:space="preserve">КОСГУ </w:t>
      </w:r>
      <w:r w:rsidR="00550683" w:rsidRPr="00D0685A">
        <w:t xml:space="preserve">222 «Транспортные услуги» - </w:t>
      </w:r>
      <w:r w:rsidR="004A4166" w:rsidRPr="00D0685A">
        <w:t>314,2</w:t>
      </w:r>
      <w:r w:rsidR="00DE4BE9" w:rsidRPr="00D0685A">
        <w:t xml:space="preserve"> тыс. рублей</w:t>
      </w:r>
      <w:r w:rsidR="00DE4BE9" w:rsidRPr="00D0685A">
        <w:rPr>
          <w:b/>
        </w:rPr>
        <w:t xml:space="preserve"> </w:t>
      </w:r>
      <w:r w:rsidR="00DE4BE9" w:rsidRPr="00D0685A">
        <w:t>(по авансовым отчетам);</w:t>
      </w:r>
      <w:r w:rsidR="00DE4BE9" w:rsidRPr="00D0685A">
        <w:rPr>
          <w:b/>
        </w:rPr>
        <w:t xml:space="preserve"> </w:t>
      </w:r>
      <w:r w:rsidR="003771A1" w:rsidRPr="00D0685A">
        <w:rPr>
          <w:b/>
        </w:rPr>
        <w:t xml:space="preserve"> </w:t>
      </w:r>
      <w:r w:rsidR="008624EB" w:rsidRPr="00D0685A">
        <w:rPr>
          <w:b/>
        </w:rPr>
        <w:t xml:space="preserve">            </w:t>
      </w:r>
    </w:p>
    <w:p w:rsidR="008624EB" w:rsidRPr="00D0685A" w:rsidRDefault="008624EB" w:rsidP="00897DC3">
      <w:pPr>
        <w:pStyle w:val="a9"/>
        <w:spacing w:line="240" w:lineRule="auto"/>
        <w:jc w:val="both"/>
      </w:pPr>
      <w:r w:rsidRPr="00D0685A">
        <w:rPr>
          <w:b/>
        </w:rPr>
        <w:t xml:space="preserve">       </w:t>
      </w:r>
      <w:r w:rsidRPr="00D0685A">
        <w:rPr>
          <w:b/>
        </w:rPr>
        <w:tab/>
      </w:r>
      <w:proofErr w:type="gramStart"/>
      <w:r w:rsidR="002E2DAC" w:rsidRPr="00D0685A">
        <w:t>КОСГУ</w:t>
      </w:r>
      <w:r w:rsidRPr="00D0685A">
        <w:t xml:space="preserve"> </w:t>
      </w:r>
      <w:r w:rsidR="003771A1" w:rsidRPr="00D0685A">
        <w:t>223</w:t>
      </w:r>
      <w:r w:rsidR="00325D29" w:rsidRPr="00D0685A">
        <w:t xml:space="preserve"> </w:t>
      </w:r>
      <w:r w:rsidR="00DE4BE9" w:rsidRPr="00D0685A">
        <w:t xml:space="preserve">«Коммунальные услуги» - </w:t>
      </w:r>
      <w:r w:rsidR="007D3A0D" w:rsidRPr="00D0685A">
        <w:t>11925,7</w:t>
      </w:r>
      <w:r w:rsidR="00550683" w:rsidRPr="00D0685A">
        <w:t xml:space="preserve"> тыс. рублей</w:t>
      </w:r>
      <w:r w:rsidR="00550683" w:rsidRPr="00D0685A">
        <w:rPr>
          <w:b/>
        </w:rPr>
        <w:t xml:space="preserve"> </w:t>
      </w:r>
      <w:r w:rsidR="007D3A0D" w:rsidRPr="00D0685A">
        <w:rPr>
          <w:b/>
        </w:rPr>
        <w:t xml:space="preserve"> </w:t>
      </w:r>
      <w:r w:rsidR="00550683" w:rsidRPr="00D0685A">
        <w:rPr>
          <w:b/>
        </w:rPr>
        <w:t xml:space="preserve"> </w:t>
      </w:r>
      <w:r w:rsidR="00550683" w:rsidRPr="00D0685A">
        <w:t xml:space="preserve">(ООО «Газпром </w:t>
      </w:r>
      <w:proofErr w:type="spellStart"/>
      <w:r w:rsidR="00550683" w:rsidRPr="00D0685A">
        <w:t>межрегионгаз</w:t>
      </w:r>
      <w:proofErr w:type="spellEnd"/>
      <w:r w:rsidR="00550683" w:rsidRPr="00D0685A">
        <w:t xml:space="preserve"> Волгоград»</w:t>
      </w:r>
      <w:r w:rsidR="007D3A0D" w:rsidRPr="00D0685A">
        <w:t xml:space="preserve">, МП Коммунальщик </w:t>
      </w:r>
      <w:proofErr w:type="spellStart"/>
      <w:r w:rsidR="007D3A0D" w:rsidRPr="00D0685A">
        <w:t>Фроловского</w:t>
      </w:r>
      <w:proofErr w:type="spellEnd"/>
      <w:r w:rsidR="007D3A0D" w:rsidRPr="00D0685A">
        <w:t xml:space="preserve"> района, МП «Водник», ООО «Газпром </w:t>
      </w:r>
      <w:proofErr w:type="spellStart"/>
      <w:r w:rsidR="007D3A0D" w:rsidRPr="00D0685A">
        <w:t>межрегионгаз</w:t>
      </w:r>
      <w:proofErr w:type="spellEnd"/>
      <w:r w:rsidR="007D3A0D" w:rsidRPr="00D0685A">
        <w:t xml:space="preserve"> Волгоград», ПАО «</w:t>
      </w:r>
      <w:proofErr w:type="spellStart"/>
      <w:r w:rsidR="007D3A0D" w:rsidRPr="00D0685A">
        <w:t>Волгоградэнергосбыт</w:t>
      </w:r>
      <w:proofErr w:type="spellEnd"/>
      <w:r w:rsidR="007D3A0D" w:rsidRPr="00D0685A">
        <w:t>, ООО «Водоканал», МП ЖКХ «Услуги», МП ЖКХ «</w:t>
      </w:r>
      <w:proofErr w:type="spellStart"/>
      <w:r w:rsidR="007D3A0D" w:rsidRPr="00D0685A">
        <w:t>Писаревское</w:t>
      </w:r>
      <w:proofErr w:type="spellEnd"/>
      <w:r w:rsidR="007D3A0D" w:rsidRPr="00D0685A">
        <w:t>»</w:t>
      </w:r>
      <w:r w:rsidR="00550683" w:rsidRPr="00D0685A">
        <w:t>)</w:t>
      </w:r>
      <w:r w:rsidR="007D3A0D" w:rsidRPr="00D0685A">
        <w:t>;</w:t>
      </w:r>
      <w:proofErr w:type="gramEnd"/>
    </w:p>
    <w:p w:rsidR="008624EB" w:rsidRPr="00D0685A" w:rsidRDefault="008624EB" w:rsidP="00897DC3">
      <w:pPr>
        <w:pStyle w:val="a9"/>
        <w:spacing w:line="240" w:lineRule="auto"/>
        <w:jc w:val="both"/>
      </w:pPr>
      <w:r w:rsidRPr="00D0685A">
        <w:t xml:space="preserve">        </w:t>
      </w:r>
      <w:r w:rsidRPr="00D0685A">
        <w:tab/>
        <w:t>КОСГУ</w:t>
      </w:r>
      <w:r w:rsidR="003723C1" w:rsidRPr="00D0685A">
        <w:rPr>
          <w:b/>
        </w:rPr>
        <w:t xml:space="preserve"> </w:t>
      </w:r>
      <w:r w:rsidR="00DE4BE9" w:rsidRPr="00D0685A">
        <w:t xml:space="preserve">224 «Арендная плата за пользованием имуществом» - </w:t>
      </w:r>
      <w:r w:rsidR="007D3A0D" w:rsidRPr="00D0685A">
        <w:t>22,5</w:t>
      </w:r>
      <w:r w:rsidR="00DE4BE9" w:rsidRPr="00D0685A">
        <w:t xml:space="preserve"> тыс. рублей за аренду </w:t>
      </w:r>
      <w:r w:rsidR="007D3A0D" w:rsidRPr="00D0685A">
        <w:t>площади под стоянку автобуса (М</w:t>
      </w:r>
      <w:r w:rsidR="00DE4BE9" w:rsidRPr="00D0685A">
        <w:t>ОУ «</w:t>
      </w:r>
      <w:proofErr w:type="spellStart"/>
      <w:r w:rsidR="00DE4BE9" w:rsidRPr="00D0685A">
        <w:t>Краснолипковская</w:t>
      </w:r>
      <w:proofErr w:type="spellEnd"/>
      <w:r w:rsidR="00DE4BE9" w:rsidRPr="00D0685A">
        <w:t xml:space="preserve"> средняя школа»);</w:t>
      </w:r>
      <w:r w:rsidR="007D3A0D" w:rsidRPr="00D0685A">
        <w:t xml:space="preserve"> </w:t>
      </w:r>
    </w:p>
    <w:p w:rsidR="00897DC3" w:rsidRPr="00D0685A" w:rsidRDefault="008624EB" w:rsidP="00897DC3">
      <w:pPr>
        <w:pStyle w:val="a9"/>
        <w:spacing w:line="240" w:lineRule="auto"/>
        <w:jc w:val="both"/>
        <w:rPr>
          <w:b/>
        </w:rPr>
      </w:pPr>
      <w:r w:rsidRPr="00D0685A">
        <w:t xml:space="preserve">        </w:t>
      </w:r>
      <w:r w:rsidRPr="00D0685A">
        <w:tab/>
      </w:r>
      <w:proofErr w:type="gramStart"/>
      <w:r w:rsidR="00DE4BE9" w:rsidRPr="00D0685A">
        <w:t xml:space="preserve">КОСГУ 225 «Услуги по содержанию имущества» - </w:t>
      </w:r>
      <w:r w:rsidR="007D3A0D" w:rsidRPr="00D0685A">
        <w:t>1709,4</w:t>
      </w:r>
      <w:r w:rsidR="00DE4BE9" w:rsidRPr="00D0685A">
        <w:t xml:space="preserve"> тыс. рублей </w:t>
      </w:r>
      <w:r w:rsidR="00897DC3" w:rsidRPr="00D0685A">
        <w:t xml:space="preserve">за комплексное обслуживание и ремонт оргтехники (ИП Ярославцева В.Н), за ремонт и обслуживание оргтехники, компьютерной техники, заправка и ремонт картриджей (ИП </w:t>
      </w:r>
      <w:proofErr w:type="spellStart"/>
      <w:r w:rsidR="00897DC3" w:rsidRPr="00D0685A">
        <w:t>Лукьянцев</w:t>
      </w:r>
      <w:proofErr w:type="spellEnd"/>
      <w:r w:rsidR="00897DC3" w:rsidRPr="00D0685A">
        <w:t xml:space="preserve"> С.В.), за техническое обслуживание и ремонт транспортных средств (ИП </w:t>
      </w:r>
      <w:proofErr w:type="spellStart"/>
      <w:r w:rsidR="00897DC3" w:rsidRPr="00D0685A">
        <w:t>Христович</w:t>
      </w:r>
      <w:proofErr w:type="spellEnd"/>
      <w:r w:rsidR="00897DC3" w:rsidRPr="00D0685A">
        <w:t xml:space="preserve"> Б.В.), техническое обслуживание автономной котельной (МБУ «Техника»), кредиторская  задолженность  за вывоз мусора (МП «Коммунальщик </w:t>
      </w:r>
      <w:proofErr w:type="spellStart"/>
      <w:r w:rsidR="00897DC3" w:rsidRPr="00D0685A">
        <w:t>Фроловского</w:t>
      </w:r>
      <w:proofErr w:type="spellEnd"/>
      <w:r w:rsidR="00897DC3" w:rsidRPr="00D0685A">
        <w:t xml:space="preserve"> района</w:t>
      </w:r>
      <w:proofErr w:type="gramEnd"/>
      <w:r w:rsidR="00897DC3" w:rsidRPr="00D0685A">
        <w:t xml:space="preserve">»), </w:t>
      </w:r>
      <w:proofErr w:type="gramStart"/>
      <w:r w:rsidR="00897DC3" w:rsidRPr="00D0685A">
        <w:t xml:space="preserve">за техническое обслуживание и текущий ремонт   объектов систем газораспределения и </w:t>
      </w:r>
      <w:proofErr w:type="spellStart"/>
      <w:r w:rsidR="00897DC3" w:rsidRPr="00D0685A">
        <w:t>газопотребления</w:t>
      </w:r>
      <w:proofErr w:type="spellEnd"/>
      <w:r w:rsidR="00960BB9" w:rsidRPr="00D0685A">
        <w:t>, за эксплуатацию объекта газораспределительной сети</w:t>
      </w:r>
      <w:r w:rsidR="00897DC3" w:rsidRPr="00D0685A">
        <w:t xml:space="preserve"> (ООО «Газпром газораспределение Волгоград»), за дератизацию (ГБУ ВО «</w:t>
      </w:r>
      <w:proofErr w:type="spellStart"/>
      <w:r w:rsidR="00897DC3" w:rsidRPr="00D0685A">
        <w:t>Фроловская</w:t>
      </w:r>
      <w:proofErr w:type="spellEnd"/>
      <w:r w:rsidR="00897DC3" w:rsidRPr="00D0685A">
        <w:t xml:space="preserve"> </w:t>
      </w:r>
      <w:proofErr w:type="spellStart"/>
      <w:r w:rsidR="00897DC3" w:rsidRPr="00D0685A">
        <w:t>райСББЖ</w:t>
      </w:r>
      <w:proofErr w:type="spellEnd"/>
      <w:r w:rsidR="00897DC3" w:rsidRPr="00D0685A">
        <w:t>»), кредиторская задолженность за дератизацию (ИП Дормидонтова Е.П.), за проведение ремонта транспортного средства (</w:t>
      </w:r>
      <w:r w:rsidR="00960BB9" w:rsidRPr="00D0685A">
        <w:t>ООО «Альбатрос»), за вывоз твердых бытовых отходов (ГБПОУ «</w:t>
      </w:r>
      <w:proofErr w:type="spellStart"/>
      <w:r w:rsidR="00960BB9" w:rsidRPr="00D0685A">
        <w:t>Арчединский</w:t>
      </w:r>
      <w:proofErr w:type="spellEnd"/>
      <w:r w:rsidR="00960BB9" w:rsidRPr="00D0685A">
        <w:t xml:space="preserve"> лесной колледж»), за проведение технического осмотра транспортного средства (ООО «Областная специализированная  диагностика</w:t>
      </w:r>
      <w:proofErr w:type="gramEnd"/>
      <w:r w:rsidR="00960BB9" w:rsidRPr="00D0685A">
        <w:t xml:space="preserve"> </w:t>
      </w:r>
      <w:proofErr w:type="gramStart"/>
      <w:r w:rsidR="00960BB9" w:rsidRPr="00D0685A">
        <w:t>ВОА»), за дератизацию (ГБУ ВО «</w:t>
      </w:r>
      <w:proofErr w:type="spellStart"/>
      <w:r w:rsidR="00960BB9" w:rsidRPr="00D0685A">
        <w:t>Фроловская</w:t>
      </w:r>
      <w:proofErr w:type="spellEnd"/>
      <w:r w:rsidR="00960BB9" w:rsidRPr="00D0685A">
        <w:t xml:space="preserve">  </w:t>
      </w:r>
      <w:proofErr w:type="spellStart"/>
      <w:r w:rsidR="00960BB9" w:rsidRPr="00D0685A">
        <w:t>райСББЖ</w:t>
      </w:r>
      <w:proofErr w:type="spellEnd"/>
      <w:r w:rsidR="00960BB9" w:rsidRPr="00D0685A">
        <w:t>»), за прочистку дворовой канализационной сети (ООО «Водоканал), вывоз мусора (МП ЖКХ «Услуги»), авансовые отчеты;</w:t>
      </w:r>
      <w:proofErr w:type="gramEnd"/>
    </w:p>
    <w:p w:rsidR="00E6131E" w:rsidRPr="00D0685A" w:rsidRDefault="00960BB9" w:rsidP="007A582C">
      <w:pPr>
        <w:pStyle w:val="a9"/>
        <w:spacing w:line="240" w:lineRule="auto"/>
        <w:jc w:val="both"/>
      </w:pPr>
      <w:r w:rsidRPr="00D0685A">
        <w:rPr>
          <w:b/>
        </w:rPr>
        <w:t xml:space="preserve"> </w:t>
      </w:r>
      <w:r w:rsidR="003723C1" w:rsidRPr="00D0685A">
        <w:rPr>
          <w:b/>
        </w:rPr>
        <w:t xml:space="preserve">         </w:t>
      </w:r>
      <w:r w:rsidR="008624EB" w:rsidRPr="00D0685A">
        <w:rPr>
          <w:b/>
        </w:rPr>
        <w:t xml:space="preserve">   </w:t>
      </w:r>
      <w:r w:rsidR="003723C1" w:rsidRPr="00D0685A">
        <w:t xml:space="preserve">КОСГУ 226 «Прочие работы, услуги – </w:t>
      </w:r>
      <w:r w:rsidRPr="00D0685A">
        <w:t>1534,3</w:t>
      </w:r>
      <w:r w:rsidR="003723C1" w:rsidRPr="00D0685A">
        <w:t xml:space="preserve"> тыс. рублей</w:t>
      </w:r>
      <w:r w:rsidR="00AA226B" w:rsidRPr="00D0685A">
        <w:rPr>
          <w:b/>
        </w:rPr>
        <w:t xml:space="preserve"> </w:t>
      </w:r>
      <w:r w:rsidR="00E6131E" w:rsidRPr="00D0685A">
        <w:t>за изготовление дополнительного сертификата ЭЦП (ЗАО «ПФ «СКБ КОНТУР»), за информационно-технологическое сопровождение ПП 1С (ООО «Радиус-ПК»), за сопровождение программных продуктов системы 1С:</w:t>
      </w:r>
      <w:r w:rsidR="008624EB" w:rsidRPr="00D0685A">
        <w:t xml:space="preserve"> </w:t>
      </w:r>
      <w:r w:rsidR="00E6131E" w:rsidRPr="00D0685A">
        <w:t>Предприятие (ИП Плешаков С.В.), за поставку программного обеспечения и передачу неисключительных прав (ООО «СК»), о предоставлении организации неисключительных прав на использование программы Интернет Контроль Сервер (ИП Ярославцева В.Н.), за услуги по организации учета электрической энергии в электроустановках (Филиал ПАО «МРСК Юга»</w:t>
      </w:r>
      <w:r w:rsidR="008624EB" w:rsidRPr="00D0685A">
        <w:t xml:space="preserve"> </w:t>
      </w:r>
      <w:proofErr w:type="gramStart"/>
      <w:r w:rsidR="00E6131E" w:rsidRPr="00D0685A">
        <w:t>-«</w:t>
      </w:r>
      <w:proofErr w:type="spellStart"/>
      <w:proofErr w:type="gramEnd"/>
      <w:r w:rsidR="00E6131E" w:rsidRPr="00D0685A">
        <w:t>Волгоградэнерго</w:t>
      </w:r>
      <w:proofErr w:type="spellEnd"/>
      <w:r w:rsidR="00E6131E" w:rsidRPr="00D0685A">
        <w:t>»), за организацию горячего питания обучающихся (МУП городского округа город Фролово Волгоградской области «Комбинат школьного питания»), за медосмотр работников (ГБУЗ «</w:t>
      </w:r>
      <w:proofErr w:type="spellStart"/>
      <w:r w:rsidR="00E6131E" w:rsidRPr="00D0685A">
        <w:t>Фроловская</w:t>
      </w:r>
      <w:proofErr w:type="spellEnd"/>
      <w:r w:rsidR="00E6131E" w:rsidRPr="00D0685A">
        <w:t xml:space="preserve"> ЦРБ»), за изготовление планов пожарной эвакуации (ИП </w:t>
      </w:r>
      <w:proofErr w:type="spellStart"/>
      <w:r w:rsidR="00E6131E" w:rsidRPr="00D0685A">
        <w:t>Лукьянцев</w:t>
      </w:r>
      <w:proofErr w:type="spellEnd"/>
      <w:r w:rsidR="00E6131E" w:rsidRPr="00D0685A">
        <w:t xml:space="preserve"> С.В.), за классные журналы (ООО «Надежда</w:t>
      </w:r>
      <w:r w:rsidR="00824394" w:rsidRPr="00D0685A">
        <w:t>», ООО «Книготорговое предприятие «Кассандра»), за подготовку специалистов и руководителей по обращению с опасными отходами (ООО «</w:t>
      </w:r>
      <w:proofErr w:type="spellStart"/>
      <w:r w:rsidR="00824394" w:rsidRPr="00D0685A">
        <w:t>Дезцентр</w:t>
      </w:r>
      <w:proofErr w:type="spellEnd"/>
      <w:r w:rsidR="00824394" w:rsidRPr="00D0685A">
        <w:t>»), за публикацию в журнале «Вестник» (ООО «</w:t>
      </w:r>
      <w:proofErr w:type="spellStart"/>
      <w:r w:rsidR="00824394" w:rsidRPr="00D0685A">
        <w:t>Коммерсантъ</w:t>
      </w:r>
      <w:proofErr w:type="spellEnd"/>
      <w:r w:rsidR="00824394" w:rsidRPr="00D0685A">
        <w:t xml:space="preserve"> КАРТОТЕКА»), авансовые отчеты;</w:t>
      </w:r>
    </w:p>
    <w:p w:rsidR="007A582C" w:rsidRPr="00D0685A" w:rsidRDefault="00550683" w:rsidP="007A582C">
      <w:pPr>
        <w:pStyle w:val="a9"/>
        <w:spacing w:line="240" w:lineRule="auto"/>
        <w:jc w:val="both"/>
      </w:pPr>
      <w:r w:rsidRPr="00D0685A">
        <w:rPr>
          <w:b/>
        </w:rPr>
        <w:t xml:space="preserve"> </w:t>
      </w:r>
      <w:r w:rsidR="0062116E" w:rsidRPr="00D0685A">
        <w:rPr>
          <w:b/>
        </w:rPr>
        <w:t xml:space="preserve">     </w:t>
      </w:r>
      <w:r w:rsidR="00564BAF" w:rsidRPr="00D0685A">
        <w:rPr>
          <w:b/>
        </w:rPr>
        <w:t xml:space="preserve">  </w:t>
      </w:r>
      <w:r w:rsidR="008624EB" w:rsidRPr="00D0685A">
        <w:rPr>
          <w:b/>
        </w:rPr>
        <w:t xml:space="preserve">      </w:t>
      </w:r>
      <w:r w:rsidR="00AA226B" w:rsidRPr="00D0685A">
        <w:t xml:space="preserve">КОСГУ 310 «Увеличение стоимости основных средств» - </w:t>
      </w:r>
      <w:r w:rsidR="00824394" w:rsidRPr="00D0685A">
        <w:t>593,0</w:t>
      </w:r>
      <w:r w:rsidR="00AA226B" w:rsidRPr="00D0685A">
        <w:t xml:space="preserve"> тыс. рублей</w:t>
      </w:r>
      <w:r w:rsidR="007A582C" w:rsidRPr="00D0685A">
        <w:rPr>
          <w:b/>
        </w:rPr>
        <w:t xml:space="preserve"> </w:t>
      </w:r>
      <w:r w:rsidR="00824394" w:rsidRPr="00D0685A">
        <w:t>на приобретение</w:t>
      </w:r>
      <w:r w:rsidR="00824394" w:rsidRPr="00D0685A">
        <w:rPr>
          <w:b/>
        </w:rPr>
        <w:t xml:space="preserve"> </w:t>
      </w:r>
      <w:r w:rsidR="007A582C" w:rsidRPr="00D0685A">
        <w:t>счетчик</w:t>
      </w:r>
      <w:r w:rsidR="00824394" w:rsidRPr="00D0685A">
        <w:t>и</w:t>
      </w:r>
      <w:r w:rsidR="007A582C" w:rsidRPr="00D0685A">
        <w:t xml:space="preserve"> </w:t>
      </w:r>
      <w:r w:rsidR="00824394" w:rsidRPr="00D0685A">
        <w:t xml:space="preserve">для воды, </w:t>
      </w:r>
      <w:proofErr w:type="spellStart"/>
      <w:r w:rsidR="00824394" w:rsidRPr="00D0685A">
        <w:t>бензотример</w:t>
      </w:r>
      <w:proofErr w:type="spellEnd"/>
      <w:r w:rsidR="007A582C" w:rsidRPr="00D0685A">
        <w:t xml:space="preserve"> (</w:t>
      </w:r>
      <w:r w:rsidR="00824394" w:rsidRPr="00D0685A">
        <w:t>МОУ «</w:t>
      </w:r>
      <w:proofErr w:type="spellStart"/>
      <w:r w:rsidR="00824394" w:rsidRPr="00D0685A">
        <w:t>Краснолипковская</w:t>
      </w:r>
      <w:proofErr w:type="spellEnd"/>
      <w:r w:rsidR="00824394" w:rsidRPr="00D0685A">
        <w:t xml:space="preserve"> СШ»</w:t>
      </w:r>
      <w:r w:rsidR="007A582C" w:rsidRPr="00D0685A">
        <w:t>)</w:t>
      </w:r>
      <w:r w:rsidR="00824394" w:rsidRPr="00D0685A">
        <w:t>;</w:t>
      </w:r>
      <w:r w:rsidR="00824394" w:rsidRPr="00D0685A">
        <w:rPr>
          <w:b/>
        </w:rPr>
        <w:t xml:space="preserve"> </w:t>
      </w:r>
      <w:r w:rsidR="007A582C" w:rsidRPr="00D0685A">
        <w:rPr>
          <w:b/>
        </w:rPr>
        <w:t xml:space="preserve"> </w:t>
      </w:r>
      <w:r w:rsidR="00824394" w:rsidRPr="00D0685A">
        <w:t>бензиновый триммер, счетчик электроэнергии,</w:t>
      </w:r>
      <w:r w:rsidR="00824394" w:rsidRPr="00D0685A">
        <w:rPr>
          <w:b/>
        </w:rPr>
        <w:t xml:space="preserve">  </w:t>
      </w:r>
      <w:r w:rsidR="00564BAF" w:rsidRPr="00D0685A">
        <w:t>учебная литература, мебель для пищеблока, утюг, пылесос, музыкальный центр, водонагреватель, стиральная машина, мебель в дошкольную группу, котел ИШМА-100 У</w:t>
      </w:r>
      <w:proofErr w:type="gramStart"/>
      <w:r w:rsidR="00564BAF" w:rsidRPr="00D0685A">
        <w:t>2</w:t>
      </w:r>
      <w:proofErr w:type="gramEnd"/>
      <w:r w:rsidR="00564BAF" w:rsidRPr="00D0685A">
        <w:t xml:space="preserve"> (МОУ «</w:t>
      </w:r>
      <w:proofErr w:type="spellStart"/>
      <w:r w:rsidR="00564BAF" w:rsidRPr="00D0685A">
        <w:t>Ветютневская</w:t>
      </w:r>
      <w:proofErr w:type="spellEnd"/>
      <w:r w:rsidR="00564BAF" w:rsidRPr="00D0685A">
        <w:t xml:space="preserve"> СШ»); учебная литература (МОУ «</w:t>
      </w:r>
      <w:proofErr w:type="spellStart"/>
      <w:r w:rsidR="00564BAF" w:rsidRPr="00D0685A">
        <w:t>Зеленовская</w:t>
      </w:r>
      <w:proofErr w:type="spellEnd"/>
      <w:r w:rsidR="00564BAF" w:rsidRPr="00D0685A">
        <w:t xml:space="preserve"> СШ»), счетчик электрический (МОУ «</w:t>
      </w:r>
      <w:proofErr w:type="spellStart"/>
      <w:r w:rsidR="00564BAF" w:rsidRPr="00D0685A">
        <w:t>Шуруповская</w:t>
      </w:r>
      <w:proofErr w:type="spellEnd"/>
      <w:r w:rsidR="00564BAF" w:rsidRPr="00D0685A">
        <w:t xml:space="preserve"> ОШ»)</w:t>
      </w:r>
      <w:r w:rsidR="00F76DE0" w:rsidRPr="00D0685A">
        <w:t>;</w:t>
      </w:r>
      <w:r w:rsidR="00564BAF" w:rsidRPr="00D0685A">
        <w:t xml:space="preserve"> </w:t>
      </w:r>
      <w:r w:rsidR="00F76DE0" w:rsidRPr="00D0685A">
        <w:t>счетчик электрический, учебная литература (МОУ «</w:t>
      </w:r>
      <w:proofErr w:type="spellStart"/>
      <w:r w:rsidR="00F76DE0" w:rsidRPr="00D0685A">
        <w:t>Гуляевская</w:t>
      </w:r>
      <w:proofErr w:type="spellEnd"/>
      <w:r w:rsidR="00F76DE0" w:rsidRPr="00D0685A">
        <w:t xml:space="preserve"> СШ»); водонагреватель, счетчик электрический (МОУ «</w:t>
      </w:r>
      <w:proofErr w:type="spellStart"/>
      <w:r w:rsidR="00F76DE0" w:rsidRPr="00D0685A">
        <w:t>Малодельская</w:t>
      </w:r>
      <w:proofErr w:type="spellEnd"/>
      <w:r w:rsidR="00F76DE0" w:rsidRPr="00D0685A">
        <w:t xml:space="preserve"> СШ»); счетчик (МОУ «</w:t>
      </w:r>
      <w:proofErr w:type="spellStart"/>
      <w:r w:rsidR="00F76DE0" w:rsidRPr="00D0685A">
        <w:t>Большелычакская</w:t>
      </w:r>
      <w:proofErr w:type="spellEnd"/>
      <w:r w:rsidR="00F76DE0" w:rsidRPr="00D0685A">
        <w:t xml:space="preserve"> СШ»); счетчик (МКОУ «</w:t>
      </w:r>
      <w:proofErr w:type="spellStart"/>
      <w:r w:rsidR="00F76DE0" w:rsidRPr="00D0685A">
        <w:t>Дудаченская</w:t>
      </w:r>
      <w:proofErr w:type="spellEnd"/>
      <w:r w:rsidR="00F76DE0" w:rsidRPr="00D0685A">
        <w:t xml:space="preserve"> ООШ);</w:t>
      </w:r>
    </w:p>
    <w:p w:rsidR="006A2B39" w:rsidRPr="00D0685A" w:rsidRDefault="0062116E" w:rsidP="006A2B39">
      <w:pPr>
        <w:pStyle w:val="a9"/>
        <w:spacing w:line="240" w:lineRule="auto"/>
        <w:jc w:val="both"/>
      </w:pPr>
      <w:r w:rsidRPr="00D0685A">
        <w:rPr>
          <w:b/>
        </w:rPr>
        <w:t xml:space="preserve">            </w:t>
      </w:r>
      <w:r w:rsidR="00F76DE0" w:rsidRPr="00D0685A">
        <w:rPr>
          <w:b/>
        </w:rPr>
        <w:t xml:space="preserve">    </w:t>
      </w:r>
      <w:r w:rsidR="00AA226B" w:rsidRPr="00D0685A">
        <w:t xml:space="preserve">КОСГУ 340 «Увеличение стоимости материальных запасов» - </w:t>
      </w:r>
      <w:r w:rsidR="00F76DE0" w:rsidRPr="00D0685A">
        <w:t>6646,7</w:t>
      </w:r>
      <w:r w:rsidR="00AA226B" w:rsidRPr="00D0685A">
        <w:t xml:space="preserve"> тыс. рублей</w:t>
      </w:r>
      <w:r w:rsidR="007A582C" w:rsidRPr="00D0685A">
        <w:rPr>
          <w:b/>
        </w:rPr>
        <w:t xml:space="preserve"> </w:t>
      </w:r>
      <w:r w:rsidR="00F76DE0" w:rsidRPr="00D0685A">
        <w:t xml:space="preserve">кредиторская задолженность за продукты питания, нефтепродукты, продукты питания, </w:t>
      </w:r>
      <w:proofErr w:type="spellStart"/>
      <w:r w:rsidR="00F76DE0" w:rsidRPr="00D0685A">
        <w:lastRenderedPageBreak/>
        <w:t>хозтовары</w:t>
      </w:r>
      <w:proofErr w:type="spellEnd"/>
      <w:r w:rsidR="00F76DE0" w:rsidRPr="00D0685A">
        <w:t>, строительные материалы</w:t>
      </w:r>
      <w:r w:rsidR="008B301C" w:rsidRPr="00D0685A">
        <w:t xml:space="preserve"> (МОУ «</w:t>
      </w:r>
      <w:proofErr w:type="spellStart"/>
      <w:r w:rsidR="008B301C" w:rsidRPr="00D0685A">
        <w:t>Краснолипковская</w:t>
      </w:r>
      <w:proofErr w:type="spellEnd"/>
      <w:r w:rsidR="008B301C" w:rsidRPr="00D0685A">
        <w:t xml:space="preserve"> СШ»);</w:t>
      </w:r>
      <w:r w:rsidR="008B301C" w:rsidRPr="00D0685A">
        <w:rPr>
          <w:b/>
        </w:rPr>
        <w:t xml:space="preserve">  </w:t>
      </w:r>
      <w:r w:rsidR="008B301C" w:rsidRPr="00D0685A">
        <w:t>кредиторская задолженность за продукты питания, нефтепродукты, продукты питания, строительные материалы, детские игрушки, постельные принадлежности (МОУ «</w:t>
      </w:r>
      <w:proofErr w:type="spellStart"/>
      <w:r w:rsidR="008B301C" w:rsidRPr="00D0685A">
        <w:t>Ветютневская</w:t>
      </w:r>
      <w:proofErr w:type="spellEnd"/>
      <w:r w:rsidR="008B301C" w:rsidRPr="00D0685A">
        <w:t xml:space="preserve"> СШ»); нефтепродукты, продукты питания, </w:t>
      </w:r>
      <w:proofErr w:type="spellStart"/>
      <w:r w:rsidR="008B301C" w:rsidRPr="00D0685A">
        <w:t>хозтовары</w:t>
      </w:r>
      <w:proofErr w:type="spellEnd"/>
      <w:r w:rsidR="008B301C" w:rsidRPr="00D0685A">
        <w:t xml:space="preserve">  (МОУ «</w:t>
      </w:r>
      <w:proofErr w:type="spellStart"/>
      <w:r w:rsidR="008B301C" w:rsidRPr="00D0685A">
        <w:t>Зеленовская</w:t>
      </w:r>
      <w:proofErr w:type="spellEnd"/>
      <w:r w:rsidR="008B301C" w:rsidRPr="00D0685A">
        <w:t xml:space="preserve"> СШ»); кредиторская задолженность за продукты питания, нефтепродукты, продукты питания, товары бытовой химии, моющие средства (МОУ «Писаревская СШ»); продукты питания, нефтепродукты, кредиторская задолженность за продукты питания, </w:t>
      </w:r>
      <w:proofErr w:type="spellStart"/>
      <w:r w:rsidR="008B301C" w:rsidRPr="00D0685A">
        <w:t>хозтовары</w:t>
      </w:r>
      <w:proofErr w:type="spellEnd"/>
      <w:r w:rsidR="008B301C" w:rsidRPr="00D0685A">
        <w:t>, канцтовары (МОУ «</w:t>
      </w:r>
      <w:proofErr w:type="spellStart"/>
      <w:r w:rsidR="008B301C" w:rsidRPr="00D0685A">
        <w:t>Лычакская</w:t>
      </w:r>
      <w:proofErr w:type="spellEnd"/>
      <w:r w:rsidR="008B301C" w:rsidRPr="00D0685A">
        <w:t xml:space="preserve"> СШ»); нефтепродукты, товары бытовой химии, питьевая вода «Донские родники» </w:t>
      </w:r>
      <w:r w:rsidR="00F64AE6" w:rsidRPr="00D0685A">
        <w:t>(МОУ «</w:t>
      </w:r>
      <w:proofErr w:type="spellStart"/>
      <w:r w:rsidR="00F64AE6" w:rsidRPr="00D0685A">
        <w:t>Шуруповская</w:t>
      </w:r>
      <w:proofErr w:type="spellEnd"/>
      <w:r w:rsidR="00F64AE6" w:rsidRPr="00D0685A">
        <w:t xml:space="preserve"> ОШ»); продукты питания, кредиторская задолженность за продукты питания, кредиторская задолженность за </w:t>
      </w:r>
      <w:proofErr w:type="spellStart"/>
      <w:r w:rsidR="00F64AE6" w:rsidRPr="00D0685A">
        <w:t>хозтовары</w:t>
      </w:r>
      <w:proofErr w:type="spellEnd"/>
      <w:r w:rsidR="00F64AE6" w:rsidRPr="00D0685A">
        <w:t>, товары бытовой химии, нефтепродукты, авансовые отчеты (МОУ «Терновская СШ»); кредиторская задолженность за продукты питания, нефтепродукты, питьевая вода «Донские родники» (МОУ «</w:t>
      </w:r>
      <w:proofErr w:type="spellStart"/>
      <w:r w:rsidR="00F64AE6" w:rsidRPr="00D0685A">
        <w:t>Гуляевская</w:t>
      </w:r>
      <w:proofErr w:type="spellEnd"/>
      <w:r w:rsidR="00F64AE6" w:rsidRPr="00D0685A">
        <w:t xml:space="preserve"> СШ»); продукты питания, нефтепродукты (МОУ «</w:t>
      </w:r>
      <w:proofErr w:type="spellStart"/>
      <w:r w:rsidR="00F64AE6" w:rsidRPr="00D0685A">
        <w:t>Образцовская</w:t>
      </w:r>
      <w:proofErr w:type="spellEnd"/>
      <w:r w:rsidR="00F64AE6" w:rsidRPr="00D0685A">
        <w:t xml:space="preserve"> СШ»); продукты питания, нефтепродукты, питьевая вода «Донские родники» (МОУ «</w:t>
      </w:r>
      <w:proofErr w:type="spellStart"/>
      <w:r w:rsidR="00F64AE6" w:rsidRPr="00D0685A">
        <w:t>Малодельская</w:t>
      </w:r>
      <w:proofErr w:type="spellEnd"/>
      <w:r w:rsidR="00F64AE6" w:rsidRPr="00D0685A">
        <w:t xml:space="preserve"> СШ»); кредиторская задолженность за продукты питания, канцтовары, продукты питания, </w:t>
      </w:r>
      <w:proofErr w:type="spellStart"/>
      <w:r w:rsidR="00F64AE6" w:rsidRPr="00D0685A">
        <w:t>хозтовары</w:t>
      </w:r>
      <w:proofErr w:type="spellEnd"/>
      <w:r w:rsidR="00F64AE6" w:rsidRPr="00D0685A">
        <w:t xml:space="preserve"> (МОУ «</w:t>
      </w:r>
      <w:proofErr w:type="spellStart"/>
      <w:r w:rsidR="00F64AE6" w:rsidRPr="00D0685A">
        <w:t>Большелычакская</w:t>
      </w:r>
      <w:proofErr w:type="spellEnd"/>
      <w:r w:rsidR="00F64AE6" w:rsidRPr="00D0685A">
        <w:t xml:space="preserve"> СШ»); </w:t>
      </w:r>
      <w:proofErr w:type="spellStart"/>
      <w:r w:rsidR="00F64AE6" w:rsidRPr="00D0685A">
        <w:t>маршрутизатор</w:t>
      </w:r>
      <w:proofErr w:type="spellEnd"/>
      <w:r w:rsidR="00F64AE6" w:rsidRPr="00D0685A">
        <w:t xml:space="preserve"> </w:t>
      </w:r>
      <w:proofErr w:type="spellStart"/>
      <w:r w:rsidR="00F64AE6" w:rsidRPr="00D0685A">
        <w:t>Sagemcom</w:t>
      </w:r>
      <w:proofErr w:type="spellEnd"/>
      <w:r w:rsidR="00F64AE6" w:rsidRPr="00D0685A">
        <w:t xml:space="preserve">, продукты питания, </w:t>
      </w:r>
      <w:r w:rsidR="006A2B39" w:rsidRPr="00D0685A">
        <w:t xml:space="preserve">нефтепродукты, </w:t>
      </w:r>
      <w:proofErr w:type="spellStart"/>
      <w:r w:rsidR="006A2B39" w:rsidRPr="00D0685A">
        <w:t>хозтовары</w:t>
      </w:r>
      <w:proofErr w:type="spellEnd"/>
      <w:r w:rsidR="006A2B39" w:rsidRPr="00D0685A">
        <w:t>, кредиторская задолженность за продукты питания (МКОУ «</w:t>
      </w:r>
      <w:proofErr w:type="spellStart"/>
      <w:r w:rsidR="006A2B39" w:rsidRPr="00D0685A">
        <w:t>Дудаченская</w:t>
      </w:r>
      <w:proofErr w:type="spellEnd"/>
      <w:r w:rsidR="006A2B39" w:rsidRPr="00D0685A">
        <w:t xml:space="preserve"> ООШ);</w:t>
      </w:r>
    </w:p>
    <w:p w:rsidR="00F76DE0" w:rsidRPr="00D0685A" w:rsidRDefault="006A2B39" w:rsidP="006A2B39">
      <w:pPr>
        <w:pStyle w:val="a9"/>
        <w:spacing w:line="240" w:lineRule="auto"/>
        <w:jc w:val="both"/>
      </w:pPr>
      <w:r w:rsidRPr="00D0685A">
        <w:rPr>
          <w:b/>
        </w:rPr>
        <w:t xml:space="preserve">      </w:t>
      </w:r>
      <w:r w:rsidR="008624EB" w:rsidRPr="00D0685A">
        <w:rPr>
          <w:b/>
        </w:rPr>
        <w:t xml:space="preserve">     </w:t>
      </w:r>
      <w:r w:rsidRPr="00D0685A">
        <w:t xml:space="preserve">- субсидия на финансовое обеспечение расходов на предоставление начального общего, основного общего, среднего (полного) общего образования за счет средств местного бюджета – 547,7 тыс. рублей или 100,0 % утвержденных бюджетных назначений;                              </w:t>
      </w:r>
    </w:p>
    <w:p w:rsidR="006A2B39" w:rsidRPr="00D0685A" w:rsidRDefault="00DE4BE9" w:rsidP="00591756">
      <w:pPr>
        <w:pStyle w:val="a9"/>
        <w:spacing w:line="240" w:lineRule="auto"/>
        <w:ind w:left="-142" w:hanging="425"/>
        <w:jc w:val="both"/>
      </w:pPr>
      <w:r w:rsidRPr="00D0685A">
        <w:rPr>
          <w:b/>
        </w:rPr>
        <w:t xml:space="preserve"> </w:t>
      </w:r>
      <w:r w:rsidR="003771A1" w:rsidRPr="00D0685A">
        <w:rPr>
          <w:b/>
        </w:rPr>
        <w:t xml:space="preserve">          </w:t>
      </w:r>
      <w:r w:rsidR="00BD1A66" w:rsidRPr="00D0685A">
        <w:rPr>
          <w:b/>
        </w:rPr>
        <w:t xml:space="preserve"> </w:t>
      </w:r>
      <w:r w:rsidR="003771A1" w:rsidRPr="00D0685A">
        <w:rPr>
          <w:b/>
        </w:rPr>
        <w:t xml:space="preserve">      </w:t>
      </w:r>
      <w:r w:rsidR="008624EB" w:rsidRPr="00D0685A">
        <w:rPr>
          <w:b/>
        </w:rPr>
        <w:t xml:space="preserve">- </w:t>
      </w:r>
      <w:r w:rsidR="003771A1" w:rsidRPr="00D0685A">
        <w:t>субсидия на финансовое обеспечение уплаты налогов и сборов -</w:t>
      </w:r>
      <w:r w:rsidR="006A2B39" w:rsidRPr="00D0685A">
        <w:t>306,0</w:t>
      </w:r>
      <w:r w:rsidR="003771A1" w:rsidRPr="00D0685A">
        <w:t xml:space="preserve"> тыс. рублей</w:t>
      </w:r>
      <w:r w:rsidR="006A2B39" w:rsidRPr="00D0685A">
        <w:t>;</w:t>
      </w:r>
    </w:p>
    <w:p w:rsidR="006A2B39" w:rsidRPr="00D0685A" w:rsidRDefault="006A2B39" w:rsidP="00591756">
      <w:pPr>
        <w:pStyle w:val="a9"/>
        <w:spacing w:line="240" w:lineRule="auto"/>
        <w:ind w:left="-142" w:hanging="425"/>
        <w:jc w:val="both"/>
      </w:pPr>
      <w:r w:rsidRPr="00D0685A">
        <w:t xml:space="preserve">           </w:t>
      </w:r>
      <w:r w:rsidR="0017505D" w:rsidRPr="00D0685A">
        <w:t xml:space="preserve"> </w:t>
      </w:r>
      <w:r w:rsidRPr="00D0685A">
        <w:t xml:space="preserve">     </w:t>
      </w:r>
      <w:r w:rsidR="008624EB" w:rsidRPr="00D0685A">
        <w:t xml:space="preserve">   </w:t>
      </w:r>
      <w:r w:rsidRPr="00D0685A">
        <w:t>- финансовое</w:t>
      </w:r>
      <w:r w:rsidRPr="00D0685A">
        <w:rPr>
          <w:b/>
        </w:rPr>
        <w:t xml:space="preserve"> </w:t>
      </w:r>
      <w:r w:rsidRPr="00D0685A">
        <w:t xml:space="preserve">обеспечение расходов по  предоставлению общедоступного бесплатного дошкольного образования в образовательных учреждениях </w:t>
      </w:r>
      <w:proofErr w:type="spellStart"/>
      <w:r w:rsidRPr="00D0685A">
        <w:t>Фроловского</w:t>
      </w:r>
      <w:proofErr w:type="spellEnd"/>
      <w:r w:rsidRPr="00D0685A">
        <w:t xml:space="preserve"> муниципального района, за счет субвенции</w:t>
      </w:r>
      <w:r w:rsidR="0017505D" w:rsidRPr="00D0685A">
        <w:t xml:space="preserve"> на осуществление образовательного процесса муниципальными дошкольными образовательными организациями – 126,5 тыс. рублей или 100,0 % бюджетных назначений;</w:t>
      </w:r>
    </w:p>
    <w:p w:rsidR="0017505D" w:rsidRPr="00D0685A" w:rsidRDefault="0017505D" w:rsidP="00591756">
      <w:pPr>
        <w:pStyle w:val="a9"/>
        <w:spacing w:line="240" w:lineRule="auto"/>
        <w:ind w:left="-142" w:hanging="425"/>
        <w:jc w:val="both"/>
      </w:pPr>
      <w:r w:rsidRPr="00D0685A">
        <w:t xml:space="preserve">                  </w:t>
      </w:r>
      <w:r w:rsidR="00BD1A66" w:rsidRPr="00D0685A">
        <w:t>- финансовое</w:t>
      </w:r>
      <w:r w:rsidR="00BD1A66" w:rsidRPr="00D0685A">
        <w:rPr>
          <w:b/>
        </w:rPr>
        <w:t xml:space="preserve"> </w:t>
      </w:r>
      <w:r w:rsidR="00BD1A66" w:rsidRPr="00D0685A">
        <w:t xml:space="preserve">обеспечение расходов  на предоставление начального общего, основного общего, среднего (полного) общего образования за счет субвенции на осуществление образовательного процесса </w:t>
      </w:r>
      <w:proofErr w:type="gramStart"/>
      <w:r w:rsidR="00BD1A66" w:rsidRPr="00D0685A">
        <w:t>муниципальными</w:t>
      </w:r>
      <w:proofErr w:type="gramEnd"/>
      <w:r w:rsidR="00BD1A66" w:rsidRPr="00D0685A">
        <w:t xml:space="preserve"> общеобразовательными организациям – 115448,6 тыс. рублей или 93,5 % утвержденных бюджетных назначений (123416,1 тыс. рублей):</w:t>
      </w:r>
    </w:p>
    <w:p w:rsidR="00BD1A66" w:rsidRPr="00D0685A" w:rsidRDefault="00BD1A66" w:rsidP="00591756">
      <w:pPr>
        <w:pStyle w:val="a9"/>
        <w:spacing w:line="240" w:lineRule="auto"/>
        <w:ind w:left="-142" w:hanging="425"/>
        <w:jc w:val="both"/>
        <w:rPr>
          <w:b/>
        </w:rPr>
      </w:pPr>
      <w:r w:rsidRPr="00D0685A">
        <w:t xml:space="preserve">                 </w:t>
      </w:r>
      <w:r w:rsidR="003F061D" w:rsidRPr="00D0685A">
        <w:t xml:space="preserve">     КОСГУ 211 «Заработная плата» - 85844,6 тыс. рублей или 99,9 % утвержденных бюджетных назначений;</w:t>
      </w:r>
      <w:r w:rsidR="003F061D" w:rsidRPr="00D0685A">
        <w:rPr>
          <w:b/>
          <w:i/>
        </w:rPr>
        <w:t xml:space="preserve"> </w:t>
      </w:r>
      <w:r w:rsidR="003F061D" w:rsidRPr="00D0685A">
        <w:rPr>
          <w:b/>
        </w:rPr>
        <w:t xml:space="preserve"> </w:t>
      </w:r>
      <w:r w:rsidR="003F061D" w:rsidRPr="00D0685A">
        <w:t>КОСГУ 213 «Начисления на оплату труда» - 23944,1 тыс. рублей; 212 «Прочие выплаты» - 11,3 тыс. рублей (пособие по уходу за ребенком до 3-х лет);</w:t>
      </w:r>
      <w:r w:rsidR="003F061D" w:rsidRPr="00D0685A">
        <w:rPr>
          <w:b/>
        </w:rPr>
        <w:t xml:space="preserve"> </w:t>
      </w:r>
      <w:r w:rsidR="003F061D" w:rsidRPr="00D0685A">
        <w:t>221 «Услуги связи» - 243,9 тыс. рублей</w:t>
      </w:r>
      <w:r w:rsidR="003F061D" w:rsidRPr="00D0685A">
        <w:rPr>
          <w:b/>
        </w:rPr>
        <w:t xml:space="preserve"> </w:t>
      </w:r>
      <w:r w:rsidR="003F061D" w:rsidRPr="00D0685A">
        <w:t>за услуги телефонной связи и интернет;</w:t>
      </w:r>
      <w:r w:rsidR="003F061D" w:rsidRPr="00D0685A">
        <w:rPr>
          <w:b/>
        </w:rPr>
        <w:t xml:space="preserve"> </w:t>
      </w:r>
      <w:r w:rsidR="003F061D" w:rsidRPr="00D0685A">
        <w:t xml:space="preserve">КОСГУ 226 «Прочие работы, услуги – 122,3 тыс. рублей программного обеспечения и чистку ПК от вирусов (ИП Селезнев Р.Ю.); программного обеспечения и передачу неисключительных прав (ООО «СК»); </w:t>
      </w:r>
      <w:proofErr w:type="spellStart"/>
      <w:r w:rsidR="003F061D" w:rsidRPr="00D0685A">
        <w:t>аттестационно-бланочная</w:t>
      </w:r>
      <w:proofErr w:type="spellEnd"/>
      <w:r w:rsidR="003F061D" w:rsidRPr="00D0685A">
        <w:t xml:space="preserve"> продукция (ОАО «</w:t>
      </w:r>
      <w:proofErr w:type="spellStart"/>
      <w:r w:rsidR="003F061D" w:rsidRPr="00D0685A">
        <w:t>Киржачская</w:t>
      </w:r>
      <w:proofErr w:type="spellEnd"/>
      <w:r w:rsidR="003F061D" w:rsidRPr="00D0685A">
        <w:t xml:space="preserve"> типография»); КОСГУ 290 «</w:t>
      </w:r>
      <w:r w:rsidR="00387EE1" w:rsidRPr="00D0685A">
        <w:t xml:space="preserve">Прочие расходы» - 2,3 тыс. рублей за медали и удостоверения (ООО «НТЦ «АРМ-Регистр»); </w:t>
      </w:r>
      <w:proofErr w:type="gramStart"/>
      <w:r w:rsidR="00387EE1" w:rsidRPr="00D0685A">
        <w:t>КОСГУ 310 «Увеличение стоимости основных средств» - 1487,8 тыс. рублей</w:t>
      </w:r>
      <w:r w:rsidR="00387EE1" w:rsidRPr="00D0685A">
        <w:rPr>
          <w:b/>
        </w:rPr>
        <w:t xml:space="preserve"> </w:t>
      </w:r>
      <w:r w:rsidR="00387EE1" w:rsidRPr="00D0685A">
        <w:t>на приобретение учебной литературы (МОУ «</w:t>
      </w:r>
      <w:proofErr w:type="spellStart"/>
      <w:r w:rsidR="00387EE1" w:rsidRPr="00D0685A">
        <w:t>Краснолиповская</w:t>
      </w:r>
      <w:proofErr w:type="spellEnd"/>
      <w:r w:rsidR="00387EE1" w:rsidRPr="00D0685A">
        <w:t xml:space="preserve"> средняя школа», МОУ «</w:t>
      </w:r>
      <w:proofErr w:type="spellStart"/>
      <w:r w:rsidR="00387EE1" w:rsidRPr="00D0685A">
        <w:t>Ветютневская</w:t>
      </w:r>
      <w:proofErr w:type="spellEnd"/>
      <w:r w:rsidR="00387EE1" w:rsidRPr="00D0685A">
        <w:t xml:space="preserve"> средняя школа», МОУ «Писаревская средняя школа», МОУ «Терновская средняя школа», </w:t>
      </w:r>
      <w:r w:rsidR="003A2C89" w:rsidRPr="00D0685A">
        <w:t>МОУ «</w:t>
      </w:r>
      <w:proofErr w:type="spellStart"/>
      <w:r w:rsidR="003A2C89" w:rsidRPr="00D0685A">
        <w:t>Образцовская</w:t>
      </w:r>
      <w:proofErr w:type="spellEnd"/>
      <w:r w:rsidR="003A2C89" w:rsidRPr="00D0685A">
        <w:t xml:space="preserve"> средняя школа», МОУ «</w:t>
      </w:r>
      <w:proofErr w:type="spellStart"/>
      <w:r w:rsidR="003A2C89" w:rsidRPr="00D0685A">
        <w:t>Большелычакская</w:t>
      </w:r>
      <w:proofErr w:type="spellEnd"/>
      <w:r w:rsidR="003A2C89" w:rsidRPr="00D0685A">
        <w:t xml:space="preserve"> средняя школа»</w:t>
      </w:r>
      <w:r w:rsidR="00387EE1" w:rsidRPr="00D0685A">
        <w:t>); учебная литература и кредиторская задолженность за учебники (МОУ «</w:t>
      </w:r>
      <w:proofErr w:type="spellStart"/>
      <w:r w:rsidR="00387EE1" w:rsidRPr="00D0685A">
        <w:t>Зеленовская</w:t>
      </w:r>
      <w:proofErr w:type="spellEnd"/>
      <w:r w:rsidR="00387EE1" w:rsidRPr="00D0685A">
        <w:t xml:space="preserve"> средняя школа»);</w:t>
      </w:r>
      <w:r w:rsidR="003A2C89" w:rsidRPr="00D0685A">
        <w:t xml:space="preserve"> ноутбук,  учебная литература (МОУ «</w:t>
      </w:r>
      <w:proofErr w:type="spellStart"/>
      <w:r w:rsidR="003A2C89" w:rsidRPr="00D0685A">
        <w:t>Малодельская</w:t>
      </w:r>
      <w:proofErr w:type="spellEnd"/>
      <w:r w:rsidR="003A2C89" w:rsidRPr="00D0685A">
        <w:t xml:space="preserve"> средняя школа»);</w:t>
      </w:r>
      <w:proofErr w:type="gramEnd"/>
      <w:r w:rsidR="003A2C89" w:rsidRPr="00D0685A">
        <w:t xml:space="preserve"> </w:t>
      </w:r>
      <w:proofErr w:type="gramStart"/>
      <w:r w:rsidR="003A2C89" w:rsidRPr="00D0685A">
        <w:t>КОСГУ 241 «Субсидии на муниципальное задание) – 3792,2 тыс. рублей;</w:t>
      </w:r>
      <w:proofErr w:type="gramEnd"/>
    </w:p>
    <w:p w:rsidR="00E2537F" w:rsidRPr="00D0685A" w:rsidRDefault="0017505D" w:rsidP="003A2C89">
      <w:pPr>
        <w:pStyle w:val="a9"/>
        <w:spacing w:line="240" w:lineRule="auto"/>
        <w:ind w:left="-142" w:hanging="425"/>
        <w:jc w:val="both"/>
      </w:pPr>
      <w:r w:rsidRPr="00D0685A">
        <w:rPr>
          <w:b/>
        </w:rPr>
        <w:t xml:space="preserve">    </w:t>
      </w:r>
      <w:r w:rsidR="00C16744" w:rsidRPr="00D0685A">
        <w:rPr>
          <w:b/>
          <w:i/>
        </w:rPr>
        <w:t xml:space="preserve">     </w:t>
      </w:r>
      <w:r w:rsidR="003A2C89" w:rsidRPr="00D0685A">
        <w:rPr>
          <w:b/>
          <w:i/>
        </w:rPr>
        <w:t xml:space="preserve">         </w:t>
      </w:r>
      <w:r w:rsidR="003A2C89" w:rsidRPr="00D0685A">
        <w:rPr>
          <w:iCs/>
        </w:rPr>
        <w:t>-</w:t>
      </w:r>
      <w:r w:rsidR="00E2537F" w:rsidRPr="00D0685A">
        <w:rPr>
          <w:iCs/>
        </w:rPr>
        <w:t xml:space="preserve"> субвенции на организацию питания детей из малоимущих семей и детей, находящихся на учете у фтизиатра, обучающихся в общеобразовательных учреждениях, в соответствии с Законом Волгоградской области от 10 ноября 2005 г. №1111-ОД (ред. от 10.11.2014 № 146-ОД) «Об организации питания обучающихся (1-11 классы) в общеобразовательных учреждениях Волгоградской области» – </w:t>
      </w:r>
      <w:r w:rsidR="00F90924" w:rsidRPr="00D0685A">
        <w:t>2419,9</w:t>
      </w:r>
      <w:r w:rsidR="00E2537F" w:rsidRPr="00D0685A">
        <w:t xml:space="preserve"> тыс</w:t>
      </w:r>
      <w:proofErr w:type="gramStart"/>
      <w:r w:rsidR="00E2537F" w:rsidRPr="00D0685A">
        <w:t>.</w:t>
      </w:r>
      <w:r w:rsidR="00F90924" w:rsidRPr="00D0685A">
        <w:t>р</w:t>
      </w:r>
      <w:proofErr w:type="gramEnd"/>
      <w:r w:rsidR="00F90924" w:rsidRPr="00D0685A">
        <w:t>ублей</w:t>
      </w:r>
      <w:r w:rsidR="00E2537F" w:rsidRPr="00D0685A">
        <w:t xml:space="preserve"> или </w:t>
      </w:r>
      <w:r w:rsidR="00F90924" w:rsidRPr="00D0685A">
        <w:t>88,3</w:t>
      </w:r>
      <w:r w:rsidR="00E2537F" w:rsidRPr="00D0685A">
        <w:t xml:space="preserve"> %</w:t>
      </w:r>
      <w:r w:rsidR="00A05CEF" w:rsidRPr="00D0685A">
        <w:t>;</w:t>
      </w:r>
      <w:r w:rsidR="00E2537F" w:rsidRPr="00D0685A">
        <w:t xml:space="preserve"> </w:t>
      </w:r>
    </w:p>
    <w:p w:rsidR="00E2537F" w:rsidRPr="00D0685A" w:rsidRDefault="003A2C89" w:rsidP="00E2537F">
      <w:pPr>
        <w:pStyle w:val="30"/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D0685A">
        <w:rPr>
          <w:b/>
          <w:sz w:val="24"/>
          <w:szCs w:val="24"/>
        </w:rPr>
        <w:lastRenderedPageBreak/>
        <w:t>-</w:t>
      </w:r>
      <w:r w:rsidR="00E2537F" w:rsidRPr="00D0685A">
        <w:rPr>
          <w:b/>
          <w:sz w:val="24"/>
          <w:szCs w:val="24"/>
        </w:rPr>
        <w:t xml:space="preserve"> </w:t>
      </w:r>
      <w:r w:rsidR="00E2537F" w:rsidRPr="00D0685A">
        <w:rPr>
          <w:iCs/>
          <w:sz w:val="24"/>
          <w:szCs w:val="24"/>
        </w:rPr>
        <w:t xml:space="preserve">субвенции на реализацию социальных гарантий, установленных Законом Волгоградской области от 26 ноября 2004 г. № 964-ОД «О государственных социальных гарантиях молодым специалистам, работающим в областных государственных и муниципальных учреждениях, расположенных в сельских поселениях и рабочих поселках Волгоградской области» (ред. от 18.11.2013 № 152-ОД)  - </w:t>
      </w:r>
      <w:r w:rsidR="00F90924" w:rsidRPr="00D0685A">
        <w:rPr>
          <w:iCs/>
          <w:sz w:val="24"/>
          <w:szCs w:val="24"/>
        </w:rPr>
        <w:t>50,3</w:t>
      </w:r>
      <w:r w:rsidR="00E2537F" w:rsidRPr="00D0685A">
        <w:rPr>
          <w:sz w:val="24"/>
          <w:szCs w:val="24"/>
        </w:rPr>
        <w:t xml:space="preserve"> тыс. рублей или </w:t>
      </w:r>
      <w:r w:rsidR="00F90924" w:rsidRPr="00D0685A">
        <w:rPr>
          <w:sz w:val="24"/>
          <w:szCs w:val="24"/>
        </w:rPr>
        <w:t>69,2</w:t>
      </w:r>
      <w:r w:rsidR="00E2537F" w:rsidRPr="00D0685A">
        <w:rPr>
          <w:sz w:val="24"/>
          <w:szCs w:val="24"/>
        </w:rPr>
        <w:t xml:space="preserve"> % бюджетных назначений (</w:t>
      </w:r>
      <w:r w:rsidR="00F90924" w:rsidRPr="00D0685A">
        <w:rPr>
          <w:sz w:val="24"/>
          <w:szCs w:val="24"/>
        </w:rPr>
        <w:t>72,7</w:t>
      </w:r>
      <w:r w:rsidR="00E2537F" w:rsidRPr="00D0685A">
        <w:rPr>
          <w:sz w:val="24"/>
          <w:szCs w:val="24"/>
        </w:rPr>
        <w:t xml:space="preserve"> тыс. рублей);</w:t>
      </w:r>
      <w:proofErr w:type="gramEnd"/>
    </w:p>
    <w:p w:rsidR="003A2C89" w:rsidRPr="00D0685A" w:rsidRDefault="003A2C89" w:rsidP="00E2537F">
      <w:pPr>
        <w:pStyle w:val="30"/>
        <w:spacing w:after="0" w:line="240" w:lineRule="auto"/>
        <w:ind w:firstLine="708"/>
        <w:jc w:val="both"/>
        <w:rPr>
          <w:sz w:val="24"/>
          <w:szCs w:val="24"/>
        </w:rPr>
      </w:pPr>
      <w:r w:rsidRPr="00D0685A">
        <w:rPr>
          <w:sz w:val="24"/>
          <w:szCs w:val="24"/>
        </w:rPr>
        <w:t xml:space="preserve"> - уплата налогов и сборов органами государственной власти и казенными учреждениями – 1821,7 тыс. рублей (налог на имущество, недоимка на налог на имущество организаций, госпошлина, плата за размещение твердых бытовых и про</w:t>
      </w:r>
      <w:r w:rsidR="00014424" w:rsidRPr="00D0685A">
        <w:rPr>
          <w:sz w:val="24"/>
          <w:szCs w:val="24"/>
        </w:rPr>
        <w:t>м</w:t>
      </w:r>
      <w:r w:rsidRPr="00D0685A">
        <w:rPr>
          <w:sz w:val="24"/>
          <w:szCs w:val="24"/>
        </w:rPr>
        <w:t>ышленных отходов</w:t>
      </w:r>
      <w:r w:rsidR="00014424" w:rsidRPr="00D0685A">
        <w:rPr>
          <w:sz w:val="24"/>
          <w:szCs w:val="24"/>
        </w:rPr>
        <w:t>, транспортный налог, недоимка на транспортный налог);</w:t>
      </w:r>
    </w:p>
    <w:p w:rsidR="00014424" w:rsidRPr="00D0685A" w:rsidRDefault="00014424" w:rsidP="00E2537F">
      <w:pPr>
        <w:pStyle w:val="30"/>
        <w:spacing w:after="0" w:line="240" w:lineRule="auto"/>
        <w:ind w:firstLine="708"/>
        <w:jc w:val="both"/>
        <w:rPr>
          <w:sz w:val="24"/>
          <w:szCs w:val="24"/>
        </w:rPr>
      </w:pPr>
      <w:r w:rsidRPr="00D0685A">
        <w:rPr>
          <w:sz w:val="24"/>
          <w:szCs w:val="24"/>
        </w:rPr>
        <w:t xml:space="preserve">-субвенция на финансовое обеспечение расходов на предоставление начального общего, основного общего, среднего (полного) общего образования за счет средств областных средств, в целях </w:t>
      </w:r>
      <w:proofErr w:type="spellStart"/>
      <w:r w:rsidRPr="00D0685A">
        <w:rPr>
          <w:sz w:val="24"/>
          <w:szCs w:val="24"/>
        </w:rPr>
        <w:t>софинансирования</w:t>
      </w:r>
      <w:proofErr w:type="spellEnd"/>
      <w:r w:rsidRPr="00D0685A">
        <w:rPr>
          <w:sz w:val="24"/>
          <w:szCs w:val="24"/>
        </w:rPr>
        <w:t xml:space="preserve"> которых из федерального бюджета – 92,2 тыс. рублей на приобретение интерактивной доски, учебной литературы  (МОУ «</w:t>
      </w:r>
      <w:proofErr w:type="spellStart"/>
      <w:r w:rsidRPr="00D0685A">
        <w:rPr>
          <w:sz w:val="24"/>
          <w:szCs w:val="24"/>
        </w:rPr>
        <w:t>Большелычакская</w:t>
      </w:r>
      <w:proofErr w:type="spellEnd"/>
      <w:r w:rsidRPr="00D0685A">
        <w:rPr>
          <w:sz w:val="24"/>
          <w:szCs w:val="24"/>
        </w:rPr>
        <w:t xml:space="preserve"> средняя школа»);</w:t>
      </w:r>
    </w:p>
    <w:p w:rsidR="00A9799B" w:rsidRPr="00D0685A" w:rsidRDefault="00EF0B0D" w:rsidP="00497359">
      <w:pPr>
        <w:pStyle w:val="30"/>
        <w:spacing w:after="0" w:line="240" w:lineRule="auto"/>
        <w:ind w:firstLine="708"/>
        <w:jc w:val="both"/>
        <w:rPr>
          <w:sz w:val="24"/>
          <w:szCs w:val="24"/>
        </w:rPr>
      </w:pPr>
      <w:r w:rsidRPr="00D0685A">
        <w:rPr>
          <w:sz w:val="24"/>
          <w:szCs w:val="24"/>
        </w:rPr>
        <w:t>-</w:t>
      </w:r>
      <w:r w:rsidRPr="00D0685A">
        <w:rPr>
          <w:i/>
          <w:sz w:val="24"/>
          <w:szCs w:val="24"/>
        </w:rPr>
        <w:t xml:space="preserve">подпрограмма «Развитие дошкольного образования </w:t>
      </w:r>
      <w:proofErr w:type="gramStart"/>
      <w:r w:rsidRPr="00D0685A">
        <w:rPr>
          <w:i/>
          <w:sz w:val="24"/>
          <w:szCs w:val="24"/>
        </w:rPr>
        <w:t>во</w:t>
      </w:r>
      <w:proofErr w:type="gramEnd"/>
      <w:r w:rsidRPr="00D0685A">
        <w:rPr>
          <w:i/>
          <w:sz w:val="24"/>
          <w:szCs w:val="24"/>
        </w:rPr>
        <w:t xml:space="preserve"> </w:t>
      </w:r>
      <w:proofErr w:type="gramStart"/>
      <w:r w:rsidRPr="00D0685A">
        <w:rPr>
          <w:i/>
          <w:sz w:val="24"/>
          <w:szCs w:val="24"/>
        </w:rPr>
        <w:t>Фроловском</w:t>
      </w:r>
      <w:proofErr w:type="gramEnd"/>
      <w:r w:rsidRPr="00D0685A">
        <w:rPr>
          <w:i/>
          <w:sz w:val="24"/>
          <w:szCs w:val="24"/>
        </w:rPr>
        <w:t xml:space="preserve"> муниципальном районе на 2015-2017 годы» </w:t>
      </w:r>
      <w:r w:rsidR="00A9799B" w:rsidRPr="00D0685A">
        <w:rPr>
          <w:sz w:val="24"/>
          <w:szCs w:val="24"/>
        </w:rPr>
        <w:t>расходы составили</w:t>
      </w:r>
      <w:r w:rsidR="00A9799B" w:rsidRPr="00D0685A">
        <w:rPr>
          <w:i/>
          <w:sz w:val="24"/>
          <w:szCs w:val="24"/>
        </w:rPr>
        <w:t xml:space="preserve"> </w:t>
      </w:r>
      <w:r w:rsidRPr="00D0685A">
        <w:rPr>
          <w:i/>
          <w:sz w:val="24"/>
          <w:szCs w:val="24"/>
        </w:rPr>
        <w:t xml:space="preserve"> </w:t>
      </w:r>
      <w:r w:rsidRPr="00D0685A">
        <w:rPr>
          <w:sz w:val="24"/>
          <w:szCs w:val="24"/>
        </w:rPr>
        <w:t>6183,7 тыс. рублей</w:t>
      </w:r>
      <w:r w:rsidR="00497359" w:rsidRPr="00D0685A">
        <w:rPr>
          <w:sz w:val="24"/>
          <w:szCs w:val="24"/>
        </w:rPr>
        <w:t xml:space="preserve"> (средства областного бюджета 4000,0 тыс. рублей)</w:t>
      </w:r>
      <w:r w:rsidRPr="00D0685A">
        <w:rPr>
          <w:sz w:val="24"/>
          <w:szCs w:val="24"/>
        </w:rPr>
        <w:t xml:space="preserve"> или 82,4 % утвержденных бюджетных назначений (7508,0 тыс. рублей)</w:t>
      </w:r>
      <w:r w:rsidR="00497359" w:rsidRPr="00D0685A">
        <w:rPr>
          <w:sz w:val="24"/>
          <w:szCs w:val="24"/>
        </w:rPr>
        <w:t xml:space="preserve"> на проведение капитального ремонта с целью открытия группы дошкольного образования в МОУ «Терновская средняя школа</w:t>
      </w:r>
      <w:r w:rsidR="00A9799B" w:rsidRPr="00D0685A">
        <w:rPr>
          <w:sz w:val="24"/>
          <w:szCs w:val="24"/>
        </w:rPr>
        <w:t xml:space="preserve">. </w:t>
      </w:r>
    </w:p>
    <w:p w:rsidR="00014424" w:rsidRPr="00D0685A" w:rsidRDefault="00497359" w:rsidP="00497359">
      <w:pPr>
        <w:pStyle w:val="30"/>
        <w:spacing w:after="0" w:line="240" w:lineRule="auto"/>
        <w:ind w:firstLine="708"/>
        <w:jc w:val="both"/>
        <w:rPr>
          <w:sz w:val="24"/>
          <w:szCs w:val="24"/>
        </w:rPr>
      </w:pPr>
      <w:r w:rsidRPr="00D0685A">
        <w:rPr>
          <w:sz w:val="24"/>
          <w:szCs w:val="24"/>
        </w:rPr>
        <w:t xml:space="preserve"> </w:t>
      </w:r>
      <w:r w:rsidR="00A9799B" w:rsidRPr="00D0685A">
        <w:rPr>
          <w:sz w:val="24"/>
          <w:szCs w:val="24"/>
        </w:rPr>
        <w:t>Средства муниципального бюджета – 2183,7 тыс. рублей на оплату договоров:</w:t>
      </w:r>
    </w:p>
    <w:p w:rsidR="00014424" w:rsidRPr="00D0685A" w:rsidRDefault="00D632A2" w:rsidP="00DF5B98">
      <w:pPr>
        <w:pStyle w:val="30"/>
        <w:spacing w:after="0" w:line="240" w:lineRule="auto"/>
        <w:jc w:val="both"/>
        <w:rPr>
          <w:sz w:val="24"/>
          <w:szCs w:val="24"/>
        </w:rPr>
      </w:pPr>
      <w:r w:rsidRPr="00D0685A">
        <w:rPr>
          <w:sz w:val="24"/>
          <w:szCs w:val="24"/>
        </w:rPr>
        <w:t xml:space="preserve">            </w:t>
      </w:r>
      <w:r w:rsidR="00A9799B" w:rsidRPr="00D0685A">
        <w:rPr>
          <w:sz w:val="24"/>
          <w:szCs w:val="24"/>
        </w:rPr>
        <w:t>ИП Морозов Р.С. за дополнительные работы по устройству системы отопления в здании школы по контракту (б/</w:t>
      </w:r>
      <w:proofErr w:type="spellStart"/>
      <w:r w:rsidR="00A9799B" w:rsidRPr="00D0685A">
        <w:rPr>
          <w:sz w:val="24"/>
          <w:szCs w:val="24"/>
        </w:rPr>
        <w:t>н</w:t>
      </w:r>
      <w:proofErr w:type="spellEnd"/>
      <w:r w:rsidR="00A9799B" w:rsidRPr="00D0685A">
        <w:rPr>
          <w:sz w:val="24"/>
          <w:szCs w:val="24"/>
        </w:rPr>
        <w:t xml:space="preserve"> от 20.12.2017) – 290,0 тыс. рублей; </w:t>
      </w:r>
      <w:r w:rsidR="00437339" w:rsidRPr="00D0685A">
        <w:rPr>
          <w:sz w:val="24"/>
          <w:szCs w:val="24"/>
        </w:rPr>
        <w:t xml:space="preserve">ООО «АКС» </w:t>
      </w:r>
      <w:r w:rsidR="00A9799B" w:rsidRPr="00D0685A">
        <w:rPr>
          <w:sz w:val="24"/>
          <w:szCs w:val="24"/>
        </w:rPr>
        <w:t>работы по устройству системы пожарной сигнализации  (контракт № 131/2017-МО от 19.12.2017) – 166,6 тыс. рублей;</w:t>
      </w:r>
      <w:r w:rsidR="00437339" w:rsidRPr="00D0685A">
        <w:rPr>
          <w:sz w:val="24"/>
          <w:szCs w:val="24"/>
        </w:rPr>
        <w:t xml:space="preserve"> ООО «АРПА-ЧАЙ»</w:t>
      </w:r>
      <w:r w:rsidR="00A9799B" w:rsidRPr="00D0685A">
        <w:rPr>
          <w:sz w:val="24"/>
          <w:szCs w:val="24"/>
        </w:rPr>
        <w:t xml:space="preserve"> работы по благоустройству территории школы (контракт № 11/</w:t>
      </w:r>
      <w:proofErr w:type="spellStart"/>
      <w:proofErr w:type="gramStart"/>
      <w:r w:rsidR="00A9799B" w:rsidRPr="00D0685A">
        <w:rPr>
          <w:sz w:val="24"/>
          <w:szCs w:val="24"/>
        </w:rPr>
        <w:t>р</w:t>
      </w:r>
      <w:proofErr w:type="spellEnd"/>
      <w:proofErr w:type="gramEnd"/>
      <w:r w:rsidR="00A9799B" w:rsidRPr="00D0685A">
        <w:rPr>
          <w:sz w:val="24"/>
          <w:szCs w:val="24"/>
        </w:rPr>
        <w:t xml:space="preserve"> от 11.12.2017, № 12/</w:t>
      </w:r>
      <w:proofErr w:type="spellStart"/>
      <w:r w:rsidR="00A9799B" w:rsidRPr="00D0685A">
        <w:rPr>
          <w:sz w:val="24"/>
          <w:szCs w:val="24"/>
        </w:rPr>
        <w:t>р</w:t>
      </w:r>
      <w:proofErr w:type="spellEnd"/>
      <w:r w:rsidR="00A9799B" w:rsidRPr="00D0685A">
        <w:rPr>
          <w:sz w:val="24"/>
          <w:szCs w:val="24"/>
        </w:rPr>
        <w:t xml:space="preserve"> от 12.12.2017) – 514,7 тыс. рублей;</w:t>
      </w:r>
      <w:r w:rsidR="00437339" w:rsidRPr="00D0685A">
        <w:rPr>
          <w:sz w:val="24"/>
          <w:szCs w:val="24"/>
        </w:rPr>
        <w:t xml:space="preserve"> ООО «</w:t>
      </w:r>
      <w:proofErr w:type="spellStart"/>
      <w:r w:rsidR="00437339" w:rsidRPr="00D0685A">
        <w:rPr>
          <w:sz w:val="24"/>
          <w:szCs w:val="24"/>
        </w:rPr>
        <w:t>Гарантстроймонтаж</w:t>
      </w:r>
      <w:proofErr w:type="spellEnd"/>
      <w:r w:rsidR="00437339" w:rsidRPr="00D0685A">
        <w:rPr>
          <w:sz w:val="24"/>
          <w:szCs w:val="24"/>
        </w:rPr>
        <w:t>» за</w:t>
      </w:r>
      <w:r w:rsidR="00A9799B" w:rsidRPr="00D0685A">
        <w:rPr>
          <w:sz w:val="24"/>
          <w:szCs w:val="24"/>
        </w:rPr>
        <w:t xml:space="preserve"> работы по устройству нового напольного покрытия в дошкольной группе в здании</w:t>
      </w:r>
      <w:r w:rsidR="00437339" w:rsidRPr="00D0685A">
        <w:rPr>
          <w:sz w:val="24"/>
          <w:szCs w:val="24"/>
        </w:rPr>
        <w:t xml:space="preserve"> (контракт № 64 от 05.12.2017) – 399,9 тыс. рублей, дополнительные ремонтные работы в здании школы (контракт № 68 от 15.12.2017) – 310,4 тыс. рублей; ООО «Конструктор» за оборудование для детской площадки (договор №  48 от 25.10.2017) – 299,3 тыс. рублей;</w:t>
      </w:r>
      <w:r w:rsidR="00DF5B98" w:rsidRPr="00D0685A">
        <w:rPr>
          <w:sz w:val="24"/>
          <w:szCs w:val="24"/>
        </w:rPr>
        <w:t xml:space="preserve"> ООО «</w:t>
      </w:r>
      <w:proofErr w:type="spellStart"/>
      <w:r w:rsidR="00DF5B98" w:rsidRPr="00D0685A">
        <w:rPr>
          <w:sz w:val="24"/>
          <w:szCs w:val="24"/>
        </w:rPr>
        <w:t>СпецСтройМонтаж</w:t>
      </w:r>
      <w:proofErr w:type="spellEnd"/>
      <w:r w:rsidR="00DF5B98" w:rsidRPr="00D0685A">
        <w:rPr>
          <w:sz w:val="24"/>
          <w:szCs w:val="24"/>
        </w:rPr>
        <w:t>» за работы по устройству систем отопления (контракт  № 2 от 17.11.2017) – 1,1 тыс. рублей; ООО «</w:t>
      </w:r>
      <w:proofErr w:type="spellStart"/>
      <w:r w:rsidR="00DF5B98" w:rsidRPr="00D0685A">
        <w:rPr>
          <w:sz w:val="24"/>
          <w:szCs w:val="24"/>
        </w:rPr>
        <w:t>Формула-СБ</w:t>
      </w:r>
      <w:proofErr w:type="spellEnd"/>
      <w:r w:rsidR="00DF5B98" w:rsidRPr="00D0685A">
        <w:rPr>
          <w:sz w:val="24"/>
          <w:szCs w:val="24"/>
        </w:rPr>
        <w:t>» работы по финишной отделке помещений дошкольной группы (контракт № 4 от 23.11.2017) – 201,6 тыс. рублей.</w:t>
      </w:r>
    </w:p>
    <w:p w:rsidR="00014424" w:rsidRPr="00D0685A" w:rsidRDefault="00DF5B98" w:rsidP="00E2537F">
      <w:pPr>
        <w:pStyle w:val="30"/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D0685A">
        <w:rPr>
          <w:sz w:val="24"/>
          <w:szCs w:val="24"/>
        </w:rPr>
        <w:t>Средства областного бюджета – 4000,</w:t>
      </w:r>
      <w:r w:rsidR="00252FDC" w:rsidRPr="00D0685A">
        <w:rPr>
          <w:sz w:val="24"/>
          <w:szCs w:val="24"/>
        </w:rPr>
        <w:t>0</w:t>
      </w:r>
      <w:r w:rsidRPr="00D0685A">
        <w:rPr>
          <w:sz w:val="24"/>
          <w:szCs w:val="24"/>
        </w:rPr>
        <w:t xml:space="preserve"> тыс. рублей</w:t>
      </w:r>
      <w:r w:rsidR="00646322" w:rsidRPr="00D0685A">
        <w:rPr>
          <w:sz w:val="24"/>
          <w:szCs w:val="24"/>
        </w:rPr>
        <w:t>, в том числе за</w:t>
      </w:r>
      <w:r w:rsidRPr="00D0685A">
        <w:rPr>
          <w:sz w:val="24"/>
          <w:szCs w:val="24"/>
        </w:rPr>
        <w:t xml:space="preserve"> работы по устройству систем отопления: группы дошкольного образования, спортивного зала и сушилки в здании  школы по контракту ИП Морозов Р.С. (№ 6 от 15.11.2017) – 381,5 тыс. рублей; за работы по устройству систем отопления ИП Соколова Я.Н. (контракт № 5 от 17.11.2017) – 360,4 тыс. рублей;</w:t>
      </w:r>
      <w:proofErr w:type="gramEnd"/>
      <w:r w:rsidRPr="00D0685A">
        <w:rPr>
          <w:sz w:val="24"/>
          <w:szCs w:val="24"/>
        </w:rPr>
        <w:t xml:space="preserve"> </w:t>
      </w:r>
      <w:r w:rsidR="00646322" w:rsidRPr="00D0685A">
        <w:rPr>
          <w:sz w:val="24"/>
          <w:szCs w:val="24"/>
        </w:rPr>
        <w:t xml:space="preserve"> </w:t>
      </w:r>
      <w:r w:rsidRPr="00D0685A">
        <w:rPr>
          <w:sz w:val="24"/>
          <w:szCs w:val="24"/>
        </w:rPr>
        <w:t>по устройству перегородок и выравниванию стен в здании школ</w:t>
      </w:r>
      <w:proofErr w:type="gramStart"/>
      <w:r w:rsidRPr="00D0685A">
        <w:rPr>
          <w:sz w:val="24"/>
          <w:szCs w:val="24"/>
        </w:rPr>
        <w:t>ы ООО</w:t>
      </w:r>
      <w:proofErr w:type="gramEnd"/>
      <w:r w:rsidRPr="00D0685A">
        <w:rPr>
          <w:sz w:val="24"/>
          <w:szCs w:val="24"/>
        </w:rPr>
        <w:t xml:space="preserve"> «АКС» (контракт №  1 от 01.11.2017) – 390,7 тыс. рублей, за электромонтажные работы (контракт № 3 от 17.11.2017</w:t>
      </w:r>
      <w:r w:rsidR="008B504A" w:rsidRPr="00D0685A">
        <w:rPr>
          <w:sz w:val="24"/>
          <w:szCs w:val="24"/>
        </w:rPr>
        <w:t xml:space="preserve">) – 399,6 тыс. рублей; </w:t>
      </w:r>
      <w:proofErr w:type="gramStart"/>
      <w:r w:rsidR="008B504A" w:rsidRPr="00D0685A">
        <w:rPr>
          <w:sz w:val="24"/>
          <w:szCs w:val="24"/>
        </w:rPr>
        <w:t>ООО «</w:t>
      </w:r>
      <w:proofErr w:type="spellStart"/>
      <w:r w:rsidR="008B504A" w:rsidRPr="00D0685A">
        <w:rPr>
          <w:sz w:val="24"/>
          <w:szCs w:val="24"/>
        </w:rPr>
        <w:t>Гарантстроймонтаж</w:t>
      </w:r>
      <w:proofErr w:type="spellEnd"/>
      <w:r w:rsidR="008B504A" w:rsidRPr="00D0685A">
        <w:rPr>
          <w:sz w:val="24"/>
          <w:szCs w:val="24"/>
        </w:rPr>
        <w:t>» работы по замене окон и межкомнатных дверей (контракт № 61 от 25.10.2017) – 399,9 тыс. рублей, работы по устройству водоснабжения, канализации и ремонтные работы в санитарно гигиенических помещений (контракт № 63 от 20.11.2017) – 399,1 тыс. рублей, за поставку запорной арматуры в здание (контракт № 0329300111317000003 от 01.12.2017) – 294,2 тыс. рублей, за поставку радиаторов отопления (контракт № 0329300111317000002 от 29.11.2017) – 445,8 тыс. рублей;</w:t>
      </w:r>
      <w:proofErr w:type="gramEnd"/>
      <w:r w:rsidR="008B504A" w:rsidRPr="00D0685A">
        <w:rPr>
          <w:sz w:val="24"/>
          <w:szCs w:val="24"/>
        </w:rPr>
        <w:t xml:space="preserve"> за работы по устройству систем отопления ООО «</w:t>
      </w:r>
      <w:proofErr w:type="spellStart"/>
      <w:r w:rsidR="008B504A" w:rsidRPr="00D0685A">
        <w:rPr>
          <w:sz w:val="24"/>
          <w:szCs w:val="24"/>
        </w:rPr>
        <w:t>СпецСтройМонтаж</w:t>
      </w:r>
      <w:proofErr w:type="spellEnd"/>
      <w:r w:rsidR="008B504A" w:rsidRPr="00D0685A">
        <w:rPr>
          <w:sz w:val="24"/>
          <w:szCs w:val="24"/>
        </w:rPr>
        <w:t>» (контракт № 2 от 17.11.2017) – 398,7 тыс. рублей; ООО «</w:t>
      </w:r>
      <w:proofErr w:type="spellStart"/>
      <w:r w:rsidR="009C5286" w:rsidRPr="00D0685A">
        <w:rPr>
          <w:sz w:val="24"/>
          <w:szCs w:val="24"/>
        </w:rPr>
        <w:t>Формула-СБ</w:t>
      </w:r>
      <w:proofErr w:type="spellEnd"/>
      <w:r w:rsidR="009C5286" w:rsidRPr="00D0685A">
        <w:rPr>
          <w:sz w:val="24"/>
          <w:szCs w:val="24"/>
        </w:rPr>
        <w:t>» з</w:t>
      </w:r>
      <w:r w:rsidR="008B504A" w:rsidRPr="00D0685A">
        <w:rPr>
          <w:sz w:val="24"/>
          <w:szCs w:val="24"/>
        </w:rPr>
        <w:t>а демонтажные работы</w:t>
      </w:r>
      <w:r w:rsidR="009C5286" w:rsidRPr="00D0685A">
        <w:rPr>
          <w:sz w:val="24"/>
          <w:szCs w:val="24"/>
        </w:rPr>
        <w:t xml:space="preserve"> (</w:t>
      </w:r>
      <w:proofErr w:type="gramStart"/>
      <w:r w:rsidR="009C5286" w:rsidRPr="00D0685A">
        <w:rPr>
          <w:sz w:val="24"/>
          <w:szCs w:val="24"/>
        </w:rPr>
        <w:t>контракт б</w:t>
      </w:r>
      <w:proofErr w:type="gramEnd"/>
      <w:r w:rsidR="009C5286" w:rsidRPr="00D0685A">
        <w:rPr>
          <w:sz w:val="24"/>
          <w:szCs w:val="24"/>
        </w:rPr>
        <w:t>/</w:t>
      </w:r>
      <w:proofErr w:type="spellStart"/>
      <w:r w:rsidR="009C5286" w:rsidRPr="00D0685A">
        <w:rPr>
          <w:sz w:val="24"/>
          <w:szCs w:val="24"/>
        </w:rPr>
        <w:t>н</w:t>
      </w:r>
      <w:proofErr w:type="spellEnd"/>
      <w:r w:rsidR="009C5286" w:rsidRPr="00D0685A">
        <w:rPr>
          <w:sz w:val="24"/>
          <w:szCs w:val="24"/>
        </w:rPr>
        <w:t xml:space="preserve"> от 24.10.2017) – 370,0 тыс. рублей, за работы по финишной отделке помещений дошкольной группы</w:t>
      </w:r>
      <w:r w:rsidR="008B504A" w:rsidRPr="00D0685A">
        <w:rPr>
          <w:sz w:val="24"/>
          <w:szCs w:val="24"/>
        </w:rPr>
        <w:t xml:space="preserve"> </w:t>
      </w:r>
      <w:r w:rsidR="009C5286" w:rsidRPr="00D0685A">
        <w:rPr>
          <w:sz w:val="24"/>
          <w:szCs w:val="24"/>
        </w:rPr>
        <w:t xml:space="preserve">(контракт № 4 от 23.11.2017) – 159,5 тыс. рублей. </w:t>
      </w:r>
    </w:p>
    <w:p w:rsidR="009C5286" w:rsidRPr="00D0685A" w:rsidRDefault="00E2537F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85A">
        <w:rPr>
          <w:rFonts w:ascii="Times New Roman" w:hAnsi="Times New Roman"/>
          <w:i/>
          <w:sz w:val="24"/>
          <w:szCs w:val="24"/>
        </w:rPr>
        <w:t xml:space="preserve">-подпрограмма «Безопасность образовательных учреждений </w:t>
      </w:r>
      <w:proofErr w:type="spellStart"/>
      <w:r w:rsidRPr="00D0685A">
        <w:rPr>
          <w:rFonts w:ascii="Times New Roman" w:hAnsi="Times New Roman"/>
          <w:i/>
          <w:sz w:val="24"/>
          <w:szCs w:val="24"/>
        </w:rPr>
        <w:t>Фроловского</w:t>
      </w:r>
      <w:proofErr w:type="spellEnd"/>
      <w:r w:rsidRPr="00D0685A">
        <w:rPr>
          <w:rFonts w:ascii="Times New Roman" w:hAnsi="Times New Roman"/>
          <w:i/>
          <w:sz w:val="24"/>
          <w:szCs w:val="24"/>
        </w:rPr>
        <w:t xml:space="preserve"> муниципального района на 2015-2017 годы» - </w:t>
      </w:r>
      <w:r w:rsidR="00EF0B0D" w:rsidRPr="00D0685A">
        <w:rPr>
          <w:rFonts w:ascii="Times New Roman" w:hAnsi="Times New Roman"/>
          <w:i/>
          <w:sz w:val="24"/>
          <w:szCs w:val="24"/>
        </w:rPr>
        <w:t>4032,2</w:t>
      </w:r>
      <w:r w:rsidR="00EF0B0D" w:rsidRPr="00D0685A">
        <w:rPr>
          <w:rFonts w:ascii="Times New Roman" w:hAnsi="Times New Roman"/>
          <w:sz w:val="24"/>
          <w:szCs w:val="24"/>
        </w:rPr>
        <w:t xml:space="preserve"> тыс. рублей, или 92,1 </w:t>
      </w:r>
      <w:r w:rsidRPr="00D0685A">
        <w:rPr>
          <w:rFonts w:ascii="Times New Roman" w:hAnsi="Times New Roman"/>
          <w:sz w:val="24"/>
          <w:szCs w:val="24"/>
        </w:rPr>
        <w:t>% к бюджетным назначениям.</w:t>
      </w:r>
      <w:r w:rsidRPr="00D0685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46322" w:rsidRPr="00D0685A">
        <w:rPr>
          <w:rFonts w:ascii="Times New Roman" w:hAnsi="Times New Roman"/>
          <w:sz w:val="24"/>
          <w:szCs w:val="24"/>
        </w:rPr>
        <w:t>Средства перечислены по договорам</w:t>
      </w:r>
      <w:r w:rsidR="009C5286" w:rsidRPr="00D0685A">
        <w:rPr>
          <w:rFonts w:ascii="Times New Roman" w:hAnsi="Times New Roman"/>
          <w:sz w:val="24"/>
          <w:szCs w:val="24"/>
        </w:rPr>
        <w:t xml:space="preserve"> </w:t>
      </w:r>
      <w:r w:rsidRPr="00D0685A">
        <w:rPr>
          <w:rFonts w:ascii="Times New Roman" w:hAnsi="Times New Roman"/>
          <w:sz w:val="24"/>
          <w:szCs w:val="24"/>
        </w:rPr>
        <w:t xml:space="preserve">за </w:t>
      </w:r>
      <w:r w:rsidR="009C5286" w:rsidRPr="00D0685A">
        <w:rPr>
          <w:rFonts w:ascii="Times New Roman" w:hAnsi="Times New Roman"/>
          <w:sz w:val="24"/>
          <w:szCs w:val="24"/>
        </w:rPr>
        <w:t>огнезащитную обработку деревянных конструкций в зданиях учреждений</w:t>
      </w:r>
      <w:r w:rsidR="007C6BD4" w:rsidRPr="00D0685A">
        <w:rPr>
          <w:rFonts w:ascii="Times New Roman" w:hAnsi="Times New Roman"/>
          <w:sz w:val="24"/>
          <w:szCs w:val="24"/>
        </w:rPr>
        <w:t xml:space="preserve">, ремонт автоматической пожарной сигнализации, </w:t>
      </w:r>
      <w:r w:rsidR="007C6BD4" w:rsidRPr="00D0685A">
        <w:rPr>
          <w:rFonts w:ascii="Times New Roman" w:hAnsi="Times New Roman"/>
          <w:sz w:val="24"/>
          <w:szCs w:val="24"/>
        </w:rPr>
        <w:lastRenderedPageBreak/>
        <w:t>противопожарное оборудование  (Волгоградское областное отделение ВДПО);</w:t>
      </w:r>
      <w:r w:rsidR="009C5286" w:rsidRPr="00D0685A">
        <w:rPr>
          <w:rFonts w:ascii="Times New Roman" w:hAnsi="Times New Roman"/>
          <w:sz w:val="24"/>
          <w:szCs w:val="24"/>
        </w:rPr>
        <w:t xml:space="preserve"> страховая премия ОСАГО (АО «</w:t>
      </w:r>
      <w:proofErr w:type="spellStart"/>
      <w:r w:rsidR="009C5286" w:rsidRPr="00D0685A">
        <w:rPr>
          <w:rFonts w:ascii="Times New Roman" w:hAnsi="Times New Roman"/>
          <w:sz w:val="24"/>
          <w:szCs w:val="24"/>
        </w:rPr>
        <w:t>АльфаСтрахование</w:t>
      </w:r>
      <w:proofErr w:type="spellEnd"/>
      <w:r w:rsidR="009C5286" w:rsidRPr="00D0685A">
        <w:rPr>
          <w:rFonts w:ascii="Times New Roman" w:hAnsi="Times New Roman"/>
          <w:sz w:val="24"/>
          <w:szCs w:val="24"/>
        </w:rPr>
        <w:t>» Волгоградский филиал, АО «СОГАЗ»);</w:t>
      </w:r>
      <w:r w:rsidR="007C6BD4" w:rsidRPr="00D0685A">
        <w:rPr>
          <w:sz w:val="24"/>
          <w:szCs w:val="24"/>
        </w:rPr>
        <w:t xml:space="preserve"> </w:t>
      </w:r>
      <w:r w:rsidR="007C6BD4" w:rsidRPr="00D0685A">
        <w:rPr>
          <w:rFonts w:ascii="Times New Roman" w:hAnsi="Times New Roman"/>
          <w:sz w:val="24"/>
          <w:szCs w:val="24"/>
        </w:rPr>
        <w:t xml:space="preserve">обучение водителей БДД (Волгоградское областное отделение ОО «ВОА»); трудовое соглашение; техническое обслуживание </w:t>
      </w:r>
      <w:r w:rsidR="008C3E37" w:rsidRPr="00D0685A">
        <w:rPr>
          <w:rFonts w:ascii="Times New Roman" w:hAnsi="Times New Roman"/>
          <w:sz w:val="24"/>
          <w:szCs w:val="24"/>
        </w:rPr>
        <w:t xml:space="preserve">электроустановок, кредиторская </w:t>
      </w:r>
      <w:r w:rsidR="007C6BD4" w:rsidRPr="00D0685A">
        <w:rPr>
          <w:rFonts w:ascii="Times New Roman" w:hAnsi="Times New Roman"/>
          <w:sz w:val="24"/>
          <w:szCs w:val="24"/>
        </w:rPr>
        <w:t>задолженность за техобслуживание электроустановок (ИП Краснов А.И.);</w:t>
      </w:r>
      <w:proofErr w:type="gramEnd"/>
      <w:r w:rsidR="007C6BD4" w:rsidRPr="00D068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6BD4" w:rsidRPr="00D0685A">
        <w:rPr>
          <w:rFonts w:ascii="Times New Roman" w:hAnsi="Times New Roman"/>
          <w:sz w:val="24"/>
          <w:szCs w:val="24"/>
        </w:rPr>
        <w:t xml:space="preserve">техническое обслуживание и ремонт средств тревожной сигнализации, монтаж системы видеонаблюдения (ИП Кучеренко А.Г.); техническое обслуживание и ремонт транспортных средств (ИП </w:t>
      </w:r>
      <w:proofErr w:type="spellStart"/>
      <w:r w:rsidR="007C6BD4" w:rsidRPr="00D0685A">
        <w:rPr>
          <w:rFonts w:ascii="Times New Roman" w:hAnsi="Times New Roman"/>
          <w:sz w:val="24"/>
          <w:szCs w:val="24"/>
        </w:rPr>
        <w:t>Христович</w:t>
      </w:r>
      <w:proofErr w:type="spellEnd"/>
      <w:r w:rsidR="007C6BD4" w:rsidRPr="00D0685A">
        <w:rPr>
          <w:rFonts w:ascii="Times New Roman" w:hAnsi="Times New Roman"/>
          <w:sz w:val="24"/>
          <w:szCs w:val="24"/>
        </w:rPr>
        <w:t xml:space="preserve"> Б.В); техническое обслуживание электроустановок (МП «Коммунальщик </w:t>
      </w:r>
      <w:proofErr w:type="spellStart"/>
      <w:r w:rsidR="007C6BD4" w:rsidRPr="00D0685A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7C6BD4" w:rsidRPr="00D0685A">
        <w:rPr>
          <w:rFonts w:ascii="Times New Roman" w:hAnsi="Times New Roman"/>
          <w:sz w:val="24"/>
          <w:szCs w:val="24"/>
        </w:rPr>
        <w:t xml:space="preserve"> района»);</w:t>
      </w:r>
      <w:r w:rsidR="00B40750" w:rsidRPr="00D0685A">
        <w:rPr>
          <w:rFonts w:ascii="Times New Roman" w:hAnsi="Times New Roman"/>
          <w:sz w:val="24"/>
          <w:szCs w:val="24"/>
        </w:rPr>
        <w:t xml:space="preserve"> </w:t>
      </w:r>
      <w:r w:rsidR="007C6BD4" w:rsidRPr="00D0685A">
        <w:rPr>
          <w:rFonts w:ascii="Times New Roman" w:hAnsi="Times New Roman"/>
          <w:sz w:val="24"/>
          <w:szCs w:val="24"/>
        </w:rPr>
        <w:t>платные образовательные услуг  по охране труда (НОЧУ «</w:t>
      </w:r>
      <w:proofErr w:type="spellStart"/>
      <w:r w:rsidR="007C6BD4" w:rsidRPr="00D0685A">
        <w:rPr>
          <w:rFonts w:ascii="Times New Roman" w:hAnsi="Times New Roman"/>
          <w:sz w:val="24"/>
          <w:szCs w:val="24"/>
        </w:rPr>
        <w:t>Энергопромбезопасность</w:t>
      </w:r>
      <w:proofErr w:type="spellEnd"/>
      <w:r w:rsidR="007C6BD4" w:rsidRPr="00D0685A">
        <w:rPr>
          <w:rFonts w:ascii="Times New Roman" w:hAnsi="Times New Roman"/>
          <w:sz w:val="24"/>
          <w:szCs w:val="24"/>
        </w:rPr>
        <w:t xml:space="preserve"> Плюс»);</w:t>
      </w:r>
      <w:r w:rsidR="00B40750" w:rsidRPr="00D0685A">
        <w:rPr>
          <w:sz w:val="24"/>
          <w:szCs w:val="24"/>
        </w:rPr>
        <w:t xml:space="preserve"> </w:t>
      </w:r>
      <w:r w:rsidR="00B40750" w:rsidRPr="00D0685A">
        <w:rPr>
          <w:rFonts w:ascii="Times New Roman" w:hAnsi="Times New Roman"/>
          <w:sz w:val="24"/>
          <w:szCs w:val="24"/>
        </w:rPr>
        <w:t>эксплуатационные измерения и испытания электрооборудования электроустановок (ООО «УНИВЕРСАЛ-1»); проведение противопожарных работ контрольной проверки пожарного водоема (ООО «</w:t>
      </w:r>
      <w:proofErr w:type="spellStart"/>
      <w:r w:rsidR="00B40750" w:rsidRPr="00D0685A">
        <w:rPr>
          <w:rFonts w:ascii="Times New Roman" w:hAnsi="Times New Roman"/>
          <w:sz w:val="24"/>
          <w:szCs w:val="24"/>
        </w:rPr>
        <w:t>АВ-Техно</w:t>
      </w:r>
      <w:proofErr w:type="spellEnd"/>
      <w:r w:rsidR="00B40750" w:rsidRPr="00D0685A">
        <w:rPr>
          <w:rFonts w:ascii="Times New Roman" w:hAnsi="Times New Roman"/>
          <w:sz w:val="24"/>
          <w:szCs w:val="24"/>
        </w:rPr>
        <w:t>»);</w:t>
      </w:r>
      <w:proofErr w:type="gramEnd"/>
      <w:r w:rsidR="00B40750" w:rsidRPr="00D0685A">
        <w:rPr>
          <w:sz w:val="24"/>
          <w:szCs w:val="24"/>
        </w:rPr>
        <w:t xml:space="preserve"> </w:t>
      </w:r>
      <w:r w:rsidR="00B40750" w:rsidRPr="00D0685A">
        <w:rPr>
          <w:rFonts w:ascii="Times New Roman" w:hAnsi="Times New Roman"/>
          <w:sz w:val="24"/>
          <w:szCs w:val="24"/>
        </w:rPr>
        <w:t>за шины</w:t>
      </w:r>
      <w:r w:rsidR="007C6BD4" w:rsidRPr="00D0685A">
        <w:rPr>
          <w:rFonts w:ascii="Times New Roman" w:hAnsi="Times New Roman"/>
          <w:sz w:val="24"/>
          <w:szCs w:val="24"/>
        </w:rPr>
        <w:t xml:space="preserve"> </w:t>
      </w:r>
      <w:r w:rsidR="00B40750" w:rsidRPr="00D0685A">
        <w:rPr>
          <w:rFonts w:ascii="Times New Roman" w:hAnsi="Times New Roman"/>
          <w:sz w:val="24"/>
          <w:szCs w:val="24"/>
        </w:rPr>
        <w:t>(ООО «</w:t>
      </w:r>
      <w:proofErr w:type="spellStart"/>
      <w:r w:rsidR="00B40750" w:rsidRPr="00D0685A">
        <w:rPr>
          <w:rFonts w:ascii="Times New Roman" w:hAnsi="Times New Roman"/>
          <w:sz w:val="24"/>
          <w:szCs w:val="24"/>
        </w:rPr>
        <w:t>Агропромобеспечение</w:t>
      </w:r>
      <w:proofErr w:type="spellEnd"/>
      <w:r w:rsidR="00B40750" w:rsidRPr="00D0685A">
        <w:rPr>
          <w:rFonts w:ascii="Times New Roman" w:hAnsi="Times New Roman"/>
          <w:sz w:val="24"/>
          <w:szCs w:val="24"/>
        </w:rPr>
        <w:t xml:space="preserve"> Фролово»); проектирование системы автоматической пожарной сигнализации (ООО «АКС»); работы по техобслуживанию электроустановок (ООО «Газпром газораспределение Волгоград»). </w:t>
      </w:r>
    </w:p>
    <w:p w:rsidR="00E2537F" w:rsidRPr="00D0685A" w:rsidRDefault="00AA00F5" w:rsidP="00AA0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85A">
        <w:rPr>
          <w:rFonts w:ascii="Times New Roman" w:hAnsi="Times New Roman"/>
          <w:b/>
          <w:sz w:val="24"/>
          <w:szCs w:val="24"/>
        </w:rPr>
        <w:t xml:space="preserve">       </w:t>
      </w:r>
      <w:r w:rsidR="00646322" w:rsidRPr="00D0685A"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 w:rsidR="00B40750" w:rsidRPr="00D0685A">
        <w:rPr>
          <w:rFonts w:ascii="Times New Roman" w:hAnsi="Times New Roman"/>
          <w:sz w:val="24"/>
          <w:szCs w:val="24"/>
        </w:rPr>
        <w:t>На мероприятия за счет субсидии для решения отдельных вопросов местного значения в сфере дополнительного образования детей</w:t>
      </w:r>
      <w:r w:rsidR="00E2537F" w:rsidRPr="00D0685A">
        <w:rPr>
          <w:rFonts w:ascii="Times New Roman" w:hAnsi="Times New Roman"/>
          <w:sz w:val="24"/>
          <w:szCs w:val="24"/>
        </w:rPr>
        <w:t xml:space="preserve">  расходы произведены в сумме </w:t>
      </w:r>
      <w:r w:rsidR="00B40750" w:rsidRPr="00D0685A">
        <w:rPr>
          <w:rFonts w:ascii="Times New Roman" w:hAnsi="Times New Roman"/>
          <w:sz w:val="24"/>
          <w:szCs w:val="24"/>
        </w:rPr>
        <w:t>206,1</w:t>
      </w:r>
      <w:r w:rsidR="00E2537F" w:rsidRPr="00D0685A">
        <w:rPr>
          <w:rFonts w:ascii="Times New Roman" w:hAnsi="Times New Roman"/>
          <w:sz w:val="24"/>
          <w:szCs w:val="24"/>
        </w:rPr>
        <w:t xml:space="preserve"> тыс. рублей или 100 % к бюджетным назначениям</w:t>
      </w:r>
      <w:r w:rsidR="00B40750" w:rsidRPr="00D0685A">
        <w:rPr>
          <w:rFonts w:ascii="Times New Roman" w:hAnsi="Times New Roman"/>
          <w:sz w:val="24"/>
          <w:szCs w:val="24"/>
        </w:rPr>
        <w:t xml:space="preserve"> на выплату заработной платы с начислениями – 106,8 тыс. рублей</w:t>
      </w:r>
      <w:r w:rsidRPr="00D0685A">
        <w:rPr>
          <w:rFonts w:ascii="Times New Roman" w:hAnsi="Times New Roman"/>
          <w:sz w:val="24"/>
          <w:szCs w:val="24"/>
        </w:rPr>
        <w:t>, за образовательные услуги дополнительного профессионального образования (финансовая грамотность для дошкольного образования)</w:t>
      </w:r>
      <w:r w:rsidR="004E74CC" w:rsidRPr="00D0685A">
        <w:rPr>
          <w:rFonts w:ascii="Times New Roman" w:hAnsi="Times New Roman"/>
          <w:sz w:val="24"/>
          <w:szCs w:val="24"/>
        </w:rPr>
        <w:t xml:space="preserve"> </w:t>
      </w:r>
      <w:r w:rsidRPr="00D0685A">
        <w:rPr>
          <w:rFonts w:ascii="Times New Roman" w:hAnsi="Times New Roman"/>
          <w:sz w:val="24"/>
          <w:szCs w:val="24"/>
        </w:rPr>
        <w:t>по договорам ГБПОУ «ВЭТК» - 29,0 тыс. рублей, услуги по тиражированию материалов (ГБПОУ</w:t>
      </w:r>
      <w:proofErr w:type="gramEnd"/>
      <w:r w:rsidRPr="00D0685A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D0685A">
        <w:rPr>
          <w:rFonts w:ascii="Times New Roman" w:hAnsi="Times New Roman"/>
          <w:sz w:val="24"/>
          <w:szCs w:val="24"/>
        </w:rPr>
        <w:t>ВЭТК») – 20,0 тыс. рублей;</w:t>
      </w:r>
      <w:r w:rsidRPr="00D0685A">
        <w:rPr>
          <w:sz w:val="24"/>
          <w:szCs w:val="24"/>
        </w:rPr>
        <w:t xml:space="preserve"> </w:t>
      </w:r>
      <w:r w:rsidRPr="00D0685A">
        <w:rPr>
          <w:rFonts w:ascii="Times New Roman" w:hAnsi="Times New Roman"/>
          <w:sz w:val="24"/>
          <w:szCs w:val="24"/>
        </w:rPr>
        <w:t>комплект учебно-методических материалов и развивающих игр (ГБПОУ «ВТК») – 22,2 тыс. рублей; комплект учебно-методических материалов для реализации программы по финансовой грамотности (ГАПОУ «ВСПК») – 20,0 тыс. рублей;</w:t>
      </w:r>
      <w:r w:rsidRPr="00D0685A">
        <w:rPr>
          <w:sz w:val="24"/>
          <w:szCs w:val="24"/>
        </w:rPr>
        <w:t xml:space="preserve"> </w:t>
      </w:r>
      <w:r w:rsidRPr="00D0685A">
        <w:rPr>
          <w:rFonts w:ascii="Times New Roman" w:hAnsi="Times New Roman"/>
          <w:sz w:val="24"/>
          <w:szCs w:val="24"/>
        </w:rPr>
        <w:t>канцтовары для проведения занятий по финансовой грамотности (ООО «Телец») – 8,1 тыс. рублей</w:t>
      </w:r>
      <w:r w:rsidR="00646322" w:rsidRPr="00D0685A">
        <w:rPr>
          <w:rFonts w:ascii="Times New Roman" w:hAnsi="Times New Roman"/>
          <w:sz w:val="24"/>
          <w:szCs w:val="24"/>
        </w:rPr>
        <w:t>;</w:t>
      </w:r>
      <w:proofErr w:type="gramEnd"/>
    </w:p>
    <w:p w:rsidR="00E2537F" w:rsidRDefault="00EF0B0D" w:rsidP="00D0685A">
      <w:pPr>
        <w:spacing w:after="0" w:line="240" w:lineRule="auto"/>
        <w:ind w:firstLine="708"/>
        <w:jc w:val="both"/>
        <w:rPr>
          <w:bCs/>
          <w:color w:val="000000"/>
        </w:rPr>
      </w:pPr>
      <w:r w:rsidRPr="00D0685A">
        <w:rPr>
          <w:rFonts w:ascii="Times New Roman" w:hAnsi="Times New Roman"/>
          <w:b/>
          <w:sz w:val="24"/>
          <w:szCs w:val="24"/>
        </w:rPr>
        <w:t xml:space="preserve"> </w:t>
      </w:r>
      <w:r w:rsidR="00F3354D" w:rsidRPr="00D0685A">
        <w:rPr>
          <w:b/>
          <w:sz w:val="24"/>
          <w:szCs w:val="24"/>
        </w:rPr>
        <w:t xml:space="preserve"> </w:t>
      </w:r>
      <w:bookmarkStart w:id="0" w:name="_GoBack"/>
      <w:proofErr w:type="gramStart"/>
      <w:r w:rsidR="00E2537F" w:rsidRPr="00D0685A">
        <w:rPr>
          <w:rFonts w:ascii="Times New Roman" w:hAnsi="Times New Roman"/>
          <w:bCs/>
          <w:i/>
          <w:sz w:val="24"/>
          <w:szCs w:val="24"/>
          <w:u w:val="single"/>
        </w:rPr>
        <w:t>подразделу 0707 «Молодежная политика и оздоровление детей»</w:t>
      </w:r>
      <w:r w:rsidR="00E2537F" w:rsidRPr="00D0685A">
        <w:rPr>
          <w:rFonts w:ascii="Times New Roman" w:hAnsi="Times New Roman"/>
          <w:bCs/>
          <w:sz w:val="24"/>
          <w:szCs w:val="24"/>
        </w:rPr>
        <w:t xml:space="preserve"> </w:t>
      </w:r>
      <w:r w:rsidR="00E2537F" w:rsidRPr="00D0685A">
        <w:rPr>
          <w:rFonts w:ascii="Times New Roman" w:hAnsi="Times New Roman"/>
          <w:bCs/>
          <w:color w:val="000000"/>
          <w:sz w:val="24"/>
          <w:szCs w:val="24"/>
        </w:rPr>
        <w:t xml:space="preserve">в рамках подпрограммы «Организация летнего отдыха, оздоровления, занятости детей и подростков </w:t>
      </w:r>
      <w:proofErr w:type="spellStart"/>
      <w:r w:rsidR="00E2537F" w:rsidRPr="00D0685A">
        <w:rPr>
          <w:rFonts w:ascii="Times New Roman" w:hAnsi="Times New Roman"/>
          <w:bCs/>
          <w:color w:val="000000"/>
          <w:sz w:val="24"/>
          <w:szCs w:val="24"/>
        </w:rPr>
        <w:t>Фроловского</w:t>
      </w:r>
      <w:proofErr w:type="spellEnd"/>
      <w:r w:rsidR="00E2537F" w:rsidRPr="00D0685A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на 2015-2017 годы» </w:t>
      </w:r>
      <w:r w:rsidR="00E2537F" w:rsidRPr="00D0685A">
        <w:rPr>
          <w:rFonts w:ascii="Times New Roman" w:hAnsi="Times New Roman"/>
          <w:sz w:val="24"/>
          <w:szCs w:val="24"/>
          <w:lang w:eastAsia="en-US"/>
        </w:rPr>
        <w:t xml:space="preserve">ведомственной целевой программы «Развитие образования во Фроловском муниципальном районе на 2015-2017 годы» </w:t>
      </w:r>
      <w:r w:rsidR="00E2537F" w:rsidRPr="00D0685A">
        <w:rPr>
          <w:rFonts w:ascii="Times New Roman" w:hAnsi="Times New Roman"/>
          <w:bCs/>
          <w:sz w:val="24"/>
          <w:szCs w:val="24"/>
        </w:rPr>
        <w:t xml:space="preserve">предусмотрено финансирование на организацию отдыха детей в каникулярный период в лагерях дневного </w:t>
      </w:r>
      <w:r w:rsidR="00E2537F" w:rsidRPr="00D0685A">
        <w:rPr>
          <w:rFonts w:ascii="Times New Roman" w:hAnsi="Times New Roman"/>
          <w:bCs/>
          <w:color w:val="000000"/>
          <w:sz w:val="24"/>
          <w:szCs w:val="24"/>
        </w:rPr>
        <w:t>пребывания на базе муниципальных образовательных учреждений Волгоградской области за счет средств муниципального</w:t>
      </w:r>
      <w:proofErr w:type="gramEnd"/>
      <w:r w:rsidR="00E2537F" w:rsidRPr="00D0685A">
        <w:rPr>
          <w:rFonts w:ascii="Times New Roman" w:hAnsi="Times New Roman"/>
          <w:bCs/>
          <w:color w:val="000000"/>
          <w:sz w:val="24"/>
          <w:szCs w:val="24"/>
        </w:rPr>
        <w:t xml:space="preserve">  бюджета</w:t>
      </w:r>
      <w:r w:rsidR="00E2537F" w:rsidRPr="00D0685A">
        <w:rPr>
          <w:rFonts w:ascii="Times New Roman" w:hAnsi="Times New Roman"/>
          <w:bCs/>
          <w:sz w:val="24"/>
          <w:szCs w:val="24"/>
        </w:rPr>
        <w:t xml:space="preserve"> </w:t>
      </w:r>
      <w:r w:rsidR="00E2537F" w:rsidRPr="00D0685A">
        <w:rPr>
          <w:rFonts w:ascii="Times New Roman" w:hAnsi="Times New Roman"/>
          <w:bCs/>
          <w:color w:val="000000"/>
          <w:sz w:val="24"/>
          <w:szCs w:val="24"/>
        </w:rPr>
        <w:t xml:space="preserve"> в сумме 300,0 </w:t>
      </w:r>
      <w:r w:rsidR="00E2537F" w:rsidRPr="00D0685A">
        <w:rPr>
          <w:rFonts w:ascii="Times New Roman" w:hAnsi="Times New Roman"/>
          <w:bCs/>
          <w:sz w:val="24"/>
          <w:szCs w:val="24"/>
        </w:rPr>
        <w:t>тыс. рублей,</w:t>
      </w:r>
      <w:r w:rsidR="00E2537F" w:rsidRPr="00D068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537F" w:rsidRPr="00D0685A">
        <w:rPr>
          <w:rFonts w:ascii="Times New Roman" w:hAnsi="Times New Roman"/>
          <w:bCs/>
          <w:sz w:val="24"/>
          <w:szCs w:val="24"/>
        </w:rPr>
        <w:t>кассовые расходы –</w:t>
      </w:r>
      <w:r w:rsidR="00E2537F" w:rsidRPr="00D06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44472" w:rsidRPr="00D0685A">
        <w:rPr>
          <w:rFonts w:ascii="Times New Roman" w:hAnsi="Times New Roman"/>
          <w:bCs/>
          <w:color w:val="000000"/>
          <w:sz w:val="24"/>
          <w:szCs w:val="24"/>
        </w:rPr>
        <w:t>299,0</w:t>
      </w:r>
      <w:r w:rsidR="00E2537F" w:rsidRPr="00D068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2537F" w:rsidRPr="00D0685A">
        <w:rPr>
          <w:rFonts w:ascii="Times New Roman" w:hAnsi="Times New Roman"/>
          <w:bCs/>
          <w:sz w:val="24"/>
          <w:szCs w:val="24"/>
        </w:rPr>
        <w:t>тыс. рублей</w:t>
      </w:r>
      <w:r w:rsidR="00E2537F" w:rsidRPr="00D0685A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0"/>
      <w:r w:rsidR="00E2537F" w:rsidRPr="00D0685A">
        <w:rPr>
          <w:rFonts w:ascii="Times New Roman" w:hAnsi="Times New Roman"/>
          <w:bCs/>
          <w:sz w:val="24"/>
          <w:szCs w:val="24"/>
        </w:rPr>
        <w:t xml:space="preserve">(организация питания </w:t>
      </w:r>
      <w:r w:rsidR="00144472" w:rsidRPr="00D0685A">
        <w:rPr>
          <w:rFonts w:ascii="Times New Roman" w:hAnsi="Times New Roman"/>
          <w:bCs/>
          <w:sz w:val="24"/>
          <w:szCs w:val="24"/>
        </w:rPr>
        <w:t>школьников</w:t>
      </w:r>
      <w:r w:rsidR="00E2537F" w:rsidRPr="00D0685A">
        <w:rPr>
          <w:rFonts w:ascii="Times New Roman" w:hAnsi="Times New Roman"/>
          <w:bCs/>
          <w:sz w:val="24"/>
          <w:szCs w:val="24"/>
        </w:rPr>
        <w:t>,</w:t>
      </w:r>
      <w:r w:rsidR="00E2537F" w:rsidRPr="00D068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4472" w:rsidRPr="00D0685A">
        <w:rPr>
          <w:rFonts w:ascii="Times New Roman" w:hAnsi="Times New Roman"/>
          <w:bCs/>
          <w:sz w:val="24"/>
          <w:szCs w:val="24"/>
        </w:rPr>
        <w:t>оказание медицинской помощи детям,</w:t>
      </w:r>
      <w:r w:rsidR="00E2537F" w:rsidRPr="00D0685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2537F" w:rsidRPr="00D0685A">
        <w:rPr>
          <w:rFonts w:ascii="Times New Roman" w:hAnsi="Times New Roman"/>
          <w:bCs/>
          <w:sz w:val="24"/>
          <w:szCs w:val="24"/>
        </w:rPr>
        <w:t>товары бытовой химии,</w:t>
      </w:r>
      <w:r w:rsidR="00E2537F" w:rsidRPr="00D0685A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="00144472" w:rsidRPr="00D0685A">
        <w:rPr>
          <w:rFonts w:ascii="Times New Roman" w:hAnsi="Times New Roman"/>
          <w:bCs/>
          <w:sz w:val="24"/>
          <w:szCs w:val="24"/>
        </w:rPr>
        <w:t>хозтовары</w:t>
      </w:r>
      <w:proofErr w:type="spellEnd"/>
      <w:r w:rsidR="00E2537F" w:rsidRPr="00D0685A">
        <w:rPr>
          <w:rFonts w:ascii="Times New Roman" w:hAnsi="Times New Roman"/>
          <w:bCs/>
          <w:sz w:val="24"/>
          <w:szCs w:val="24"/>
        </w:rPr>
        <w:t>).</w:t>
      </w:r>
      <w:r w:rsidR="00E2537F" w:rsidRPr="00D0685A">
        <w:rPr>
          <w:rFonts w:ascii="Times New Roman" w:hAnsi="Times New Roman"/>
          <w:b/>
          <w:sz w:val="24"/>
          <w:szCs w:val="24"/>
        </w:rPr>
        <w:t xml:space="preserve"> </w:t>
      </w:r>
      <w:r w:rsidR="001E3D84" w:rsidRPr="00D0685A">
        <w:rPr>
          <w:rFonts w:ascii="Times New Roman" w:hAnsi="Times New Roman"/>
          <w:sz w:val="24"/>
          <w:szCs w:val="24"/>
        </w:rPr>
        <w:t>Оплата производилась по договорам, получение товаров подтверждается товарными накладными</w:t>
      </w:r>
      <w:r w:rsidR="008C3E37" w:rsidRPr="00D0685A">
        <w:rPr>
          <w:rFonts w:ascii="Times New Roman" w:hAnsi="Times New Roman"/>
          <w:sz w:val="24"/>
          <w:szCs w:val="24"/>
        </w:rPr>
        <w:t>.</w:t>
      </w:r>
      <w:r w:rsidR="00646322">
        <w:t xml:space="preserve"> </w:t>
      </w:r>
    </w:p>
    <w:p w:rsidR="00B10489" w:rsidRPr="00D0685A" w:rsidRDefault="00B10489" w:rsidP="00731EF1">
      <w:pPr>
        <w:pStyle w:val="ConsPlusNormal"/>
        <w:ind w:firstLine="708"/>
        <w:jc w:val="both"/>
        <w:rPr>
          <w:b w:val="0"/>
          <w:szCs w:val="24"/>
        </w:rPr>
      </w:pPr>
      <w:proofErr w:type="gramStart"/>
      <w:r w:rsidRPr="00D0685A">
        <w:rPr>
          <w:b w:val="0"/>
          <w:szCs w:val="24"/>
        </w:rPr>
        <w:t>В</w:t>
      </w:r>
      <w:r w:rsidR="00731EF1" w:rsidRPr="00D0685A">
        <w:rPr>
          <w:b w:val="0"/>
          <w:szCs w:val="24"/>
        </w:rPr>
        <w:t xml:space="preserve"> 2017 году в соответствии с п. 6  Порядка предоставления субсидий из областного бюджета бюджетам муниципальных районов и городских округов Волгоградской области на организацию отдыха детей в каникулярный период в лагерях дневного пребывания на базе муниципальных образовательных организаций Волгоградской области, утвержденн</w:t>
      </w:r>
      <w:r w:rsidRPr="00D0685A">
        <w:rPr>
          <w:b w:val="0"/>
          <w:szCs w:val="24"/>
        </w:rPr>
        <w:t>ого</w:t>
      </w:r>
      <w:r w:rsidR="00731EF1" w:rsidRPr="00D0685A">
        <w:rPr>
          <w:b w:val="0"/>
          <w:szCs w:val="24"/>
        </w:rPr>
        <w:t xml:space="preserve"> постановлением Администрации Волгоградской области от 24.05.2010 № 226-п Комитетом </w:t>
      </w:r>
      <w:r w:rsidR="00731EF1" w:rsidRPr="00D0685A">
        <w:rPr>
          <w:b w:val="0"/>
          <w:bCs/>
          <w:szCs w:val="24"/>
        </w:rPr>
        <w:t xml:space="preserve">образования и науки Волгоградской области  в лице председателя и администрации </w:t>
      </w:r>
      <w:proofErr w:type="spellStart"/>
      <w:r w:rsidR="00731EF1" w:rsidRPr="00D0685A">
        <w:rPr>
          <w:b w:val="0"/>
          <w:bCs/>
          <w:color w:val="000000"/>
          <w:szCs w:val="24"/>
        </w:rPr>
        <w:t>Фроловского</w:t>
      </w:r>
      <w:proofErr w:type="spellEnd"/>
      <w:proofErr w:type="gramEnd"/>
      <w:r w:rsidR="00731EF1" w:rsidRPr="00D0685A">
        <w:rPr>
          <w:b w:val="0"/>
          <w:bCs/>
          <w:color w:val="000000"/>
          <w:szCs w:val="24"/>
        </w:rPr>
        <w:t xml:space="preserve"> муниципального района </w:t>
      </w:r>
      <w:proofErr w:type="gramStart"/>
      <w:r w:rsidR="00731EF1" w:rsidRPr="00D0685A">
        <w:rPr>
          <w:b w:val="0"/>
          <w:bCs/>
          <w:color w:val="000000"/>
          <w:szCs w:val="24"/>
        </w:rPr>
        <w:t xml:space="preserve">в лице главы администрации </w:t>
      </w:r>
      <w:r w:rsidR="00731EF1" w:rsidRPr="00D0685A">
        <w:rPr>
          <w:b w:val="0"/>
          <w:szCs w:val="24"/>
        </w:rPr>
        <w:t>заключен</w:t>
      </w:r>
      <w:r w:rsidRPr="00D0685A">
        <w:rPr>
          <w:b w:val="0"/>
          <w:szCs w:val="24"/>
        </w:rPr>
        <w:t>о</w:t>
      </w:r>
      <w:r w:rsidR="00731EF1" w:rsidRPr="00D0685A">
        <w:rPr>
          <w:b w:val="0"/>
          <w:szCs w:val="24"/>
        </w:rPr>
        <w:t xml:space="preserve"> Соглашени</w:t>
      </w:r>
      <w:r w:rsidRPr="00D0685A">
        <w:rPr>
          <w:b w:val="0"/>
          <w:szCs w:val="24"/>
        </w:rPr>
        <w:t>е</w:t>
      </w:r>
      <w:r w:rsidR="00731EF1" w:rsidRPr="00D0685A">
        <w:rPr>
          <w:b w:val="0"/>
          <w:szCs w:val="24"/>
        </w:rPr>
        <w:t xml:space="preserve"> о предоставлении субсидий из областного бюджета на организацию отдыха детей в каникулярный период</w:t>
      </w:r>
      <w:proofErr w:type="gramEnd"/>
      <w:r w:rsidR="00731EF1" w:rsidRPr="00D0685A">
        <w:rPr>
          <w:b w:val="0"/>
          <w:szCs w:val="24"/>
        </w:rPr>
        <w:t xml:space="preserve"> в лагерях с дневным пребыванием на базе общеобразовательных организаций </w:t>
      </w:r>
      <w:proofErr w:type="spellStart"/>
      <w:r w:rsidR="00731EF1" w:rsidRPr="00D0685A">
        <w:rPr>
          <w:b w:val="0"/>
          <w:szCs w:val="24"/>
        </w:rPr>
        <w:t>Фроловского</w:t>
      </w:r>
      <w:proofErr w:type="spellEnd"/>
      <w:r w:rsidR="00731EF1" w:rsidRPr="00D0685A">
        <w:rPr>
          <w:b w:val="0"/>
          <w:szCs w:val="24"/>
        </w:rPr>
        <w:t xml:space="preserve"> муниципального района от 2</w:t>
      </w:r>
      <w:r w:rsidRPr="00D0685A">
        <w:rPr>
          <w:b w:val="0"/>
          <w:szCs w:val="24"/>
        </w:rPr>
        <w:t>3</w:t>
      </w:r>
      <w:r w:rsidR="00731EF1" w:rsidRPr="00D0685A">
        <w:rPr>
          <w:b w:val="0"/>
          <w:szCs w:val="24"/>
        </w:rPr>
        <w:t>.01.201</w:t>
      </w:r>
      <w:r w:rsidRPr="00D0685A">
        <w:rPr>
          <w:b w:val="0"/>
          <w:szCs w:val="24"/>
        </w:rPr>
        <w:t>7</w:t>
      </w:r>
      <w:r w:rsidR="00731EF1" w:rsidRPr="00D0685A">
        <w:rPr>
          <w:b w:val="0"/>
          <w:szCs w:val="24"/>
        </w:rPr>
        <w:t xml:space="preserve"> г. № 31</w:t>
      </w:r>
      <w:r w:rsidR="00AA5F04" w:rsidRPr="00D0685A">
        <w:rPr>
          <w:b w:val="0"/>
          <w:szCs w:val="24"/>
        </w:rPr>
        <w:t xml:space="preserve"> на сумму 545,7</w:t>
      </w:r>
      <w:r w:rsidR="00731EF1" w:rsidRPr="00D0685A">
        <w:rPr>
          <w:b w:val="0"/>
          <w:szCs w:val="24"/>
        </w:rPr>
        <w:t xml:space="preserve"> </w:t>
      </w:r>
      <w:r w:rsidR="00AA5F04" w:rsidRPr="00D0685A">
        <w:rPr>
          <w:b w:val="0"/>
          <w:szCs w:val="24"/>
        </w:rPr>
        <w:t>тыс. рублей, количество детей – 305.</w:t>
      </w:r>
      <w:r w:rsidR="00D0685A" w:rsidRPr="00D0685A">
        <w:rPr>
          <w:b w:val="0"/>
          <w:szCs w:val="24"/>
        </w:rPr>
        <w:t xml:space="preserve"> </w:t>
      </w:r>
      <w:r w:rsidR="00AA5F04" w:rsidRPr="00D0685A">
        <w:rPr>
          <w:b w:val="0"/>
          <w:szCs w:val="24"/>
        </w:rPr>
        <w:t>В течение года заключен</w:t>
      </w:r>
      <w:r w:rsidR="00646322" w:rsidRPr="00D0685A">
        <w:rPr>
          <w:b w:val="0"/>
          <w:szCs w:val="24"/>
        </w:rPr>
        <w:t>ы</w:t>
      </w:r>
      <w:r w:rsidR="00AA5F04" w:rsidRPr="00D0685A">
        <w:rPr>
          <w:b w:val="0"/>
          <w:szCs w:val="24"/>
        </w:rPr>
        <w:t xml:space="preserve"> дополнительн</w:t>
      </w:r>
      <w:r w:rsidR="00646322" w:rsidRPr="00D0685A">
        <w:rPr>
          <w:b w:val="0"/>
          <w:szCs w:val="24"/>
        </w:rPr>
        <w:t>ые</w:t>
      </w:r>
      <w:r w:rsidR="00AA5F04" w:rsidRPr="00D0685A">
        <w:rPr>
          <w:b w:val="0"/>
          <w:szCs w:val="24"/>
        </w:rPr>
        <w:t xml:space="preserve"> соглашени</w:t>
      </w:r>
      <w:r w:rsidR="00646322" w:rsidRPr="00D0685A">
        <w:rPr>
          <w:b w:val="0"/>
          <w:szCs w:val="24"/>
        </w:rPr>
        <w:t>я</w:t>
      </w:r>
      <w:r w:rsidR="00AA5F04" w:rsidRPr="00D0685A">
        <w:rPr>
          <w:b w:val="0"/>
          <w:szCs w:val="24"/>
        </w:rPr>
        <w:t xml:space="preserve"> </w:t>
      </w:r>
      <w:r w:rsidR="00646322" w:rsidRPr="00D0685A">
        <w:rPr>
          <w:b w:val="0"/>
          <w:szCs w:val="24"/>
        </w:rPr>
        <w:t>(от 15.05.2017, 07.07.2017)</w:t>
      </w:r>
      <w:r w:rsidR="00AA5F04" w:rsidRPr="00D0685A">
        <w:rPr>
          <w:b w:val="0"/>
          <w:szCs w:val="24"/>
        </w:rPr>
        <w:t xml:space="preserve"> увеличил</w:t>
      </w:r>
      <w:r w:rsidR="00646322" w:rsidRPr="00D0685A">
        <w:rPr>
          <w:b w:val="0"/>
          <w:szCs w:val="24"/>
        </w:rPr>
        <w:t>ась</w:t>
      </w:r>
      <w:r w:rsidR="00AA5F04" w:rsidRPr="00D0685A">
        <w:rPr>
          <w:b w:val="0"/>
          <w:szCs w:val="24"/>
        </w:rPr>
        <w:t xml:space="preserve"> сумма субсидии до </w:t>
      </w:r>
      <w:r w:rsidR="00646322" w:rsidRPr="00D0685A">
        <w:rPr>
          <w:b w:val="0"/>
          <w:szCs w:val="24"/>
        </w:rPr>
        <w:t>735,3</w:t>
      </w:r>
      <w:r w:rsidR="00AA5F04" w:rsidRPr="00D0685A">
        <w:rPr>
          <w:b w:val="0"/>
          <w:szCs w:val="24"/>
        </w:rPr>
        <w:t xml:space="preserve"> тыс. рублей, количество детей  увеличилось </w:t>
      </w:r>
      <w:r w:rsidR="008C3E37" w:rsidRPr="00D0685A">
        <w:rPr>
          <w:b w:val="0"/>
          <w:szCs w:val="24"/>
        </w:rPr>
        <w:t xml:space="preserve">с 305 чел. </w:t>
      </w:r>
      <w:r w:rsidR="00AA5F04" w:rsidRPr="00D0685A">
        <w:rPr>
          <w:b w:val="0"/>
          <w:szCs w:val="24"/>
        </w:rPr>
        <w:t xml:space="preserve">до </w:t>
      </w:r>
      <w:r w:rsidR="00646322" w:rsidRPr="00D0685A">
        <w:rPr>
          <w:b w:val="0"/>
          <w:szCs w:val="24"/>
        </w:rPr>
        <w:t>586</w:t>
      </w:r>
      <w:r w:rsidR="00AA5F04" w:rsidRPr="00D0685A">
        <w:rPr>
          <w:b w:val="0"/>
          <w:szCs w:val="24"/>
        </w:rPr>
        <w:t xml:space="preserve"> чел.</w:t>
      </w:r>
    </w:p>
    <w:p w:rsidR="008C3E37" w:rsidRPr="00D0685A" w:rsidRDefault="00586EC5" w:rsidP="00586EC5">
      <w:pPr>
        <w:pStyle w:val="ConsPlusNormal"/>
        <w:ind w:firstLine="708"/>
        <w:jc w:val="both"/>
        <w:rPr>
          <w:b w:val="0"/>
          <w:szCs w:val="24"/>
        </w:rPr>
      </w:pPr>
      <w:proofErr w:type="gramStart"/>
      <w:r w:rsidRPr="00D0685A">
        <w:rPr>
          <w:b w:val="0"/>
          <w:szCs w:val="24"/>
        </w:rPr>
        <w:t>В 2017</w:t>
      </w:r>
      <w:r w:rsidRPr="00D0685A">
        <w:rPr>
          <w:szCs w:val="24"/>
        </w:rPr>
        <w:t xml:space="preserve"> </w:t>
      </w:r>
      <w:r w:rsidRPr="00D0685A">
        <w:rPr>
          <w:b w:val="0"/>
          <w:szCs w:val="24"/>
        </w:rPr>
        <w:t xml:space="preserve">года </w:t>
      </w:r>
      <w:r w:rsidR="00731EF1" w:rsidRPr="00D0685A">
        <w:rPr>
          <w:b w:val="0"/>
          <w:szCs w:val="24"/>
        </w:rPr>
        <w:t xml:space="preserve"> из </w:t>
      </w:r>
      <w:r w:rsidRPr="00D0685A">
        <w:rPr>
          <w:b w:val="0"/>
          <w:szCs w:val="24"/>
        </w:rPr>
        <w:t xml:space="preserve">средств  </w:t>
      </w:r>
      <w:r w:rsidR="00731EF1" w:rsidRPr="00D0685A">
        <w:rPr>
          <w:b w:val="0"/>
          <w:szCs w:val="24"/>
        </w:rPr>
        <w:t xml:space="preserve">областного бюджета </w:t>
      </w:r>
      <w:r w:rsidRPr="00D0685A">
        <w:rPr>
          <w:b w:val="0"/>
          <w:szCs w:val="24"/>
        </w:rPr>
        <w:t xml:space="preserve">поступила субсидия  в объеме 735,3 тыс. рублей на организацию отдыха детей в каникулярный период в лагерях с дневным пребыванием на базе общеобразовательных организаций </w:t>
      </w:r>
      <w:proofErr w:type="spellStart"/>
      <w:r w:rsidRPr="00D0685A">
        <w:rPr>
          <w:b w:val="0"/>
          <w:szCs w:val="24"/>
        </w:rPr>
        <w:t>Фроловского</w:t>
      </w:r>
      <w:proofErr w:type="spellEnd"/>
      <w:r w:rsidRPr="00D0685A">
        <w:rPr>
          <w:b w:val="0"/>
          <w:szCs w:val="24"/>
        </w:rPr>
        <w:t xml:space="preserve"> муниципального района  израсходована в полном объеме, </w:t>
      </w:r>
      <w:r w:rsidR="00731EF1" w:rsidRPr="00D0685A">
        <w:rPr>
          <w:b w:val="0"/>
          <w:szCs w:val="24"/>
        </w:rPr>
        <w:t>в том числе: платежными поручениями: от 29.03.2017г № 375776 - 100,0 тыс. рублей; от 05.04.2017г № 458922 - 200,0 тыс. рублей;</w:t>
      </w:r>
      <w:proofErr w:type="gramEnd"/>
      <w:r w:rsidR="00731EF1" w:rsidRPr="00D0685A">
        <w:rPr>
          <w:b w:val="0"/>
          <w:szCs w:val="24"/>
        </w:rPr>
        <w:t xml:space="preserve"> от </w:t>
      </w:r>
      <w:r w:rsidR="00731EF1" w:rsidRPr="00D0685A">
        <w:rPr>
          <w:b w:val="0"/>
          <w:szCs w:val="24"/>
        </w:rPr>
        <w:lastRenderedPageBreak/>
        <w:t xml:space="preserve">25.05.2017г № 102520 -  427,6 тыс. рублей; от 02.11.2017г № 58604 – 7,7 тыс. рублей. </w:t>
      </w:r>
      <w:r w:rsidR="008C3E37" w:rsidRPr="00D0685A">
        <w:rPr>
          <w:b w:val="0"/>
          <w:szCs w:val="24"/>
        </w:rPr>
        <w:t xml:space="preserve">    </w:t>
      </w:r>
    </w:p>
    <w:p w:rsidR="00586EC5" w:rsidRPr="00D0685A" w:rsidRDefault="00586EC5" w:rsidP="00586EC5">
      <w:pPr>
        <w:pStyle w:val="ConsPlusNormal"/>
        <w:ind w:firstLine="708"/>
        <w:jc w:val="both"/>
        <w:rPr>
          <w:b w:val="0"/>
          <w:szCs w:val="24"/>
        </w:rPr>
      </w:pPr>
      <w:r w:rsidRPr="00D0685A">
        <w:rPr>
          <w:b w:val="0"/>
          <w:szCs w:val="24"/>
        </w:rPr>
        <w:t xml:space="preserve">Средства использованы полностью, что подтверждается Отчетом  об использовании субсидии, выделенной из областного бюджета на организацию отдыха детей в каникулярный период в лагерях с дневным пребыванием на базе общеобразовательных организаций </w:t>
      </w:r>
      <w:proofErr w:type="spellStart"/>
      <w:r w:rsidRPr="00D0685A">
        <w:rPr>
          <w:b w:val="0"/>
          <w:szCs w:val="24"/>
        </w:rPr>
        <w:t>Фроловского</w:t>
      </w:r>
      <w:proofErr w:type="spellEnd"/>
      <w:r w:rsidRPr="00D0685A">
        <w:rPr>
          <w:b w:val="0"/>
          <w:szCs w:val="24"/>
        </w:rPr>
        <w:t xml:space="preserve"> муниципального района за 2017 год.</w:t>
      </w:r>
    </w:p>
    <w:p w:rsidR="00BF7C0E" w:rsidRPr="00D0685A" w:rsidRDefault="0088034C" w:rsidP="00586EC5">
      <w:pPr>
        <w:pStyle w:val="ConsPlusNormal"/>
        <w:ind w:firstLine="708"/>
        <w:jc w:val="both"/>
        <w:rPr>
          <w:b w:val="0"/>
          <w:szCs w:val="24"/>
        </w:rPr>
      </w:pPr>
      <w:proofErr w:type="gramStart"/>
      <w:r w:rsidRPr="00D0685A">
        <w:rPr>
          <w:b w:val="0"/>
          <w:szCs w:val="24"/>
        </w:rPr>
        <w:t xml:space="preserve">В соответствии с </w:t>
      </w:r>
      <w:hyperlink r:id="rId9" w:history="1">
        <w:r w:rsidRPr="00D0685A">
          <w:rPr>
            <w:b w:val="0"/>
            <w:szCs w:val="24"/>
          </w:rPr>
          <w:t>Порядк</w:t>
        </w:r>
        <w:r w:rsidR="00B10489" w:rsidRPr="00D0685A">
          <w:rPr>
            <w:b w:val="0"/>
            <w:szCs w:val="24"/>
          </w:rPr>
          <w:t>ом</w:t>
        </w:r>
        <w:r w:rsidRPr="00D0685A">
          <w:rPr>
            <w:b w:val="0"/>
            <w:szCs w:val="24"/>
          </w:rPr>
          <w:t xml:space="preserve"> предоставления субсидий из областного бюджета бюджетам муниципальных районов и городских округов Волгоградской области на организацию отдыха детей в каникулярный период в лагерях дневного пребывания на базе муниципальных образовательных организаций Волгоградской области</w:t>
        </w:r>
        <w:r w:rsidR="00B10489" w:rsidRPr="00D0685A">
          <w:rPr>
            <w:b w:val="0"/>
            <w:szCs w:val="24"/>
          </w:rPr>
          <w:t xml:space="preserve">, утвержденным постановлением Администрации Волгоградской области от 24.05.2010 № 226-п, постановлением администрации </w:t>
        </w:r>
        <w:proofErr w:type="spellStart"/>
        <w:r w:rsidR="00B10489" w:rsidRPr="00D0685A">
          <w:rPr>
            <w:b w:val="0"/>
            <w:szCs w:val="24"/>
          </w:rPr>
          <w:t>Фроловского</w:t>
        </w:r>
        <w:proofErr w:type="spellEnd"/>
        <w:r w:rsidR="00B10489" w:rsidRPr="00D0685A">
          <w:rPr>
            <w:b w:val="0"/>
            <w:szCs w:val="24"/>
          </w:rPr>
          <w:t xml:space="preserve"> муниципального района от 14.06.2011 № 468 утвержден  Порядок расходования и учета субсидии из областного бюджета</w:t>
        </w:r>
        <w:proofErr w:type="gramEnd"/>
        <w:r w:rsidR="00B10489" w:rsidRPr="00D0685A">
          <w:rPr>
            <w:b w:val="0"/>
            <w:szCs w:val="24"/>
          </w:rPr>
          <w:t xml:space="preserve"> </w:t>
        </w:r>
        <w:r w:rsidRPr="00D0685A">
          <w:rPr>
            <w:b w:val="0"/>
            <w:szCs w:val="24"/>
          </w:rPr>
          <w:t xml:space="preserve"> </w:t>
        </w:r>
      </w:hyperlink>
      <w:r w:rsidR="00B10489" w:rsidRPr="00D0685A">
        <w:rPr>
          <w:b w:val="0"/>
          <w:szCs w:val="24"/>
        </w:rPr>
        <w:t xml:space="preserve">на организацию отдыха детей в каникулярный период в лагерях дневного пребывания на базе муниципальных образовательных учреждений </w:t>
      </w:r>
      <w:proofErr w:type="spellStart"/>
      <w:r w:rsidR="00B10489" w:rsidRPr="00D0685A">
        <w:rPr>
          <w:b w:val="0"/>
          <w:szCs w:val="24"/>
        </w:rPr>
        <w:t>Фроловского</w:t>
      </w:r>
      <w:proofErr w:type="spellEnd"/>
      <w:r w:rsidR="00B10489" w:rsidRPr="00D0685A">
        <w:rPr>
          <w:b w:val="0"/>
          <w:szCs w:val="24"/>
        </w:rPr>
        <w:t xml:space="preserve"> муниципального района».</w:t>
      </w:r>
    </w:p>
    <w:p w:rsidR="00BF7C0E" w:rsidRPr="0088034C" w:rsidRDefault="00BF7C0E" w:rsidP="00731EF1">
      <w:pPr>
        <w:pStyle w:val="ConsPlusNormal"/>
        <w:ind w:firstLine="708"/>
        <w:jc w:val="both"/>
        <w:rPr>
          <w:b w:val="0"/>
          <w:szCs w:val="24"/>
        </w:rPr>
      </w:pPr>
      <w:r w:rsidRPr="00D0685A">
        <w:rPr>
          <w:b w:val="0"/>
          <w:szCs w:val="24"/>
        </w:rPr>
        <w:t xml:space="preserve">В 2017 году </w:t>
      </w:r>
      <w:proofErr w:type="gramStart"/>
      <w:r w:rsidRPr="00D0685A">
        <w:rPr>
          <w:b w:val="0"/>
          <w:szCs w:val="24"/>
        </w:rPr>
        <w:t>во</w:t>
      </w:r>
      <w:proofErr w:type="gramEnd"/>
      <w:r w:rsidRPr="00D0685A">
        <w:rPr>
          <w:b w:val="0"/>
          <w:szCs w:val="24"/>
        </w:rPr>
        <w:t xml:space="preserve"> </w:t>
      </w:r>
      <w:proofErr w:type="gramStart"/>
      <w:r w:rsidRPr="00D0685A">
        <w:rPr>
          <w:b w:val="0"/>
          <w:szCs w:val="24"/>
        </w:rPr>
        <w:t>Фроловском</w:t>
      </w:r>
      <w:proofErr w:type="gramEnd"/>
      <w:r w:rsidRPr="00D0685A">
        <w:rPr>
          <w:b w:val="0"/>
          <w:szCs w:val="24"/>
        </w:rPr>
        <w:t xml:space="preserve"> муниципальном районе на базе образовательных организаций организовано 8 лагерей с дневным пребыванием «Малышок», в том числе: </w:t>
      </w:r>
      <w:proofErr w:type="gramStart"/>
      <w:r w:rsidRPr="00D0685A">
        <w:rPr>
          <w:b w:val="0"/>
          <w:szCs w:val="24"/>
        </w:rPr>
        <w:t>МОУ «Терновская средняя школа»</w:t>
      </w:r>
      <w:r w:rsidR="0088034C" w:rsidRPr="00D0685A">
        <w:rPr>
          <w:b w:val="0"/>
          <w:szCs w:val="24"/>
        </w:rPr>
        <w:t xml:space="preserve"> (период</w:t>
      </w:r>
      <w:r w:rsidR="0088034C">
        <w:rPr>
          <w:b w:val="0"/>
          <w:szCs w:val="24"/>
        </w:rPr>
        <w:t xml:space="preserve"> работы июнь-июль, октябрь-ноябрь)</w:t>
      </w:r>
      <w:r w:rsidRPr="0088034C">
        <w:rPr>
          <w:b w:val="0"/>
          <w:szCs w:val="24"/>
        </w:rPr>
        <w:t>, «</w:t>
      </w:r>
      <w:proofErr w:type="spellStart"/>
      <w:r w:rsidRPr="0088034C">
        <w:rPr>
          <w:b w:val="0"/>
          <w:szCs w:val="24"/>
        </w:rPr>
        <w:t>Большелычакская</w:t>
      </w:r>
      <w:proofErr w:type="spellEnd"/>
      <w:r w:rsidRPr="0088034C">
        <w:rPr>
          <w:b w:val="0"/>
          <w:szCs w:val="24"/>
        </w:rPr>
        <w:t xml:space="preserve"> средняя школа»</w:t>
      </w:r>
      <w:r w:rsidR="0088034C">
        <w:rPr>
          <w:b w:val="0"/>
          <w:szCs w:val="24"/>
        </w:rPr>
        <w:t xml:space="preserve"> (период работы июнь-июль, октябрь-ноябрь)</w:t>
      </w:r>
      <w:r w:rsidRPr="0088034C">
        <w:rPr>
          <w:b w:val="0"/>
          <w:szCs w:val="24"/>
        </w:rPr>
        <w:t>,</w:t>
      </w:r>
      <w:r w:rsidR="0088034C" w:rsidRPr="0088034C">
        <w:rPr>
          <w:b w:val="0"/>
          <w:szCs w:val="24"/>
        </w:rPr>
        <w:t xml:space="preserve"> </w:t>
      </w:r>
      <w:r w:rsidRPr="0088034C">
        <w:rPr>
          <w:b w:val="0"/>
          <w:szCs w:val="24"/>
        </w:rPr>
        <w:t>«</w:t>
      </w:r>
      <w:proofErr w:type="spellStart"/>
      <w:r w:rsidRPr="0088034C">
        <w:rPr>
          <w:b w:val="0"/>
          <w:szCs w:val="24"/>
        </w:rPr>
        <w:t>Малодельская</w:t>
      </w:r>
      <w:proofErr w:type="spellEnd"/>
      <w:r w:rsidRPr="0088034C">
        <w:rPr>
          <w:b w:val="0"/>
          <w:szCs w:val="24"/>
        </w:rPr>
        <w:t xml:space="preserve"> средняя школа»</w:t>
      </w:r>
      <w:r w:rsidR="0088034C">
        <w:rPr>
          <w:b w:val="0"/>
          <w:szCs w:val="24"/>
        </w:rPr>
        <w:t xml:space="preserve"> (период работы июнь-июль, октябрь-ноябрь)</w:t>
      </w:r>
      <w:r w:rsidRPr="0088034C">
        <w:rPr>
          <w:b w:val="0"/>
          <w:szCs w:val="24"/>
        </w:rPr>
        <w:t xml:space="preserve">, </w:t>
      </w:r>
      <w:r w:rsidR="0088034C" w:rsidRPr="0088034C">
        <w:rPr>
          <w:b w:val="0"/>
          <w:szCs w:val="24"/>
        </w:rPr>
        <w:t>«</w:t>
      </w:r>
      <w:proofErr w:type="spellStart"/>
      <w:r w:rsidRPr="0088034C">
        <w:rPr>
          <w:b w:val="0"/>
          <w:szCs w:val="24"/>
        </w:rPr>
        <w:t>Ветютневская</w:t>
      </w:r>
      <w:proofErr w:type="spellEnd"/>
      <w:r w:rsidRPr="0088034C">
        <w:rPr>
          <w:b w:val="0"/>
          <w:szCs w:val="24"/>
        </w:rPr>
        <w:t xml:space="preserve"> средняя школа</w:t>
      </w:r>
      <w:r w:rsidR="0088034C" w:rsidRPr="0088034C">
        <w:rPr>
          <w:b w:val="0"/>
          <w:szCs w:val="24"/>
        </w:rPr>
        <w:t xml:space="preserve">» </w:t>
      </w:r>
      <w:r w:rsidR="0088034C">
        <w:rPr>
          <w:b w:val="0"/>
          <w:szCs w:val="24"/>
        </w:rPr>
        <w:t>(период работы июнь-июль, октябрь-ноябрь)</w:t>
      </w:r>
      <w:r w:rsidR="0088034C" w:rsidRPr="0088034C">
        <w:rPr>
          <w:b w:val="0"/>
          <w:szCs w:val="24"/>
        </w:rPr>
        <w:t>, «</w:t>
      </w:r>
      <w:proofErr w:type="spellStart"/>
      <w:r w:rsidR="0088034C" w:rsidRPr="0088034C">
        <w:rPr>
          <w:b w:val="0"/>
          <w:szCs w:val="24"/>
        </w:rPr>
        <w:t>Зеленовская</w:t>
      </w:r>
      <w:proofErr w:type="spellEnd"/>
      <w:r w:rsidR="0088034C" w:rsidRPr="0088034C">
        <w:rPr>
          <w:b w:val="0"/>
          <w:szCs w:val="24"/>
        </w:rPr>
        <w:t xml:space="preserve"> средняя школа»</w:t>
      </w:r>
      <w:r w:rsidR="0088034C">
        <w:rPr>
          <w:b w:val="0"/>
          <w:szCs w:val="24"/>
        </w:rPr>
        <w:t xml:space="preserve"> (период работы  июль)</w:t>
      </w:r>
      <w:r w:rsidR="0088034C" w:rsidRPr="0088034C">
        <w:rPr>
          <w:b w:val="0"/>
          <w:szCs w:val="24"/>
        </w:rPr>
        <w:t>, «</w:t>
      </w:r>
      <w:proofErr w:type="spellStart"/>
      <w:r w:rsidR="0088034C" w:rsidRPr="0088034C">
        <w:rPr>
          <w:b w:val="0"/>
          <w:szCs w:val="24"/>
        </w:rPr>
        <w:t>Образцовская</w:t>
      </w:r>
      <w:proofErr w:type="spellEnd"/>
      <w:r w:rsidR="0088034C" w:rsidRPr="0088034C">
        <w:rPr>
          <w:b w:val="0"/>
          <w:szCs w:val="24"/>
        </w:rPr>
        <w:t xml:space="preserve"> средняя школа» </w:t>
      </w:r>
      <w:r w:rsidR="0088034C">
        <w:rPr>
          <w:b w:val="0"/>
          <w:szCs w:val="24"/>
        </w:rPr>
        <w:t>(период работы июнь-июль)</w:t>
      </w:r>
      <w:r w:rsidR="0088034C" w:rsidRPr="0088034C">
        <w:rPr>
          <w:b w:val="0"/>
          <w:szCs w:val="24"/>
        </w:rPr>
        <w:t>, МОУ «</w:t>
      </w:r>
      <w:proofErr w:type="spellStart"/>
      <w:r w:rsidR="0088034C" w:rsidRPr="0088034C">
        <w:rPr>
          <w:b w:val="0"/>
          <w:szCs w:val="24"/>
        </w:rPr>
        <w:t>Шуруповская</w:t>
      </w:r>
      <w:proofErr w:type="spellEnd"/>
      <w:r w:rsidR="0088034C" w:rsidRPr="0088034C">
        <w:rPr>
          <w:b w:val="0"/>
          <w:szCs w:val="24"/>
        </w:rPr>
        <w:t xml:space="preserve"> основная школа»</w:t>
      </w:r>
      <w:r w:rsidR="0088034C">
        <w:rPr>
          <w:b w:val="0"/>
          <w:szCs w:val="24"/>
        </w:rPr>
        <w:t xml:space="preserve"> (период работы июнь-июль)</w:t>
      </w:r>
      <w:r w:rsidR="0088034C" w:rsidRPr="0088034C">
        <w:rPr>
          <w:b w:val="0"/>
          <w:szCs w:val="24"/>
        </w:rPr>
        <w:t>, МКО «</w:t>
      </w:r>
      <w:proofErr w:type="spellStart"/>
      <w:r w:rsidR="0088034C" w:rsidRPr="0088034C">
        <w:rPr>
          <w:b w:val="0"/>
          <w:szCs w:val="24"/>
        </w:rPr>
        <w:t>Дудаченская</w:t>
      </w:r>
      <w:proofErr w:type="spellEnd"/>
      <w:r w:rsidR="0088034C" w:rsidRPr="0088034C">
        <w:rPr>
          <w:b w:val="0"/>
          <w:szCs w:val="24"/>
        </w:rPr>
        <w:t xml:space="preserve"> средняя школа»</w:t>
      </w:r>
      <w:r w:rsidR="0088034C">
        <w:rPr>
          <w:b w:val="0"/>
          <w:szCs w:val="24"/>
        </w:rPr>
        <w:t xml:space="preserve"> (период работы июнь-июль).</w:t>
      </w:r>
      <w:proofErr w:type="gramEnd"/>
    </w:p>
    <w:p w:rsidR="00586EC5" w:rsidRDefault="00B10489" w:rsidP="00586EC5">
      <w:pPr>
        <w:pStyle w:val="ConsPlusNormal"/>
        <w:ind w:firstLine="708"/>
        <w:jc w:val="both"/>
        <w:rPr>
          <w:b w:val="0"/>
          <w:szCs w:val="24"/>
        </w:rPr>
      </w:pPr>
      <w:r w:rsidRPr="00B10489">
        <w:rPr>
          <w:b w:val="0"/>
          <w:szCs w:val="24"/>
        </w:rPr>
        <w:t>Приказом  начальника образования  от 28.02.2017 № 73 назначен</w:t>
      </w:r>
      <w:r>
        <w:rPr>
          <w:b w:val="0"/>
          <w:szCs w:val="24"/>
        </w:rPr>
        <w:t>о  ответственное лицо за организацию отдыха  и оздоровление детей и подростков.</w:t>
      </w:r>
    </w:p>
    <w:p w:rsidR="0012113A" w:rsidRDefault="00586EC5" w:rsidP="009F5B81">
      <w:pPr>
        <w:pStyle w:val="ConsPlusNormal"/>
        <w:jc w:val="both"/>
        <w:rPr>
          <w:szCs w:val="24"/>
        </w:rPr>
      </w:pPr>
      <w:r>
        <w:rPr>
          <w:b w:val="0"/>
          <w:sz w:val="26"/>
          <w:szCs w:val="26"/>
        </w:rPr>
        <w:t xml:space="preserve">           </w:t>
      </w:r>
      <w:proofErr w:type="gramStart"/>
      <w:r w:rsidRPr="00586EC5">
        <w:rPr>
          <w:b w:val="0"/>
          <w:szCs w:val="24"/>
        </w:rPr>
        <w:t>П</w:t>
      </w:r>
      <w:r w:rsidR="0018109A" w:rsidRPr="00586EC5">
        <w:rPr>
          <w:b w:val="0"/>
          <w:szCs w:val="24"/>
        </w:rPr>
        <w:t>роведенной проверкой в МБОУ «</w:t>
      </w:r>
      <w:proofErr w:type="spellStart"/>
      <w:r w:rsidR="0018109A" w:rsidRPr="00586EC5">
        <w:rPr>
          <w:b w:val="0"/>
          <w:szCs w:val="24"/>
        </w:rPr>
        <w:t>Амелинская</w:t>
      </w:r>
      <w:proofErr w:type="spellEnd"/>
      <w:r w:rsidR="0018109A" w:rsidRPr="00586EC5">
        <w:rPr>
          <w:b w:val="0"/>
          <w:szCs w:val="24"/>
        </w:rPr>
        <w:t xml:space="preserve">  ОШ», МБОУ «</w:t>
      </w:r>
      <w:proofErr w:type="spellStart"/>
      <w:r w:rsidR="0018109A" w:rsidRPr="00586EC5">
        <w:rPr>
          <w:b w:val="0"/>
          <w:szCs w:val="24"/>
        </w:rPr>
        <w:t>Шуруповская</w:t>
      </w:r>
      <w:proofErr w:type="spellEnd"/>
      <w:r w:rsidR="0018109A" w:rsidRPr="00586EC5">
        <w:rPr>
          <w:b w:val="0"/>
          <w:szCs w:val="24"/>
        </w:rPr>
        <w:t xml:space="preserve"> ОШ</w:t>
      </w:r>
      <w:r w:rsidRPr="00586EC5">
        <w:rPr>
          <w:b w:val="0"/>
          <w:szCs w:val="24"/>
        </w:rPr>
        <w:t xml:space="preserve">» </w:t>
      </w:r>
      <w:r w:rsidR="0018109A" w:rsidRPr="00586EC5">
        <w:rPr>
          <w:b w:val="0"/>
          <w:szCs w:val="24"/>
        </w:rPr>
        <w:t xml:space="preserve"> правильности расходования средств из областного, районного бюджетов установлено, что </w:t>
      </w:r>
      <w:r w:rsidR="0018109A" w:rsidRPr="00586EC5">
        <w:rPr>
          <w:b w:val="0"/>
          <w:bCs/>
          <w:szCs w:val="24"/>
        </w:rPr>
        <w:t xml:space="preserve">в соответствии с приказами Министерства образования и науки Волгоградской области  и </w:t>
      </w:r>
      <w:r w:rsidR="0018109A" w:rsidRPr="00586EC5">
        <w:rPr>
          <w:b w:val="0"/>
          <w:szCs w:val="24"/>
        </w:rPr>
        <w:t xml:space="preserve">начальника отдела образования администрации </w:t>
      </w:r>
      <w:proofErr w:type="spellStart"/>
      <w:r w:rsidR="0018109A" w:rsidRPr="00586EC5">
        <w:rPr>
          <w:b w:val="0"/>
          <w:szCs w:val="24"/>
        </w:rPr>
        <w:t>Фроловского</w:t>
      </w:r>
      <w:proofErr w:type="spellEnd"/>
      <w:r w:rsidR="0018109A" w:rsidRPr="00586EC5">
        <w:rPr>
          <w:b w:val="0"/>
          <w:szCs w:val="24"/>
        </w:rPr>
        <w:t xml:space="preserve"> муниципального района от </w:t>
      </w:r>
      <w:r w:rsidR="0018109A" w:rsidRPr="00137AB4">
        <w:rPr>
          <w:b w:val="0"/>
          <w:szCs w:val="24"/>
        </w:rPr>
        <w:t>2</w:t>
      </w:r>
      <w:r w:rsidR="00137AB4" w:rsidRPr="00137AB4">
        <w:rPr>
          <w:b w:val="0"/>
          <w:szCs w:val="24"/>
        </w:rPr>
        <w:t>4</w:t>
      </w:r>
      <w:r w:rsidR="0018109A" w:rsidRPr="00137AB4">
        <w:rPr>
          <w:b w:val="0"/>
          <w:szCs w:val="24"/>
        </w:rPr>
        <w:t>.04.201</w:t>
      </w:r>
      <w:r w:rsidR="00137AB4" w:rsidRPr="00137AB4">
        <w:rPr>
          <w:b w:val="0"/>
          <w:szCs w:val="24"/>
        </w:rPr>
        <w:t>7</w:t>
      </w:r>
      <w:r w:rsidR="0018109A" w:rsidRPr="00137AB4">
        <w:rPr>
          <w:b w:val="0"/>
          <w:szCs w:val="24"/>
        </w:rPr>
        <w:t xml:space="preserve"> № 1</w:t>
      </w:r>
      <w:r w:rsidR="00137AB4" w:rsidRPr="00137AB4">
        <w:rPr>
          <w:b w:val="0"/>
          <w:szCs w:val="24"/>
        </w:rPr>
        <w:t>19</w:t>
      </w:r>
      <w:r w:rsidR="0018109A" w:rsidRPr="00137AB4">
        <w:rPr>
          <w:b w:val="0"/>
          <w:szCs w:val="24"/>
        </w:rPr>
        <w:t xml:space="preserve"> «О режиме работы лагерей, организованны</w:t>
      </w:r>
      <w:r w:rsidR="00137AB4" w:rsidRPr="00137AB4">
        <w:rPr>
          <w:b w:val="0"/>
          <w:szCs w:val="24"/>
        </w:rPr>
        <w:t>х</w:t>
      </w:r>
      <w:r w:rsidR="0018109A" w:rsidRPr="00137AB4">
        <w:rPr>
          <w:b w:val="0"/>
          <w:szCs w:val="24"/>
        </w:rPr>
        <w:t xml:space="preserve"> образовательными организациями, осуществляющими организацию отдыха</w:t>
      </w:r>
      <w:r w:rsidR="00137AB4" w:rsidRPr="00137AB4">
        <w:rPr>
          <w:b w:val="0"/>
          <w:szCs w:val="24"/>
        </w:rPr>
        <w:t xml:space="preserve"> и </w:t>
      </w:r>
      <w:r w:rsidR="0018109A" w:rsidRPr="00137AB4">
        <w:rPr>
          <w:b w:val="0"/>
          <w:szCs w:val="24"/>
        </w:rPr>
        <w:t>оздоровление обучающихся в каникулярное время (с круглосуточным или дневным пребы</w:t>
      </w:r>
      <w:r w:rsidR="00137AB4" w:rsidRPr="00137AB4">
        <w:rPr>
          <w:b w:val="0"/>
          <w:szCs w:val="24"/>
        </w:rPr>
        <w:t>ванием</w:t>
      </w:r>
      <w:proofErr w:type="gramEnd"/>
      <w:r w:rsidR="00137AB4" w:rsidRPr="00137AB4">
        <w:rPr>
          <w:b w:val="0"/>
          <w:szCs w:val="24"/>
        </w:rPr>
        <w:t>) в период летних каникул</w:t>
      </w:r>
      <w:r w:rsidR="009F5B81">
        <w:rPr>
          <w:b w:val="0"/>
          <w:szCs w:val="24"/>
        </w:rPr>
        <w:t xml:space="preserve">  установлено, </w:t>
      </w:r>
      <w:r w:rsidR="009F5B81" w:rsidRPr="009F5B81">
        <w:rPr>
          <w:b w:val="0"/>
          <w:szCs w:val="24"/>
        </w:rPr>
        <w:t>что с</w:t>
      </w:r>
      <w:r w:rsidR="0018109A" w:rsidRPr="009F5B81">
        <w:rPr>
          <w:b w:val="0"/>
          <w:szCs w:val="24"/>
        </w:rPr>
        <w:t>оответствующими п</w:t>
      </w:r>
      <w:r w:rsidR="001E3D84" w:rsidRPr="009F5B81">
        <w:rPr>
          <w:b w:val="0"/>
          <w:szCs w:val="24"/>
        </w:rPr>
        <w:t>риказами директор</w:t>
      </w:r>
      <w:r w:rsidR="0018109A" w:rsidRPr="009F5B81">
        <w:rPr>
          <w:b w:val="0"/>
          <w:szCs w:val="24"/>
        </w:rPr>
        <w:t>ов</w:t>
      </w:r>
      <w:r w:rsidR="001E3D84" w:rsidRPr="009F5B81">
        <w:rPr>
          <w:b w:val="0"/>
          <w:szCs w:val="24"/>
        </w:rPr>
        <w:t xml:space="preserve"> </w:t>
      </w:r>
      <w:r w:rsidR="0018109A" w:rsidRPr="009F5B81">
        <w:rPr>
          <w:b w:val="0"/>
          <w:szCs w:val="24"/>
        </w:rPr>
        <w:t>школ</w:t>
      </w:r>
      <w:r w:rsidR="001E3D84" w:rsidRPr="009F5B81">
        <w:rPr>
          <w:b w:val="0"/>
          <w:szCs w:val="24"/>
        </w:rPr>
        <w:t xml:space="preserve"> «О режиме работы оздоровительного лагеря с дневным пребыванием «Малышок» в период  летних каникул»  назначен</w:t>
      </w:r>
      <w:r w:rsidR="0018109A" w:rsidRPr="009F5B81">
        <w:rPr>
          <w:b w:val="0"/>
          <w:szCs w:val="24"/>
        </w:rPr>
        <w:t>ы</w:t>
      </w:r>
      <w:r w:rsidR="001E3D84" w:rsidRPr="009F5B81">
        <w:rPr>
          <w:b w:val="0"/>
          <w:szCs w:val="24"/>
        </w:rPr>
        <w:t xml:space="preserve"> начальник лагеря</w:t>
      </w:r>
      <w:r w:rsidR="0018109A" w:rsidRPr="009F5B81">
        <w:rPr>
          <w:b w:val="0"/>
          <w:szCs w:val="24"/>
        </w:rPr>
        <w:t xml:space="preserve"> и</w:t>
      </w:r>
      <w:r w:rsidR="001E3D84" w:rsidRPr="009F5B81">
        <w:rPr>
          <w:b w:val="0"/>
          <w:szCs w:val="24"/>
        </w:rPr>
        <w:t xml:space="preserve">  утверждены режимы дня летнего оздоровительного лагеря «Малышок»</w:t>
      </w:r>
      <w:r w:rsidR="0018109A" w:rsidRPr="009F5B81">
        <w:rPr>
          <w:b w:val="0"/>
          <w:szCs w:val="24"/>
        </w:rPr>
        <w:t>.</w:t>
      </w:r>
      <w:r w:rsidR="001E3D84" w:rsidRPr="00586EC5">
        <w:rPr>
          <w:szCs w:val="24"/>
        </w:rPr>
        <w:t xml:space="preserve">  </w:t>
      </w:r>
      <w:r w:rsidR="0012113A">
        <w:rPr>
          <w:szCs w:val="24"/>
        </w:rPr>
        <w:t xml:space="preserve">              </w:t>
      </w:r>
    </w:p>
    <w:p w:rsidR="001E3D84" w:rsidRPr="00586EC5" w:rsidRDefault="0012113A" w:rsidP="001E3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1E3D84" w:rsidRPr="00586EC5">
        <w:rPr>
          <w:rFonts w:ascii="Times New Roman" w:hAnsi="Times New Roman"/>
          <w:sz w:val="24"/>
          <w:szCs w:val="24"/>
        </w:rPr>
        <w:t xml:space="preserve">На </w:t>
      </w:r>
      <w:r w:rsidR="0018109A" w:rsidRPr="00586EC5">
        <w:rPr>
          <w:rFonts w:ascii="Times New Roman" w:hAnsi="Times New Roman"/>
          <w:sz w:val="24"/>
          <w:szCs w:val="24"/>
        </w:rPr>
        <w:t xml:space="preserve"> </w:t>
      </w:r>
      <w:r w:rsidR="001E3D84" w:rsidRPr="00586EC5">
        <w:rPr>
          <w:rFonts w:ascii="Times New Roman" w:hAnsi="Times New Roman"/>
          <w:sz w:val="24"/>
          <w:szCs w:val="24"/>
        </w:rPr>
        <w:t>201</w:t>
      </w:r>
      <w:r w:rsidR="00586EC5" w:rsidRPr="00586EC5">
        <w:rPr>
          <w:rFonts w:ascii="Times New Roman" w:hAnsi="Times New Roman"/>
          <w:sz w:val="24"/>
          <w:szCs w:val="24"/>
        </w:rPr>
        <w:t>7</w:t>
      </w:r>
      <w:r w:rsidR="001E3D84" w:rsidRPr="00586EC5">
        <w:rPr>
          <w:rFonts w:ascii="Times New Roman" w:hAnsi="Times New Roman"/>
          <w:sz w:val="24"/>
          <w:szCs w:val="24"/>
        </w:rPr>
        <w:t xml:space="preserve">  год</w:t>
      </w:r>
      <w:r w:rsidR="0018109A" w:rsidRPr="00586EC5">
        <w:rPr>
          <w:rFonts w:ascii="Times New Roman" w:hAnsi="Times New Roman"/>
          <w:sz w:val="24"/>
          <w:szCs w:val="24"/>
        </w:rPr>
        <w:t xml:space="preserve"> </w:t>
      </w:r>
      <w:r w:rsidR="001E3D84" w:rsidRPr="00586EC5">
        <w:rPr>
          <w:rFonts w:ascii="Times New Roman" w:hAnsi="Times New Roman"/>
          <w:sz w:val="24"/>
          <w:szCs w:val="24"/>
        </w:rPr>
        <w:t xml:space="preserve"> штатные расписания административно-хозяйственного, учебного и обслуживающего персонала в оздоровительном лагере с дневным пребыванием детей «Малышок» утверждены директор</w:t>
      </w:r>
      <w:r w:rsidR="0018109A" w:rsidRPr="00586EC5">
        <w:rPr>
          <w:rFonts w:ascii="Times New Roman" w:hAnsi="Times New Roman"/>
          <w:sz w:val="24"/>
          <w:szCs w:val="24"/>
        </w:rPr>
        <w:t>ами школ</w:t>
      </w:r>
      <w:r w:rsidR="001E3D84" w:rsidRPr="00586EC5">
        <w:rPr>
          <w:rFonts w:ascii="Times New Roman" w:hAnsi="Times New Roman"/>
          <w:sz w:val="24"/>
          <w:szCs w:val="24"/>
        </w:rPr>
        <w:t xml:space="preserve">.    </w:t>
      </w:r>
    </w:p>
    <w:p w:rsidR="00D62260" w:rsidRPr="00586EC5" w:rsidRDefault="001E3D84" w:rsidP="00586EC5">
      <w:pPr>
        <w:pStyle w:val="af8"/>
        <w:spacing w:before="0" w:beforeAutospacing="0" w:after="0" w:afterAutospacing="0"/>
        <w:jc w:val="both"/>
      </w:pPr>
      <w:r w:rsidRPr="00586EC5">
        <w:rPr>
          <w:b/>
        </w:rPr>
        <w:t xml:space="preserve">          </w:t>
      </w:r>
      <w:r w:rsidR="00586EC5" w:rsidRPr="00586EC5">
        <w:rPr>
          <w:b/>
        </w:rPr>
        <w:t xml:space="preserve"> </w:t>
      </w:r>
      <w:r w:rsidR="0012113A">
        <w:rPr>
          <w:b/>
        </w:rPr>
        <w:t xml:space="preserve">   </w:t>
      </w:r>
      <w:r w:rsidR="00D62260" w:rsidRPr="00586EC5">
        <w:t xml:space="preserve">Проверкой  </w:t>
      </w:r>
      <w:proofErr w:type="gramStart"/>
      <w:r w:rsidR="00D62260" w:rsidRPr="00586EC5">
        <w:t>соблюдения стоимости набора продуктов питания</w:t>
      </w:r>
      <w:proofErr w:type="gramEnd"/>
      <w:r w:rsidR="00A05CEF" w:rsidRPr="00586EC5">
        <w:t xml:space="preserve"> </w:t>
      </w:r>
      <w:r w:rsidR="00D62260" w:rsidRPr="00586EC5">
        <w:t xml:space="preserve"> на 1 ребенка в  лагере с дневным пребыванием детей на базе муниципальных образовательных школ,  за счет средств областного бюджета установлено, что фактически  стоимость питания сложилась  не менее 85 рублей при 2-х разовом питании в сутки.  </w:t>
      </w:r>
    </w:p>
    <w:p w:rsidR="00D62260" w:rsidRPr="00586EC5" w:rsidRDefault="0012113A" w:rsidP="0012113A">
      <w:pPr>
        <w:pStyle w:val="af8"/>
        <w:spacing w:before="0" w:beforeAutospacing="0" w:after="0" w:afterAutospacing="0"/>
        <w:ind w:firstLine="708"/>
        <w:jc w:val="both"/>
      </w:pPr>
      <w:r>
        <w:t xml:space="preserve">  </w:t>
      </w:r>
      <w:r w:rsidR="00A05CEF" w:rsidRPr="00586EC5">
        <w:t>Проверкой</w:t>
      </w:r>
      <w:r w:rsidR="00D62260" w:rsidRPr="00586EC5">
        <w:t xml:space="preserve"> исполнения 10-дневного меню в лагерях дневного пребывания             расхождений с фактического меню</w:t>
      </w:r>
      <w:r w:rsidR="00A05CEF" w:rsidRPr="00586EC5">
        <w:t xml:space="preserve"> с примерным 10-дневным меню за</w:t>
      </w:r>
      <w:r w:rsidR="00D62260" w:rsidRPr="00586EC5">
        <w:t xml:space="preserve">  июнь 201</w:t>
      </w:r>
      <w:r w:rsidR="00586EC5" w:rsidRPr="00586EC5">
        <w:t>7</w:t>
      </w:r>
      <w:r w:rsidR="00D62260" w:rsidRPr="00586EC5">
        <w:t xml:space="preserve"> г</w:t>
      </w:r>
      <w:r w:rsidR="00A05CEF" w:rsidRPr="00586EC5">
        <w:t>. за</w:t>
      </w:r>
      <w:r w:rsidR="00D62260" w:rsidRPr="00586EC5">
        <w:t xml:space="preserve">  счет средств областного бюджета не установлено.   </w:t>
      </w:r>
    </w:p>
    <w:p w:rsidR="00E2537F" w:rsidRPr="00586EC5" w:rsidRDefault="001E3D84" w:rsidP="0012113A">
      <w:pPr>
        <w:pStyle w:val="ConsPlusNormal"/>
        <w:ind w:right="-1"/>
        <w:jc w:val="both"/>
        <w:rPr>
          <w:b w:val="0"/>
          <w:szCs w:val="24"/>
        </w:rPr>
      </w:pPr>
      <w:r w:rsidRPr="00586EC5">
        <w:rPr>
          <w:b w:val="0"/>
          <w:szCs w:val="24"/>
        </w:rPr>
        <w:t xml:space="preserve">   </w:t>
      </w:r>
      <w:r w:rsidR="00E2537F" w:rsidRPr="00586EC5">
        <w:rPr>
          <w:szCs w:val="24"/>
        </w:rPr>
        <w:t xml:space="preserve">         </w:t>
      </w:r>
      <w:r w:rsidR="00586EC5" w:rsidRPr="00586EC5">
        <w:rPr>
          <w:szCs w:val="24"/>
        </w:rPr>
        <w:t xml:space="preserve">   </w:t>
      </w:r>
      <w:r w:rsidR="00E2537F" w:rsidRPr="00586EC5">
        <w:rPr>
          <w:b w:val="0"/>
          <w:szCs w:val="24"/>
        </w:rPr>
        <w:t xml:space="preserve">По подразделу 0709 «Другие вопросы в области образования» расходы составили </w:t>
      </w:r>
      <w:r w:rsidR="00BE0F4F" w:rsidRPr="00586EC5">
        <w:rPr>
          <w:b w:val="0"/>
          <w:szCs w:val="24"/>
        </w:rPr>
        <w:t>2834,5 тыс. рублей, или 99,3</w:t>
      </w:r>
      <w:r w:rsidR="00E2537F" w:rsidRPr="00586EC5">
        <w:rPr>
          <w:b w:val="0"/>
          <w:szCs w:val="24"/>
        </w:rPr>
        <w:t xml:space="preserve"> % к годовым бюджетным назначениям, из них:</w:t>
      </w:r>
      <w:r w:rsidR="00325D29" w:rsidRPr="00586EC5">
        <w:rPr>
          <w:b w:val="0"/>
          <w:szCs w:val="24"/>
        </w:rPr>
        <w:t xml:space="preserve"> </w:t>
      </w:r>
      <w:r w:rsidR="00E2537F" w:rsidRPr="00586EC5">
        <w:rPr>
          <w:b w:val="0"/>
          <w:szCs w:val="24"/>
        </w:rPr>
        <w:t xml:space="preserve">                        </w:t>
      </w:r>
    </w:p>
    <w:p w:rsidR="00E2537F" w:rsidRPr="00586EC5" w:rsidRDefault="00325D29" w:rsidP="0012113A">
      <w:pPr>
        <w:pStyle w:val="30"/>
        <w:suppressAutoHyphens w:val="0"/>
        <w:spacing w:after="0" w:line="240" w:lineRule="auto"/>
        <w:ind w:firstLine="142"/>
        <w:jc w:val="both"/>
        <w:rPr>
          <w:sz w:val="24"/>
          <w:szCs w:val="24"/>
        </w:rPr>
      </w:pPr>
      <w:r w:rsidRPr="00586EC5">
        <w:rPr>
          <w:b/>
          <w:sz w:val="24"/>
          <w:szCs w:val="24"/>
        </w:rPr>
        <w:t xml:space="preserve">        </w:t>
      </w:r>
      <w:r w:rsidR="00D0685A">
        <w:rPr>
          <w:b/>
          <w:sz w:val="24"/>
          <w:szCs w:val="24"/>
        </w:rPr>
        <w:t xml:space="preserve">   </w:t>
      </w:r>
      <w:r w:rsidR="00E2537F" w:rsidRPr="00586EC5">
        <w:rPr>
          <w:b/>
          <w:sz w:val="24"/>
          <w:szCs w:val="24"/>
        </w:rPr>
        <w:t>-</w:t>
      </w:r>
      <w:r w:rsidR="00E2537F" w:rsidRPr="00586EC5">
        <w:rPr>
          <w:sz w:val="24"/>
          <w:szCs w:val="24"/>
        </w:rPr>
        <w:t xml:space="preserve">осуществление государственных полномочий Волгоградской области по организации и осуществлению деятельности по опеке и попечительству исполнено </w:t>
      </w:r>
      <w:r w:rsidR="00BE0F4F" w:rsidRPr="00586EC5">
        <w:rPr>
          <w:sz w:val="24"/>
          <w:szCs w:val="24"/>
        </w:rPr>
        <w:t>600,8</w:t>
      </w:r>
      <w:r w:rsidR="00E2537F" w:rsidRPr="00586EC5">
        <w:rPr>
          <w:sz w:val="24"/>
          <w:szCs w:val="24"/>
        </w:rPr>
        <w:t xml:space="preserve"> тыс. рублей </w:t>
      </w:r>
      <w:r w:rsidR="00E2537F" w:rsidRPr="00586EC5">
        <w:rPr>
          <w:bCs/>
          <w:sz w:val="24"/>
          <w:szCs w:val="24"/>
        </w:rPr>
        <w:t xml:space="preserve">или 100,0 % к </w:t>
      </w:r>
      <w:r w:rsidR="00E2537F" w:rsidRPr="00586EC5">
        <w:rPr>
          <w:sz w:val="24"/>
          <w:szCs w:val="24"/>
        </w:rPr>
        <w:t>годовым бюджетным назначениям</w:t>
      </w:r>
      <w:r w:rsidR="00040C24">
        <w:rPr>
          <w:sz w:val="24"/>
          <w:szCs w:val="24"/>
        </w:rPr>
        <w:t xml:space="preserve">, что подтверждается отчетом об использовании    субвенции на осуществление органами местного самоуправления </w:t>
      </w:r>
      <w:r w:rsidR="00040C24">
        <w:rPr>
          <w:sz w:val="24"/>
          <w:szCs w:val="24"/>
        </w:rPr>
        <w:lastRenderedPageBreak/>
        <w:t>полномо</w:t>
      </w:r>
      <w:r w:rsidR="00D0685A">
        <w:rPr>
          <w:sz w:val="24"/>
          <w:szCs w:val="24"/>
        </w:rPr>
        <w:t xml:space="preserve">чий по созданию, исполнению </w:t>
      </w:r>
      <w:r w:rsidR="00252FDC">
        <w:rPr>
          <w:sz w:val="24"/>
          <w:szCs w:val="24"/>
        </w:rPr>
        <w:t>функций и обеспечению органов опеки и попечительства за 2017 год;</w:t>
      </w:r>
      <w:r w:rsidR="00040C24">
        <w:rPr>
          <w:sz w:val="24"/>
          <w:szCs w:val="24"/>
        </w:rPr>
        <w:t xml:space="preserve">  </w:t>
      </w:r>
      <w:r w:rsidR="00252FDC">
        <w:rPr>
          <w:sz w:val="24"/>
          <w:szCs w:val="24"/>
        </w:rPr>
        <w:t xml:space="preserve"> </w:t>
      </w:r>
    </w:p>
    <w:p w:rsidR="00E2537F" w:rsidRPr="00BE0F4F" w:rsidRDefault="00325D29" w:rsidP="0012113A">
      <w:pPr>
        <w:spacing w:after="0" w:line="240" w:lineRule="auto"/>
        <w:ind w:firstLine="142"/>
        <w:jc w:val="both"/>
        <w:rPr>
          <w:rFonts w:ascii="Times New Roman" w:hAnsi="Times New Roman"/>
          <w:bCs/>
          <w:sz w:val="26"/>
          <w:szCs w:val="26"/>
        </w:rPr>
      </w:pPr>
      <w:r w:rsidRPr="0037392E">
        <w:rPr>
          <w:rFonts w:ascii="Times New Roman" w:hAnsi="Times New Roman"/>
          <w:b/>
          <w:sz w:val="26"/>
          <w:szCs w:val="26"/>
        </w:rPr>
        <w:t xml:space="preserve">        </w:t>
      </w:r>
      <w:r w:rsidR="0037392E" w:rsidRPr="0037392E">
        <w:rPr>
          <w:rFonts w:ascii="Times New Roman" w:hAnsi="Times New Roman"/>
          <w:b/>
          <w:sz w:val="26"/>
          <w:szCs w:val="26"/>
        </w:rPr>
        <w:t xml:space="preserve"> </w:t>
      </w:r>
      <w:r w:rsidR="00E2537F" w:rsidRPr="003739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6EC5">
        <w:rPr>
          <w:rFonts w:ascii="Times New Roman" w:hAnsi="Times New Roman"/>
          <w:sz w:val="26"/>
          <w:szCs w:val="26"/>
        </w:rPr>
        <w:t>- о</w:t>
      </w:r>
      <w:r w:rsidR="00E2537F" w:rsidRPr="00BE0F4F">
        <w:rPr>
          <w:rFonts w:ascii="Times New Roman" w:hAnsi="Times New Roman"/>
          <w:sz w:val="26"/>
          <w:szCs w:val="26"/>
        </w:rPr>
        <w:t xml:space="preserve">тдел по  образованию администрации </w:t>
      </w:r>
      <w:proofErr w:type="spellStart"/>
      <w:r w:rsidR="00E2537F" w:rsidRPr="00BE0F4F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="00E2537F" w:rsidRPr="00BE0F4F">
        <w:rPr>
          <w:rFonts w:ascii="Times New Roman" w:hAnsi="Times New Roman"/>
          <w:sz w:val="26"/>
          <w:szCs w:val="26"/>
        </w:rPr>
        <w:t xml:space="preserve"> муниципального района – </w:t>
      </w:r>
      <w:r w:rsidR="00BE0F4F" w:rsidRPr="00BE0F4F">
        <w:rPr>
          <w:rFonts w:ascii="Times New Roman" w:hAnsi="Times New Roman"/>
          <w:sz w:val="26"/>
          <w:szCs w:val="26"/>
        </w:rPr>
        <w:t>2152,6</w:t>
      </w:r>
      <w:r w:rsidR="00E2537F" w:rsidRPr="00BE0F4F">
        <w:rPr>
          <w:rFonts w:ascii="Times New Roman" w:hAnsi="Times New Roman"/>
          <w:sz w:val="26"/>
          <w:szCs w:val="26"/>
        </w:rPr>
        <w:t xml:space="preserve"> тыс. рублей или </w:t>
      </w:r>
      <w:r w:rsidR="00BE0F4F" w:rsidRPr="00BE0F4F">
        <w:rPr>
          <w:rFonts w:ascii="Times New Roman" w:hAnsi="Times New Roman"/>
          <w:sz w:val="26"/>
          <w:szCs w:val="26"/>
        </w:rPr>
        <w:t>99,0</w:t>
      </w:r>
      <w:r w:rsidR="00E2537F" w:rsidRPr="00BE0F4F">
        <w:rPr>
          <w:rFonts w:ascii="Times New Roman" w:hAnsi="Times New Roman"/>
          <w:sz w:val="26"/>
          <w:szCs w:val="26"/>
        </w:rPr>
        <w:t xml:space="preserve"> % от бюджетных назначений (</w:t>
      </w:r>
      <w:r w:rsidR="00BE0F4F" w:rsidRPr="00BE0F4F">
        <w:rPr>
          <w:rFonts w:ascii="Times New Roman" w:hAnsi="Times New Roman"/>
          <w:sz w:val="26"/>
          <w:szCs w:val="26"/>
        </w:rPr>
        <w:t>2173,9</w:t>
      </w:r>
      <w:r w:rsidR="00E2537F" w:rsidRPr="00BE0F4F">
        <w:rPr>
          <w:rFonts w:ascii="Times New Roman" w:hAnsi="Times New Roman"/>
          <w:sz w:val="26"/>
          <w:szCs w:val="26"/>
        </w:rPr>
        <w:t xml:space="preserve"> тыс. рублей).</w:t>
      </w:r>
    </w:p>
    <w:p w:rsidR="00325D29" w:rsidRPr="0037392E" w:rsidRDefault="00325D29" w:rsidP="00325D29">
      <w:pPr>
        <w:spacing w:after="0" w:line="240" w:lineRule="auto"/>
        <w:ind w:left="-284" w:firstLine="142"/>
        <w:jc w:val="center"/>
        <w:rPr>
          <w:rFonts w:ascii="Times New Roman" w:hAnsi="Times New Roman"/>
          <w:i/>
          <w:sz w:val="26"/>
          <w:szCs w:val="26"/>
        </w:rPr>
      </w:pPr>
      <w:r w:rsidRPr="0037392E">
        <w:rPr>
          <w:rFonts w:ascii="Times New Roman" w:hAnsi="Times New Roman"/>
          <w:i/>
          <w:sz w:val="26"/>
          <w:szCs w:val="26"/>
        </w:rPr>
        <w:t>Анализ исполнения расходов за 201</w:t>
      </w:r>
      <w:r w:rsidR="0037392E" w:rsidRPr="0037392E">
        <w:rPr>
          <w:rFonts w:ascii="Times New Roman" w:hAnsi="Times New Roman"/>
          <w:i/>
          <w:sz w:val="26"/>
          <w:szCs w:val="26"/>
        </w:rPr>
        <w:t>7</w:t>
      </w:r>
      <w:r w:rsidRPr="0037392E">
        <w:rPr>
          <w:rFonts w:ascii="Times New Roman" w:hAnsi="Times New Roman"/>
          <w:i/>
          <w:sz w:val="26"/>
          <w:szCs w:val="26"/>
        </w:rPr>
        <w:t xml:space="preserve"> год</w:t>
      </w:r>
    </w:p>
    <w:p w:rsidR="00325D29" w:rsidRPr="0037392E" w:rsidRDefault="00325D29" w:rsidP="00325D29">
      <w:pPr>
        <w:tabs>
          <w:tab w:val="left" w:pos="142"/>
        </w:tabs>
        <w:spacing w:after="0" w:line="240" w:lineRule="auto"/>
        <w:ind w:right="-18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7392E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</w:t>
      </w:r>
      <w:r w:rsidRPr="0037392E">
        <w:rPr>
          <w:rFonts w:ascii="Times New Roman" w:eastAsia="Calibri" w:hAnsi="Times New Roman"/>
          <w:sz w:val="20"/>
          <w:szCs w:val="20"/>
          <w:lang w:eastAsia="en-US"/>
        </w:rPr>
        <w:t>тыс. руб.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111"/>
        <w:gridCol w:w="1418"/>
        <w:gridCol w:w="1559"/>
        <w:gridCol w:w="850"/>
        <w:gridCol w:w="1701"/>
      </w:tblGrid>
      <w:tr w:rsidR="00E2537F" w:rsidRPr="0045361A" w:rsidTr="00586EC5">
        <w:trPr>
          <w:trHeight w:val="661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37F" w:rsidRPr="00D632A2" w:rsidRDefault="00E2537F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color w:val="000000"/>
                <w:sz w:val="22"/>
                <w:szCs w:val="22"/>
                <w:lang w:eastAsia="en-US"/>
              </w:rPr>
              <w:t>Статьи расходов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37F" w:rsidRPr="00D632A2" w:rsidRDefault="00E2537F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color w:val="000000"/>
                <w:sz w:val="22"/>
                <w:szCs w:val="22"/>
                <w:lang w:eastAsia="en-US"/>
              </w:rPr>
              <w:t>Утверждено бюджетных назначений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37F" w:rsidRPr="00D632A2" w:rsidRDefault="00E2537F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color w:val="000000"/>
                <w:sz w:val="22"/>
                <w:szCs w:val="22"/>
                <w:lang w:eastAsia="en-US"/>
              </w:rPr>
              <w:t>Фактическое исполнение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37F" w:rsidRPr="00D632A2" w:rsidRDefault="00E2537F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color w:val="000000"/>
                <w:sz w:val="22"/>
                <w:szCs w:val="22"/>
                <w:lang w:eastAsia="en-US"/>
              </w:rPr>
              <w:t>% исп</w:t>
            </w:r>
            <w:r w:rsidR="00586EC5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37F" w:rsidRPr="00D632A2" w:rsidRDefault="00E2537F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color w:val="000000"/>
                <w:sz w:val="22"/>
                <w:szCs w:val="22"/>
                <w:lang w:eastAsia="en-US"/>
              </w:rPr>
              <w:t>неисполненные назначения</w:t>
            </w:r>
          </w:p>
        </w:tc>
      </w:tr>
      <w:tr w:rsidR="00E2537F" w:rsidRPr="0045361A" w:rsidTr="00586EC5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37F" w:rsidRPr="00D632A2" w:rsidRDefault="00E2537F" w:rsidP="00586EC5">
            <w:pPr>
              <w:pStyle w:val="a9"/>
              <w:spacing w:line="240" w:lineRule="auto"/>
              <w:rPr>
                <w:sz w:val="22"/>
                <w:szCs w:val="22"/>
                <w:lang w:eastAsia="en-US"/>
              </w:rPr>
            </w:pPr>
            <w:r w:rsidRPr="00D632A2">
              <w:rPr>
                <w:color w:val="000000"/>
                <w:sz w:val="22"/>
                <w:szCs w:val="22"/>
                <w:lang w:eastAsia="en-US"/>
              </w:rPr>
              <w:t>211 «Заработная плата»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76C5A" w:rsidP="00586EC5">
            <w:pPr>
              <w:spacing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1505,4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76C5A" w:rsidP="00586EC5">
            <w:pPr>
              <w:spacing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1485,4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F" w:rsidRPr="00D632A2" w:rsidRDefault="0086221A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98,7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6221A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E2537F" w:rsidRPr="0045361A" w:rsidTr="00586EC5">
        <w:trPr>
          <w:trHeight w:val="306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37F" w:rsidRPr="00D632A2" w:rsidRDefault="00E2537F" w:rsidP="00586EC5">
            <w:pPr>
              <w:pStyle w:val="a9"/>
              <w:spacing w:line="240" w:lineRule="auto"/>
              <w:rPr>
                <w:sz w:val="22"/>
                <w:szCs w:val="22"/>
                <w:lang w:eastAsia="en-US"/>
              </w:rPr>
            </w:pPr>
            <w:r w:rsidRPr="00D632A2">
              <w:rPr>
                <w:color w:val="000000"/>
                <w:sz w:val="22"/>
                <w:szCs w:val="22"/>
                <w:lang w:eastAsia="en-US"/>
              </w:rPr>
              <w:t>213 «Начисления на зарплату»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76C5A" w:rsidP="00586EC5">
            <w:pPr>
              <w:spacing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536,3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76C5A" w:rsidP="00586EC5">
            <w:pPr>
              <w:spacing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536,3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F" w:rsidRPr="00D632A2" w:rsidRDefault="0086221A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6221A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2537F" w:rsidRPr="0045361A" w:rsidTr="00586EC5">
        <w:trPr>
          <w:trHeight w:val="193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37F" w:rsidRPr="00D632A2" w:rsidRDefault="00E2537F" w:rsidP="00586EC5">
            <w:pPr>
              <w:pStyle w:val="a9"/>
              <w:spacing w:line="240" w:lineRule="auto"/>
              <w:rPr>
                <w:sz w:val="22"/>
                <w:szCs w:val="22"/>
                <w:lang w:eastAsia="en-US"/>
              </w:rPr>
            </w:pPr>
            <w:r w:rsidRPr="00D632A2">
              <w:rPr>
                <w:color w:val="000000"/>
                <w:sz w:val="22"/>
                <w:szCs w:val="22"/>
                <w:lang w:eastAsia="en-US"/>
              </w:rPr>
              <w:t>221 «Услуги связи»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76C5A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49,6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76C5A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49,6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F" w:rsidRPr="00D632A2" w:rsidRDefault="0086221A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6221A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2537F" w:rsidRPr="0045361A" w:rsidTr="00586EC5">
        <w:trPr>
          <w:trHeight w:val="193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F" w:rsidRPr="00D632A2" w:rsidRDefault="00E2537F" w:rsidP="00586EC5">
            <w:pPr>
              <w:pStyle w:val="a9"/>
              <w:spacing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D632A2">
              <w:rPr>
                <w:color w:val="000000"/>
                <w:sz w:val="22"/>
                <w:szCs w:val="22"/>
                <w:lang w:eastAsia="en-US"/>
              </w:rPr>
              <w:t>222 «Транспортные услуги»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76C5A" w:rsidP="00586EC5">
            <w:pPr>
              <w:spacing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1,1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76C5A" w:rsidP="00586EC5">
            <w:pPr>
              <w:spacing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F" w:rsidRPr="00D632A2" w:rsidRDefault="0086221A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6221A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2537F" w:rsidRPr="0045361A" w:rsidTr="00586EC5">
        <w:trPr>
          <w:trHeight w:val="195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37F" w:rsidRPr="00D632A2" w:rsidRDefault="00E2537F" w:rsidP="00586EC5">
            <w:pPr>
              <w:pStyle w:val="a9"/>
              <w:spacing w:line="240" w:lineRule="auto"/>
              <w:rPr>
                <w:sz w:val="22"/>
                <w:szCs w:val="22"/>
                <w:lang w:eastAsia="en-US"/>
              </w:rPr>
            </w:pPr>
            <w:r w:rsidRPr="00D632A2">
              <w:rPr>
                <w:color w:val="000000"/>
                <w:sz w:val="22"/>
                <w:szCs w:val="22"/>
                <w:lang w:eastAsia="en-US"/>
              </w:rPr>
              <w:t>225 «Услуги по содержанию имущества»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76C5A" w:rsidP="00586EC5">
            <w:pPr>
              <w:spacing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8,5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76C5A" w:rsidP="00586EC5">
            <w:pPr>
              <w:spacing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F" w:rsidRPr="00D632A2" w:rsidRDefault="0086221A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94,1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6221A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0,5</w:t>
            </w:r>
          </w:p>
        </w:tc>
      </w:tr>
      <w:tr w:rsidR="00E2537F" w:rsidRPr="0045361A" w:rsidTr="00586EC5">
        <w:trPr>
          <w:trHeight w:val="142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37F" w:rsidRPr="00D632A2" w:rsidRDefault="00E2537F" w:rsidP="00586EC5">
            <w:pPr>
              <w:pStyle w:val="a9"/>
              <w:spacing w:line="240" w:lineRule="auto"/>
              <w:rPr>
                <w:sz w:val="22"/>
                <w:szCs w:val="22"/>
                <w:lang w:eastAsia="en-US"/>
              </w:rPr>
            </w:pPr>
            <w:r w:rsidRPr="00D632A2">
              <w:rPr>
                <w:color w:val="000000"/>
                <w:sz w:val="22"/>
                <w:szCs w:val="22"/>
                <w:lang w:eastAsia="en-US"/>
              </w:rPr>
              <w:t>226 «Прочие услуги»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76C5A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27,2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76C5A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27,2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F" w:rsidRPr="00D632A2" w:rsidRDefault="0086221A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6221A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2537F" w:rsidRPr="0045361A" w:rsidTr="00586EC5">
        <w:trPr>
          <w:trHeight w:val="210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37F" w:rsidRPr="00D632A2" w:rsidRDefault="00E2537F" w:rsidP="00586EC5">
            <w:pPr>
              <w:pStyle w:val="a9"/>
              <w:spacing w:line="240" w:lineRule="auto"/>
              <w:rPr>
                <w:sz w:val="22"/>
                <w:szCs w:val="22"/>
                <w:lang w:eastAsia="en-US"/>
              </w:rPr>
            </w:pPr>
            <w:r w:rsidRPr="00D632A2">
              <w:rPr>
                <w:color w:val="000000"/>
                <w:sz w:val="22"/>
                <w:szCs w:val="22"/>
                <w:lang w:eastAsia="en-US"/>
              </w:rPr>
              <w:t>290 «Прочие расходы»</w:t>
            </w:r>
          </w:p>
          <w:p w:rsidR="00E2537F" w:rsidRPr="00D632A2" w:rsidRDefault="00E2537F" w:rsidP="00586EC5">
            <w:pPr>
              <w:pStyle w:val="a9"/>
              <w:spacing w:line="240" w:lineRule="auto"/>
              <w:rPr>
                <w:sz w:val="22"/>
                <w:szCs w:val="22"/>
                <w:lang w:eastAsia="en-US"/>
              </w:rPr>
            </w:pPr>
            <w:r w:rsidRPr="00D632A2">
              <w:rPr>
                <w:color w:val="000000"/>
                <w:sz w:val="22"/>
                <w:szCs w:val="22"/>
                <w:lang w:eastAsia="en-US"/>
              </w:rPr>
              <w:t xml:space="preserve"> (уплата налога на имущество организаций и земельного налога)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76C5A" w:rsidP="00586EC5">
            <w:pPr>
              <w:spacing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76C5A" w:rsidP="00586EC5">
            <w:pPr>
              <w:spacing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14,3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6221A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98,6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6221A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0,2</w:t>
            </w:r>
          </w:p>
        </w:tc>
      </w:tr>
      <w:tr w:rsidR="00E2537F" w:rsidRPr="0045361A" w:rsidTr="00586EC5">
        <w:trPr>
          <w:trHeight w:val="465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37F" w:rsidRPr="00D632A2" w:rsidRDefault="00E2537F" w:rsidP="00586EC5">
            <w:pPr>
              <w:pStyle w:val="a9"/>
              <w:spacing w:line="240" w:lineRule="auto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340 «Увеличение стоимости материальных запасов»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6221A" w:rsidP="00586EC5">
            <w:pPr>
              <w:spacing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31,3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6221A" w:rsidP="00586EC5">
            <w:pPr>
              <w:spacing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30,7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6221A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98,1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6221A" w:rsidP="00586EC5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0,6</w:t>
            </w:r>
          </w:p>
        </w:tc>
      </w:tr>
      <w:tr w:rsidR="00E2537F" w:rsidRPr="0045361A" w:rsidTr="00586EC5">
        <w:trPr>
          <w:trHeight w:val="133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37F" w:rsidRPr="00D632A2" w:rsidRDefault="00E2537F" w:rsidP="00E2537F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F" w:rsidRPr="00D632A2" w:rsidRDefault="0086221A" w:rsidP="00E2537F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2173,9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F" w:rsidRPr="00D632A2" w:rsidRDefault="0086221A" w:rsidP="00E2537F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2152,6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F" w:rsidRPr="00D632A2" w:rsidRDefault="0086221A" w:rsidP="00E2537F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99,0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37F" w:rsidRPr="00D632A2" w:rsidRDefault="0086221A" w:rsidP="0086221A">
            <w:pPr>
              <w:pStyle w:val="a9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632A2">
              <w:rPr>
                <w:sz w:val="22"/>
                <w:szCs w:val="22"/>
                <w:lang w:eastAsia="en-US"/>
              </w:rPr>
              <w:t>21,3</w:t>
            </w:r>
          </w:p>
        </w:tc>
      </w:tr>
    </w:tbl>
    <w:p w:rsidR="00E2537F" w:rsidRPr="00D632A2" w:rsidRDefault="00586EC5" w:rsidP="00D62260">
      <w:pPr>
        <w:pStyle w:val="30"/>
        <w:suppressAutoHyphens w:val="0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b/>
          <w:bCs/>
          <w:sz w:val="26"/>
          <w:szCs w:val="26"/>
        </w:rPr>
        <w:t xml:space="preserve"> </w:t>
      </w:r>
    </w:p>
    <w:p w:rsidR="00E2537F" w:rsidRPr="00D632A2" w:rsidRDefault="00BE0F4F" w:rsidP="00E2537F">
      <w:pPr>
        <w:pStyle w:val="30"/>
        <w:suppressAutoHyphens w:val="0"/>
        <w:spacing w:after="0" w:line="240" w:lineRule="auto"/>
        <w:jc w:val="both"/>
        <w:rPr>
          <w:b/>
          <w:sz w:val="24"/>
          <w:szCs w:val="24"/>
        </w:rPr>
      </w:pPr>
      <w:r w:rsidRPr="00D632A2">
        <w:rPr>
          <w:b/>
          <w:sz w:val="24"/>
          <w:szCs w:val="24"/>
          <w:lang w:eastAsia="en-US"/>
        </w:rPr>
        <w:t xml:space="preserve"> </w:t>
      </w:r>
      <w:r w:rsidR="00E2537F" w:rsidRPr="00D632A2">
        <w:rPr>
          <w:b/>
          <w:bCs/>
          <w:sz w:val="24"/>
          <w:szCs w:val="24"/>
        </w:rPr>
        <w:t xml:space="preserve">       </w:t>
      </w:r>
      <w:proofErr w:type="gramStart"/>
      <w:r w:rsidR="00E2537F" w:rsidRPr="00D632A2">
        <w:rPr>
          <w:bCs/>
          <w:sz w:val="24"/>
          <w:szCs w:val="24"/>
        </w:rPr>
        <w:t xml:space="preserve">Подпрограмма «Обеспечение доступности и качества образования для населения </w:t>
      </w:r>
      <w:proofErr w:type="spellStart"/>
      <w:r w:rsidR="00E2537F" w:rsidRPr="00D632A2">
        <w:rPr>
          <w:bCs/>
          <w:sz w:val="24"/>
          <w:szCs w:val="24"/>
        </w:rPr>
        <w:t>Фроловского</w:t>
      </w:r>
      <w:proofErr w:type="spellEnd"/>
      <w:r w:rsidR="00E2537F" w:rsidRPr="00D632A2">
        <w:rPr>
          <w:bCs/>
          <w:sz w:val="24"/>
          <w:szCs w:val="24"/>
        </w:rPr>
        <w:t xml:space="preserve"> муниципального района на 201</w:t>
      </w:r>
      <w:r w:rsidR="00EE519D" w:rsidRPr="00D632A2">
        <w:rPr>
          <w:bCs/>
          <w:sz w:val="24"/>
          <w:szCs w:val="24"/>
        </w:rPr>
        <w:t>5</w:t>
      </w:r>
      <w:r w:rsidR="00E2537F" w:rsidRPr="00D632A2">
        <w:rPr>
          <w:bCs/>
          <w:sz w:val="24"/>
          <w:szCs w:val="24"/>
        </w:rPr>
        <w:t>-201</w:t>
      </w:r>
      <w:r w:rsidR="00EE519D" w:rsidRPr="00D632A2">
        <w:rPr>
          <w:bCs/>
          <w:sz w:val="24"/>
          <w:szCs w:val="24"/>
        </w:rPr>
        <w:t xml:space="preserve">7 годы» - </w:t>
      </w:r>
      <w:r w:rsidRPr="00D632A2">
        <w:rPr>
          <w:bCs/>
          <w:sz w:val="24"/>
          <w:szCs w:val="24"/>
        </w:rPr>
        <w:t>74,1</w:t>
      </w:r>
      <w:r w:rsidR="00EE519D" w:rsidRPr="00D632A2">
        <w:rPr>
          <w:bCs/>
          <w:sz w:val="24"/>
          <w:szCs w:val="24"/>
        </w:rPr>
        <w:t xml:space="preserve"> тыс. рублей </w:t>
      </w:r>
      <w:r w:rsidR="00E2537F" w:rsidRPr="00D632A2">
        <w:rPr>
          <w:sz w:val="24"/>
          <w:szCs w:val="24"/>
        </w:rPr>
        <w:t xml:space="preserve">или </w:t>
      </w:r>
      <w:r w:rsidRPr="00D632A2">
        <w:rPr>
          <w:sz w:val="24"/>
          <w:szCs w:val="24"/>
        </w:rPr>
        <w:t>100,0</w:t>
      </w:r>
      <w:r w:rsidR="00E2537F" w:rsidRPr="00D632A2">
        <w:rPr>
          <w:sz w:val="24"/>
          <w:szCs w:val="24"/>
        </w:rPr>
        <w:t xml:space="preserve"> % к годовым бюджетным назначениям</w:t>
      </w:r>
      <w:r w:rsidR="0086221A" w:rsidRPr="00D632A2">
        <w:rPr>
          <w:b/>
          <w:sz w:val="24"/>
          <w:szCs w:val="24"/>
        </w:rPr>
        <w:t xml:space="preserve"> </w:t>
      </w:r>
      <w:r w:rsidR="00E2537F" w:rsidRPr="00D632A2">
        <w:rPr>
          <w:b/>
          <w:sz w:val="24"/>
          <w:szCs w:val="24"/>
        </w:rPr>
        <w:t xml:space="preserve"> </w:t>
      </w:r>
      <w:r w:rsidR="00E2537F" w:rsidRPr="00D632A2">
        <w:rPr>
          <w:sz w:val="24"/>
          <w:szCs w:val="24"/>
        </w:rPr>
        <w:t xml:space="preserve">КОСГУ 226  «Прочие услуги» -  </w:t>
      </w:r>
      <w:r w:rsidR="0086221A" w:rsidRPr="00D632A2">
        <w:rPr>
          <w:sz w:val="24"/>
          <w:szCs w:val="24"/>
        </w:rPr>
        <w:t>29,6</w:t>
      </w:r>
      <w:r w:rsidR="00E2537F" w:rsidRPr="00D632A2">
        <w:rPr>
          <w:sz w:val="24"/>
          <w:szCs w:val="24"/>
        </w:rPr>
        <w:t xml:space="preserve"> тыс. рублей</w:t>
      </w:r>
      <w:r w:rsidR="00E2537F" w:rsidRPr="00D632A2">
        <w:rPr>
          <w:b/>
          <w:sz w:val="24"/>
          <w:szCs w:val="24"/>
        </w:rPr>
        <w:t xml:space="preserve"> </w:t>
      </w:r>
      <w:r w:rsidR="00E2537F" w:rsidRPr="00D632A2">
        <w:rPr>
          <w:sz w:val="24"/>
          <w:szCs w:val="24"/>
        </w:rPr>
        <w:t>(</w:t>
      </w:r>
      <w:r w:rsidR="0086221A" w:rsidRPr="00D632A2">
        <w:rPr>
          <w:sz w:val="24"/>
          <w:szCs w:val="24"/>
        </w:rPr>
        <w:t>поставка программного обеспечения, обучение, проживание</w:t>
      </w:r>
      <w:r w:rsidR="00EE519D" w:rsidRPr="00D632A2">
        <w:rPr>
          <w:sz w:val="24"/>
          <w:szCs w:val="24"/>
        </w:rPr>
        <w:t>);</w:t>
      </w:r>
      <w:r w:rsidR="00E2537F" w:rsidRPr="00D632A2">
        <w:rPr>
          <w:b/>
          <w:sz w:val="24"/>
          <w:szCs w:val="24"/>
        </w:rPr>
        <w:t xml:space="preserve"> </w:t>
      </w:r>
      <w:r w:rsidR="00EE519D" w:rsidRPr="00D632A2">
        <w:rPr>
          <w:b/>
          <w:sz w:val="24"/>
          <w:szCs w:val="24"/>
        </w:rPr>
        <w:t xml:space="preserve"> </w:t>
      </w:r>
      <w:r w:rsidR="00E2537F" w:rsidRPr="00D632A2">
        <w:rPr>
          <w:b/>
          <w:sz w:val="24"/>
          <w:szCs w:val="24"/>
        </w:rPr>
        <w:t xml:space="preserve"> </w:t>
      </w:r>
      <w:r w:rsidR="00E2537F" w:rsidRPr="00D632A2">
        <w:rPr>
          <w:sz w:val="24"/>
          <w:szCs w:val="24"/>
        </w:rPr>
        <w:t>К</w:t>
      </w:r>
      <w:r w:rsidR="00EE519D" w:rsidRPr="00D632A2">
        <w:rPr>
          <w:sz w:val="24"/>
          <w:szCs w:val="24"/>
        </w:rPr>
        <w:t xml:space="preserve">ОСГУ 290 «Прочие расходы» - </w:t>
      </w:r>
      <w:r w:rsidR="0086221A" w:rsidRPr="00D632A2">
        <w:rPr>
          <w:sz w:val="24"/>
          <w:szCs w:val="24"/>
        </w:rPr>
        <w:t>25,0</w:t>
      </w:r>
      <w:r w:rsidR="00E2537F" w:rsidRPr="00D632A2">
        <w:rPr>
          <w:sz w:val="24"/>
          <w:szCs w:val="24"/>
        </w:rPr>
        <w:t xml:space="preserve"> тыс. рублей </w:t>
      </w:r>
      <w:r w:rsidR="00EE519D" w:rsidRPr="00D632A2">
        <w:rPr>
          <w:sz w:val="24"/>
          <w:szCs w:val="24"/>
        </w:rPr>
        <w:t>(</w:t>
      </w:r>
      <w:r w:rsidR="0086221A" w:rsidRPr="00D632A2">
        <w:rPr>
          <w:sz w:val="24"/>
          <w:szCs w:val="24"/>
        </w:rPr>
        <w:t>книга почета Волгоградской области «Имя на земле»</w:t>
      </w:r>
      <w:r w:rsidR="00E2537F" w:rsidRPr="00D632A2">
        <w:rPr>
          <w:sz w:val="24"/>
          <w:szCs w:val="24"/>
        </w:rPr>
        <w:t>);</w:t>
      </w:r>
      <w:r w:rsidR="00E2537F" w:rsidRPr="00D632A2">
        <w:rPr>
          <w:b/>
          <w:sz w:val="24"/>
          <w:szCs w:val="24"/>
        </w:rPr>
        <w:t xml:space="preserve"> </w:t>
      </w:r>
      <w:r w:rsidR="00E2537F" w:rsidRPr="00D632A2">
        <w:rPr>
          <w:sz w:val="24"/>
          <w:szCs w:val="24"/>
        </w:rPr>
        <w:t xml:space="preserve">КОСГУ 340 «Увеличение стоимости материальных запасов» - </w:t>
      </w:r>
      <w:r w:rsidR="0086221A" w:rsidRPr="00D632A2">
        <w:rPr>
          <w:sz w:val="24"/>
          <w:szCs w:val="24"/>
        </w:rPr>
        <w:t>19,5</w:t>
      </w:r>
      <w:r w:rsidR="00EE519D" w:rsidRPr="00D632A2">
        <w:rPr>
          <w:sz w:val="24"/>
          <w:szCs w:val="24"/>
        </w:rPr>
        <w:t xml:space="preserve"> тыс. рублей</w:t>
      </w:r>
      <w:r w:rsidR="00EE519D" w:rsidRPr="00D632A2">
        <w:rPr>
          <w:b/>
          <w:sz w:val="24"/>
          <w:szCs w:val="24"/>
        </w:rPr>
        <w:t xml:space="preserve"> </w:t>
      </w:r>
      <w:r w:rsidR="00EE519D" w:rsidRPr="00D632A2">
        <w:rPr>
          <w:sz w:val="24"/>
          <w:szCs w:val="24"/>
        </w:rPr>
        <w:t>(</w:t>
      </w:r>
      <w:r w:rsidR="00E2537F" w:rsidRPr="00D632A2">
        <w:rPr>
          <w:sz w:val="24"/>
          <w:szCs w:val="24"/>
        </w:rPr>
        <w:t>канцтовары</w:t>
      </w:r>
      <w:r w:rsidR="00EE519D" w:rsidRPr="00D632A2">
        <w:rPr>
          <w:sz w:val="24"/>
          <w:szCs w:val="24"/>
        </w:rPr>
        <w:t>).</w:t>
      </w:r>
      <w:r w:rsidR="00E2537F" w:rsidRPr="00D632A2">
        <w:rPr>
          <w:b/>
          <w:sz w:val="24"/>
          <w:szCs w:val="24"/>
        </w:rPr>
        <w:t xml:space="preserve"> </w:t>
      </w:r>
      <w:r w:rsidR="00EE519D" w:rsidRPr="00D632A2">
        <w:rPr>
          <w:b/>
          <w:sz w:val="24"/>
          <w:szCs w:val="24"/>
        </w:rPr>
        <w:t xml:space="preserve"> </w:t>
      </w:r>
      <w:proofErr w:type="gramEnd"/>
    </w:p>
    <w:p w:rsidR="00BE0F4F" w:rsidRPr="00D632A2" w:rsidRDefault="00BE0F4F" w:rsidP="00E2537F">
      <w:pPr>
        <w:pStyle w:val="30"/>
        <w:suppressAutoHyphens w:val="0"/>
        <w:spacing w:after="0" w:line="240" w:lineRule="auto"/>
        <w:jc w:val="both"/>
        <w:rPr>
          <w:b/>
          <w:sz w:val="24"/>
          <w:szCs w:val="24"/>
        </w:rPr>
      </w:pPr>
      <w:r w:rsidRPr="00D632A2">
        <w:rPr>
          <w:sz w:val="24"/>
          <w:szCs w:val="24"/>
        </w:rPr>
        <w:t xml:space="preserve">          Муниципальная программа «Патриотическое воспитание граждан </w:t>
      </w:r>
      <w:proofErr w:type="spellStart"/>
      <w:r w:rsidRPr="00D632A2">
        <w:rPr>
          <w:sz w:val="24"/>
          <w:szCs w:val="24"/>
        </w:rPr>
        <w:t>Фроловского</w:t>
      </w:r>
      <w:proofErr w:type="spellEnd"/>
      <w:r w:rsidRPr="00D632A2">
        <w:rPr>
          <w:sz w:val="24"/>
          <w:szCs w:val="24"/>
        </w:rPr>
        <w:t xml:space="preserve"> муниципального района на 2015-2017 годы» - 7,0 тыс. рублей</w:t>
      </w:r>
      <w:r w:rsidR="004A652F" w:rsidRPr="00D632A2">
        <w:rPr>
          <w:sz w:val="24"/>
          <w:szCs w:val="24"/>
        </w:rPr>
        <w:t xml:space="preserve"> на приобретение грамот, подарков  по договору ИП </w:t>
      </w:r>
      <w:proofErr w:type="spellStart"/>
      <w:r w:rsidR="004A652F" w:rsidRPr="00D632A2">
        <w:rPr>
          <w:sz w:val="24"/>
          <w:szCs w:val="24"/>
        </w:rPr>
        <w:t>Бургамутдинова</w:t>
      </w:r>
      <w:proofErr w:type="spellEnd"/>
      <w:r w:rsidR="004A652F" w:rsidRPr="00D632A2">
        <w:rPr>
          <w:sz w:val="24"/>
          <w:szCs w:val="24"/>
        </w:rPr>
        <w:t xml:space="preserve"> Г.А. №  11 от 06.12.2017.</w:t>
      </w:r>
    </w:p>
    <w:p w:rsidR="00390FD8" w:rsidRPr="00D632A2" w:rsidRDefault="00F3354D" w:rsidP="00390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632A2">
        <w:rPr>
          <w:rFonts w:ascii="Times New Roman" w:hAnsi="Times New Roman"/>
          <w:b/>
          <w:sz w:val="24"/>
          <w:szCs w:val="24"/>
        </w:rPr>
        <w:t xml:space="preserve"> </w:t>
      </w:r>
      <w:r w:rsidR="00D632A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90FD8" w:rsidRPr="00D632A2">
        <w:rPr>
          <w:rFonts w:ascii="Times New Roman" w:hAnsi="Times New Roman"/>
          <w:sz w:val="24"/>
          <w:szCs w:val="24"/>
        </w:rPr>
        <w:t>По подразделу 0603 «</w:t>
      </w:r>
      <w:r w:rsidR="00390FD8" w:rsidRPr="00D632A2">
        <w:rPr>
          <w:rFonts w:ascii="Times New Roman" w:eastAsiaTheme="minorHAnsi" w:hAnsi="Times New Roman"/>
          <w:sz w:val="24"/>
          <w:szCs w:val="24"/>
          <w:lang w:eastAsia="en-US"/>
        </w:rPr>
        <w:t xml:space="preserve">Охрана объектов растительного и животного мира и среды их обитания» </w:t>
      </w:r>
      <w:r w:rsidRPr="00D632A2">
        <w:rPr>
          <w:rFonts w:ascii="Times New Roman" w:eastAsiaTheme="minorHAnsi" w:hAnsi="Times New Roman"/>
          <w:sz w:val="24"/>
          <w:szCs w:val="24"/>
          <w:lang w:eastAsia="en-US"/>
        </w:rPr>
        <w:t xml:space="preserve">в рамках  </w:t>
      </w:r>
      <w:r w:rsidR="003771A1" w:rsidRPr="00D632A2">
        <w:rPr>
          <w:rFonts w:ascii="Times New Roman" w:eastAsiaTheme="minorHAnsi" w:hAnsi="Times New Roman"/>
          <w:sz w:val="24"/>
          <w:szCs w:val="24"/>
          <w:lang w:eastAsia="en-US"/>
        </w:rPr>
        <w:t xml:space="preserve">муниципальной программы «Охрана окружающей среды и рациональное природопользование на территории  </w:t>
      </w:r>
      <w:proofErr w:type="spellStart"/>
      <w:r w:rsidR="003771A1" w:rsidRPr="00D632A2">
        <w:rPr>
          <w:rFonts w:ascii="Times New Roman" w:eastAsiaTheme="minorHAnsi" w:hAnsi="Times New Roman"/>
          <w:sz w:val="24"/>
          <w:szCs w:val="24"/>
          <w:lang w:eastAsia="en-US"/>
        </w:rPr>
        <w:t>Фроловского</w:t>
      </w:r>
      <w:proofErr w:type="spellEnd"/>
      <w:r w:rsidR="003771A1" w:rsidRPr="00D632A2"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муниципального района» </w:t>
      </w:r>
      <w:r w:rsidR="00390FD8" w:rsidRPr="00D632A2">
        <w:rPr>
          <w:rFonts w:ascii="Times New Roman" w:eastAsiaTheme="minorHAnsi" w:hAnsi="Times New Roman"/>
          <w:sz w:val="24"/>
          <w:szCs w:val="24"/>
          <w:lang w:eastAsia="en-US"/>
        </w:rPr>
        <w:t>расходы в сумме 10,0 тыс. рублей</w:t>
      </w:r>
      <w:r w:rsidR="00390FD8" w:rsidRPr="00D632A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</w:t>
      </w:r>
      <w:r w:rsidR="00390FD8" w:rsidRPr="00D632A2">
        <w:rPr>
          <w:rFonts w:ascii="Times New Roman" w:eastAsiaTheme="minorHAnsi" w:hAnsi="Times New Roman"/>
          <w:sz w:val="24"/>
          <w:szCs w:val="24"/>
          <w:lang w:eastAsia="en-US"/>
        </w:rPr>
        <w:t>произведены на приобретение подарков, грамот для конкурса «Новогодняя игрушка для экологической елки»  по договор</w:t>
      </w:r>
      <w:r w:rsidR="004A652F" w:rsidRPr="00D632A2">
        <w:rPr>
          <w:rFonts w:ascii="Times New Roman" w:eastAsiaTheme="minorHAnsi" w:hAnsi="Times New Roman"/>
          <w:sz w:val="24"/>
          <w:szCs w:val="24"/>
          <w:lang w:eastAsia="en-US"/>
        </w:rPr>
        <w:t>ам</w:t>
      </w:r>
      <w:r w:rsidR="00390FD8" w:rsidRPr="00D632A2">
        <w:rPr>
          <w:rFonts w:ascii="Times New Roman" w:eastAsiaTheme="minorHAnsi" w:hAnsi="Times New Roman"/>
          <w:sz w:val="24"/>
          <w:szCs w:val="24"/>
          <w:lang w:eastAsia="en-US"/>
        </w:rPr>
        <w:t xml:space="preserve"> ИП </w:t>
      </w:r>
      <w:proofErr w:type="spellStart"/>
      <w:r w:rsidR="00390FD8" w:rsidRPr="00D632A2">
        <w:rPr>
          <w:rFonts w:ascii="Times New Roman" w:eastAsiaTheme="minorHAnsi" w:hAnsi="Times New Roman"/>
          <w:sz w:val="24"/>
          <w:szCs w:val="24"/>
          <w:lang w:eastAsia="en-US"/>
        </w:rPr>
        <w:t>Бургамутдинова</w:t>
      </w:r>
      <w:proofErr w:type="spellEnd"/>
      <w:r w:rsidR="00390FD8" w:rsidRPr="00D632A2">
        <w:rPr>
          <w:rFonts w:ascii="Times New Roman" w:eastAsiaTheme="minorHAnsi" w:hAnsi="Times New Roman"/>
          <w:sz w:val="24"/>
          <w:szCs w:val="24"/>
          <w:lang w:eastAsia="en-US"/>
        </w:rPr>
        <w:t xml:space="preserve"> Г.А.</w:t>
      </w:r>
      <w:r w:rsidR="004A652F" w:rsidRPr="00D632A2">
        <w:rPr>
          <w:rFonts w:ascii="Times New Roman" w:eastAsiaTheme="minorHAnsi" w:hAnsi="Times New Roman"/>
          <w:sz w:val="24"/>
          <w:szCs w:val="24"/>
          <w:lang w:eastAsia="en-US"/>
        </w:rPr>
        <w:t xml:space="preserve"> и  ИП Банников В.А.</w:t>
      </w:r>
      <w:r w:rsidR="00390FD8" w:rsidRPr="00D632A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</w:t>
      </w:r>
      <w:r w:rsidR="004A652F" w:rsidRPr="00D632A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proofErr w:type="gramEnd"/>
    </w:p>
    <w:p w:rsidR="00D62260" w:rsidRPr="0045361A" w:rsidRDefault="00E2537F" w:rsidP="00CF39BA">
      <w:pPr>
        <w:pStyle w:val="30"/>
        <w:suppressAutoHyphens w:val="0"/>
        <w:spacing w:after="0" w:line="240" w:lineRule="auto"/>
        <w:jc w:val="both"/>
        <w:rPr>
          <w:b/>
          <w:bCs/>
          <w:i/>
          <w:sz w:val="26"/>
          <w:szCs w:val="26"/>
        </w:rPr>
      </w:pPr>
      <w:r w:rsidRPr="00D632A2">
        <w:rPr>
          <w:b/>
          <w:bCs/>
          <w:sz w:val="24"/>
          <w:szCs w:val="24"/>
        </w:rPr>
        <w:t xml:space="preserve">     </w:t>
      </w:r>
      <w:r w:rsidRPr="00D632A2">
        <w:rPr>
          <w:b/>
          <w:bCs/>
          <w:sz w:val="24"/>
          <w:szCs w:val="24"/>
        </w:rPr>
        <w:tab/>
      </w:r>
    </w:p>
    <w:p w:rsidR="002103AF" w:rsidRPr="00D0685A" w:rsidRDefault="002103AF" w:rsidP="002103AF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4"/>
          <w:szCs w:val="24"/>
        </w:rPr>
      </w:pPr>
      <w:r w:rsidRPr="00D0685A">
        <w:rPr>
          <w:rFonts w:ascii="Times New Roman" w:hAnsi="Times New Roman"/>
          <w:bCs/>
          <w:i/>
          <w:sz w:val="24"/>
          <w:szCs w:val="24"/>
        </w:rPr>
        <w:t>С</w:t>
      </w:r>
      <w:r w:rsidR="00E2537F" w:rsidRPr="00D0685A">
        <w:rPr>
          <w:rFonts w:ascii="Times New Roman" w:hAnsi="Times New Roman"/>
          <w:bCs/>
          <w:i/>
          <w:sz w:val="24"/>
          <w:szCs w:val="24"/>
        </w:rPr>
        <w:t>убвенци</w:t>
      </w:r>
      <w:r w:rsidRPr="00D0685A">
        <w:rPr>
          <w:rFonts w:ascii="Times New Roman" w:hAnsi="Times New Roman"/>
          <w:bCs/>
          <w:i/>
          <w:sz w:val="24"/>
          <w:szCs w:val="24"/>
        </w:rPr>
        <w:t>я</w:t>
      </w:r>
      <w:r w:rsidR="00E2537F" w:rsidRPr="00D0685A">
        <w:rPr>
          <w:rFonts w:ascii="Times New Roman" w:hAnsi="Times New Roman"/>
          <w:bCs/>
          <w:i/>
          <w:sz w:val="24"/>
          <w:szCs w:val="24"/>
        </w:rPr>
        <w:t xml:space="preserve"> бюджету муниципального района на реализацию государственных полномочий Волгоградской области по финансовому обеспечению  государственных гарантий прав граждан на получение общедоступного и бесплатного начального, основного общего, среднего общего образования, дошкольного образования</w:t>
      </w:r>
    </w:p>
    <w:p w:rsidR="00E2537F" w:rsidRPr="002103AF" w:rsidRDefault="00E2537F" w:rsidP="002103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03A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103AF">
        <w:rPr>
          <w:rFonts w:ascii="Times New Roman" w:hAnsi="Times New Roman"/>
          <w:sz w:val="24"/>
          <w:szCs w:val="24"/>
        </w:rPr>
        <w:t xml:space="preserve">В соответствии со ст. 5 Закона Волгоградской области от 12.12.2005 №1143-ОД «О порядке определения нормативов финансового обеспечения образовательной деятельности общеобразовательных учреждений в части расходов на реализацию основных общеобразовательных программ» (далее Закон №1143-ОД) органы местного самоуправления муниципальных районов и городских округов самостоятельно распределяют средства, предусмотренные законом Волгоградской области об областном бюджете, в соответствии с </w:t>
      </w:r>
      <w:hyperlink r:id="rId10" w:history="1">
        <w:r w:rsidRPr="002103AF">
          <w:rPr>
            <w:rStyle w:val="af6"/>
            <w:rFonts w:ascii="Times New Roman" w:hAnsi="Times New Roman"/>
            <w:color w:val="auto"/>
            <w:sz w:val="24"/>
            <w:szCs w:val="24"/>
            <w:u w:val="none"/>
          </w:rPr>
          <w:t>нормативами</w:t>
        </w:r>
      </w:hyperlink>
      <w:r w:rsidRPr="002103AF">
        <w:rPr>
          <w:rFonts w:ascii="Times New Roman" w:hAnsi="Times New Roman"/>
          <w:sz w:val="24"/>
          <w:szCs w:val="24"/>
        </w:rPr>
        <w:t>, утвержденными Законом №</w:t>
      </w:r>
      <w:r w:rsidR="00285655" w:rsidRPr="002103AF">
        <w:rPr>
          <w:rFonts w:ascii="Times New Roman" w:hAnsi="Times New Roman"/>
          <w:sz w:val="24"/>
          <w:szCs w:val="24"/>
        </w:rPr>
        <w:t xml:space="preserve"> </w:t>
      </w:r>
      <w:r w:rsidRPr="002103AF">
        <w:rPr>
          <w:rFonts w:ascii="Times New Roman" w:hAnsi="Times New Roman"/>
          <w:sz w:val="24"/>
          <w:szCs w:val="24"/>
        </w:rPr>
        <w:t>1143-ОД.</w:t>
      </w:r>
      <w:proofErr w:type="gramEnd"/>
    </w:p>
    <w:p w:rsidR="00E2537F" w:rsidRPr="002103AF" w:rsidRDefault="00E2537F" w:rsidP="00E253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03AF">
        <w:rPr>
          <w:rFonts w:ascii="Times New Roman" w:hAnsi="Times New Roman"/>
          <w:sz w:val="24"/>
          <w:szCs w:val="24"/>
        </w:rPr>
        <w:t xml:space="preserve">Финансовое обеспечение государственных гарантий прав граждан на получение общедоступного и бесплатного начального, основного общего, среднего общего образования </w:t>
      </w:r>
      <w:r w:rsidRPr="002103AF">
        <w:rPr>
          <w:rFonts w:ascii="Times New Roman" w:hAnsi="Times New Roman"/>
          <w:sz w:val="24"/>
          <w:szCs w:val="24"/>
        </w:rPr>
        <w:lastRenderedPageBreak/>
        <w:t xml:space="preserve">в  общеобразовательных учреждениях </w:t>
      </w:r>
      <w:proofErr w:type="spellStart"/>
      <w:r w:rsidRPr="002103AF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2103AF">
        <w:rPr>
          <w:rFonts w:ascii="Times New Roman" w:hAnsi="Times New Roman"/>
          <w:sz w:val="24"/>
          <w:szCs w:val="24"/>
        </w:rPr>
        <w:t xml:space="preserve"> муниципального района в проверяемом периоде осуществлялось  путем выделения субвенций местным бюджетам в размере, необходимом для реализации государственного стандарта общего образования, включая оплату труда работников муниципальных общеобразовательных учреждений, расходов на приобретение учебных пособий, технических средств обучения, расходных материалов и на</w:t>
      </w:r>
      <w:proofErr w:type="gramEnd"/>
      <w:r w:rsidRPr="002103AF">
        <w:rPr>
          <w:rFonts w:ascii="Times New Roman" w:hAnsi="Times New Roman"/>
          <w:sz w:val="24"/>
          <w:szCs w:val="24"/>
        </w:rPr>
        <w:t xml:space="preserve"> хозяйственные нужды (за исключением коммунальных расходов).</w:t>
      </w:r>
    </w:p>
    <w:p w:rsidR="00E2537F" w:rsidRPr="002103AF" w:rsidRDefault="00D62260" w:rsidP="003E4D7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2103A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2537F" w:rsidRPr="002103AF">
        <w:rPr>
          <w:rFonts w:ascii="Times New Roman" w:hAnsi="Times New Roman"/>
          <w:sz w:val="24"/>
          <w:szCs w:val="24"/>
        </w:rPr>
        <w:t>Органы местного самоуправления наделяются государственными полномочиями по обеспечению в части реализации государственного стандарта общего образования государственных гарантий прав граждан на получение общедоступного и бесплатного общего образования в подведомственных им общеобразовательных учреждениях, в том числе за счет субвенций, выделяемых из бюджетов субъектов Российской Федерации местным бюджетам в соответствии с утвержденными законами субъектов Российской Федерации нормативами расходов на реализацию государственного стандарта общего</w:t>
      </w:r>
      <w:proofErr w:type="gramEnd"/>
      <w:r w:rsidR="00E2537F" w:rsidRPr="002103AF">
        <w:rPr>
          <w:rFonts w:ascii="Times New Roman" w:hAnsi="Times New Roman"/>
          <w:sz w:val="24"/>
          <w:szCs w:val="24"/>
        </w:rPr>
        <w:t xml:space="preserve"> образования на уровне не ниже федеральных нормативов.</w:t>
      </w:r>
    </w:p>
    <w:p w:rsidR="00E2537F" w:rsidRPr="002103AF" w:rsidRDefault="00E2537F" w:rsidP="00E253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03AF">
        <w:rPr>
          <w:rFonts w:ascii="Times New Roman" w:hAnsi="Times New Roman"/>
          <w:sz w:val="24"/>
          <w:szCs w:val="24"/>
        </w:rPr>
        <w:t>Расходы</w:t>
      </w:r>
      <w:r w:rsidR="007264E6" w:rsidRPr="002103AF">
        <w:rPr>
          <w:rFonts w:ascii="Times New Roman" w:hAnsi="Times New Roman"/>
          <w:sz w:val="24"/>
          <w:szCs w:val="24"/>
        </w:rPr>
        <w:t xml:space="preserve"> на </w:t>
      </w:r>
      <w:r w:rsidRPr="002103AF">
        <w:rPr>
          <w:rFonts w:ascii="Times New Roman" w:hAnsi="Times New Roman"/>
          <w:sz w:val="24"/>
          <w:szCs w:val="24"/>
        </w:rPr>
        <w:t xml:space="preserve">осуществление образовательного процесса общеобразовательными  учреждениями производились в соответствии с Порядком учета и расходования субвенции, выделяемой из областного бюджета бюджету </w:t>
      </w:r>
      <w:proofErr w:type="spellStart"/>
      <w:r w:rsidRPr="002103AF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2103AF">
        <w:rPr>
          <w:rFonts w:ascii="Times New Roman" w:hAnsi="Times New Roman"/>
          <w:sz w:val="24"/>
          <w:szCs w:val="24"/>
        </w:rPr>
        <w:t xml:space="preserve"> муниципального района для обеспечения государственных гарантий реализации прав на получение общедоступного и бесплатного дошкольного образования, начального общего, основного общего, среднего общего образования в муниципальных общеобразовательных учреждениях муниципальных общеобразовательных учреждениях </w:t>
      </w:r>
      <w:proofErr w:type="spellStart"/>
      <w:r w:rsidRPr="002103AF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2103AF">
        <w:rPr>
          <w:rFonts w:ascii="Times New Roman" w:hAnsi="Times New Roman"/>
          <w:sz w:val="24"/>
          <w:szCs w:val="24"/>
        </w:rPr>
        <w:t xml:space="preserve"> муниципального района, утвержденным постановлением администрации </w:t>
      </w:r>
      <w:proofErr w:type="spellStart"/>
      <w:r w:rsidRPr="002103AF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2103AF">
        <w:rPr>
          <w:rFonts w:ascii="Times New Roman" w:hAnsi="Times New Roman"/>
          <w:sz w:val="24"/>
          <w:szCs w:val="24"/>
        </w:rPr>
        <w:t xml:space="preserve"> муниципального района</w:t>
      </w:r>
      <w:proofErr w:type="gramEnd"/>
      <w:r w:rsidRPr="002103AF">
        <w:rPr>
          <w:rFonts w:ascii="Times New Roman" w:hAnsi="Times New Roman"/>
          <w:sz w:val="24"/>
          <w:szCs w:val="24"/>
        </w:rPr>
        <w:t xml:space="preserve"> от 02.07.2014 № 447. </w:t>
      </w:r>
    </w:p>
    <w:p w:rsidR="00E2537F" w:rsidRPr="00137AB4" w:rsidRDefault="00E2537F" w:rsidP="00E2537F">
      <w:pPr>
        <w:pStyle w:val="23"/>
        <w:spacing w:after="0" w:line="240" w:lineRule="auto"/>
        <w:ind w:left="0" w:firstLine="720"/>
        <w:jc w:val="both"/>
      </w:pPr>
      <w:proofErr w:type="gramStart"/>
      <w:r w:rsidRPr="00040C24">
        <w:t xml:space="preserve">Согласно Отчету  об использовании полученной субвенции на осуществление образовательного процесса в муниципальных общеобразовательных учреждениях </w:t>
      </w:r>
      <w:proofErr w:type="spellStart"/>
      <w:r w:rsidRPr="00040C24">
        <w:t>Фроловского</w:t>
      </w:r>
      <w:proofErr w:type="spellEnd"/>
      <w:r w:rsidRPr="00040C24">
        <w:t xml:space="preserve"> муниципального района за 201</w:t>
      </w:r>
      <w:r w:rsidR="003E4D77" w:rsidRPr="00040C24">
        <w:t>6</w:t>
      </w:r>
      <w:r w:rsidRPr="00040C24">
        <w:t xml:space="preserve"> год на реализацию государственных п</w:t>
      </w:r>
      <w:r w:rsidR="00FD7DA5" w:rsidRPr="00040C24">
        <w:t>олномочий Волгоградской области</w:t>
      </w:r>
      <w:r w:rsidRPr="00040C24">
        <w:t xml:space="preserve"> по финансовому обеспечению государственных гарантий прав граждан на получение общедоступного и бесплатного начального, основного общего, среднего общего образования в муниципальных общеобразовательных учреждениях </w:t>
      </w:r>
      <w:proofErr w:type="spellStart"/>
      <w:r w:rsidRPr="00040C24">
        <w:t>Фроловского</w:t>
      </w:r>
      <w:proofErr w:type="spellEnd"/>
      <w:r w:rsidRPr="00040C24">
        <w:t xml:space="preserve">  муниципального района  предусмотрено </w:t>
      </w:r>
      <w:r w:rsidR="003E4D77" w:rsidRPr="00040C24">
        <w:t xml:space="preserve"> </w:t>
      </w:r>
      <w:r w:rsidR="00137AB4">
        <w:t>114775,1</w:t>
      </w:r>
      <w:r w:rsidR="00217812" w:rsidRPr="00040C24">
        <w:t xml:space="preserve">  </w:t>
      </w:r>
      <w:r w:rsidRPr="00040C24">
        <w:t xml:space="preserve"> тыс. рублей,  кассовое исполнение составило </w:t>
      </w:r>
      <w:r w:rsidR="00040C24" w:rsidRPr="00137AB4">
        <w:t>115562.8</w:t>
      </w:r>
      <w:r w:rsidRPr="00137AB4">
        <w:t xml:space="preserve"> тыс</w:t>
      </w:r>
      <w:proofErr w:type="gramEnd"/>
      <w:r w:rsidRPr="00137AB4">
        <w:t xml:space="preserve">. </w:t>
      </w:r>
      <w:proofErr w:type="gramStart"/>
      <w:r w:rsidRPr="00137AB4">
        <w:t xml:space="preserve">рублей или </w:t>
      </w:r>
      <w:r w:rsidR="003E4D77" w:rsidRPr="00137AB4">
        <w:t xml:space="preserve"> </w:t>
      </w:r>
      <w:r w:rsidR="00040C24" w:rsidRPr="00137AB4">
        <w:t>100,7</w:t>
      </w:r>
      <w:r w:rsidRPr="00137AB4">
        <w:t>%</w:t>
      </w:r>
      <w:r w:rsidR="00DD61C8" w:rsidRPr="00137AB4">
        <w:t xml:space="preserve"> от утвержденных бюджетных назначений (</w:t>
      </w:r>
      <w:r w:rsidR="00040C24" w:rsidRPr="00137AB4">
        <w:t>114775,1</w:t>
      </w:r>
      <w:r w:rsidR="00DD61C8" w:rsidRPr="00137AB4">
        <w:t xml:space="preserve"> тыс. рублей)</w:t>
      </w:r>
      <w:r w:rsidRPr="00137AB4">
        <w:t>, с учетом остатка средств на лицевых счетах общеобразовательных школ  на 01.01.201</w:t>
      </w:r>
      <w:r w:rsidR="00040C24" w:rsidRPr="00137AB4">
        <w:t>7</w:t>
      </w:r>
      <w:r w:rsidR="00137AB4" w:rsidRPr="00137AB4">
        <w:t xml:space="preserve"> года, который в январе 2018 года в</w:t>
      </w:r>
      <w:r w:rsidRPr="00137AB4">
        <w:t>озвращен в доход областного бюджета, что  соответствует Отчету об использовании субвенции для обеспечения государственных гарантий реализации прав на получение общедоступного и бесплатного дошкольного начального общего, среднего образования в муниципальных общеобразовательных организациях за 201</w:t>
      </w:r>
      <w:r w:rsidR="00137AB4" w:rsidRPr="00137AB4">
        <w:t>7</w:t>
      </w:r>
      <w:proofErr w:type="gramEnd"/>
      <w:r w:rsidRPr="00137AB4">
        <w:t xml:space="preserve"> год. </w:t>
      </w:r>
    </w:p>
    <w:p w:rsidR="00E2537F" w:rsidRPr="005043C0" w:rsidRDefault="00137AB4" w:rsidP="00137A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7A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7AB4">
        <w:rPr>
          <w:rFonts w:ascii="Times New Roman" w:hAnsi="Times New Roman"/>
          <w:sz w:val="24"/>
          <w:szCs w:val="24"/>
        </w:rPr>
        <w:t>На</w:t>
      </w:r>
      <w:r w:rsidR="00E2537F" w:rsidRPr="00137AB4">
        <w:rPr>
          <w:rFonts w:ascii="Times New Roman" w:hAnsi="Times New Roman"/>
          <w:sz w:val="24"/>
          <w:szCs w:val="24"/>
        </w:rPr>
        <w:t xml:space="preserve"> реализацию государственных полномочий Волгоградской области по финансовому обеспечению государственных гарантий реализации прав на получение общедоступного и бесплатного дошкольного образования бюджету района предусмотрена субвенция из областного бюджета в размере  </w:t>
      </w:r>
      <w:r w:rsidR="005043C0">
        <w:rPr>
          <w:rFonts w:ascii="Times New Roman" w:hAnsi="Times New Roman"/>
          <w:sz w:val="24"/>
          <w:szCs w:val="24"/>
        </w:rPr>
        <w:t>5744</w:t>
      </w:r>
      <w:r w:rsidR="00E2537F" w:rsidRPr="00137AB4">
        <w:rPr>
          <w:rFonts w:ascii="Times New Roman" w:hAnsi="Times New Roman"/>
          <w:sz w:val="24"/>
          <w:szCs w:val="24"/>
        </w:rPr>
        <w:t xml:space="preserve"> тыс. рублей, исполнено расходов через лицевые счета муниципальных дошкольных образовательных учреждений района </w:t>
      </w:r>
      <w:r w:rsidR="005043C0">
        <w:rPr>
          <w:rFonts w:ascii="Times New Roman" w:hAnsi="Times New Roman"/>
          <w:sz w:val="24"/>
          <w:szCs w:val="24"/>
        </w:rPr>
        <w:t>5372.3</w:t>
      </w:r>
      <w:r w:rsidR="00E2537F" w:rsidRPr="00137AB4">
        <w:rPr>
          <w:rFonts w:ascii="Times New Roman" w:hAnsi="Times New Roman"/>
          <w:sz w:val="24"/>
          <w:szCs w:val="24"/>
        </w:rPr>
        <w:t xml:space="preserve"> тыс. рублей</w:t>
      </w:r>
      <w:r w:rsidR="00DD61C8" w:rsidRPr="00137AB4">
        <w:rPr>
          <w:rFonts w:ascii="Times New Roman" w:hAnsi="Times New Roman"/>
          <w:sz w:val="24"/>
          <w:szCs w:val="24"/>
        </w:rPr>
        <w:t xml:space="preserve"> или 9</w:t>
      </w:r>
      <w:r w:rsidRPr="00137AB4">
        <w:rPr>
          <w:rFonts w:ascii="Times New Roman" w:hAnsi="Times New Roman"/>
          <w:sz w:val="24"/>
          <w:szCs w:val="24"/>
        </w:rPr>
        <w:t>3</w:t>
      </w:r>
      <w:r w:rsidR="00DD61C8" w:rsidRPr="00137AB4">
        <w:rPr>
          <w:rFonts w:ascii="Times New Roman" w:hAnsi="Times New Roman"/>
          <w:sz w:val="24"/>
          <w:szCs w:val="24"/>
        </w:rPr>
        <w:t xml:space="preserve">.5% от утвержденных бюджетных </w:t>
      </w:r>
      <w:r w:rsidR="00DD61C8" w:rsidRPr="005043C0">
        <w:rPr>
          <w:rFonts w:ascii="Times New Roman" w:hAnsi="Times New Roman"/>
          <w:sz w:val="24"/>
          <w:szCs w:val="24"/>
        </w:rPr>
        <w:t>назнач</w:t>
      </w:r>
      <w:r w:rsidR="00DD61C8" w:rsidRPr="005043C0">
        <w:rPr>
          <w:rFonts w:ascii="Times New Roman" w:hAnsi="Times New Roman"/>
          <w:sz w:val="26"/>
          <w:szCs w:val="26"/>
        </w:rPr>
        <w:t>ений</w:t>
      </w:r>
      <w:r w:rsidR="005043C0">
        <w:rPr>
          <w:rFonts w:ascii="Times New Roman" w:hAnsi="Times New Roman"/>
          <w:sz w:val="26"/>
          <w:szCs w:val="26"/>
        </w:rPr>
        <w:t>.</w:t>
      </w:r>
      <w:r w:rsidR="005043C0" w:rsidRPr="005043C0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E2537F" w:rsidRPr="0045361A" w:rsidRDefault="00E2537F" w:rsidP="009E4DBC">
      <w:pPr>
        <w:pStyle w:val="23"/>
        <w:spacing w:after="0" w:line="240" w:lineRule="auto"/>
        <w:ind w:left="0" w:firstLine="720"/>
        <w:jc w:val="both"/>
        <w:rPr>
          <w:b/>
          <w:bCs/>
          <w:i/>
          <w:sz w:val="26"/>
          <w:szCs w:val="26"/>
        </w:rPr>
      </w:pPr>
    </w:p>
    <w:p w:rsidR="001B7368" w:rsidRPr="00D0685A" w:rsidRDefault="001B7368" w:rsidP="001B7368">
      <w:pPr>
        <w:pStyle w:val="23"/>
        <w:spacing w:after="0" w:line="240" w:lineRule="auto"/>
        <w:ind w:left="0" w:firstLine="720"/>
        <w:jc w:val="center"/>
        <w:rPr>
          <w:i/>
        </w:rPr>
      </w:pPr>
      <w:r w:rsidRPr="00D0685A">
        <w:rPr>
          <w:bCs/>
          <w:i/>
        </w:rPr>
        <w:t>Проверка использования средств областного бюджета на реализацию мер по социальной поддержке педагогических работников образовательных учреждений  по оплате жилья и коммунальных услуг</w:t>
      </w:r>
    </w:p>
    <w:p w:rsidR="001B7368" w:rsidRPr="00586EC5" w:rsidRDefault="001B7368" w:rsidP="001B7368">
      <w:pPr>
        <w:spacing w:after="1" w:line="26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6EC5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Pr="00586EC5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586EC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от 16.02.2017 № 103 "Об утверждении Порядка возмещения расходов, связанных с представлением мер социальной поддержки по оплате жилого помещения и отдельных видов коммунальных услуг, предоставляемых педагогическим работникам образовательных учреждений, проживающих в Волгоградской области и работающим в сельских населенных пунктах, рабочих поселках (поселках городского типа) на территории </w:t>
      </w:r>
      <w:proofErr w:type="spellStart"/>
      <w:r w:rsidRPr="00586EC5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586EC5">
        <w:rPr>
          <w:rFonts w:ascii="Times New Roman" w:hAnsi="Times New Roman"/>
          <w:sz w:val="24"/>
          <w:szCs w:val="24"/>
        </w:rPr>
        <w:t xml:space="preserve"> муниципального района» (в редакции от 26.12.2017г</w:t>
      </w:r>
      <w:proofErr w:type="gramEnd"/>
      <w:r w:rsidRPr="00586EC5">
        <w:rPr>
          <w:rFonts w:ascii="Times New Roman" w:hAnsi="Times New Roman"/>
          <w:sz w:val="24"/>
          <w:szCs w:val="24"/>
        </w:rPr>
        <w:t xml:space="preserve">. № </w:t>
      </w:r>
      <w:proofErr w:type="gramStart"/>
      <w:r w:rsidRPr="00586EC5">
        <w:rPr>
          <w:rFonts w:ascii="Times New Roman" w:hAnsi="Times New Roman"/>
          <w:sz w:val="24"/>
          <w:szCs w:val="24"/>
        </w:rPr>
        <w:t xml:space="preserve">817), Порядком возмещения </w:t>
      </w:r>
      <w:r w:rsidRPr="00586EC5">
        <w:rPr>
          <w:rFonts w:ascii="Times New Roman" w:hAnsi="Times New Roman"/>
          <w:sz w:val="24"/>
          <w:szCs w:val="24"/>
        </w:rPr>
        <w:lastRenderedPageBreak/>
        <w:t>расходов связанных с предоставлением мер социальной поддержки по оплате жилого помещения и отдельных видов коммунальных услуг лицам, указанным в  статье 1 Закона Волгоградской области  от 13 августа 2007 г. № 1518-ОД "О мерах социальной поддержки по оплате жилого помещения и отдельных видов коммунальных услуг, предоставляемых педагогическим работникам образовательных организаций, проживающим в Волгоградской области и работающим в сельских населенных</w:t>
      </w:r>
      <w:proofErr w:type="gramEnd"/>
      <w:r w:rsidRPr="00586E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6EC5">
        <w:rPr>
          <w:rFonts w:ascii="Times New Roman" w:hAnsi="Times New Roman"/>
          <w:sz w:val="24"/>
          <w:szCs w:val="24"/>
        </w:rPr>
        <w:t>пунктах</w:t>
      </w:r>
      <w:proofErr w:type="gramEnd"/>
      <w:r w:rsidRPr="00586EC5">
        <w:rPr>
          <w:rFonts w:ascii="Times New Roman" w:hAnsi="Times New Roman"/>
          <w:sz w:val="24"/>
          <w:szCs w:val="24"/>
        </w:rPr>
        <w:t>, рабочих поселках (поселках городского типа) на территории Волгоградской области" определен порядок возмещения расходов.</w:t>
      </w:r>
    </w:p>
    <w:p w:rsidR="001B7368" w:rsidRPr="00586EC5" w:rsidRDefault="001B7368" w:rsidP="001B73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6EC5">
        <w:rPr>
          <w:rFonts w:ascii="Times New Roman" w:hAnsi="Times New Roman"/>
          <w:sz w:val="24"/>
          <w:szCs w:val="24"/>
        </w:rPr>
        <w:t xml:space="preserve">В соответствии с п.2 постановления администрации </w:t>
      </w:r>
      <w:proofErr w:type="spellStart"/>
      <w:r w:rsidRPr="00586EC5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586EC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  <w:r w:rsidRPr="00586EC5">
        <w:rPr>
          <w:rFonts w:ascii="Times New Roman" w:hAnsi="Times New Roman"/>
          <w:b/>
          <w:sz w:val="24"/>
          <w:szCs w:val="24"/>
        </w:rPr>
        <w:t xml:space="preserve"> </w:t>
      </w:r>
      <w:r w:rsidRPr="00586EC5">
        <w:rPr>
          <w:rFonts w:ascii="Times New Roman" w:hAnsi="Times New Roman"/>
          <w:sz w:val="24"/>
          <w:szCs w:val="24"/>
        </w:rPr>
        <w:t>от 27.02.2017 № 107 "Об утверждении Порядка расходования и учета субвенции из областного бюджета на осуществление государственных полномочий по предоставлению мер социальной поддержки по оплате жилого помещения и отдельных видов коммунальных услуг, предоставляемых педагогическим работникам образовательных учреждений, проживающим в Волгоградской области и работающим в сельских населенных пунктах, рабочих поселках</w:t>
      </w:r>
      <w:proofErr w:type="gramEnd"/>
      <w:r w:rsidRPr="00586EC5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586EC5">
        <w:rPr>
          <w:rFonts w:ascii="Times New Roman" w:hAnsi="Times New Roman"/>
          <w:sz w:val="24"/>
          <w:szCs w:val="24"/>
        </w:rPr>
        <w:t xml:space="preserve">поселках городского типа) на территории </w:t>
      </w:r>
      <w:proofErr w:type="spellStart"/>
      <w:r w:rsidRPr="00586EC5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586EC5">
        <w:rPr>
          <w:rFonts w:ascii="Times New Roman" w:hAnsi="Times New Roman"/>
          <w:sz w:val="24"/>
          <w:szCs w:val="24"/>
        </w:rPr>
        <w:t xml:space="preserve"> муниципального района» (в редакции от 26.12.2017г. № 817)уполномоченным органом по возмещению расходов, связанных с предоставлением мер социальной поддержки педагогическим работникам определен отдел образования </w:t>
      </w:r>
      <w:proofErr w:type="spellStart"/>
      <w:r w:rsidRPr="00586EC5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586EC5">
        <w:rPr>
          <w:rFonts w:ascii="Times New Roman" w:hAnsi="Times New Roman"/>
          <w:sz w:val="24"/>
          <w:szCs w:val="24"/>
        </w:rPr>
        <w:t xml:space="preserve"> района, который является структурным подразделением администрации </w:t>
      </w:r>
      <w:proofErr w:type="spellStart"/>
      <w:r w:rsidRPr="00586EC5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586EC5">
        <w:rPr>
          <w:rFonts w:ascii="Times New Roman" w:hAnsi="Times New Roman"/>
          <w:sz w:val="24"/>
          <w:szCs w:val="24"/>
        </w:rPr>
        <w:t xml:space="preserve"> района.</w:t>
      </w:r>
      <w:proofErr w:type="gramEnd"/>
    </w:p>
    <w:p w:rsidR="001B7368" w:rsidRPr="0012113A" w:rsidRDefault="001B7368" w:rsidP="001B7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gramStart"/>
      <w:r w:rsidRPr="0012113A">
        <w:rPr>
          <w:rFonts w:ascii="Times New Roman" w:hAnsi="Times New Roman"/>
          <w:sz w:val="24"/>
          <w:szCs w:val="24"/>
        </w:rPr>
        <w:t>Проверкой полноты правильности выплаты субвенции на реализацию Закона Волгоградской области от 13 августа 2007 № 1518-ОД «О мерах социальной поддержки по оплате жилья, коммунальных услуг и электрического отопления жилья педагогических работников образовательных учреждений, работающих и проживающих в сельской местности, рабочих поселках (поселках городского типа) на территории Волгоградской области» (в редакции  от 25.12.2017№ 136-ОД) установлено, что в рамках  доведенных лимитов в сумме</w:t>
      </w:r>
      <w:proofErr w:type="gramEnd"/>
      <w:r w:rsidRPr="0012113A">
        <w:rPr>
          <w:rFonts w:ascii="Times New Roman" w:hAnsi="Times New Roman"/>
          <w:sz w:val="24"/>
          <w:szCs w:val="24"/>
        </w:rPr>
        <w:t xml:space="preserve"> 2662,2 тыс. рублей, расходы произведены в сумме 2551,8 тыс. рублей, или 95,8 % к утвержденным бюджетным назначениям. Остаток на 31.12.2018 года – 0,0  тыс. рублей.  </w:t>
      </w:r>
      <w:r w:rsidRPr="0012113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 2017году 25.12.2017г. и 29.12.2017г была возвращена субвенция в сумме 321,6 тыс. рублей.</w:t>
      </w:r>
    </w:p>
    <w:p w:rsidR="001443E1" w:rsidRPr="00586EC5" w:rsidRDefault="001B7368" w:rsidP="00121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</w:t>
      </w:r>
      <w:r w:rsidR="00D46B59" w:rsidRPr="00586EC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2537F" w:rsidRPr="00586EC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подразделу 1003 «Социальное обеспечение населения» на </w:t>
      </w:r>
      <w:r w:rsidR="00E2537F" w:rsidRPr="00586EC5">
        <w:rPr>
          <w:rFonts w:ascii="Times New Roman" w:hAnsi="Times New Roman"/>
          <w:sz w:val="24"/>
          <w:szCs w:val="24"/>
        </w:rPr>
        <w:t>предоставление мер социальной поддержки по оплате жилья и коммунальных услуг</w:t>
      </w:r>
      <w:r w:rsidR="00E2537F" w:rsidRPr="00586EC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</w:t>
      </w:r>
      <w:r w:rsidR="00E2537F" w:rsidRPr="00586EC5">
        <w:rPr>
          <w:rFonts w:ascii="Times New Roman" w:hAnsi="Times New Roman"/>
          <w:sz w:val="24"/>
          <w:szCs w:val="24"/>
        </w:rPr>
        <w:t>работникам библиотек и медицинским работникам образовательных  учреждений, работающим и проживающим в сельской местности, рабочих поселков (поселках городского типа) на территории Волгоградской области в 201</w:t>
      </w:r>
      <w:r w:rsidR="00285655" w:rsidRPr="00586EC5">
        <w:rPr>
          <w:rFonts w:ascii="Times New Roman" w:hAnsi="Times New Roman"/>
          <w:sz w:val="24"/>
          <w:szCs w:val="24"/>
        </w:rPr>
        <w:t>7</w:t>
      </w:r>
      <w:r w:rsidR="00E2537F" w:rsidRPr="00586EC5">
        <w:rPr>
          <w:rFonts w:ascii="Times New Roman" w:hAnsi="Times New Roman"/>
          <w:sz w:val="24"/>
          <w:szCs w:val="24"/>
        </w:rPr>
        <w:t xml:space="preserve"> году </w:t>
      </w:r>
      <w:r w:rsidR="00E2537F" w:rsidRPr="00586EC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поступило средств </w:t>
      </w:r>
      <w:r w:rsidR="00285655" w:rsidRPr="00586EC5">
        <w:rPr>
          <w:rFonts w:ascii="Times New Roman" w:eastAsia="Calibri" w:hAnsi="Times New Roman"/>
          <w:bCs/>
          <w:sz w:val="24"/>
          <w:szCs w:val="24"/>
          <w:lang w:eastAsia="en-US"/>
        </w:rPr>
        <w:t>41,4</w:t>
      </w:r>
      <w:r w:rsidR="00E2537F" w:rsidRPr="00586EC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тыс. рублей или </w:t>
      </w:r>
      <w:r w:rsidR="00285655" w:rsidRPr="00586EC5">
        <w:rPr>
          <w:rFonts w:ascii="Times New Roman" w:eastAsia="Calibri" w:hAnsi="Times New Roman"/>
          <w:bCs/>
          <w:sz w:val="24"/>
          <w:szCs w:val="24"/>
          <w:lang w:eastAsia="en-US"/>
        </w:rPr>
        <w:t>85,0</w:t>
      </w:r>
      <w:r w:rsidR="00E12034" w:rsidRPr="00586EC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E2537F" w:rsidRPr="00586EC5">
        <w:rPr>
          <w:rFonts w:ascii="Times New Roman" w:eastAsia="Calibri" w:hAnsi="Times New Roman"/>
          <w:bCs/>
          <w:sz w:val="24"/>
          <w:szCs w:val="24"/>
          <w:lang w:eastAsia="en-US"/>
        </w:rPr>
        <w:t>% к утвержденным бюджетным назначениям (</w:t>
      </w:r>
      <w:r w:rsidR="00285655" w:rsidRPr="00586EC5">
        <w:rPr>
          <w:rFonts w:ascii="Times New Roman" w:eastAsia="Calibri" w:hAnsi="Times New Roman"/>
          <w:bCs/>
          <w:sz w:val="24"/>
          <w:szCs w:val="24"/>
          <w:lang w:eastAsia="en-US"/>
        </w:rPr>
        <w:t>48,7</w:t>
      </w:r>
      <w:r w:rsidR="00E2537F" w:rsidRPr="00586EC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тыс. рублей)</w:t>
      </w:r>
      <w:r w:rsidR="007264E6" w:rsidRPr="00586EC5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proofErr w:type="gramEnd"/>
      <w:r w:rsidR="00E2537F" w:rsidRPr="00586EC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7264E6" w:rsidRPr="00586EC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1443E1" w:rsidRPr="00586EC5">
        <w:rPr>
          <w:rFonts w:ascii="Times New Roman" w:hAnsi="Times New Roman"/>
          <w:sz w:val="24"/>
          <w:szCs w:val="24"/>
        </w:rPr>
        <w:t>По подразделу  1004 «Охрана семьи, материнства и детства»  расходы составили 13567,6 тыс. рублей,  или 95,4% к годовым бюджетным назначениям (14227,2 тыс. рублей):</w:t>
      </w:r>
    </w:p>
    <w:p w:rsidR="001443E1" w:rsidRPr="002103AF" w:rsidRDefault="001443E1" w:rsidP="002103A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      </w:t>
      </w:r>
      <w:r w:rsidRPr="002103AF">
        <w:rPr>
          <w:sz w:val="24"/>
        </w:rPr>
        <w:t>-</w:t>
      </w:r>
      <w:r w:rsidRPr="002103AF">
        <w:rPr>
          <w:rFonts w:ascii="Times New Roman" w:hAnsi="Times New Roman"/>
          <w:sz w:val="24"/>
        </w:rPr>
        <w:t>выплаты   приемной семье на содержание подопечных детей и выплаты семьям опекунов на содержание подопечных детей 8310,3 тыс. рублей, или 98,7% к годовым бюджетным назначениям. Под опекой в течение года находились в среднем  26 ребенка, в приемных семьях - 60 детей;</w:t>
      </w:r>
    </w:p>
    <w:p w:rsidR="001443E1" w:rsidRPr="002103AF" w:rsidRDefault="001443E1" w:rsidP="002103AF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2103AF">
        <w:rPr>
          <w:rFonts w:ascii="Times New Roman" w:hAnsi="Times New Roman"/>
          <w:sz w:val="24"/>
        </w:rPr>
        <w:t xml:space="preserve">-    выплаты приемной семье (оплата труда приемного родителя) 4810 тыс. рублей, или 100% к годовым бюджетным назначениям. По состоянию на 01 января 2018 года в районе функционировало 34 приемных семей; </w:t>
      </w:r>
    </w:p>
    <w:p w:rsidR="001443E1" w:rsidRPr="002103AF" w:rsidRDefault="001443E1" w:rsidP="002103AF">
      <w:pPr>
        <w:pStyle w:val="23"/>
        <w:suppressAutoHyphens w:val="0"/>
        <w:spacing w:after="0" w:line="240" w:lineRule="auto"/>
        <w:ind w:left="0" w:firstLine="426"/>
        <w:jc w:val="both"/>
      </w:pPr>
      <w:r w:rsidRPr="002103AF">
        <w:t>-  компенсация части родительской платы за содержание ребенка в муниципальных дошкольных учреждениях 417,4 тыс. рублей, или 43,3% к годовым бюджетным назначениям. Численность детей</w:t>
      </w:r>
      <w:r w:rsidR="002103AF" w:rsidRPr="002103AF">
        <w:t>,</w:t>
      </w:r>
      <w:r w:rsidRPr="002103AF">
        <w:t xml:space="preserve"> на которые выплачена компенсация части родительской </w:t>
      </w:r>
      <w:proofErr w:type="gramStart"/>
      <w:r w:rsidRPr="002103AF">
        <w:t>платы</w:t>
      </w:r>
      <w:proofErr w:type="gramEnd"/>
      <w:r w:rsidRPr="002103AF">
        <w:t xml:space="preserve"> составила 136 ребенка, в том числе выплаты на первого ребенка -</w:t>
      </w:r>
      <w:r w:rsidR="002103AF" w:rsidRPr="002103AF">
        <w:t xml:space="preserve"> </w:t>
      </w:r>
      <w:r w:rsidRPr="002103AF">
        <w:t>46детей, второго ребенка 55 детей, третьего 35 детей.</w:t>
      </w:r>
    </w:p>
    <w:p w:rsidR="00217812" w:rsidRDefault="00E2537F" w:rsidP="00E2537F">
      <w:pPr>
        <w:pStyle w:val="a9"/>
        <w:spacing w:line="240" w:lineRule="auto"/>
        <w:ind w:firstLine="284"/>
        <w:jc w:val="both"/>
        <w:rPr>
          <w:b/>
          <w:color w:val="auto"/>
          <w:sz w:val="26"/>
          <w:szCs w:val="26"/>
        </w:rPr>
      </w:pPr>
      <w:r w:rsidRPr="0045361A">
        <w:rPr>
          <w:b/>
          <w:color w:val="auto"/>
          <w:sz w:val="26"/>
          <w:szCs w:val="26"/>
        </w:rPr>
        <w:t xml:space="preserve">          </w:t>
      </w:r>
      <w:r w:rsidR="00680ADA">
        <w:rPr>
          <w:color w:val="auto"/>
          <w:sz w:val="26"/>
          <w:szCs w:val="26"/>
        </w:rPr>
        <w:t xml:space="preserve"> </w:t>
      </w:r>
      <w:r w:rsidRPr="0045361A">
        <w:rPr>
          <w:b/>
          <w:color w:val="auto"/>
          <w:sz w:val="26"/>
          <w:szCs w:val="26"/>
        </w:rPr>
        <w:t xml:space="preserve">         </w:t>
      </w:r>
    </w:p>
    <w:p w:rsidR="0058433F" w:rsidRPr="00D0685A" w:rsidRDefault="00E2537F" w:rsidP="0058433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45361A">
        <w:rPr>
          <w:b/>
          <w:sz w:val="26"/>
          <w:szCs w:val="26"/>
        </w:rPr>
        <w:t xml:space="preserve">      </w:t>
      </w:r>
      <w:r w:rsidR="0058433F" w:rsidRPr="00D0685A">
        <w:rPr>
          <w:rFonts w:ascii="Times New Roman" w:hAnsi="Times New Roman"/>
          <w:i/>
          <w:sz w:val="24"/>
          <w:szCs w:val="24"/>
        </w:rPr>
        <w:t xml:space="preserve">Проверка использования средств областного бюджета на частичную компенсацию питания в муниципальных общеобразовательных учреждениях </w:t>
      </w:r>
    </w:p>
    <w:p w:rsidR="0058433F" w:rsidRPr="00D0685A" w:rsidRDefault="0058433F" w:rsidP="0058433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D0685A">
        <w:rPr>
          <w:rFonts w:ascii="Times New Roman" w:hAnsi="Times New Roman"/>
          <w:i/>
          <w:sz w:val="24"/>
          <w:szCs w:val="24"/>
        </w:rPr>
        <w:t>Фроловского</w:t>
      </w:r>
      <w:proofErr w:type="spellEnd"/>
      <w:r w:rsidRPr="00D0685A">
        <w:rPr>
          <w:rFonts w:ascii="Times New Roman" w:hAnsi="Times New Roman"/>
          <w:i/>
          <w:sz w:val="24"/>
          <w:szCs w:val="24"/>
        </w:rPr>
        <w:t xml:space="preserve"> муниципального района</w:t>
      </w:r>
    </w:p>
    <w:p w:rsidR="0058433F" w:rsidRDefault="0058433F" w:rsidP="0058433F">
      <w:pPr>
        <w:pStyle w:val="a9"/>
        <w:spacing w:line="240" w:lineRule="auto"/>
        <w:jc w:val="both"/>
        <w:rPr>
          <w:color w:val="auto"/>
        </w:rPr>
      </w:pPr>
      <w:r w:rsidRPr="00EC5045">
        <w:rPr>
          <w:color w:val="auto"/>
          <w:sz w:val="26"/>
          <w:szCs w:val="26"/>
        </w:rPr>
        <w:lastRenderedPageBreak/>
        <w:t xml:space="preserve">            </w:t>
      </w:r>
      <w:proofErr w:type="gramStart"/>
      <w:r w:rsidRPr="0058433F">
        <w:rPr>
          <w:color w:val="auto"/>
        </w:rPr>
        <w:t>Законом Волгоградской области от 10 ноября 2005 года № 1111-ОД  (ред. от 25.12.2017г № 166-ОД) «Об организации питания обучающихся (1-11классы) в общеобразовательных учреждениях Волгоградской области»  (далее Закон  Волгоградской области от 10 ноября 2005 № 1111-ОД)  установлены  частичные компенсационные выплаты на питание обучающихся (очная форма обучения) в муниципальных общеобразовательных учреждениях (кроме школ-интернатов и вечерних (сменных) школ Волгоградской  области, в которых, обучающиеся не находятся</w:t>
      </w:r>
      <w:proofErr w:type="gramEnd"/>
      <w:r w:rsidRPr="0058433F">
        <w:rPr>
          <w:color w:val="auto"/>
        </w:rPr>
        <w:t xml:space="preserve"> на государственном обеспечении, и для </w:t>
      </w:r>
      <w:proofErr w:type="gramStart"/>
      <w:r w:rsidRPr="0058433F">
        <w:rPr>
          <w:color w:val="auto"/>
        </w:rPr>
        <w:t>которых</w:t>
      </w:r>
      <w:proofErr w:type="gramEnd"/>
      <w:r w:rsidRPr="0058433F">
        <w:rPr>
          <w:color w:val="auto"/>
        </w:rPr>
        <w:t xml:space="preserve"> не установлены более высокие нормативы обеспечения питанием. </w:t>
      </w:r>
    </w:p>
    <w:p w:rsidR="00731EF1" w:rsidRPr="00731EF1" w:rsidRDefault="0058433F" w:rsidP="00731EF1">
      <w:pPr>
        <w:spacing w:after="1" w:line="26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1EF1">
        <w:rPr>
          <w:rFonts w:ascii="Times New Roman" w:hAnsi="Times New Roman"/>
          <w:sz w:val="24"/>
          <w:szCs w:val="24"/>
        </w:rPr>
        <w:t>В соотве</w:t>
      </w:r>
      <w:r w:rsidR="00731EF1" w:rsidRPr="00731EF1">
        <w:rPr>
          <w:rFonts w:ascii="Times New Roman" w:hAnsi="Times New Roman"/>
          <w:sz w:val="24"/>
          <w:szCs w:val="24"/>
        </w:rPr>
        <w:t>т</w:t>
      </w:r>
      <w:r w:rsidRPr="00731EF1">
        <w:rPr>
          <w:rFonts w:ascii="Times New Roman" w:hAnsi="Times New Roman"/>
          <w:sz w:val="24"/>
          <w:szCs w:val="24"/>
        </w:rPr>
        <w:t xml:space="preserve">ствии </w:t>
      </w:r>
      <w:r w:rsidR="00A66196">
        <w:rPr>
          <w:rFonts w:ascii="Times New Roman" w:hAnsi="Times New Roman"/>
          <w:sz w:val="24"/>
          <w:szCs w:val="24"/>
        </w:rPr>
        <w:t xml:space="preserve">с Порядком расходования и учета средств на предоставление субвенций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статьей </w:t>
      </w:r>
      <w:r w:rsidRPr="00731EF1">
        <w:rPr>
          <w:rFonts w:ascii="Times New Roman" w:hAnsi="Times New Roman"/>
          <w:sz w:val="24"/>
          <w:szCs w:val="24"/>
        </w:rPr>
        <w:t xml:space="preserve"> 46</w:t>
      </w:r>
      <w:r w:rsidR="00731EF1">
        <w:rPr>
          <w:rFonts w:ascii="Times New Roman" w:hAnsi="Times New Roman"/>
          <w:sz w:val="24"/>
          <w:szCs w:val="24"/>
        </w:rPr>
        <w:t xml:space="preserve"> </w:t>
      </w:r>
      <w:r w:rsidRPr="00731EF1">
        <w:rPr>
          <w:rFonts w:ascii="Times New Roman" w:hAnsi="Times New Roman"/>
          <w:sz w:val="24"/>
          <w:szCs w:val="24"/>
        </w:rPr>
        <w:t xml:space="preserve"> </w:t>
      </w:r>
      <w:r w:rsidR="00A66196">
        <w:rPr>
          <w:rFonts w:ascii="Times New Roman" w:hAnsi="Times New Roman"/>
          <w:sz w:val="24"/>
          <w:szCs w:val="24"/>
        </w:rPr>
        <w:t xml:space="preserve"> </w:t>
      </w:r>
      <w:r w:rsidRPr="00731EF1">
        <w:rPr>
          <w:rFonts w:ascii="Times New Roman" w:hAnsi="Times New Roman"/>
          <w:sz w:val="24"/>
          <w:szCs w:val="24"/>
        </w:rPr>
        <w:t>Социальн</w:t>
      </w:r>
      <w:r w:rsidR="00A66196">
        <w:rPr>
          <w:rFonts w:ascii="Times New Roman" w:hAnsi="Times New Roman"/>
          <w:sz w:val="24"/>
          <w:szCs w:val="24"/>
        </w:rPr>
        <w:t xml:space="preserve">ого </w:t>
      </w:r>
      <w:r w:rsidRPr="00731EF1">
        <w:rPr>
          <w:rFonts w:ascii="Times New Roman" w:hAnsi="Times New Roman"/>
          <w:sz w:val="24"/>
          <w:szCs w:val="24"/>
        </w:rPr>
        <w:t xml:space="preserve"> кодекс</w:t>
      </w:r>
      <w:r w:rsidR="00A66196">
        <w:rPr>
          <w:rFonts w:ascii="Times New Roman" w:hAnsi="Times New Roman"/>
          <w:sz w:val="24"/>
          <w:szCs w:val="24"/>
        </w:rPr>
        <w:t>а</w:t>
      </w:r>
      <w:r w:rsidRPr="00731EF1">
        <w:rPr>
          <w:rFonts w:ascii="Times New Roman" w:hAnsi="Times New Roman"/>
          <w:sz w:val="24"/>
          <w:szCs w:val="24"/>
        </w:rPr>
        <w:t xml:space="preserve"> Волгоградской области" </w:t>
      </w:r>
      <w:r w:rsidR="00A66196">
        <w:rPr>
          <w:rFonts w:ascii="Times New Roman" w:hAnsi="Times New Roman"/>
          <w:sz w:val="24"/>
          <w:szCs w:val="24"/>
        </w:rPr>
        <w:t xml:space="preserve"> от 31.12.2015 № 246-ОД </w:t>
      </w:r>
      <w:r w:rsidR="00731EF1" w:rsidRPr="00731EF1">
        <w:rPr>
          <w:rFonts w:ascii="Times New Roman" w:hAnsi="Times New Roman"/>
          <w:sz w:val="24"/>
          <w:szCs w:val="24"/>
        </w:rPr>
        <w:t xml:space="preserve"> частичная компенсация стоимости питания предоставляется следующим категориям обучающихся в муниципальных общеобразовательных организациях: детям</w:t>
      </w:r>
      <w:proofErr w:type="gramEnd"/>
      <w:r w:rsidR="00731EF1" w:rsidRPr="00731E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31EF1" w:rsidRPr="00731EF1">
        <w:rPr>
          <w:rFonts w:ascii="Times New Roman" w:hAnsi="Times New Roman"/>
          <w:sz w:val="24"/>
          <w:szCs w:val="24"/>
        </w:rPr>
        <w:t>из малоимущих семей, имеющих среднедушевой доход, не превышающий размер прожиточного минимума в расчете на душу населения по Волгоградской области, получающих ежемесячное пособие в центрах социальной защиты населения; детям из многодетных семей; детям, состоящим на учете у фтизиатра, вне зависимости от среднедушевого дохода семьи ребенка; учащимся 1 - 4 классов общеобразовательных организаций, расположенных на территории городских и сельских поселений.</w:t>
      </w:r>
      <w:proofErr w:type="gramEnd"/>
    </w:p>
    <w:p w:rsidR="0058433F" w:rsidRDefault="0058433F" w:rsidP="0058433F">
      <w:pPr>
        <w:spacing w:after="1" w:line="26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EC5045">
        <w:rPr>
          <w:rFonts w:ascii="Times New Roman" w:hAnsi="Times New Roman"/>
          <w:sz w:val="26"/>
          <w:szCs w:val="26"/>
        </w:rPr>
        <w:t xml:space="preserve"> </w:t>
      </w:r>
      <w:r w:rsidRPr="0058433F">
        <w:rPr>
          <w:rFonts w:ascii="Times New Roman" w:hAnsi="Times New Roman"/>
          <w:sz w:val="24"/>
          <w:szCs w:val="24"/>
        </w:rPr>
        <w:t xml:space="preserve">Частичная компенсация стоимости питания отдельным категориям обучающихся предоставляется за счет средств областного бюджета, из расчета  пятнадцати рублей (1–11 классы) в день на одного обучающегося в течение учебного года за период фактического посещения образовательного учреждения. </w:t>
      </w:r>
    </w:p>
    <w:p w:rsidR="00933E1F" w:rsidRDefault="00A66196" w:rsidP="0058433F">
      <w:pPr>
        <w:spacing w:after="1" w:line="26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утверждены два нормативн</w:t>
      </w:r>
      <w:r w:rsidR="00933E1F">
        <w:rPr>
          <w:rFonts w:ascii="Times New Roman" w:hAnsi="Times New Roman"/>
          <w:sz w:val="24"/>
          <w:szCs w:val="24"/>
        </w:rPr>
        <w:t xml:space="preserve">ых правовых актов: </w:t>
      </w:r>
    </w:p>
    <w:p w:rsidR="00933E1F" w:rsidRDefault="00933E1F" w:rsidP="0058433F">
      <w:pPr>
        <w:spacing w:after="1" w:line="26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Порядок расходования и учета средств </w:t>
      </w:r>
      <w:proofErr w:type="gramStart"/>
      <w:r>
        <w:rPr>
          <w:rFonts w:ascii="Times New Roman" w:hAnsi="Times New Roman"/>
          <w:sz w:val="24"/>
          <w:szCs w:val="24"/>
        </w:rPr>
        <w:t>на предоставление субвенций из областного бюджета для  осуществления государственных полномочий Волгоградской области по предоставлению обучающимся по очной форме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обучения в муниципальных общеобразовательных организациях;</w:t>
      </w:r>
    </w:p>
    <w:p w:rsidR="00933E1F" w:rsidRDefault="00933E1F" w:rsidP="0058433F">
      <w:pPr>
        <w:spacing w:after="1" w:line="26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Порядок предоставления 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очной форме обучения в муниципальных общеобразовательных учреждениях </w:t>
      </w:r>
      <w:proofErr w:type="spellStart"/>
      <w:r>
        <w:rPr>
          <w:rFonts w:ascii="Times New Roman" w:hAnsi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частичной компенсации  стоимости питания в новой редакции частичной компенсации стоимости питания, методики расчета субвенций на частичную компенсацию стоимости питания в новой редакции.</w:t>
      </w:r>
    </w:p>
    <w:p w:rsidR="0058433F" w:rsidRDefault="0058433F" w:rsidP="0058433F">
      <w:pPr>
        <w:pStyle w:val="a9"/>
        <w:spacing w:line="240" w:lineRule="auto"/>
        <w:ind w:firstLine="284"/>
        <w:jc w:val="both"/>
        <w:rPr>
          <w:color w:val="auto"/>
        </w:rPr>
      </w:pPr>
      <w:r w:rsidRPr="008473C8">
        <w:rPr>
          <w:color w:val="auto"/>
          <w:sz w:val="26"/>
          <w:szCs w:val="26"/>
        </w:rPr>
        <w:t xml:space="preserve">          </w:t>
      </w:r>
      <w:proofErr w:type="gramStart"/>
      <w:r w:rsidRPr="00731EF1">
        <w:rPr>
          <w:color w:val="auto"/>
        </w:rPr>
        <w:t xml:space="preserve">Средства на реализацию субвенции на организацию питания детей из малоимущих семей и детей, находящихся на учете у </w:t>
      </w:r>
      <w:proofErr w:type="spellStart"/>
      <w:r w:rsidRPr="00731EF1">
        <w:rPr>
          <w:color w:val="auto"/>
        </w:rPr>
        <w:t>фтизиатора</w:t>
      </w:r>
      <w:proofErr w:type="spellEnd"/>
      <w:r w:rsidRPr="00731EF1">
        <w:rPr>
          <w:color w:val="auto"/>
        </w:rPr>
        <w:t>, обучающихся в общеобразовательных за счет средств областного бюджета в 2017 году поступили в сумме 2419,9 тыс. рублей или 88,3% от уточненных бюджетных назначений (2741,7 тыс. рублей)</w:t>
      </w:r>
      <w:r w:rsidR="00252FDC">
        <w:rPr>
          <w:color w:val="auto"/>
        </w:rPr>
        <w:t xml:space="preserve">, остаток неиспользованных средств </w:t>
      </w:r>
      <w:r w:rsidR="00731EF1">
        <w:rPr>
          <w:color w:val="auto"/>
        </w:rPr>
        <w:t xml:space="preserve"> </w:t>
      </w:r>
      <w:r w:rsidRPr="00731EF1">
        <w:rPr>
          <w:color w:val="auto"/>
        </w:rPr>
        <w:t xml:space="preserve"> </w:t>
      </w:r>
      <w:r w:rsidR="00252FDC">
        <w:rPr>
          <w:color w:val="auto"/>
        </w:rPr>
        <w:t>321,8 тыс. рублей</w:t>
      </w:r>
      <w:r w:rsidRPr="00731EF1">
        <w:rPr>
          <w:color w:val="auto"/>
        </w:rPr>
        <w:t>, что подтверждается отчетом об использовании полученной субвенции на частичную компенсацию</w:t>
      </w:r>
      <w:proofErr w:type="gramEnd"/>
      <w:r w:rsidRPr="00731EF1">
        <w:rPr>
          <w:color w:val="auto"/>
        </w:rPr>
        <w:t xml:space="preserve"> стоимости питания обучающихся в муниципальных общеобразовательных учреждений во Фроловском </w:t>
      </w:r>
      <w:proofErr w:type="gramStart"/>
      <w:r w:rsidRPr="00731EF1">
        <w:rPr>
          <w:color w:val="auto"/>
        </w:rPr>
        <w:t>муниципальном</w:t>
      </w:r>
      <w:proofErr w:type="gramEnd"/>
      <w:r w:rsidRPr="00731EF1">
        <w:rPr>
          <w:color w:val="auto"/>
        </w:rPr>
        <w:t xml:space="preserve"> района за 2017 год  и данными первичного учета.</w:t>
      </w:r>
      <w:r w:rsidR="00252FDC">
        <w:rPr>
          <w:color w:val="auto"/>
        </w:rPr>
        <w:t xml:space="preserve"> Численность обучающихся  в 2017 году 1172 чел.</w:t>
      </w:r>
    </w:p>
    <w:p w:rsidR="00CA3B97" w:rsidRDefault="00CA3B97" w:rsidP="0058433F">
      <w:pPr>
        <w:pStyle w:val="a9"/>
        <w:spacing w:line="240" w:lineRule="auto"/>
        <w:ind w:firstLine="284"/>
        <w:jc w:val="both"/>
        <w:rPr>
          <w:color w:val="auto"/>
        </w:rPr>
      </w:pPr>
    </w:p>
    <w:p w:rsidR="00CA3B97" w:rsidRPr="00CA3B97" w:rsidRDefault="00CA3B97" w:rsidP="00CA3B97">
      <w:pPr>
        <w:pStyle w:val="30"/>
        <w:tabs>
          <w:tab w:val="num" w:pos="0"/>
          <w:tab w:val="num" w:pos="1346"/>
          <w:tab w:val="num" w:pos="1860"/>
        </w:tabs>
        <w:spacing w:after="0" w:line="240" w:lineRule="auto"/>
        <w:jc w:val="center"/>
        <w:rPr>
          <w:i/>
          <w:sz w:val="24"/>
          <w:szCs w:val="24"/>
        </w:rPr>
      </w:pPr>
      <w:r w:rsidRPr="00CA3B97">
        <w:rPr>
          <w:i/>
          <w:sz w:val="24"/>
          <w:szCs w:val="24"/>
        </w:rPr>
        <w:t>Проверка  эффективного использования средств муниципального бюджета</w:t>
      </w:r>
    </w:p>
    <w:p w:rsidR="00CA3B97" w:rsidRPr="00CA3B97" w:rsidRDefault="00CA3B97" w:rsidP="00CA3B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B97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CA3B97">
        <w:rPr>
          <w:rFonts w:ascii="Times New Roman" w:hAnsi="Times New Roman"/>
          <w:sz w:val="24"/>
          <w:szCs w:val="24"/>
        </w:rPr>
        <w:t xml:space="preserve">В соответствии со  ст. 34  БК РФ принцип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необходимости достижения наилучшего результата с </w:t>
      </w:r>
      <w:r w:rsidRPr="00CA3B97">
        <w:rPr>
          <w:rFonts w:ascii="Times New Roman" w:hAnsi="Times New Roman"/>
          <w:sz w:val="24"/>
          <w:szCs w:val="24"/>
        </w:rPr>
        <w:lastRenderedPageBreak/>
        <w:t>использованием определенного бюджетом объема средств (результативности).</w:t>
      </w:r>
      <w:proofErr w:type="gramEnd"/>
      <w:r w:rsidRPr="00CA3B97">
        <w:rPr>
          <w:rFonts w:ascii="Times New Roman" w:hAnsi="Times New Roman"/>
          <w:sz w:val="24"/>
          <w:szCs w:val="24"/>
        </w:rPr>
        <w:t xml:space="preserve">    Согласно ст. 162 БК РФ получатель бюджетных средств обеспечивает результативность, целевой характер использования предусмотренных ему бюджетных ассигнований.</w:t>
      </w:r>
    </w:p>
    <w:p w:rsidR="00242504" w:rsidRPr="007C465E" w:rsidRDefault="00CA3B97" w:rsidP="00CA3B97">
      <w:pPr>
        <w:pStyle w:val="30"/>
        <w:tabs>
          <w:tab w:val="num" w:pos="0"/>
          <w:tab w:val="num" w:pos="1346"/>
          <w:tab w:val="num" w:pos="1860"/>
        </w:tabs>
        <w:spacing w:after="0"/>
        <w:jc w:val="both"/>
        <w:rPr>
          <w:bCs/>
          <w:color w:val="000000"/>
          <w:sz w:val="24"/>
          <w:szCs w:val="24"/>
        </w:rPr>
      </w:pPr>
      <w:r w:rsidRPr="00CA3B97">
        <w:rPr>
          <w:b/>
          <w:sz w:val="24"/>
          <w:szCs w:val="24"/>
        </w:rPr>
        <w:t xml:space="preserve">                 </w:t>
      </w:r>
      <w:proofErr w:type="gramStart"/>
      <w:r w:rsidRPr="008F2689">
        <w:rPr>
          <w:sz w:val="24"/>
          <w:szCs w:val="24"/>
        </w:rPr>
        <w:t xml:space="preserve">При проверке Журнала операций  с безналичными денежными   установлено, что </w:t>
      </w:r>
      <w:r w:rsidRPr="008F2689">
        <w:rPr>
          <w:color w:val="000000"/>
          <w:sz w:val="24"/>
          <w:szCs w:val="24"/>
        </w:rPr>
        <w:t xml:space="preserve">в нарушение </w:t>
      </w:r>
      <w:r w:rsidRPr="008F2689">
        <w:rPr>
          <w:sz w:val="24"/>
          <w:szCs w:val="24"/>
        </w:rPr>
        <w:t xml:space="preserve">ст. 34  БК РФ, ст. 162 БК РФ  </w:t>
      </w:r>
      <w:r w:rsidR="00147CF3" w:rsidRPr="008F2689">
        <w:rPr>
          <w:sz w:val="24"/>
          <w:szCs w:val="24"/>
        </w:rPr>
        <w:t>муниципальными</w:t>
      </w:r>
      <w:r w:rsidRPr="008F2689">
        <w:rPr>
          <w:sz w:val="24"/>
          <w:szCs w:val="24"/>
        </w:rPr>
        <w:t xml:space="preserve"> </w:t>
      </w:r>
      <w:r w:rsidR="00147CF3" w:rsidRPr="008F2689">
        <w:rPr>
          <w:sz w:val="24"/>
          <w:szCs w:val="24"/>
        </w:rPr>
        <w:t xml:space="preserve">образовательными организациями, отделом образования </w:t>
      </w:r>
      <w:r w:rsidR="00147CF3" w:rsidRPr="008F2689">
        <w:rPr>
          <w:color w:val="000000"/>
          <w:sz w:val="24"/>
          <w:szCs w:val="24"/>
        </w:rPr>
        <w:t>администраци</w:t>
      </w:r>
      <w:r w:rsidR="00CE112C" w:rsidRPr="008F2689">
        <w:rPr>
          <w:color w:val="000000"/>
          <w:sz w:val="24"/>
          <w:szCs w:val="24"/>
        </w:rPr>
        <w:t xml:space="preserve">и </w:t>
      </w:r>
      <w:r w:rsidR="00147CF3" w:rsidRPr="008F2689">
        <w:rPr>
          <w:color w:val="000000"/>
          <w:sz w:val="24"/>
          <w:szCs w:val="24"/>
        </w:rPr>
        <w:t xml:space="preserve"> </w:t>
      </w:r>
      <w:proofErr w:type="spellStart"/>
      <w:r w:rsidRPr="008F2689">
        <w:rPr>
          <w:color w:val="000000"/>
          <w:sz w:val="24"/>
          <w:szCs w:val="24"/>
        </w:rPr>
        <w:t>Фро</w:t>
      </w:r>
      <w:r w:rsidR="00147CF3" w:rsidRPr="008F2689">
        <w:rPr>
          <w:color w:val="000000"/>
          <w:sz w:val="24"/>
          <w:szCs w:val="24"/>
        </w:rPr>
        <w:t>ловского</w:t>
      </w:r>
      <w:proofErr w:type="spellEnd"/>
      <w:r w:rsidR="00147CF3" w:rsidRPr="008F2689">
        <w:rPr>
          <w:color w:val="000000"/>
          <w:sz w:val="24"/>
          <w:szCs w:val="24"/>
        </w:rPr>
        <w:t xml:space="preserve"> муниципального района </w:t>
      </w:r>
      <w:r w:rsidRPr="008F2689">
        <w:rPr>
          <w:color w:val="000000"/>
          <w:sz w:val="24"/>
          <w:szCs w:val="24"/>
        </w:rPr>
        <w:t xml:space="preserve">допущено  неэффективное использование </w:t>
      </w:r>
      <w:r w:rsidR="00147CF3" w:rsidRPr="008F2689">
        <w:rPr>
          <w:color w:val="000000"/>
          <w:sz w:val="24"/>
          <w:szCs w:val="24"/>
        </w:rPr>
        <w:t xml:space="preserve"> </w:t>
      </w:r>
      <w:r w:rsidRPr="008F2689">
        <w:rPr>
          <w:color w:val="000000"/>
          <w:sz w:val="24"/>
          <w:szCs w:val="24"/>
        </w:rPr>
        <w:t xml:space="preserve"> средств</w:t>
      </w:r>
      <w:r w:rsidR="00147CF3" w:rsidRPr="008F2689">
        <w:rPr>
          <w:color w:val="000000"/>
          <w:sz w:val="24"/>
          <w:szCs w:val="24"/>
        </w:rPr>
        <w:t xml:space="preserve"> муниципального бюджета</w:t>
      </w:r>
      <w:r w:rsidRPr="008F2689">
        <w:rPr>
          <w:color w:val="000000"/>
          <w:sz w:val="24"/>
          <w:szCs w:val="24"/>
        </w:rPr>
        <w:t xml:space="preserve">, выразившиеся  в </w:t>
      </w:r>
      <w:r w:rsidRPr="008F2689">
        <w:rPr>
          <w:sz w:val="24"/>
          <w:szCs w:val="24"/>
        </w:rPr>
        <w:t xml:space="preserve">расходах </w:t>
      </w:r>
      <w:r w:rsidR="00147CF3" w:rsidRPr="008F2689">
        <w:rPr>
          <w:sz w:val="24"/>
          <w:szCs w:val="24"/>
        </w:rPr>
        <w:t xml:space="preserve"> </w:t>
      </w:r>
      <w:r w:rsidRPr="008F2689">
        <w:rPr>
          <w:sz w:val="24"/>
          <w:szCs w:val="24"/>
        </w:rPr>
        <w:t xml:space="preserve">по </w:t>
      </w:r>
      <w:r w:rsidR="00D51221" w:rsidRPr="008F2689">
        <w:rPr>
          <w:sz w:val="24"/>
          <w:szCs w:val="24"/>
        </w:rPr>
        <w:t>у</w:t>
      </w:r>
      <w:r w:rsidRPr="008F2689">
        <w:rPr>
          <w:sz w:val="24"/>
          <w:szCs w:val="24"/>
        </w:rPr>
        <w:t>плате пени, штрафов</w:t>
      </w:r>
      <w:r w:rsidR="00CE112C" w:rsidRPr="008F2689">
        <w:rPr>
          <w:sz w:val="24"/>
          <w:szCs w:val="24"/>
        </w:rPr>
        <w:t xml:space="preserve">, </w:t>
      </w:r>
      <w:r w:rsidR="00D51221" w:rsidRPr="008F2689">
        <w:rPr>
          <w:sz w:val="24"/>
          <w:szCs w:val="24"/>
        </w:rPr>
        <w:t xml:space="preserve">начисленных  за несвоевременное перечисление взносов </w:t>
      </w:r>
      <w:r w:rsidR="00D51221" w:rsidRPr="008F2689">
        <w:rPr>
          <w:sz w:val="24"/>
          <w:szCs w:val="24"/>
          <w:shd w:val="clear" w:color="auto" w:fill="FFFFFF"/>
        </w:rPr>
        <w:t>на пенсионное, социальное и медицинское страхование с заработной платы специалистов общеобразовательных учреждений, а также</w:t>
      </w:r>
      <w:proofErr w:type="gramEnd"/>
      <w:r w:rsidR="00D51221" w:rsidRPr="008F2689">
        <w:rPr>
          <w:b/>
          <w:sz w:val="24"/>
          <w:szCs w:val="24"/>
          <w:shd w:val="clear" w:color="auto" w:fill="FFFFFF"/>
        </w:rPr>
        <w:t xml:space="preserve"> </w:t>
      </w:r>
      <w:r w:rsidR="00CE112C" w:rsidRPr="008F2689">
        <w:rPr>
          <w:sz w:val="24"/>
          <w:szCs w:val="24"/>
        </w:rPr>
        <w:t>госпошлин</w:t>
      </w:r>
      <w:r w:rsidR="008F2689">
        <w:rPr>
          <w:sz w:val="24"/>
          <w:szCs w:val="24"/>
        </w:rPr>
        <w:t>а</w:t>
      </w:r>
      <w:r w:rsidR="00CE112C" w:rsidRPr="008F2689">
        <w:rPr>
          <w:sz w:val="24"/>
          <w:szCs w:val="24"/>
        </w:rPr>
        <w:t xml:space="preserve"> по исполнительным </w:t>
      </w:r>
      <w:r w:rsidR="00CE112C" w:rsidRPr="007C465E">
        <w:rPr>
          <w:sz w:val="24"/>
          <w:szCs w:val="24"/>
        </w:rPr>
        <w:t>листам</w:t>
      </w:r>
      <w:r w:rsidR="00D51221" w:rsidRPr="007C465E">
        <w:rPr>
          <w:sz w:val="24"/>
          <w:szCs w:val="24"/>
        </w:rPr>
        <w:t xml:space="preserve">, неустойка </w:t>
      </w:r>
      <w:r w:rsidRPr="007C465E">
        <w:rPr>
          <w:sz w:val="24"/>
          <w:szCs w:val="24"/>
        </w:rPr>
        <w:t xml:space="preserve"> в 2017 году</w:t>
      </w:r>
      <w:r w:rsidRPr="007C465E">
        <w:rPr>
          <w:color w:val="000000"/>
          <w:sz w:val="24"/>
          <w:szCs w:val="24"/>
        </w:rPr>
        <w:t xml:space="preserve"> в сумме </w:t>
      </w:r>
      <w:r w:rsidRPr="007C465E">
        <w:rPr>
          <w:bCs/>
          <w:color w:val="000000"/>
          <w:sz w:val="24"/>
          <w:szCs w:val="24"/>
        </w:rPr>
        <w:t xml:space="preserve"> </w:t>
      </w:r>
      <w:r w:rsidR="007C465E" w:rsidRPr="007C465E">
        <w:rPr>
          <w:bCs/>
          <w:color w:val="000000"/>
          <w:sz w:val="24"/>
          <w:szCs w:val="24"/>
        </w:rPr>
        <w:t>840,9</w:t>
      </w:r>
      <w:r w:rsidR="00147CF3" w:rsidRPr="007C465E">
        <w:rPr>
          <w:bCs/>
          <w:color w:val="000000"/>
          <w:sz w:val="24"/>
          <w:szCs w:val="24"/>
        </w:rPr>
        <w:t xml:space="preserve"> </w:t>
      </w:r>
      <w:r w:rsidRPr="007C465E">
        <w:rPr>
          <w:bCs/>
          <w:color w:val="000000"/>
          <w:sz w:val="24"/>
          <w:szCs w:val="24"/>
        </w:rPr>
        <w:t xml:space="preserve"> тыс. рублей, в том числе: </w:t>
      </w:r>
      <w:r w:rsidR="00147CF3" w:rsidRPr="007C465E">
        <w:rPr>
          <w:bCs/>
          <w:color w:val="000000"/>
          <w:sz w:val="24"/>
          <w:szCs w:val="24"/>
        </w:rPr>
        <w:t xml:space="preserve"> </w:t>
      </w:r>
    </w:p>
    <w:p w:rsidR="00CA3B97" w:rsidRPr="007C465E" w:rsidRDefault="00242504" w:rsidP="00CA3B97">
      <w:pPr>
        <w:pStyle w:val="30"/>
        <w:tabs>
          <w:tab w:val="num" w:pos="0"/>
          <w:tab w:val="num" w:pos="1346"/>
          <w:tab w:val="num" w:pos="1860"/>
        </w:tabs>
        <w:spacing w:after="0"/>
        <w:jc w:val="both"/>
        <w:rPr>
          <w:i/>
          <w:sz w:val="24"/>
          <w:szCs w:val="24"/>
        </w:rPr>
      </w:pPr>
      <w:proofErr w:type="gramStart"/>
      <w:r w:rsidRPr="007C465E">
        <w:rPr>
          <w:bCs/>
          <w:color w:val="000000"/>
          <w:sz w:val="24"/>
          <w:szCs w:val="24"/>
        </w:rPr>
        <w:t>МДОУ «</w:t>
      </w:r>
      <w:proofErr w:type="spellStart"/>
      <w:r w:rsidRPr="007C465E">
        <w:rPr>
          <w:bCs/>
          <w:color w:val="000000"/>
          <w:sz w:val="24"/>
          <w:szCs w:val="24"/>
        </w:rPr>
        <w:t>Шуруповский</w:t>
      </w:r>
      <w:proofErr w:type="spellEnd"/>
      <w:r w:rsidRPr="007C465E">
        <w:rPr>
          <w:bCs/>
          <w:color w:val="000000"/>
          <w:sz w:val="24"/>
          <w:szCs w:val="24"/>
        </w:rPr>
        <w:t xml:space="preserve"> детский сад «</w:t>
      </w:r>
      <w:proofErr w:type="spellStart"/>
      <w:r w:rsidRPr="007C465E">
        <w:rPr>
          <w:bCs/>
          <w:color w:val="000000"/>
          <w:sz w:val="24"/>
          <w:szCs w:val="24"/>
        </w:rPr>
        <w:t>Дюймовочка</w:t>
      </w:r>
      <w:proofErr w:type="spellEnd"/>
      <w:r w:rsidRPr="007C465E">
        <w:rPr>
          <w:bCs/>
          <w:color w:val="000000"/>
          <w:sz w:val="24"/>
          <w:szCs w:val="24"/>
        </w:rPr>
        <w:t>» - 62,</w:t>
      </w:r>
      <w:r w:rsidR="007C465E" w:rsidRPr="007C465E">
        <w:rPr>
          <w:bCs/>
          <w:color w:val="000000"/>
          <w:sz w:val="24"/>
          <w:szCs w:val="24"/>
        </w:rPr>
        <w:t>6</w:t>
      </w:r>
      <w:r w:rsidRPr="007C465E">
        <w:rPr>
          <w:bCs/>
          <w:color w:val="000000"/>
          <w:sz w:val="24"/>
          <w:szCs w:val="24"/>
        </w:rPr>
        <w:t xml:space="preserve"> тыс. рублей, МДОУ «</w:t>
      </w:r>
      <w:proofErr w:type="spellStart"/>
      <w:r w:rsidRPr="007C465E">
        <w:rPr>
          <w:bCs/>
          <w:color w:val="000000"/>
          <w:sz w:val="24"/>
          <w:szCs w:val="24"/>
        </w:rPr>
        <w:t>Образцовский</w:t>
      </w:r>
      <w:proofErr w:type="spellEnd"/>
      <w:r w:rsidRPr="007C465E">
        <w:rPr>
          <w:bCs/>
          <w:color w:val="000000"/>
          <w:sz w:val="24"/>
          <w:szCs w:val="24"/>
        </w:rPr>
        <w:t xml:space="preserve"> детский сад «Солнышко» - 23,6 тыс. рублей, МОУ «</w:t>
      </w:r>
      <w:proofErr w:type="spellStart"/>
      <w:r w:rsidRPr="007C465E">
        <w:rPr>
          <w:bCs/>
          <w:color w:val="000000"/>
          <w:sz w:val="24"/>
          <w:szCs w:val="24"/>
        </w:rPr>
        <w:t>Краснолипковская</w:t>
      </w:r>
      <w:proofErr w:type="spellEnd"/>
      <w:r w:rsidRPr="007C465E">
        <w:rPr>
          <w:bCs/>
          <w:color w:val="000000"/>
          <w:sz w:val="24"/>
          <w:szCs w:val="24"/>
        </w:rPr>
        <w:t xml:space="preserve"> средняя школа» - </w:t>
      </w:r>
      <w:r w:rsidR="007C465E" w:rsidRPr="007C465E">
        <w:rPr>
          <w:bCs/>
          <w:color w:val="000000"/>
          <w:sz w:val="24"/>
          <w:szCs w:val="24"/>
        </w:rPr>
        <w:t>54,9</w:t>
      </w:r>
      <w:r w:rsidRPr="007C465E">
        <w:rPr>
          <w:bCs/>
          <w:color w:val="000000"/>
          <w:sz w:val="24"/>
          <w:szCs w:val="24"/>
        </w:rPr>
        <w:t xml:space="preserve">  тыс. рублей,  МОУ «</w:t>
      </w:r>
      <w:proofErr w:type="spellStart"/>
      <w:r w:rsidRPr="007C465E">
        <w:rPr>
          <w:bCs/>
          <w:color w:val="000000"/>
          <w:sz w:val="24"/>
          <w:szCs w:val="24"/>
        </w:rPr>
        <w:t>Ветютневская</w:t>
      </w:r>
      <w:proofErr w:type="spellEnd"/>
      <w:r w:rsidRPr="007C465E">
        <w:rPr>
          <w:bCs/>
          <w:color w:val="000000"/>
          <w:sz w:val="24"/>
          <w:szCs w:val="24"/>
        </w:rPr>
        <w:t xml:space="preserve"> средняя школа» - </w:t>
      </w:r>
      <w:r w:rsidR="007C465E" w:rsidRPr="007C465E">
        <w:rPr>
          <w:bCs/>
          <w:color w:val="000000"/>
          <w:sz w:val="24"/>
          <w:szCs w:val="24"/>
        </w:rPr>
        <w:t>64,0</w:t>
      </w:r>
      <w:r w:rsidRPr="007C465E">
        <w:rPr>
          <w:bCs/>
          <w:color w:val="000000"/>
          <w:sz w:val="24"/>
          <w:szCs w:val="24"/>
        </w:rPr>
        <w:t xml:space="preserve">  тыс. рублей, МОУ «</w:t>
      </w:r>
      <w:proofErr w:type="spellStart"/>
      <w:r w:rsidRPr="007C465E">
        <w:rPr>
          <w:bCs/>
          <w:color w:val="000000"/>
          <w:sz w:val="24"/>
          <w:szCs w:val="24"/>
        </w:rPr>
        <w:t>Зеленовская</w:t>
      </w:r>
      <w:proofErr w:type="spellEnd"/>
      <w:r w:rsidRPr="007C465E">
        <w:rPr>
          <w:bCs/>
          <w:color w:val="000000"/>
          <w:sz w:val="24"/>
          <w:szCs w:val="24"/>
        </w:rPr>
        <w:t xml:space="preserve"> средняя школа» - </w:t>
      </w:r>
      <w:r w:rsidR="007C465E" w:rsidRPr="007C465E">
        <w:rPr>
          <w:bCs/>
          <w:color w:val="000000"/>
          <w:sz w:val="24"/>
          <w:szCs w:val="24"/>
        </w:rPr>
        <w:t>53,0</w:t>
      </w:r>
      <w:r w:rsidRPr="007C465E">
        <w:rPr>
          <w:bCs/>
          <w:color w:val="000000"/>
          <w:sz w:val="24"/>
          <w:szCs w:val="24"/>
        </w:rPr>
        <w:t xml:space="preserve">  тыс. рублей, МОУ «Писаревская средняя школа» - </w:t>
      </w:r>
      <w:r w:rsidR="007C465E" w:rsidRPr="007C465E">
        <w:rPr>
          <w:bCs/>
          <w:color w:val="000000"/>
          <w:sz w:val="24"/>
          <w:szCs w:val="24"/>
        </w:rPr>
        <w:t>82,7</w:t>
      </w:r>
      <w:r w:rsidRPr="007C465E">
        <w:rPr>
          <w:bCs/>
          <w:color w:val="000000"/>
          <w:sz w:val="24"/>
          <w:szCs w:val="24"/>
        </w:rPr>
        <w:t xml:space="preserve">  тыс. рублей</w:t>
      </w:r>
      <w:r w:rsidR="00ED32D7" w:rsidRPr="007C465E">
        <w:rPr>
          <w:bCs/>
          <w:color w:val="000000"/>
          <w:sz w:val="24"/>
          <w:szCs w:val="24"/>
        </w:rPr>
        <w:t>, МОУ «</w:t>
      </w:r>
      <w:proofErr w:type="spellStart"/>
      <w:r w:rsidR="00ED32D7" w:rsidRPr="007C465E">
        <w:rPr>
          <w:bCs/>
          <w:color w:val="000000"/>
          <w:sz w:val="24"/>
          <w:szCs w:val="24"/>
        </w:rPr>
        <w:t>Лычакская</w:t>
      </w:r>
      <w:proofErr w:type="spellEnd"/>
      <w:r w:rsidR="00ED32D7" w:rsidRPr="007C465E">
        <w:rPr>
          <w:bCs/>
          <w:color w:val="000000"/>
          <w:sz w:val="24"/>
          <w:szCs w:val="24"/>
        </w:rPr>
        <w:t xml:space="preserve"> средняя школа» - </w:t>
      </w:r>
      <w:r w:rsidR="007C465E" w:rsidRPr="007C465E">
        <w:rPr>
          <w:bCs/>
          <w:color w:val="000000"/>
          <w:sz w:val="24"/>
          <w:szCs w:val="24"/>
        </w:rPr>
        <w:t xml:space="preserve">58,4 </w:t>
      </w:r>
      <w:r w:rsidR="00ED32D7" w:rsidRPr="007C465E">
        <w:rPr>
          <w:bCs/>
          <w:color w:val="000000"/>
          <w:sz w:val="24"/>
          <w:szCs w:val="24"/>
        </w:rPr>
        <w:t>тыс. рублей, МОУ «</w:t>
      </w:r>
      <w:proofErr w:type="spellStart"/>
      <w:r w:rsidR="00ED32D7" w:rsidRPr="007C465E">
        <w:rPr>
          <w:bCs/>
          <w:color w:val="000000"/>
          <w:sz w:val="24"/>
          <w:szCs w:val="24"/>
        </w:rPr>
        <w:t>Шуруповская</w:t>
      </w:r>
      <w:proofErr w:type="spellEnd"/>
      <w:r w:rsidR="00ED32D7" w:rsidRPr="007C465E">
        <w:rPr>
          <w:bCs/>
          <w:color w:val="000000"/>
          <w:sz w:val="24"/>
          <w:szCs w:val="24"/>
        </w:rPr>
        <w:t xml:space="preserve"> средняя школа» - </w:t>
      </w:r>
      <w:r w:rsidR="007C465E" w:rsidRPr="007C465E">
        <w:rPr>
          <w:bCs/>
          <w:color w:val="000000"/>
          <w:sz w:val="24"/>
          <w:szCs w:val="24"/>
        </w:rPr>
        <w:t>72,5</w:t>
      </w:r>
      <w:r w:rsidR="00ED32D7" w:rsidRPr="007C465E">
        <w:rPr>
          <w:bCs/>
          <w:color w:val="000000"/>
          <w:sz w:val="24"/>
          <w:szCs w:val="24"/>
        </w:rPr>
        <w:t xml:space="preserve">  тыс. рублей, МОУ «Терновская</w:t>
      </w:r>
      <w:proofErr w:type="gramEnd"/>
      <w:r w:rsidR="00ED32D7" w:rsidRPr="007C465E">
        <w:rPr>
          <w:bCs/>
          <w:color w:val="000000"/>
          <w:sz w:val="24"/>
          <w:szCs w:val="24"/>
        </w:rPr>
        <w:t xml:space="preserve"> </w:t>
      </w:r>
      <w:proofErr w:type="gramStart"/>
      <w:r w:rsidR="00ED32D7" w:rsidRPr="007C465E">
        <w:rPr>
          <w:bCs/>
          <w:color w:val="000000"/>
          <w:sz w:val="24"/>
          <w:szCs w:val="24"/>
        </w:rPr>
        <w:t xml:space="preserve">средняя школа» - </w:t>
      </w:r>
      <w:r w:rsidR="007C465E" w:rsidRPr="007C465E">
        <w:rPr>
          <w:bCs/>
          <w:color w:val="000000"/>
          <w:sz w:val="24"/>
          <w:szCs w:val="24"/>
        </w:rPr>
        <w:t>76,6</w:t>
      </w:r>
      <w:r w:rsidR="00ED32D7" w:rsidRPr="007C465E">
        <w:rPr>
          <w:bCs/>
          <w:color w:val="000000"/>
          <w:sz w:val="24"/>
          <w:szCs w:val="24"/>
        </w:rPr>
        <w:t xml:space="preserve">  тыс. рублей, МОУ «</w:t>
      </w:r>
      <w:proofErr w:type="spellStart"/>
      <w:r w:rsidR="00ED32D7" w:rsidRPr="007C465E">
        <w:rPr>
          <w:bCs/>
          <w:color w:val="000000"/>
          <w:sz w:val="24"/>
          <w:szCs w:val="24"/>
        </w:rPr>
        <w:t>Гуляевская</w:t>
      </w:r>
      <w:proofErr w:type="spellEnd"/>
      <w:r w:rsidR="00ED32D7" w:rsidRPr="007C465E">
        <w:rPr>
          <w:bCs/>
          <w:color w:val="000000"/>
          <w:sz w:val="24"/>
          <w:szCs w:val="24"/>
        </w:rPr>
        <w:t xml:space="preserve"> средняя школа» - 3</w:t>
      </w:r>
      <w:r w:rsidR="007C465E" w:rsidRPr="007C465E">
        <w:rPr>
          <w:bCs/>
          <w:color w:val="000000"/>
          <w:sz w:val="24"/>
          <w:szCs w:val="24"/>
        </w:rPr>
        <w:t>2,5</w:t>
      </w:r>
      <w:r w:rsidR="00ED32D7" w:rsidRPr="007C465E">
        <w:rPr>
          <w:bCs/>
          <w:color w:val="000000"/>
          <w:sz w:val="24"/>
          <w:szCs w:val="24"/>
        </w:rPr>
        <w:t xml:space="preserve">  тыс. рублей, МОУ «</w:t>
      </w:r>
      <w:proofErr w:type="spellStart"/>
      <w:r w:rsidR="00ED32D7" w:rsidRPr="007C465E">
        <w:rPr>
          <w:bCs/>
          <w:color w:val="000000"/>
          <w:sz w:val="24"/>
          <w:szCs w:val="24"/>
        </w:rPr>
        <w:t>Образцовская</w:t>
      </w:r>
      <w:proofErr w:type="spellEnd"/>
      <w:r w:rsidR="00ED32D7" w:rsidRPr="007C465E">
        <w:rPr>
          <w:bCs/>
          <w:color w:val="000000"/>
          <w:sz w:val="24"/>
          <w:szCs w:val="24"/>
        </w:rPr>
        <w:t xml:space="preserve"> средняя школа» - </w:t>
      </w:r>
      <w:r w:rsidR="007C465E" w:rsidRPr="007C465E">
        <w:rPr>
          <w:bCs/>
          <w:color w:val="000000"/>
          <w:sz w:val="24"/>
          <w:szCs w:val="24"/>
        </w:rPr>
        <w:t>83,5</w:t>
      </w:r>
      <w:r w:rsidR="00ED32D7" w:rsidRPr="007C465E">
        <w:rPr>
          <w:bCs/>
          <w:color w:val="000000"/>
          <w:sz w:val="24"/>
          <w:szCs w:val="24"/>
        </w:rPr>
        <w:t xml:space="preserve">  тыс. рублей, </w:t>
      </w:r>
      <w:r w:rsidR="007C465E" w:rsidRPr="007C465E">
        <w:rPr>
          <w:bCs/>
          <w:color w:val="000000"/>
          <w:sz w:val="24"/>
          <w:szCs w:val="24"/>
        </w:rPr>
        <w:t>МОУ «</w:t>
      </w:r>
      <w:proofErr w:type="spellStart"/>
      <w:r w:rsidR="007C465E" w:rsidRPr="007C465E">
        <w:rPr>
          <w:bCs/>
          <w:color w:val="000000"/>
          <w:sz w:val="24"/>
          <w:szCs w:val="24"/>
        </w:rPr>
        <w:t>Малодельская</w:t>
      </w:r>
      <w:proofErr w:type="spellEnd"/>
      <w:r w:rsidR="007C465E" w:rsidRPr="007C465E">
        <w:rPr>
          <w:bCs/>
          <w:color w:val="000000"/>
          <w:sz w:val="24"/>
          <w:szCs w:val="24"/>
        </w:rPr>
        <w:t xml:space="preserve"> средняя школа» - 57,0 тыс. рублей, </w:t>
      </w:r>
      <w:r w:rsidR="00ED32D7" w:rsidRPr="007C465E">
        <w:rPr>
          <w:bCs/>
          <w:color w:val="000000"/>
          <w:sz w:val="24"/>
          <w:szCs w:val="24"/>
        </w:rPr>
        <w:t>МОУ «</w:t>
      </w:r>
      <w:proofErr w:type="spellStart"/>
      <w:r w:rsidR="00ED32D7" w:rsidRPr="007C465E">
        <w:rPr>
          <w:bCs/>
          <w:color w:val="000000"/>
          <w:sz w:val="24"/>
          <w:szCs w:val="24"/>
        </w:rPr>
        <w:t>Большелычакская</w:t>
      </w:r>
      <w:proofErr w:type="spellEnd"/>
      <w:r w:rsidR="00ED32D7" w:rsidRPr="007C465E">
        <w:rPr>
          <w:bCs/>
          <w:color w:val="000000"/>
          <w:sz w:val="24"/>
          <w:szCs w:val="24"/>
        </w:rPr>
        <w:t xml:space="preserve"> средняя школа» - </w:t>
      </w:r>
      <w:r w:rsidR="007C465E" w:rsidRPr="007C465E">
        <w:rPr>
          <w:bCs/>
          <w:color w:val="000000"/>
          <w:sz w:val="24"/>
          <w:szCs w:val="24"/>
        </w:rPr>
        <w:t>72,7</w:t>
      </w:r>
      <w:r w:rsidR="00ED32D7" w:rsidRPr="007C465E">
        <w:rPr>
          <w:bCs/>
          <w:color w:val="000000"/>
          <w:sz w:val="24"/>
          <w:szCs w:val="24"/>
        </w:rPr>
        <w:t xml:space="preserve">  тыс. рублей, МОУ «</w:t>
      </w:r>
      <w:proofErr w:type="spellStart"/>
      <w:r w:rsidR="00ED32D7" w:rsidRPr="007C465E">
        <w:rPr>
          <w:bCs/>
          <w:color w:val="000000"/>
          <w:sz w:val="24"/>
          <w:szCs w:val="24"/>
        </w:rPr>
        <w:t>Дудаченская</w:t>
      </w:r>
      <w:proofErr w:type="spellEnd"/>
      <w:r w:rsidR="00ED32D7" w:rsidRPr="007C465E">
        <w:rPr>
          <w:bCs/>
          <w:color w:val="000000"/>
          <w:sz w:val="24"/>
          <w:szCs w:val="24"/>
        </w:rPr>
        <w:t xml:space="preserve"> основная общеобра</w:t>
      </w:r>
      <w:r w:rsidR="00CE112C" w:rsidRPr="007C465E">
        <w:rPr>
          <w:bCs/>
          <w:color w:val="000000"/>
          <w:sz w:val="24"/>
          <w:szCs w:val="24"/>
        </w:rPr>
        <w:t>зовательная школа</w:t>
      </w:r>
      <w:r w:rsidR="00ED32D7" w:rsidRPr="007C465E">
        <w:rPr>
          <w:bCs/>
          <w:color w:val="000000"/>
          <w:sz w:val="24"/>
          <w:szCs w:val="24"/>
        </w:rPr>
        <w:t xml:space="preserve">» - </w:t>
      </w:r>
      <w:r w:rsidR="007C465E" w:rsidRPr="007C465E">
        <w:rPr>
          <w:bCs/>
          <w:color w:val="000000"/>
          <w:sz w:val="24"/>
          <w:szCs w:val="24"/>
        </w:rPr>
        <w:t>33,3</w:t>
      </w:r>
      <w:r w:rsidR="00ED32D7" w:rsidRPr="007C465E">
        <w:rPr>
          <w:bCs/>
          <w:color w:val="000000"/>
          <w:sz w:val="24"/>
          <w:szCs w:val="24"/>
        </w:rPr>
        <w:t xml:space="preserve">  тыс. рублей</w:t>
      </w:r>
      <w:r w:rsidR="00CE112C" w:rsidRPr="007C465E">
        <w:rPr>
          <w:bCs/>
          <w:color w:val="000000"/>
          <w:sz w:val="24"/>
          <w:szCs w:val="24"/>
        </w:rPr>
        <w:t>, отдел образования 13,5 тыс. рублей.</w:t>
      </w:r>
      <w:proofErr w:type="gramEnd"/>
      <w:r w:rsidR="00147CF3" w:rsidRPr="007C465E">
        <w:rPr>
          <w:bCs/>
          <w:color w:val="000000"/>
          <w:sz w:val="24"/>
          <w:szCs w:val="24"/>
        </w:rPr>
        <w:t xml:space="preserve"> </w:t>
      </w:r>
      <w:r w:rsidR="00CA3B97" w:rsidRPr="007C465E">
        <w:rPr>
          <w:bCs/>
          <w:color w:val="000000"/>
          <w:sz w:val="24"/>
          <w:szCs w:val="24"/>
        </w:rPr>
        <w:t xml:space="preserve"> (Приложение №  1 к акту проверки от </w:t>
      </w:r>
      <w:r w:rsidRPr="007C465E">
        <w:rPr>
          <w:bCs/>
          <w:color w:val="000000"/>
          <w:sz w:val="24"/>
          <w:szCs w:val="24"/>
        </w:rPr>
        <w:t>23.04</w:t>
      </w:r>
      <w:r w:rsidR="00CA3B97" w:rsidRPr="007C465E">
        <w:rPr>
          <w:bCs/>
          <w:color w:val="000000"/>
          <w:sz w:val="24"/>
          <w:szCs w:val="24"/>
        </w:rPr>
        <w:t>.2018 года – Информация по оплате пени, штрафов ГРБС 9</w:t>
      </w:r>
      <w:r w:rsidR="00147CF3" w:rsidRPr="007C465E">
        <w:rPr>
          <w:bCs/>
          <w:color w:val="000000"/>
          <w:sz w:val="24"/>
          <w:szCs w:val="24"/>
        </w:rPr>
        <w:t>31</w:t>
      </w:r>
      <w:r w:rsidR="00CA3B97" w:rsidRPr="007C465E">
        <w:rPr>
          <w:bCs/>
          <w:color w:val="000000"/>
          <w:sz w:val="24"/>
          <w:szCs w:val="24"/>
        </w:rPr>
        <w:t xml:space="preserve"> «</w:t>
      </w:r>
      <w:r w:rsidR="00147CF3" w:rsidRPr="007C465E">
        <w:rPr>
          <w:bCs/>
          <w:color w:val="000000"/>
          <w:sz w:val="24"/>
          <w:szCs w:val="24"/>
        </w:rPr>
        <w:t>Отдел образования а</w:t>
      </w:r>
      <w:r w:rsidR="00CA3B97" w:rsidRPr="007C465E">
        <w:rPr>
          <w:color w:val="000000"/>
          <w:sz w:val="24"/>
          <w:szCs w:val="24"/>
        </w:rPr>
        <w:t>дминистраци</w:t>
      </w:r>
      <w:r w:rsidR="00147CF3" w:rsidRPr="007C465E">
        <w:rPr>
          <w:color w:val="000000"/>
          <w:sz w:val="24"/>
          <w:szCs w:val="24"/>
        </w:rPr>
        <w:t xml:space="preserve">и  </w:t>
      </w:r>
      <w:proofErr w:type="spellStart"/>
      <w:r w:rsidR="00CA3B97" w:rsidRPr="007C465E">
        <w:rPr>
          <w:color w:val="000000"/>
          <w:sz w:val="24"/>
          <w:szCs w:val="24"/>
        </w:rPr>
        <w:t>Фроловского</w:t>
      </w:r>
      <w:proofErr w:type="spellEnd"/>
      <w:r w:rsidR="00CA3B97" w:rsidRPr="007C465E">
        <w:rPr>
          <w:color w:val="000000"/>
          <w:sz w:val="24"/>
          <w:szCs w:val="24"/>
        </w:rPr>
        <w:t xml:space="preserve"> муниципального района</w:t>
      </w:r>
      <w:r w:rsidR="008F2689" w:rsidRPr="007C465E">
        <w:rPr>
          <w:color w:val="000000"/>
          <w:sz w:val="24"/>
          <w:szCs w:val="24"/>
        </w:rPr>
        <w:t xml:space="preserve"> за 2017 год»</w:t>
      </w:r>
      <w:r w:rsidR="00CA3B97" w:rsidRPr="007C465E">
        <w:rPr>
          <w:color w:val="000000"/>
          <w:sz w:val="24"/>
          <w:szCs w:val="24"/>
        </w:rPr>
        <w:t>).</w:t>
      </w:r>
    </w:p>
    <w:p w:rsidR="00CF39BA" w:rsidRPr="00D632A2" w:rsidRDefault="00731EF1" w:rsidP="00CF39BA">
      <w:pPr>
        <w:pStyle w:val="30"/>
        <w:suppressAutoHyphens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6"/>
        </w:rPr>
        <w:t xml:space="preserve"> </w:t>
      </w:r>
      <w:r w:rsidR="00E2537F" w:rsidRPr="0045361A">
        <w:rPr>
          <w:b/>
          <w:color w:val="333333"/>
          <w:sz w:val="26"/>
          <w:szCs w:val="26"/>
        </w:rPr>
        <w:t xml:space="preserve">    </w:t>
      </w:r>
      <w:r w:rsidR="00680ADA">
        <w:rPr>
          <w:b/>
          <w:i/>
          <w:sz w:val="26"/>
          <w:szCs w:val="26"/>
        </w:rPr>
        <w:t xml:space="preserve"> </w:t>
      </w:r>
      <w:r w:rsidR="00CF39BA" w:rsidRPr="00D632A2">
        <w:rPr>
          <w:bCs/>
          <w:sz w:val="24"/>
          <w:szCs w:val="24"/>
        </w:rPr>
        <w:t xml:space="preserve">Проведенным сравнительным анализом </w:t>
      </w:r>
      <w:r w:rsidR="00CF39BA" w:rsidRPr="00D632A2">
        <w:rPr>
          <w:sz w:val="24"/>
          <w:szCs w:val="24"/>
        </w:rPr>
        <w:t xml:space="preserve">исполнения расходов бюджета </w:t>
      </w:r>
      <w:proofErr w:type="spellStart"/>
      <w:r w:rsidR="00CF39BA" w:rsidRPr="00D632A2">
        <w:rPr>
          <w:sz w:val="24"/>
          <w:szCs w:val="24"/>
        </w:rPr>
        <w:t>Фроловского</w:t>
      </w:r>
      <w:proofErr w:type="spellEnd"/>
      <w:r w:rsidR="00CF39BA" w:rsidRPr="00D632A2">
        <w:rPr>
          <w:sz w:val="24"/>
          <w:szCs w:val="24"/>
        </w:rPr>
        <w:t xml:space="preserve"> муниципального района в разрезе функциональной структуры расходов за 2015, 2016 и 2017 гг. установлено следующее.</w:t>
      </w:r>
    </w:p>
    <w:p w:rsidR="00CF39BA" w:rsidRPr="00D0685A" w:rsidRDefault="00CF39BA" w:rsidP="00CF39BA">
      <w:pPr>
        <w:snapToGrid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D0685A">
        <w:rPr>
          <w:rFonts w:ascii="Times New Roman" w:hAnsi="Times New Roman"/>
          <w:i/>
          <w:sz w:val="24"/>
          <w:szCs w:val="24"/>
        </w:rPr>
        <w:t xml:space="preserve">Исполнение бюджета </w:t>
      </w:r>
      <w:proofErr w:type="spellStart"/>
      <w:r w:rsidRPr="00D0685A">
        <w:rPr>
          <w:rFonts w:ascii="Times New Roman" w:hAnsi="Times New Roman"/>
          <w:i/>
          <w:sz w:val="24"/>
          <w:szCs w:val="24"/>
        </w:rPr>
        <w:t>Фроловского</w:t>
      </w:r>
      <w:proofErr w:type="spellEnd"/>
      <w:r w:rsidRPr="00D0685A">
        <w:rPr>
          <w:rFonts w:ascii="Times New Roman" w:hAnsi="Times New Roman"/>
          <w:i/>
          <w:sz w:val="24"/>
          <w:szCs w:val="24"/>
        </w:rPr>
        <w:t xml:space="preserve"> муниципального района в разрезе функциональной структуры расходов за 2015, 2016 и 2017 гг.</w:t>
      </w:r>
    </w:p>
    <w:p w:rsidR="00CF39BA" w:rsidRPr="0045361A" w:rsidRDefault="00CF39BA" w:rsidP="00CF39BA">
      <w:pPr>
        <w:snapToGrid w:val="0"/>
        <w:spacing w:line="240" w:lineRule="auto"/>
        <w:ind w:firstLine="720"/>
        <w:jc w:val="right"/>
        <w:rPr>
          <w:rFonts w:ascii="Times New Roman" w:hAnsi="Times New Roman"/>
          <w:b/>
        </w:rPr>
      </w:pPr>
      <w:r w:rsidRPr="0037392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</w:t>
      </w:r>
      <w:r w:rsidRPr="0037392E">
        <w:rPr>
          <w:rFonts w:ascii="Times New Roman" w:hAnsi="Times New Roman"/>
        </w:rPr>
        <w:t>тыс. рублей</w:t>
      </w:r>
    </w:p>
    <w:tbl>
      <w:tblPr>
        <w:tblW w:w="9498" w:type="dxa"/>
        <w:tblInd w:w="108" w:type="dxa"/>
        <w:tblLayout w:type="fixed"/>
        <w:tblLook w:val="04A0"/>
      </w:tblPr>
      <w:tblGrid>
        <w:gridCol w:w="2127"/>
        <w:gridCol w:w="992"/>
        <w:gridCol w:w="1134"/>
        <w:gridCol w:w="992"/>
        <w:gridCol w:w="709"/>
        <w:gridCol w:w="992"/>
        <w:gridCol w:w="712"/>
        <w:gridCol w:w="989"/>
        <w:gridCol w:w="851"/>
      </w:tblGrid>
      <w:tr w:rsidR="00CF39BA" w:rsidRPr="0045361A" w:rsidTr="007B6368">
        <w:trPr>
          <w:trHeight w:val="6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ind w:left="-82" w:right="-93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ind w:left="-82" w:right="-93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left="-52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</w:rPr>
              <w:t>Уд</w:t>
            </w:r>
            <w:proofErr w:type="gramStart"/>
            <w:r w:rsidRPr="00D632A2">
              <w:rPr>
                <w:rFonts w:ascii="Times New Roman" w:hAnsi="Times New Roman"/>
              </w:rPr>
              <w:t>.</w:t>
            </w:r>
            <w:proofErr w:type="gramEnd"/>
            <w:r w:rsidRPr="00D632A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632A2">
              <w:rPr>
                <w:rFonts w:ascii="Times New Roman" w:hAnsi="Times New Roman"/>
              </w:rPr>
              <w:t>в</w:t>
            </w:r>
            <w:proofErr w:type="gramEnd"/>
            <w:r w:rsidRPr="00D632A2">
              <w:rPr>
                <w:rFonts w:ascii="Times New Roman" w:hAnsi="Times New Roman"/>
              </w:rPr>
              <w:t>ес,%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 xml:space="preserve">2016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left="-66" w:right="-101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</w:rPr>
              <w:t>Уд</w:t>
            </w:r>
            <w:proofErr w:type="gramStart"/>
            <w:r w:rsidRPr="00D632A2">
              <w:rPr>
                <w:rFonts w:ascii="Times New Roman" w:hAnsi="Times New Roman"/>
              </w:rPr>
              <w:t>.</w:t>
            </w:r>
            <w:proofErr w:type="gramEnd"/>
            <w:r w:rsidRPr="00D632A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632A2">
              <w:rPr>
                <w:rFonts w:ascii="Times New Roman" w:hAnsi="Times New Roman"/>
              </w:rPr>
              <w:t>в</w:t>
            </w:r>
            <w:proofErr w:type="gramEnd"/>
            <w:r w:rsidRPr="00D632A2">
              <w:rPr>
                <w:rFonts w:ascii="Times New Roman" w:hAnsi="Times New Roman"/>
              </w:rPr>
              <w:t>ес,%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tabs>
                <w:tab w:val="left" w:pos="198"/>
              </w:tabs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</w:rPr>
              <w:t>Уд</w:t>
            </w:r>
            <w:proofErr w:type="gramStart"/>
            <w:r w:rsidRPr="00D632A2">
              <w:rPr>
                <w:rFonts w:ascii="Times New Roman" w:hAnsi="Times New Roman"/>
              </w:rPr>
              <w:t>.</w:t>
            </w:r>
            <w:proofErr w:type="gramEnd"/>
            <w:r w:rsidRPr="00D632A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632A2">
              <w:rPr>
                <w:rFonts w:ascii="Times New Roman" w:hAnsi="Times New Roman"/>
              </w:rPr>
              <w:t>в</w:t>
            </w:r>
            <w:proofErr w:type="gramEnd"/>
            <w:r w:rsidRPr="00D632A2">
              <w:rPr>
                <w:rFonts w:ascii="Times New Roman" w:hAnsi="Times New Roman"/>
              </w:rPr>
              <w:t>ес,%</w:t>
            </w:r>
            <w:proofErr w:type="spellEnd"/>
          </w:p>
        </w:tc>
      </w:tr>
      <w:tr w:rsidR="00CF39BA" w:rsidRPr="0045361A" w:rsidTr="007B6368">
        <w:trPr>
          <w:trHeight w:val="9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Образование: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168514,0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167887,4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90,7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179689,9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 xml:space="preserve">91,7 </w:t>
            </w:r>
          </w:p>
        </w:tc>
      </w:tr>
      <w:tr w:rsidR="00CF39BA" w:rsidRPr="0045361A" w:rsidTr="007B6368">
        <w:trPr>
          <w:trHeight w:val="121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33234,8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21434,0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11,6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13269,5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6,8</w:t>
            </w:r>
          </w:p>
        </w:tc>
      </w:tr>
      <w:tr w:rsidR="00CF39BA" w:rsidRPr="0045361A" w:rsidTr="007B6368">
        <w:trPr>
          <w:trHeight w:val="10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135279,2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140177,0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75,7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162551,6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83,0</w:t>
            </w:r>
          </w:p>
        </w:tc>
      </w:tr>
      <w:tr w:rsidR="00CF39BA" w:rsidRPr="0045361A" w:rsidTr="007B6368">
        <w:trPr>
          <w:trHeight w:val="14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1184,2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1147,5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0,6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1034,3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CF39BA" w:rsidRPr="0045361A" w:rsidTr="007B6368">
        <w:trPr>
          <w:trHeight w:val="9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9095,1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5128,9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2,8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2834,5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1,5</w:t>
            </w:r>
          </w:p>
        </w:tc>
      </w:tr>
      <w:tr w:rsidR="00CF39BA" w:rsidRPr="0045361A" w:rsidTr="007B6368">
        <w:trPr>
          <w:trHeight w:val="10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Социальная политика: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18365,6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17154,8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9,3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16160,8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8,3</w:t>
            </w:r>
          </w:p>
        </w:tc>
      </w:tr>
      <w:tr w:rsidR="00CF39BA" w:rsidRPr="0045361A" w:rsidTr="007B6368">
        <w:trPr>
          <w:trHeight w:val="9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3245,9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3160,8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2593,2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2,2</w:t>
            </w:r>
          </w:p>
        </w:tc>
      </w:tr>
      <w:tr w:rsidR="00CF39BA" w:rsidRPr="0045361A" w:rsidTr="007B6368">
        <w:trPr>
          <w:trHeight w:val="133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15119,7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13994,0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7,6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13567,6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6,9</w:t>
            </w:r>
          </w:p>
        </w:tc>
      </w:tr>
      <w:tr w:rsidR="00CF39BA" w:rsidRPr="0045361A" w:rsidTr="007B6368">
        <w:trPr>
          <w:trHeight w:val="9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CF39BA" w:rsidRPr="0045361A" w:rsidTr="007B6368">
        <w:trPr>
          <w:trHeight w:val="9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9BA" w:rsidRPr="00D632A2" w:rsidRDefault="00CF39BA" w:rsidP="007B6368">
            <w:pPr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 xml:space="preserve">Итого по ГРБС 913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197159,1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185052,2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195860,7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9BA" w:rsidRPr="00D632A2" w:rsidRDefault="00CF39BA" w:rsidP="007B6368">
            <w:pPr>
              <w:snapToGrid w:val="0"/>
              <w:spacing w:line="240" w:lineRule="auto"/>
              <w:ind w:left="-115" w:right="-108"/>
              <w:jc w:val="center"/>
              <w:rPr>
                <w:rFonts w:ascii="Times New Roman" w:hAnsi="Times New Roman"/>
                <w:lang w:eastAsia="en-US"/>
              </w:rPr>
            </w:pPr>
            <w:r w:rsidRPr="00D632A2">
              <w:rPr>
                <w:rFonts w:ascii="Times New Roman" w:hAnsi="Times New Roman"/>
                <w:lang w:eastAsia="en-US"/>
              </w:rPr>
              <w:t>100,0</w:t>
            </w:r>
          </w:p>
        </w:tc>
      </w:tr>
    </w:tbl>
    <w:p w:rsidR="00CF39BA" w:rsidRPr="00D0685A" w:rsidRDefault="00CF39BA" w:rsidP="007B6368">
      <w:pPr>
        <w:pStyle w:val="23"/>
        <w:spacing w:after="0" w:line="240" w:lineRule="auto"/>
        <w:ind w:left="-142" w:right="140"/>
        <w:jc w:val="both"/>
      </w:pPr>
      <w:r w:rsidRPr="0045361A">
        <w:rPr>
          <w:b/>
          <w:sz w:val="26"/>
          <w:szCs w:val="26"/>
        </w:rPr>
        <w:lastRenderedPageBreak/>
        <w:t xml:space="preserve">         </w:t>
      </w:r>
      <w:proofErr w:type="gramStart"/>
      <w:r w:rsidRPr="00D0685A">
        <w:t>Проведенным сравнительным анализом  установлено, что  в 2017 году расходы по   сравнению с 2016 годом увеличились на 10808,5 тыс. рублей, в том числе по подразделу</w:t>
      </w:r>
      <w:r w:rsidRPr="00D0685A">
        <w:rPr>
          <w:b/>
        </w:rPr>
        <w:t xml:space="preserve"> </w:t>
      </w:r>
      <w:r w:rsidRPr="00D0685A">
        <w:t>по общему  образованию  - 22374,6 тыс. рублей,</w:t>
      </w:r>
      <w:r w:rsidRPr="00D0685A">
        <w:rPr>
          <w:b/>
        </w:rPr>
        <w:t xml:space="preserve"> </w:t>
      </w:r>
      <w:r w:rsidRPr="00D0685A">
        <w:t>вместе с тем уменьшились по подразделам:  дошкольное образование – 8164,5 тыс. рублей,</w:t>
      </w:r>
      <w:r w:rsidRPr="00D0685A">
        <w:rPr>
          <w:b/>
        </w:rPr>
        <w:t xml:space="preserve"> </w:t>
      </w:r>
      <w:r w:rsidRPr="00D0685A">
        <w:t xml:space="preserve">молодежная политика </w:t>
      </w:r>
      <w:r w:rsidRPr="00D0685A">
        <w:rPr>
          <w:lang w:eastAsia="en-US"/>
        </w:rPr>
        <w:t>и оздоровление детей</w:t>
      </w:r>
      <w:r w:rsidRPr="00D0685A">
        <w:t xml:space="preserve"> – 113,2 тыс. рублей;</w:t>
      </w:r>
      <w:r w:rsidRPr="00D0685A">
        <w:rPr>
          <w:b/>
        </w:rPr>
        <w:t xml:space="preserve"> </w:t>
      </w:r>
      <w:r w:rsidRPr="00D0685A">
        <w:t>другие вопросы в области образования – 2294,4 тыс. рублей;</w:t>
      </w:r>
      <w:proofErr w:type="gramEnd"/>
      <w:r w:rsidRPr="00D0685A">
        <w:t xml:space="preserve"> </w:t>
      </w:r>
      <w:r w:rsidRPr="00D0685A">
        <w:rPr>
          <w:lang w:eastAsia="en-US"/>
        </w:rPr>
        <w:t>социальное обеспечение населения – 567,6 тыс. рублей; охрана семьи и детства</w:t>
      </w:r>
      <w:r w:rsidRPr="00D0685A">
        <w:t xml:space="preserve">  -426,4 тыс. рублей.</w:t>
      </w:r>
    </w:p>
    <w:p w:rsidR="00CF39BA" w:rsidRDefault="00CF39BA" w:rsidP="00E2537F">
      <w:pPr>
        <w:pStyle w:val="a9"/>
        <w:spacing w:line="240" w:lineRule="auto"/>
        <w:ind w:firstLine="540"/>
        <w:jc w:val="center"/>
        <w:rPr>
          <w:b/>
          <w:bCs/>
          <w:i/>
          <w:color w:val="000000"/>
          <w:sz w:val="26"/>
          <w:szCs w:val="26"/>
        </w:rPr>
      </w:pPr>
    </w:p>
    <w:p w:rsidR="00E2537F" w:rsidRPr="00CF39BA" w:rsidRDefault="00E2537F" w:rsidP="00E2537F">
      <w:pPr>
        <w:pStyle w:val="a9"/>
        <w:spacing w:line="240" w:lineRule="auto"/>
        <w:ind w:firstLine="540"/>
        <w:jc w:val="center"/>
        <w:rPr>
          <w:i/>
          <w:sz w:val="26"/>
          <w:szCs w:val="26"/>
        </w:rPr>
      </w:pPr>
      <w:r w:rsidRPr="00CF39BA">
        <w:rPr>
          <w:bCs/>
          <w:i/>
          <w:color w:val="000000"/>
          <w:sz w:val="26"/>
          <w:szCs w:val="26"/>
        </w:rPr>
        <w:t xml:space="preserve">Анализ расходов на целевые программы </w:t>
      </w:r>
      <w:r w:rsidRPr="00CF39BA">
        <w:rPr>
          <w:i/>
          <w:sz w:val="26"/>
          <w:szCs w:val="26"/>
        </w:rPr>
        <w:t xml:space="preserve">по ГРБС 913 «Отдел образования администрации </w:t>
      </w:r>
      <w:proofErr w:type="spellStart"/>
      <w:r w:rsidRPr="00CF39BA">
        <w:rPr>
          <w:i/>
          <w:sz w:val="26"/>
          <w:szCs w:val="26"/>
        </w:rPr>
        <w:t>Фроловского</w:t>
      </w:r>
      <w:proofErr w:type="spellEnd"/>
      <w:r w:rsidRPr="00CF39BA">
        <w:rPr>
          <w:i/>
          <w:sz w:val="26"/>
          <w:szCs w:val="26"/>
        </w:rPr>
        <w:t xml:space="preserve"> муниципального района</w:t>
      </w:r>
    </w:p>
    <w:p w:rsidR="00E2537F" w:rsidRPr="00D0685A" w:rsidRDefault="00E2537F" w:rsidP="007B6368">
      <w:pPr>
        <w:widowControl w:val="0"/>
        <w:spacing w:after="0" w:line="240" w:lineRule="auto"/>
        <w:ind w:right="140" w:firstLine="540"/>
        <w:jc w:val="both"/>
        <w:rPr>
          <w:rFonts w:ascii="Times New Roman" w:hAnsi="Times New Roman"/>
          <w:sz w:val="24"/>
          <w:szCs w:val="24"/>
        </w:rPr>
      </w:pPr>
      <w:r w:rsidRPr="00D0685A">
        <w:rPr>
          <w:rFonts w:ascii="Times New Roman" w:hAnsi="Times New Roman"/>
          <w:sz w:val="24"/>
          <w:szCs w:val="24"/>
        </w:rPr>
        <w:t>В 201</w:t>
      </w:r>
      <w:r w:rsidR="00CF39BA" w:rsidRPr="00D0685A">
        <w:rPr>
          <w:rFonts w:ascii="Times New Roman" w:hAnsi="Times New Roman"/>
          <w:sz w:val="24"/>
          <w:szCs w:val="24"/>
        </w:rPr>
        <w:t>7</w:t>
      </w:r>
      <w:r w:rsidRPr="00D0685A">
        <w:rPr>
          <w:rFonts w:ascii="Times New Roman" w:hAnsi="Times New Roman"/>
          <w:sz w:val="24"/>
          <w:szCs w:val="24"/>
        </w:rPr>
        <w:t xml:space="preserve"> году по главному распорядителю бюджетных</w:t>
      </w:r>
      <w:r w:rsidR="0002747B" w:rsidRPr="00D0685A">
        <w:rPr>
          <w:rFonts w:ascii="Times New Roman" w:hAnsi="Times New Roman"/>
          <w:sz w:val="24"/>
          <w:szCs w:val="24"/>
        </w:rPr>
        <w:t xml:space="preserve"> средств 913 «Отдел образования </w:t>
      </w:r>
      <w:r w:rsidRPr="00D0685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D0685A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D0685A">
        <w:rPr>
          <w:rFonts w:ascii="Times New Roman" w:hAnsi="Times New Roman"/>
          <w:sz w:val="24"/>
          <w:szCs w:val="24"/>
        </w:rPr>
        <w:t xml:space="preserve"> муниципального района» функционировало </w:t>
      </w:r>
      <w:r w:rsidR="001102F7" w:rsidRPr="00D0685A">
        <w:rPr>
          <w:rFonts w:ascii="Times New Roman" w:hAnsi="Times New Roman"/>
          <w:sz w:val="24"/>
          <w:szCs w:val="24"/>
        </w:rPr>
        <w:t>две</w:t>
      </w:r>
      <w:r w:rsidRPr="00D0685A">
        <w:rPr>
          <w:rFonts w:ascii="Times New Roman" w:hAnsi="Times New Roman"/>
          <w:sz w:val="24"/>
          <w:szCs w:val="24"/>
        </w:rPr>
        <w:t xml:space="preserve"> муниципальны</w:t>
      </w:r>
      <w:r w:rsidR="001102F7" w:rsidRPr="00D0685A">
        <w:rPr>
          <w:rFonts w:ascii="Times New Roman" w:hAnsi="Times New Roman"/>
          <w:sz w:val="24"/>
          <w:szCs w:val="24"/>
        </w:rPr>
        <w:t>е</w:t>
      </w:r>
      <w:r w:rsidRPr="00D0685A">
        <w:rPr>
          <w:rFonts w:ascii="Times New Roman" w:hAnsi="Times New Roman"/>
          <w:sz w:val="24"/>
          <w:szCs w:val="24"/>
        </w:rPr>
        <w:t xml:space="preserve"> и </w:t>
      </w:r>
      <w:r w:rsidR="001102F7" w:rsidRPr="00D0685A">
        <w:rPr>
          <w:rFonts w:ascii="Times New Roman" w:hAnsi="Times New Roman"/>
          <w:sz w:val="24"/>
          <w:szCs w:val="24"/>
        </w:rPr>
        <w:t>одна</w:t>
      </w:r>
      <w:r w:rsidRPr="00D0685A">
        <w:rPr>
          <w:rFonts w:ascii="Times New Roman" w:hAnsi="Times New Roman"/>
          <w:sz w:val="24"/>
          <w:szCs w:val="24"/>
        </w:rPr>
        <w:t xml:space="preserve"> ведомственн</w:t>
      </w:r>
      <w:r w:rsidR="001102F7" w:rsidRPr="00D0685A">
        <w:rPr>
          <w:rFonts w:ascii="Times New Roman" w:hAnsi="Times New Roman"/>
          <w:sz w:val="24"/>
          <w:szCs w:val="24"/>
        </w:rPr>
        <w:t>ая</w:t>
      </w:r>
      <w:r w:rsidRPr="00D0685A">
        <w:rPr>
          <w:rFonts w:ascii="Times New Roman" w:hAnsi="Times New Roman"/>
          <w:sz w:val="24"/>
          <w:szCs w:val="24"/>
        </w:rPr>
        <w:t xml:space="preserve"> программ</w:t>
      </w:r>
      <w:r w:rsidR="001102F7" w:rsidRPr="00D0685A">
        <w:rPr>
          <w:rFonts w:ascii="Times New Roman" w:hAnsi="Times New Roman"/>
          <w:sz w:val="24"/>
          <w:szCs w:val="24"/>
        </w:rPr>
        <w:t>а (с пятью подпрограммами)</w:t>
      </w:r>
      <w:r w:rsidR="00486332" w:rsidRPr="00D0685A">
        <w:rPr>
          <w:rFonts w:ascii="Times New Roman" w:hAnsi="Times New Roman"/>
          <w:sz w:val="24"/>
          <w:szCs w:val="24"/>
        </w:rPr>
        <w:t xml:space="preserve">. </w:t>
      </w:r>
    </w:p>
    <w:p w:rsidR="00E2537F" w:rsidRDefault="00E2537F" w:rsidP="007B6368">
      <w:pPr>
        <w:spacing w:after="0" w:line="240" w:lineRule="auto"/>
        <w:ind w:right="140"/>
        <w:jc w:val="both"/>
        <w:rPr>
          <w:rFonts w:ascii="Times New Roman" w:hAnsi="Times New Roman"/>
          <w:i/>
          <w:sz w:val="26"/>
          <w:szCs w:val="26"/>
        </w:rPr>
      </w:pPr>
      <w:r w:rsidRPr="00D0685A">
        <w:rPr>
          <w:rFonts w:ascii="Times New Roman" w:hAnsi="Times New Roman"/>
          <w:i/>
          <w:sz w:val="24"/>
          <w:szCs w:val="24"/>
        </w:rPr>
        <w:t xml:space="preserve">Освоение бюджетных ассигнований, выделенных на реализацию целевых программ из бюджета </w:t>
      </w:r>
      <w:proofErr w:type="spellStart"/>
      <w:r w:rsidRPr="00D0685A">
        <w:rPr>
          <w:rFonts w:ascii="Times New Roman" w:hAnsi="Times New Roman"/>
          <w:i/>
          <w:sz w:val="24"/>
          <w:szCs w:val="24"/>
        </w:rPr>
        <w:t>Фроловского</w:t>
      </w:r>
      <w:proofErr w:type="spellEnd"/>
      <w:r w:rsidRPr="00D0685A">
        <w:rPr>
          <w:rFonts w:ascii="Times New Roman" w:hAnsi="Times New Roman"/>
          <w:i/>
          <w:sz w:val="24"/>
          <w:szCs w:val="24"/>
        </w:rPr>
        <w:t xml:space="preserve"> муниципального района по ГРБС 913 «Отдел образования администрации </w:t>
      </w:r>
      <w:proofErr w:type="spellStart"/>
      <w:r w:rsidRPr="00D0685A">
        <w:rPr>
          <w:rFonts w:ascii="Times New Roman" w:hAnsi="Times New Roman"/>
          <w:i/>
          <w:sz w:val="24"/>
          <w:szCs w:val="24"/>
        </w:rPr>
        <w:t>Фроловского</w:t>
      </w:r>
      <w:proofErr w:type="spellEnd"/>
      <w:r w:rsidRPr="00D0685A">
        <w:rPr>
          <w:rFonts w:ascii="Times New Roman" w:hAnsi="Times New Roman"/>
          <w:i/>
          <w:sz w:val="24"/>
          <w:szCs w:val="24"/>
        </w:rPr>
        <w:t xml:space="preserve"> муниципального района» за 201</w:t>
      </w:r>
      <w:r w:rsidR="0037392E" w:rsidRPr="00D0685A">
        <w:rPr>
          <w:rFonts w:ascii="Times New Roman" w:hAnsi="Times New Roman"/>
          <w:i/>
          <w:sz w:val="24"/>
          <w:szCs w:val="24"/>
        </w:rPr>
        <w:t>7</w:t>
      </w:r>
      <w:r w:rsidRPr="00D0685A">
        <w:rPr>
          <w:rFonts w:ascii="Times New Roman" w:hAnsi="Times New Roman"/>
          <w:i/>
          <w:sz w:val="24"/>
          <w:szCs w:val="24"/>
        </w:rPr>
        <w:t xml:space="preserve"> год</w:t>
      </w:r>
      <w:r w:rsidR="001443E1" w:rsidRPr="00D0685A">
        <w:rPr>
          <w:rFonts w:ascii="Times New Roman" w:hAnsi="Times New Roman"/>
          <w:i/>
          <w:sz w:val="24"/>
          <w:szCs w:val="24"/>
        </w:rPr>
        <w:t>.</w:t>
      </w:r>
    </w:p>
    <w:p w:rsidR="00E2537F" w:rsidRPr="0045361A" w:rsidRDefault="007B6368" w:rsidP="007B6368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02747B" w:rsidRPr="0037392E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9197" w:type="dxa"/>
        <w:jc w:val="center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8"/>
        <w:gridCol w:w="1842"/>
        <w:gridCol w:w="1701"/>
        <w:gridCol w:w="1276"/>
        <w:gridCol w:w="770"/>
      </w:tblGrid>
      <w:tr w:rsidR="000766FD" w:rsidRPr="00BD4127" w:rsidTr="007B6368">
        <w:trPr>
          <w:cantSplit/>
          <w:trHeight w:val="318"/>
          <w:jc w:val="center"/>
        </w:trPr>
        <w:tc>
          <w:tcPr>
            <w:tcW w:w="3608" w:type="dxa"/>
            <w:vMerge w:val="restart"/>
          </w:tcPr>
          <w:p w:rsidR="000766FD" w:rsidRPr="00D632A2" w:rsidRDefault="000766FD" w:rsidP="000766FD">
            <w:pPr>
              <w:pStyle w:val="af"/>
              <w:spacing w:after="0"/>
              <w:jc w:val="center"/>
              <w:rPr>
                <w:sz w:val="22"/>
                <w:szCs w:val="22"/>
              </w:rPr>
            </w:pPr>
            <w:r w:rsidRPr="00D632A2">
              <w:rPr>
                <w:sz w:val="22"/>
                <w:szCs w:val="22"/>
              </w:rPr>
              <w:t>Наименование ведомственных и муниципальных целевых программ</w:t>
            </w:r>
          </w:p>
        </w:tc>
        <w:tc>
          <w:tcPr>
            <w:tcW w:w="4819" w:type="dxa"/>
            <w:gridSpan w:val="3"/>
          </w:tcPr>
          <w:p w:rsidR="000766FD" w:rsidRPr="00D632A2" w:rsidRDefault="000766FD" w:rsidP="00167869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D632A2">
              <w:rPr>
                <w:sz w:val="22"/>
                <w:szCs w:val="22"/>
              </w:rPr>
              <w:t xml:space="preserve">            2017 год</w:t>
            </w:r>
          </w:p>
        </w:tc>
        <w:tc>
          <w:tcPr>
            <w:tcW w:w="770" w:type="dxa"/>
            <w:vMerge w:val="restart"/>
          </w:tcPr>
          <w:p w:rsidR="000766FD" w:rsidRPr="00D632A2" w:rsidRDefault="000766FD" w:rsidP="000766FD">
            <w:pPr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%</w:t>
            </w:r>
          </w:p>
          <w:p w:rsidR="000766FD" w:rsidRPr="00D632A2" w:rsidRDefault="005043C0" w:rsidP="005043C0">
            <w:pPr>
              <w:pStyle w:val="af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0766FD" w:rsidRPr="00D632A2">
              <w:rPr>
                <w:sz w:val="22"/>
                <w:szCs w:val="22"/>
              </w:rPr>
              <w:t>ып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0766FD" w:rsidRPr="00BD4127" w:rsidTr="007B6368">
        <w:trPr>
          <w:cantSplit/>
          <w:trHeight w:val="298"/>
          <w:jc w:val="center"/>
        </w:trPr>
        <w:tc>
          <w:tcPr>
            <w:tcW w:w="3608" w:type="dxa"/>
            <w:vMerge/>
          </w:tcPr>
          <w:p w:rsidR="000766FD" w:rsidRPr="00D632A2" w:rsidRDefault="000766FD" w:rsidP="00167869">
            <w:pPr>
              <w:pStyle w:val="af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</w:tcPr>
          <w:p w:rsidR="000766FD" w:rsidRPr="00D632A2" w:rsidRDefault="000766FD" w:rsidP="000766FD">
            <w:pPr>
              <w:pStyle w:val="af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632A2">
              <w:rPr>
                <w:sz w:val="22"/>
                <w:szCs w:val="22"/>
              </w:rPr>
              <w:t>Бюджетные назначения</w:t>
            </w:r>
          </w:p>
        </w:tc>
        <w:tc>
          <w:tcPr>
            <w:tcW w:w="1276" w:type="dxa"/>
            <w:vMerge w:val="restart"/>
          </w:tcPr>
          <w:p w:rsidR="000766FD" w:rsidRPr="00D632A2" w:rsidRDefault="000766FD" w:rsidP="00167869">
            <w:pPr>
              <w:pStyle w:val="af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632A2">
              <w:rPr>
                <w:sz w:val="22"/>
                <w:szCs w:val="22"/>
              </w:rPr>
              <w:t>Исполнено</w:t>
            </w:r>
          </w:p>
          <w:p w:rsidR="000766FD" w:rsidRPr="00D632A2" w:rsidRDefault="000766FD" w:rsidP="00167869">
            <w:pPr>
              <w:pStyle w:val="af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70" w:type="dxa"/>
            <w:vMerge/>
          </w:tcPr>
          <w:p w:rsidR="000766FD" w:rsidRPr="00D632A2" w:rsidRDefault="000766FD" w:rsidP="00167869">
            <w:pPr>
              <w:pStyle w:val="af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0766FD" w:rsidRPr="00BD4127" w:rsidTr="007B6368">
        <w:trPr>
          <w:cantSplit/>
          <w:trHeight w:val="467"/>
          <w:jc w:val="center"/>
        </w:trPr>
        <w:tc>
          <w:tcPr>
            <w:tcW w:w="3608" w:type="dxa"/>
            <w:vMerge/>
          </w:tcPr>
          <w:p w:rsidR="000766FD" w:rsidRPr="00D632A2" w:rsidRDefault="000766FD" w:rsidP="00167869">
            <w:pPr>
              <w:pStyle w:val="af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766FD" w:rsidRPr="00D632A2" w:rsidRDefault="000766FD" w:rsidP="000766FD">
            <w:pPr>
              <w:pStyle w:val="af"/>
              <w:spacing w:after="0"/>
              <w:ind w:left="0"/>
              <w:rPr>
                <w:sz w:val="22"/>
                <w:szCs w:val="22"/>
              </w:rPr>
            </w:pPr>
            <w:r w:rsidRPr="00D632A2">
              <w:rPr>
                <w:sz w:val="22"/>
                <w:szCs w:val="22"/>
              </w:rPr>
              <w:t>Первоначальные</w:t>
            </w:r>
          </w:p>
        </w:tc>
        <w:tc>
          <w:tcPr>
            <w:tcW w:w="1701" w:type="dxa"/>
          </w:tcPr>
          <w:p w:rsidR="000766FD" w:rsidRPr="00D632A2" w:rsidRDefault="000766FD" w:rsidP="000766FD">
            <w:pPr>
              <w:pStyle w:val="af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632A2">
              <w:rPr>
                <w:sz w:val="22"/>
                <w:szCs w:val="22"/>
              </w:rPr>
              <w:t>Утвержденные</w:t>
            </w:r>
          </w:p>
        </w:tc>
        <w:tc>
          <w:tcPr>
            <w:tcW w:w="1276" w:type="dxa"/>
            <w:vMerge/>
          </w:tcPr>
          <w:p w:rsidR="000766FD" w:rsidRPr="00D632A2" w:rsidRDefault="000766FD" w:rsidP="00167869">
            <w:pPr>
              <w:pStyle w:val="af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70" w:type="dxa"/>
            <w:vMerge/>
          </w:tcPr>
          <w:p w:rsidR="000766FD" w:rsidRPr="00D632A2" w:rsidRDefault="000766FD" w:rsidP="00167869">
            <w:pPr>
              <w:pStyle w:val="af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0766FD" w:rsidRPr="00BD4127" w:rsidTr="007B6368">
        <w:trPr>
          <w:cantSplit/>
          <w:trHeight w:val="182"/>
          <w:jc w:val="center"/>
        </w:trPr>
        <w:tc>
          <w:tcPr>
            <w:tcW w:w="3608" w:type="dxa"/>
          </w:tcPr>
          <w:p w:rsidR="000766FD" w:rsidRPr="00D632A2" w:rsidRDefault="000766FD" w:rsidP="00167869">
            <w:pPr>
              <w:pStyle w:val="af"/>
              <w:spacing w:after="0"/>
              <w:jc w:val="center"/>
              <w:rPr>
                <w:sz w:val="22"/>
                <w:szCs w:val="22"/>
              </w:rPr>
            </w:pPr>
            <w:r w:rsidRPr="00D632A2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0766FD" w:rsidRPr="00D632A2" w:rsidRDefault="000766FD" w:rsidP="00167869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D632A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0766FD" w:rsidRPr="00D632A2" w:rsidRDefault="000766FD" w:rsidP="000766FD">
            <w:pPr>
              <w:pStyle w:val="af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632A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0766FD" w:rsidRPr="00D632A2" w:rsidRDefault="000766FD" w:rsidP="00167869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D632A2">
              <w:rPr>
                <w:sz w:val="22"/>
                <w:szCs w:val="22"/>
              </w:rPr>
              <w:t>5</w:t>
            </w:r>
          </w:p>
        </w:tc>
        <w:tc>
          <w:tcPr>
            <w:tcW w:w="770" w:type="dxa"/>
          </w:tcPr>
          <w:p w:rsidR="000766FD" w:rsidRPr="00D632A2" w:rsidRDefault="000766FD" w:rsidP="00167869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D632A2">
              <w:rPr>
                <w:sz w:val="22"/>
                <w:szCs w:val="22"/>
              </w:rPr>
              <w:t>6</w:t>
            </w:r>
          </w:p>
        </w:tc>
      </w:tr>
      <w:tr w:rsidR="000766FD" w:rsidRPr="00BD4127" w:rsidTr="007B6368">
        <w:trPr>
          <w:cantSplit/>
          <w:trHeight w:val="254"/>
          <w:jc w:val="center"/>
        </w:trPr>
        <w:tc>
          <w:tcPr>
            <w:tcW w:w="3608" w:type="dxa"/>
            <w:vAlign w:val="center"/>
          </w:tcPr>
          <w:p w:rsidR="000766FD" w:rsidRPr="00D632A2" w:rsidRDefault="000766FD" w:rsidP="002A2E58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 w:rsidRPr="00D632A2">
              <w:rPr>
                <w:rFonts w:ascii="Times New Roman" w:eastAsia="Arial Unicode MS" w:hAnsi="Times New Roman"/>
              </w:rPr>
              <w:t>Итого</w:t>
            </w:r>
            <w:r w:rsidR="002A2E58" w:rsidRPr="00D632A2">
              <w:rPr>
                <w:rFonts w:ascii="Times New Roman" w:eastAsia="Arial Unicode MS" w:hAnsi="Times New Roman"/>
              </w:rPr>
              <w:t>:</w:t>
            </w:r>
          </w:p>
        </w:tc>
        <w:tc>
          <w:tcPr>
            <w:tcW w:w="1842" w:type="dxa"/>
            <w:vAlign w:val="center"/>
          </w:tcPr>
          <w:p w:rsidR="000766FD" w:rsidRPr="00D632A2" w:rsidRDefault="000766FD" w:rsidP="00167869">
            <w:pPr>
              <w:pStyle w:val="ab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17,0</w:t>
            </w:r>
          </w:p>
        </w:tc>
        <w:tc>
          <w:tcPr>
            <w:tcW w:w="1701" w:type="dxa"/>
            <w:vAlign w:val="center"/>
          </w:tcPr>
          <w:p w:rsidR="000766FD" w:rsidRPr="00D632A2" w:rsidRDefault="0093305E" w:rsidP="00167869">
            <w:pPr>
              <w:pStyle w:val="ab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17,0</w:t>
            </w:r>
          </w:p>
        </w:tc>
        <w:tc>
          <w:tcPr>
            <w:tcW w:w="1276" w:type="dxa"/>
            <w:vAlign w:val="center"/>
          </w:tcPr>
          <w:p w:rsidR="000766FD" w:rsidRPr="00D632A2" w:rsidRDefault="0093305E" w:rsidP="0093305E">
            <w:pPr>
              <w:pStyle w:val="ab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17,0</w:t>
            </w:r>
          </w:p>
        </w:tc>
        <w:tc>
          <w:tcPr>
            <w:tcW w:w="770" w:type="dxa"/>
            <w:vAlign w:val="center"/>
          </w:tcPr>
          <w:p w:rsidR="000766FD" w:rsidRPr="00D632A2" w:rsidRDefault="0093305E" w:rsidP="0093305E">
            <w:pPr>
              <w:pStyle w:val="ab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100,0</w:t>
            </w:r>
          </w:p>
        </w:tc>
      </w:tr>
      <w:tr w:rsidR="000766FD" w:rsidRPr="008F154B" w:rsidTr="007B6368">
        <w:trPr>
          <w:cantSplit/>
          <w:trHeight w:val="1477"/>
          <w:jc w:val="center"/>
        </w:trPr>
        <w:tc>
          <w:tcPr>
            <w:tcW w:w="3608" w:type="dxa"/>
            <w:vAlign w:val="center"/>
          </w:tcPr>
          <w:p w:rsidR="000766FD" w:rsidRPr="00D632A2" w:rsidRDefault="000766FD" w:rsidP="002A2E58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632A2">
              <w:rPr>
                <w:rFonts w:ascii="Times New Roman" w:eastAsia="Arial Unicode MS" w:hAnsi="Times New Roman"/>
              </w:rPr>
              <w:t xml:space="preserve">«Охрана окружающей среды и рациональное природопользование на территории </w:t>
            </w:r>
            <w:proofErr w:type="spellStart"/>
            <w:r w:rsidRPr="00D632A2">
              <w:rPr>
                <w:rFonts w:ascii="Times New Roman" w:eastAsia="Arial Unicode MS" w:hAnsi="Times New Roman"/>
              </w:rPr>
              <w:t>Фроловского</w:t>
            </w:r>
            <w:proofErr w:type="spellEnd"/>
            <w:r w:rsidRPr="00D632A2">
              <w:rPr>
                <w:rFonts w:ascii="Times New Roman" w:eastAsia="Arial Unicode MS" w:hAnsi="Times New Roman"/>
              </w:rPr>
              <w:t xml:space="preserve"> муниципального района на 2017-2019 годы»</w:t>
            </w:r>
          </w:p>
        </w:tc>
        <w:tc>
          <w:tcPr>
            <w:tcW w:w="1842" w:type="dxa"/>
            <w:vAlign w:val="center"/>
          </w:tcPr>
          <w:p w:rsidR="000766FD" w:rsidRPr="00D632A2" w:rsidRDefault="000766FD" w:rsidP="00167869">
            <w:pPr>
              <w:pStyle w:val="ab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10,0</w:t>
            </w:r>
          </w:p>
        </w:tc>
        <w:tc>
          <w:tcPr>
            <w:tcW w:w="1701" w:type="dxa"/>
            <w:vAlign w:val="center"/>
          </w:tcPr>
          <w:p w:rsidR="000766FD" w:rsidRPr="00D632A2" w:rsidRDefault="00E41ABA" w:rsidP="00167869">
            <w:pPr>
              <w:pStyle w:val="ab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66FD" w:rsidRPr="00D632A2" w:rsidRDefault="00E41ABA" w:rsidP="002A2E5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632A2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0766FD" w:rsidRPr="00D632A2" w:rsidRDefault="00E41ABA" w:rsidP="00167869">
            <w:pPr>
              <w:pStyle w:val="ab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100,0</w:t>
            </w:r>
          </w:p>
        </w:tc>
      </w:tr>
      <w:tr w:rsidR="000766FD" w:rsidRPr="00133C24" w:rsidTr="007B6368">
        <w:trPr>
          <w:cantSplit/>
          <w:trHeight w:val="1299"/>
          <w:jc w:val="center"/>
        </w:trPr>
        <w:tc>
          <w:tcPr>
            <w:tcW w:w="3608" w:type="dxa"/>
            <w:vAlign w:val="center"/>
          </w:tcPr>
          <w:p w:rsidR="000766FD" w:rsidRPr="00D632A2" w:rsidRDefault="000766FD" w:rsidP="002A2E58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632A2">
              <w:rPr>
                <w:rFonts w:ascii="Times New Roman" w:eastAsia="Arial Unicode MS" w:hAnsi="Times New Roman"/>
              </w:rPr>
              <w:t xml:space="preserve">«Патриотическое воспитание граждан </w:t>
            </w:r>
            <w:proofErr w:type="spellStart"/>
            <w:r w:rsidRPr="00D632A2">
              <w:rPr>
                <w:rFonts w:ascii="Times New Roman" w:eastAsia="Arial Unicode MS" w:hAnsi="Times New Roman"/>
              </w:rPr>
              <w:t>Фроловского</w:t>
            </w:r>
            <w:proofErr w:type="spellEnd"/>
            <w:r w:rsidRPr="00D632A2">
              <w:rPr>
                <w:rFonts w:ascii="Times New Roman" w:eastAsia="Arial Unicode MS" w:hAnsi="Times New Roman"/>
              </w:rPr>
              <w:t xml:space="preserve"> муниципального района на 2015-2017»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766FD" w:rsidRPr="00D632A2" w:rsidRDefault="000766FD" w:rsidP="00167869">
            <w:pPr>
              <w:pStyle w:val="ab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7,0</w:t>
            </w:r>
          </w:p>
        </w:tc>
        <w:tc>
          <w:tcPr>
            <w:tcW w:w="1701" w:type="dxa"/>
            <w:vAlign w:val="center"/>
          </w:tcPr>
          <w:p w:rsidR="000766FD" w:rsidRPr="00D632A2" w:rsidRDefault="00CC72F9" w:rsidP="00167869">
            <w:pPr>
              <w:spacing w:after="0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7,0</w:t>
            </w:r>
          </w:p>
        </w:tc>
        <w:tc>
          <w:tcPr>
            <w:tcW w:w="1276" w:type="dxa"/>
            <w:vAlign w:val="center"/>
          </w:tcPr>
          <w:p w:rsidR="000766FD" w:rsidRPr="00D632A2" w:rsidRDefault="00CC72F9" w:rsidP="00CC72F9">
            <w:pPr>
              <w:spacing w:after="0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7,0</w:t>
            </w:r>
          </w:p>
        </w:tc>
        <w:tc>
          <w:tcPr>
            <w:tcW w:w="770" w:type="dxa"/>
            <w:vAlign w:val="center"/>
          </w:tcPr>
          <w:p w:rsidR="000766FD" w:rsidRPr="00D632A2" w:rsidRDefault="00CC72F9" w:rsidP="00167869">
            <w:pPr>
              <w:spacing w:after="0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100,0</w:t>
            </w:r>
          </w:p>
        </w:tc>
      </w:tr>
      <w:tr w:rsidR="000766FD" w:rsidRPr="000C685C" w:rsidTr="007B6368">
        <w:trPr>
          <w:cantSplit/>
          <w:trHeight w:val="104"/>
          <w:jc w:val="center"/>
        </w:trPr>
        <w:tc>
          <w:tcPr>
            <w:tcW w:w="3608" w:type="dxa"/>
            <w:vAlign w:val="center"/>
          </w:tcPr>
          <w:p w:rsidR="000766FD" w:rsidRPr="00D632A2" w:rsidRDefault="000766FD" w:rsidP="002A2E5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632A2">
              <w:rPr>
                <w:rFonts w:ascii="Times New Roman" w:hAnsi="Times New Roman"/>
                <w:bCs/>
                <w:i/>
              </w:rPr>
              <w:t xml:space="preserve">Ведомственная целевая программа «Развитие образования во ФМР </w:t>
            </w:r>
          </w:p>
          <w:p w:rsidR="000766FD" w:rsidRPr="00D632A2" w:rsidRDefault="000766FD" w:rsidP="002A2E5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632A2">
              <w:rPr>
                <w:rFonts w:ascii="Times New Roman" w:hAnsi="Times New Roman"/>
                <w:bCs/>
                <w:i/>
              </w:rPr>
              <w:t>на 2015-2017 годы»</w:t>
            </w:r>
          </w:p>
        </w:tc>
        <w:tc>
          <w:tcPr>
            <w:tcW w:w="1842" w:type="dxa"/>
            <w:vAlign w:val="center"/>
          </w:tcPr>
          <w:p w:rsidR="000766FD" w:rsidRPr="00D632A2" w:rsidRDefault="000766FD" w:rsidP="00167869">
            <w:pPr>
              <w:pStyle w:val="ab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151592,3</w:t>
            </w:r>
          </w:p>
        </w:tc>
        <w:tc>
          <w:tcPr>
            <w:tcW w:w="1701" w:type="dxa"/>
            <w:vAlign w:val="center"/>
          </w:tcPr>
          <w:p w:rsidR="000766FD" w:rsidRPr="00D632A2" w:rsidRDefault="00E57C00" w:rsidP="00167869">
            <w:pPr>
              <w:pStyle w:val="ab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190360,2</w:t>
            </w:r>
          </w:p>
        </w:tc>
        <w:tc>
          <w:tcPr>
            <w:tcW w:w="1276" w:type="dxa"/>
            <w:vAlign w:val="center"/>
          </w:tcPr>
          <w:p w:rsidR="000766FD" w:rsidRPr="00D632A2" w:rsidRDefault="00E57C00" w:rsidP="0093305E">
            <w:pPr>
              <w:pStyle w:val="ab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175988,</w:t>
            </w:r>
            <w:r w:rsidR="0093305E" w:rsidRPr="00D632A2">
              <w:rPr>
                <w:rFonts w:ascii="Times New Roman" w:hAnsi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0766FD" w:rsidRPr="00D632A2" w:rsidRDefault="00E57C00" w:rsidP="00167869">
            <w:pPr>
              <w:pStyle w:val="ab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92,5</w:t>
            </w:r>
          </w:p>
        </w:tc>
      </w:tr>
      <w:tr w:rsidR="000766FD" w:rsidRPr="000C685C" w:rsidTr="007B6368">
        <w:trPr>
          <w:cantSplit/>
          <w:trHeight w:val="904"/>
          <w:jc w:val="center"/>
        </w:trPr>
        <w:tc>
          <w:tcPr>
            <w:tcW w:w="3608" w:type="dxa"/>
            <w:vAlign w:val="center"/>
          </w:tcPr>
          <w:p w:rsidR="000766FD" w:rsidRPr="00D632A2" w:rsidRDefault="000766FD" w:rsidP="002A2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D632A2">
              <w:rPr>
                <w:rFonts w:ascii="Times New Roman" w:hAnsi="Times New Roman"/>
                <w:bCs/>
              </w:rPr>
              <w:t xml:space="preserve">Подпрограмма «Санитарная безопасность образовательных учреждений </w:t>
            </w:r>
            <w:proofErr w:type="spellStart"/>
            <w:r w:rsidRPr="00D632A2">
              <w:rPr>
                <w:rFonts w:ascii="Times New Roman" w:hAnsi="Times New Roman"/>
                <w:bCs/>
              </w:rPr>
              <w:t>Фроловского</w:t>
            </w:r>
            <w:proofErr w:type="spellEnd"/>
            <w:r w:rsidRPr="00D632A2">
              <w:rPr>
                <w:rFonts w:ascii="Times New Roman" w:hAnsi="Times New Roman"/>
                <w:bCs/>
              </w:rPr>
              <w:t xml:space="preserve"> муниципального района </w:t>
            </w:r>
          </w:p>
          <w:p w:rsidR="000766FD" w:rsidRPr="00D632A2" w:rsidRDefault="000766FD" w:rsidP="002A2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D632A2">
              <w:rPr>
                <w:rFonts w:ascii="Times New Roman" w:hAnsi="Times New Roman"/>
                <w:bCs/>
              </w:rPr>
              <w:t>на 2015-2017 год»</w:t>
            </w:r>
          </w:p>
        </w:tc>
        <w:tc>
          <w:tcPr>
            <w:tcW w:w="1842" w:type="dxa"/>
            <w:vAlign w:val="center"/>
          </w:tcPr>
          <w:p w:rsidR="000766FD" w:rsidRPr="00D632A2" w:rsidRDefault="000766FD" w:rsidP="00167869">
            <w:pPr>
              <w:pStyle w:val="ab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3740,0</w:t>
            </w:r>
          </w:p>
        </w:tc>
        <w:tc>
          <w:tcPr>
            <w:tcW w:w="1701" w:type="dxa"/>
            <w:vAlign w:val="center"/>
          </w:tcPr>
          <w:p w:rsidR="000766FD" w:rsidRPr="00D632A2" w:rsidRDefault="00CC72F9" w:rsidP="00167869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D632A2">
              <w:rPr>
                <w:rFonts w:ascii="Times New Roman" w:hAnsi="Times New Roman"/>
                <w:bCs/>
              </w:rPr>
              <w:t>7649,1</w:t>
            </w:r>
          </w:p>
        </w:tc>
        <w:tc>
          <w:tcPr>
            <w:tcW w:w="1276" w:type="dxa"/>
            <w:vAlign w:val="center"/>
          </w:tcPr>
          <w:p w:rsidR="000766FD" w:rsidRPr="00D632A2" w:rsidRDefault="00CC72F9" w:rsidP="00167869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D632A2">
              <w:rPr>
                <w:rFonts w:ascii="Times New Roman" w:hAnsi="Times New Roman"/>
                <w:bCs/>
              </w:rPr>
              <w:t>7543,3</w:t>
            </w:r>
          </w:p>
        </w:tc>
        <w:tc>
          <w:tcPr>
            <w:tcW w:w="770" w:type="dxa"/>
            <w:vAlign w:val="center"/>
          </w:tcPr>
          <w:p w:rsidR="000766FD" w:rsidRPr="00D632A2" w:rsidRDefault="00E57C00" w:rsidP="00167869">
            <w:pPr>
              <w:pStyle w:val="ab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98,6</w:t>
            </w:r>
          </w:p>
        </w:tc>
      </w:tr>
      <w:tr w:rsidR="000766FD" w:rsidRPr="000C685C" w:rsidTr="007B6368">
        <w:trPr>
          <w:cantSplit/>
          <w:trHeight w:val="1590"/>
          <w:jc w:val="center"/>
        </w:trPr>
        <w:tc>
          <w:tcPr>
            <w:tcW w:w="3608" w:type="dxa"/>
            <w:vAlign w:val="center"/>
          </w:tcPr>
          <w:p w:rsidR="000766FD" w:rsidRPr="00D632A2" w:rsidRDefault="000766FD" w:rsidP="002A2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D632A2">
              <w:rPr>
                <w:rFonts w:ascii="Times New Roman" w:hAnsi="Times New Roman"/>
                <w:bCs/>
              </w:rPr>
              <w:t xml:space="preserve">Подпрограмма «Организация летнего отдыха, оздоровления, занятости детей и подростков </w:t>
            </w:r>
            <w:proofErr w:type="spellStart"/>
            <w:r w:rsidRPr="00D632A2">
              <w:rPr>
                <w:rFonts w:ascii="Times New Roman" w:hAnsi="Times New Roman"/>
                <w:bCs/>
              </w:rPr>
              <w:t>Фроловского</w:t>
            </w:r>
            <w:proofErr w:type="spellEnd"/>
            <w:r w:rsidRPr="00D632A2">
              <w:rPr>
                <w:rFonts w:ascii="Times New Roman" w:hAnsi="Times New Roman"/>
                <w:bCs/>
              </w:rPr>
              <w:t xml:space="preserve"> муниципального района на 2015-2017 годы»</w:t>
            </w:r>
          </w:p>
        </w:tc>
        <w:tc>
          <w:tcPr>
            <w:tcW w:w="1842" w:type="dxa"/>
            <w:vAlign w:val="center"/>
          </w:tcPr>
          <w:p w:rsidR="000766FD" w:rsidRPr="00D632A2" w:rsidRDefault="000766FD" w:rsidP="00167869">
            <w:pPr>
              <w:pStyle w:val="ab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300,0</w:t>
            </w:r>
          </w:p>
        </w:tc>
        <w:tc>
          <w:tcPr>
            <w:tcW w:w="1701" w:type="dxa"/>
            <w:vAlign w:val="center"/>
          </w:tcPr>
          <w:p w:rsidR="000766FD" w:rsidRPr="00D632A2" w:rsidRDefault="00CC72F9" w:rsidP="00167869">
            <w:pPr>
              <w:jc w:val="center"/>
              <w:rPr>
                <w:rFonts w:ascii="Times New Roman" w:hAnsi="Times New Roman"/>
                <w:bCs/>
              </w:rPr>
            </w:pPr>
            <w:r w:rsidRPr="00D632A2">
              <w:rPr>
                <w:rFonts w:ascii="Times New Roman" w:hAnsi="Times New Roman"/>
                <w:bCs/>
              </w:rPr>
              <w:t>300,0</w:t>
            </w:r>
          </w:p>
        </w:tc>
        <w:tc>
          <w:tcPr>
            <w:tcW w:w="1276" w:type="dxa"/>
            <w:vAlign w:val="center"/>
          </w:tcPr>
          <w:p w:rsidR="000766FD" w:rsidRPr="00D632A2" w:rsidRDefault="00CC72F9" w:rsidP="00167869">
            <w:pPr>
              <w:jc w:val="center"/>
              <w:rPr>
                <w:rFonts w:ascii="Times New Roman" w:hAnsi="Times New Roman"/>
                <w:bCs/>
              </w:rPr>
            </w:pPr>
            <w:r w:rsidRPr="00D632A2">
              <w:rPr>
                <w:rFonts w:ascii="Times New Roman" w:hAnsi="Times New Roman"/>
                <w:bCs/>
              </w:rPr>
              <w:t>299,0</w:t>
            </w:r>
          </w:p>
        </w:tc>
        <w:tc>
          <w:tcPr>
            <w:tcW w:w="770" w:type="dxa"/>
          </w:tcPr>
          <w:p w:rsidR="000766FD" w:rsidRPr="00D632A2" w:rsidRDefault="000766FD" w:rsidP="00167869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E57C00" w:rsidRPr="00D632A2" w:rsidRDefault="00E57C00" w:rsidP="00167869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E57C00" w:rsidRPr="00D632A2" w:rsidRDefault="00E57C00" w:rsidP="00167869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E57C00" w:rsidRPr="00D632A2" w:rsidRDefault="00E57C00" w:rsidP="00167869">
            <w:pPr>
              <w:pStyle w:val="ab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99,7</w:t>
            </w:r>
          </w:p>
        </w:tc>
      </w:tr>
      <w:tr w:rsidR="000766FD" w:rsidRPr="000C685C" w:rsidTr="007B6368">
        <w:trPr>
          <w:cantSplit/>
          <w:trHeight w:val="843"/>
          <w:jc w:val="center"/>
        </w:trPr>
        <w:tc>
          <w:tcPr>
            <w:tcW w:w="3608" w:type="dxa"/>
            <w:vAlign w:val="center"/>
          </w:tcPr>
          <w:p w:rsidR="000766FD" w:rsidRPr="00D632A2" w:rsidRDefault="000766FD" w:rsidP="002A2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D632A2">
              <w:rPr>
                <w:rFonts w:ascii="Times New Roman" w:hAnsi="Times New Roman"/>
                <w:bCs/>
              </w:rPr>
              <w:t xml:space="preserve">Подпрограмма «Обеспечение доступности и качества образования для населения </w:t>
            </w:r>
            <w:proofErr w:type="spellStart"/>
            <w:r w:rsidRPr="00D632A2">
              <w:rPr>
                <w:rFonts w:ascii="Times New Roman" w:hAnsi="Times New Roman"/>
                <w:bCs/>
              </w:rPr>
              <w:t>Фроловского</w:t>
            </w:r>
            <w:proofErr w:type="spellEnd"/>
            <w:r w:rsidRPr="00D632A2">
              <w:rPr>
                <w:rFonts w:ascii="Times New Roman" w:hAnsi="Times New Roman"/>
                <w:bCs/>
              </w:rPr>
              <w:t xml:space="preserve"> муниципального района на 2015-2017 годы»</w:t>
            </w:r>
          </w:p>
        </w:tc>
        <w:tc>
          <w:tcPr>
            <w:tcW w:w="1842" w:type="dxa"/>
            <w:vAlign w:val="center"/>
          </w:tcPr>
          <w:p w:rsidR="000766FD" w:rsidRPr="00D632A2" w:rsidRDefault="000766FD" w:rsidP="00167869">
            <w:pPr>
              <w:pStyle w:val="ab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97195,0</w:t>
            </w:r>
          </w:p>
        </w:tc>
        <w:tc>
          <w:tcPr>
            <w:tcW w:w="1701" w:type="dxa"/>
            <w:vAlign w:val="center"/>
          </w:tcPr>
          <w:p w:rsidR="000766FD" w:rsidRPr="00D632A2" w:rsidRDefault="00CC72F9" w:rsidP="00167869">
            <w:pPr>
              <w:jc w:val="center"/>
              <w:rPr>
                <w:rFonts w:ascii="Times New Roman" w:hAnsi="Times New Roman"/>
                <w:bCs/>
              </w:rPr>
            </w:pPr>
            <w:r w:rsidRPr="00D632A2">
              <w:rPr>
                <w:rFonts w:ascii="Times New Roman" w:hAnsi="Times New Roman"/>
                <w:bCs/>
              </w:rPr>
              <w:t>156316,6</w:t>
            </w:r>
          </w:p>
        </w:tc>
        <w:tc>
          <w:tcPr>
            <w:tcW w:w="1276" w:type="dxa"/>
            <w:vAlign w:val="center"/>
          </w:tcPr>
          <w:p w:rsidR="000766FD" w:rsidRPr="00D632A2" w:rsidRDefault="00CC72F9" w:rsidP="00167869">
            <w:pPr>
              <w:jc w:val="center"/>
              <w:rPr>
                <w:rFonts w:ascii="Times New Roman" w:hAnsi="Times New Roman"/>
                <w:bCs/>
              </w:rPr>
            </w:pPr>
            <w:r w:rsidRPr="00D632A2">
              <w:rPr>
                <w:rFonts w:ascii="Times New Roman" w:hAnsi="Times New Roman"/>
                <w:bCs/>
              </w:rPr>
              <w:t>145014,5</w:t>
            </w:r>
          </w:p>
        </w:tc>
        <w:tc>
          <w:tcPr>
            <w:tcW w:w="770" w:type="dxa"/>
          </w:tcPr>
          <w:p w:rsidR="000766FD" w:rsidRPr="00D632A2" w:rsidRDefault="000766FD" w:rsidP="00167869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E57C00" w:rsidRPr="00D632A2" w:rsidRDefault="00E57C00" w:rsidP="00167869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E57C00" w:rsidRPr="00D632A2" w:rsidRDefault="00E57C00" w:rsidP="00167869">
            <w:pPr>
              <w:pStyle w:val="ab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92,8</w:t>
            </w:r>
          </w:p>
        </w:tc>
      </w:tr>
      <w:tr w:rsidR="000766FD" w:rsidRPr="000C685C" w:rsidTr="007B6368">
        <w:trPr>
          <w:cantSplit/>
          <w:trHeight w:val="843"/>
          <w:jc w:val="center"/>
        </w:trPr>
        <w:tc>
          <w:tcPr>
            <w:tcW w:w="3608" w:type="dxa"/>
            <w:vAlign w:val="center"/>
          </w:tcPr>
          <w:p w:rsidR="000766FD" w:rsidRPr="00D632A2" w:rsidRDefault="000766FD" w:rsidP="002A2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D632A2">
              <w:rPr>
                <w:rFonts w:ascii="Times New Roman" w:hAnsi="Times New Roman"/>
                <w:bCs/>
              </w:rPr>
              <w:t xml:space="preserve">Подпрограмма «Развитие дошкольного образования ФМР </w:t>
            </w:r>
          </w:p>
          <w:p w:rsidR="000766FD" w:rsidRPr="00D632A2" w:rsidRDefault="000766FD" w:rsidP="002A2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D632A2">
              <w:rPr>
                <w:rFonts w:ascii="Times New Roman" w:hAnsi="Times New Roman"/>
                <w:bCs/>
              </w:rPr>
              <w:t>на 2015-2017 годы»</w:t>
            </w:r>
          </w:p>
        </w:tc>
        <w:tc>
          <w:tcPr>
            <w:tcW w:w="1842" w:type="dxa"/>
            <w:vAlign w:val="center"/>
          </w:tcPr>
          <w:p w:rsidR="000766FD" w:rsidRPr="00D632A2" w:rsidRDefault="000766FD" w:rsidP="00167869">
            <w:pPr>
              <w:pStyle w:val="ab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46119,1</w:t>
            </w:r>
          </w:p>
        </w:tc>
        <w:tc>
          <w:tcPr>
            <w:tcW w:w="1701" w:type="dxa"/>
            <w:vAlign w:val="center"/>
          </w:tcPr>
          <w:p w:rsidR="000766FD" w:rsidRPr="00D632A2" w:rsidRDefault="00CC72F9" w:rsidP="00167869">
            <w:pPr>
              <w:jc w:val="center"/>
              <w:rPr>
                <w:rFonts w:ascii="Times New Roman" w:hAnsi="Times New Roman"/>
                <w:bCs/>
              </w:rPr>
            </w:pPr>
            <w:r w:rsidRPr="00D632A2">
              <w:rPr>
                <w:rFonts w:ascii="Times New Roman" w:hAnsi="Times New Roman"/>
                <w:bCs/>
              </w:rPr>
              <w:t>21333,7</w:t>
            </w:r>
          </w:p>
        </w:tc>
        <w:tc>
          <w:tcPr>
            <w:tcW w:w="1276" w:type="dxa"/>
            <w:vAlign w:val="center"/>
          </w:tcPr>
          <w:p w:rsidR="000766FD" w:rsidRPr="00D632A2" w:rsidRDefault="00CC72F9" w:rsidP="00167869">
            <w:pPr>
              <w:jc w:val="center"/>
              <w:rPr>
                <w:rFonts w:ascii="Times New Roman" w:hAnsi="Times New Roman"/>
                <w:bCs/>
              </w:rPr>
            </w:pPr>
            <w:r w:rsidRPr="00D632A2">
              <w:rPr>
                <w:rFonts w:ascii="Times New Roman" w:hAnsi="Times New Roman"/>
                <w:bCs/>
              </w:rPr>
              <w:t>18883,4</w:t>
            </w:r>
          </w:p>
        </w:tc>
        <w:tc>
          <w:tcPr>
            <w:tcW w:w="770" w:type="dxa"/>
          </w:tcPr>
          <w:p w:rsidR="000766FD" w:rsidRPr="00D632A2" w:rsidRDefault="000766FD" w:rsidP="00167869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E57C00" w:rsidRPr="00D632A2" w:rsidRDefault="00E57C00" w:rsidP="00167869">
            <w:pPr>
              <w:pStyle w:val="ab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88,5</w:t>
            </w:r>
          </w:p>
        </w:tc>
      </w:tr>
      <w:tr w:rsidR="000766FD" w:rsidRPr="00133C24" w:rsidTr="007B6368">
        <w:trPr>
          <w:cantSplit/>
          <w:trHeight w:val="843"/>
          <w:jc w:val="center"/>
        </w:trPr>
        <w:tc>
          <w:tcPr>
            <w:tcW w:w="3608" w:type="dxa"/>
            <w:vAlign w:val="center"/>
          </w:tcPr>
          <w:p w:rsidR="000766FD" w:rsidRPr="00D632A2" w:rsidRDefault="000766FD" w:rsidP="002A2E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D632A2">
              <w:rPr>
                <w:rFonts w:ascii="Times New Roman" w:hAnsi="Times New Roman"/>
                <w:bCs/>
              </w:rPr>
              <w:lastRenderedPageBreak/>
              <w:t xml:space="preserve">Подпрограмма «Безопасность образовательных учреждений </w:t>
            </w:r>
            <w:proofErr w:type="spellStart"/>
            <w:r w:rsidRPr="00D632A2">
              <w:rPr>
                <w:rFonts w:ascii="Times New Roman" w:hAnsi="Times New Roman"/>
                <w:bCs/>
              </w:rPr>
              <w:t>Фроловского</w:t>
            </w:r>
            <w:proofErr w:type="spellEnd"/>
            <w:r w:rsidRPr="00D632A2">
              <w:rPr>
                <w:rFonts w:ascii="Times New Roman" w:hAnsi="Times New Roman"/>
                <w:bCs/>
              </w:rPr>
              <w:t xml:space="preserve"> муниципального района на 2015-2017 годы»</w:t>
            </w:r>
          </w:p>
        </w:tc>
        <w:tc>
          <w:tcPr>
            <w:tcW w:w="1842" w:type="dxa"/>
            <w:vAlign w:val="center"/>
          </w:tcPr>
          <w:p w:rsidR="000766FD" w:rsidRPr="00D632A2" w:rsidRDefault="000766FD" w:rsidP="00167869">
            <w:pPr>
              <w:pStyle w:val="ab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4238,2</w:t>
            </w:r>
          </w:p>
        </w:tc>
        <w:tc>
          <w:tcPr>
            <w:tcW w:w="1701" w:type="dxa"/>
            <w:vAlign w:val="center"/>
          </w:tcPr>
          <w:p w:rsidR="000766FD" w:rsidRPr="00D632A2" w:rsidRDefault="00CC72F9" w:rsidP="00167869">
            <w:pPr>
              <w:jc w:val="center"/>
              <w:rPr>
                <w:rFonts w:ascii="Times New Roman" w:hAnsi="Times New Roman"/>
                <w:bCs/>
              </w:rPr>
            </w:pPr>
            <w:r w:rsidRPr="00D632A2">
              <w:rPr>
                <w:rFonts w:ascii="Times New Roman" w:hAnsi="Times New Roman"/>
                <w:bCs/>
              </w:rPr>
              <w:t>4760,8</w:t>
            </w:r>
          </w:p>
        </w:tc>
        <w:tc>
          <w:tcPr>
            <w:tcW w:w="1276" w:type="dxa"/>
            <w:vAlign w:val="center"/>
          </w:tcPr>
          <w:p w:rsidR="000766FD" w:rsidRPr="00D632A2" w:rsidRDefault="00CC72F9" w:rsidP="00167869">
            <w:pPr>
              <w:jc w:val="center"/>
              <w:rPr>
                <w:rFonts w:ascii="Times New Roman" w:hAnsi="Times New Roman"/>
                <w:bCs/>
              </w:rPr>
            </w:pPr>
            <w:r w:rsidRPr="00D632A2">
              <w:rPr>
                <w:rFonts w:ascii="Times New Roman" w:hAnsi="Times New Roman"/>
                <w:bCs/>
              </w:rPr>
              <w:t>4247,9</w:t>
            </w:r>
          </w:p>
        </w:tc>
        <w:tc>
          <w:tcPr>
            <w:tcW w:w="770" w:type="dxa"/>
          </w:tcPr>
          <w:p w:rsidR="000766FD" w:rsidRPr="00D632A2" w:rsidRDefault="000766FD" w:rsidP="00167869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  <w:p w:rsidR="00E57C00" w:rsidRPr="00D632A2" w:rsidRDefault="00E57C00" w:rsidP="00167869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  <w:p w:rsidR="00E57C00" w:rsidRPr="00D632A2" w:rsidRDefault="00E57C00" w:rsidP="00167869">
            <w:pPr>
              <w:pStyle w:val="ab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89,2</w:t>
            </w:r>
          </w:p>
        </w:tc>
      </w:tr>
      <w:tr w:rsidR="000766FD" w:rsidRPr="00133C24" w:rsidTr="007B6368">
        <w:trPr>
          <w:cantSplit/>
          <w:trHeight w:val="215"/>
          <w:jc w:val="center"/>
        </w:trPr>
        <w:tc>
          <w:tcPr>
            <w:tcW w:w="3608" w:type="dxa"/>
            <w:vAlign w:val="center"/>
          </w:tcPr>
          <w:p w:rsidR="000766FD" w:rsidRPr="00D632A2" w:rsidRDefault="000766FD" w:rsidP="00167869">
            <w:pPr>
              <w:jc w:val="center"/>
              <w:rPr>
                <w:rFonts w:ascii="Times New Roman" w:eastAsia="Arial Unicode MS" w:hAnsi="Times New Roman"/>
              </w:rPr>
            </w:pPr>
            <w:r w:rsidRPr="00D632A2">
              <w:rPr>
                <w:rFonts w:ascii="Times New Roman" w:eastAsia="Arial Unicode MS" w:hAnsi="Times New Roman"/>
              </w:rPr>
              <w:t>Всего</w:t>
            </w:r>
          </w:p>
        </w:tc>
        <w:tc>
          <w:tcPr>
            <w:tcW w:w="1842" w:type="dxa"/>
            <w:vAlign w:val="center"/>
          </w:tcPr>
          <w:p w:rsidR="000766FD" w:rsidRPr="00D632A2" w:rsidRDefault="000766FD" w:rsidP="00167869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151609,3</w:t>
            </w:r>
          </w:p>
        </w:tc>
        <w:tc>
          <w:tcPr>
            <w:tcW w:w="1701" w:type="dxa"/>
            <w:vAlign w:val="center"/>
          </w:tcPr>
          <w:p w:rsidR="000766FD" w:rsidRPr="00D632A2" w:rsidRDefault="0093305E" w:rsidP="00167869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190377,2</w:t>
            </w:r>
          </w:p>
        </w:tc>
        <w:tc>
          <w:tcPr>
            <w:tcW w:w="1276" w:type="dxa"/>
            <w:vAlign w:val="center"/>
          </w:tcPr>
          <w:p w:rsidR="000766FD" w:rsidRPr="00D632A2" w:rsidRDefault="0093305E" w:rsidP="0093305E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176005,1</w:t>
            </w:r>
          </w:p>
        </w:tc>
        <w:tc>
          <w:tcPr>
            <w:tcW w:w="770" w:type="dxa"/>
            <w:vAlign w:val="center"/>
          </w:tcPr>
          <w:p w:rsidR="000766FD" w:rsidRPr="00D632A2" w:rsidRDefault="0093305E" w:rsidP="00167869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D632A2">
              <w:rPr>
                <w:rFonts w:ascii="Times New Roman" w:hAnsi="Times New Roman"/>
              </w:rPr>
              <w:t>92,5</w:t>
            </w:r>
          </w:p>
        </w:tc>
      </w:tr>
    </w:tbl>
    <w:p w:rsidR="00E2537F" w:rsidRPr="001102F7" w:rsidRDefault="00E2537F" w:rsidP="00E2537F">
      <w:pPr>
        <w:pStyle w:val="30"/>
        <w:spacing w:after="0" w:line="240" w:lineRule="auto"/>
        <w:ind w:hanging="142"/>
        <w:jc w:val="both"/>
        <w:rPr>
          <w:sz w:val="24"/>
          <w:szCs w:val="24"/>
        </w:rPr>
      </w:pPr>
      <w:r w:rsidRPr="0045361A">
        <w:rPr>
          <w:b/>
          <w:sz w:val="26"/>
          <w:szCs w:val="26"/>
        </w:rPr>
        <w:t xml:space="preserve">       </w:t>
      </w:r>
      <w:r w:rsidRPr="0045361A">
        <w:rPr>
          <w:b/>
          <w:i/>
          <w:sz w:val="26"/>
          <w:szCs w:val="26"/>
        </w:rPr>
        <w:t xml:space="preserve"> </w:t>
      </w:r>
      <w:r w:rsidRPr="0045361A">
        <w:rPr>
          <w:b/>
          <w:bCs/>
          <w:sz w:val="26"/>
          <w:szCs w:val="26"/>
        </w:rPr>
        <w:t xml:space="preserve">       </w:t>
      </w:r>
      <w:r w:rsidRPr="001102F7">
        <w:rPr>
          <w:sz w:val="24"/>
          <w:szCs w:val="24"/>
        </w:rPr>
        <w:t>Проведенным анализом исполнения целевых программ за 201</w:t>
      </w:r>
      <w:r w:rsidR="0093305E" w:rsidRPr="001102F7">
        <w:rPr>
          <w:sz w:val="24"/>
          <w:szCs w:val="24"/>
        </w:rPr>
        <w:t>7</w:t>
      </w:r>
      <w:r w:rsidRPr="001102F7">
        <w:rPr>
          <w:sz w:val="24"/>
          <w:szCs w:val="24"/>
        </w:rPr>
        <w:t xml:space="preserve"> год установлено, что исполнение составило </w:t>
      </w:r>
      <w:r w:rsidR="0093305E" w:rsidRPr="001102F7">
        <w:rPr>
          <w:bCs/>
          <w:sz w:val="24"/>
          <w:szCs w:val="24"/>
        </w:rPr>
        <w:t>176005,2</w:t>
      </w:r>
      <w:r w:rsidRPr="001102F7">
        <w:rPr>
          <w:bCs/>
          <w:sz w:val="24"/>
          <w:szCs w:val="24"/>
        </w:rPr>
        <w:t xml:space="preserve"> </w:t>
      </w:r>
      <w:r w:rsidRPr="001102F7">
        <w:rPr>
          <w:sz w:val="24"/>
          <w:szCs w:val="24"/>
        </w:rPr>
        <w:t xml:space="preserve">тыс. рублей, что меньше на </w:t>
      </w:r>
      <w:r w:rsidR="00257F46" w:rsidRPr="001102F7">
        <w:rPr>
          <w:bCs/>
          <w:sz w:val="24"/>
          <w:szCs w:val="24"/>
        </w:rPr>
        <w:t xml:space="preserve">– </w:t>
      </w:r>
      <w:r w:rsidR="0093305E" w:rsidRPr="001102F7">
        <w:rPr>
          <w:bCs/>
          <w:sz w:val="24"/>
          <w:szCs w:val="24"/>
        </w:rPr>
        <w:t>14372,1</w:t>
      </w:r>
      <w:r w:rsidRPr="001102F7">
        <w:rPr>
          <w:sz w:val="24"/>
          <w:szCs w:val="24"/>
          <w:lang w:eastAsia="en-US"/>
        </w:rPr>
        <w:t xml:space="preserve">  </w:t>
      </w:r>
      <w:r w:rsidRPr="001102F7">
        <w:rPr>
          <w:sz w:val="24"/>
          <w:szCs w:val="24"/>
        </w:rPr>
        <w:t xml:space="preserve">тыс. рублей или </w:t>
      </w:r>
      <w:r w:rsidR="0093305E" w:rsidRPr="001102F7">
        <w:rPr>
          <w:sz w:val="24"/>
          <w:szCs w:val="24"/>
        </w:rPr>
        <w:t>7,5</w:t>
      </w:r>
      <w:r w:rsidRPr="001102F7">
        <w:rPr>
          <w:sz w:val="24"/>
          <w:szCs w:val="24"/>
        </w:rPr>
        <w:t>% от утвержденных назначений (</w:t>
      </w:r>
      <w:r w:rsidR="0093305E" w:rsidRPr="001102F7">
        <w:rPr>
          <w:bCs/>
          <w:sz w:val="24"/>
          <w:szCs w:val="24"/>
        </w:rPr>
        <w:t>190377,2</w:t>
      </w:r>
      <w:r w:rsidRPr="001102F7">
        <w:rPr>
          <w:bCs/>
          <w:sz w:val="24"/>
          <w:szCs w:val="24"/>
        </w:rPr>
        <w:t xml:space="preserve"> </w:t>
      </w:r>
      <w:r w:rsidRPr="001102F7">
        <w:rPr>
          <w:sz w:val="24"/>
          <w:szCs w:val="24"/>
          <w:lang w:eastAsia="en-US"/>
        </w:rPr>
        <w:t>тыс. рублей)</w:t>
      </w:r>
      <w:r w:rsidRPr="001102F7">
        <w:rPr>
          <w:sz w:val="24"/>
          <w:szCs w:val="24"/>
        </w:rPr>
        <w:t>.</w:t>
      </w:r>
    </w:p>
    <w:p w:rsidR="00E2537F" w:rsidRPr="001102F7" w:rsidRDefault="00E2537F" w:rsidP="00E2537F">
      <w:pPr>
        <w:pStyle w:val="af"/>
        <w:spacing w:after="0" w:line="240" w:lineRule="auto"/>
        <w:ind w:left="0" w:firstLine="540"/>
        <w:jc w:val="both"/>
      </w:pPr>
      <w:r w:rsidRPr="001102F7">
        <w:t>Средства, определенные решением о бюджете, соответствуют  мероприятиям, утвержденными целевыми программами.</w:t>
      </w:r>
    </w:p>
    <w:p w:rsidR="00E2537F" w:rsidRPr="001102F7" w:rsidRDefault="00E2537F" w:rsidP="00E2537F">
      <w:pPr>
        <w:pStyle w:val="af"/>
        <w:spacing w:after="0" w:line="240" w:lineRule="auto"/>
        <w:ind w:left="0"/>
        <w:jc w:val="both"/>
      </w:pPr>
      <w:r w:rsidRPr="001102F7">
        <w:t xml:space="preserve">          Бюджетные средства, выделенные на реализацию муниципальных программ, использовались только на цели в соответствии с планируемыми мероприятиями. </w:t>
      </w:r>
    </w:p>
    <w:p w:rsidR="00E2537F" w:rsidRPr="001102F7" w:rsidRDefault="00E2537F" w:rsidP="00E2537F">
      <w:pPr>
        <w:pStyle w:val="a9"/>
        <w:spacing w:line="240" w:lineRule="auto"/>
        <w:ind w:firstLine="540"/>
        <w:jc w:val="both"/>
        <w:rPr>
          <w:bCs/>
        </w:rPr>
      </w:pPr>
      <w:r w:rsidRPr="001102F7">
        <w:rPr>
          <w:bCs/>
          <w:color w:val="000000"/>
        </w:rPr>
        <w:t xml:space="preserve"> </w:t>
      </w:r>
      <w:r w:rsidRPr="001102F7">
        <w:rPr>
          <w:bCs/>
        </w:rPr>
        <w:t xml:space="preserve">Не целевого и неэффективного использования средств муниципального бюджета, направленных на целевые программы не установлено.  </w:t>
      </w:r>
    </w:p>
    <w:p w:rsidR="00E2537F" w:rsidRDefault="00E2537F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02F7">
        <w:rPr>
          <w:rFonts w:ascii="Times New Roman" w:hAnsi="Times New Roman"/>
          <w:sz w:val="24"/>
          <w:szCs w:val="24"/>
        </w:rPr>
        <w:t xml:space="preserve">В соответствии с пунктом  2 статьи 179 Бюджетного кодекса долгосрочные целевые программы, предлагаемые к финансированию начиная с очередного финансового года, подлежат утверждению соответственно Правительством Российской Федерации … местной администрацией муниципального образования не позднее одного месяца до дня внесения проекта закона (решения) о соответствующем бюджете в законодательный (представительный) орган. </w:t>
      </w:r>
      <w:proofErr w:type="gramEnd"/>
    </w:p>
    <w:p w:rsidR="001102F7" w:rsidRPr="001102F7" w:rsidRDefault="001102F7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Объемы ассигнований по муниципальным и ведомственным программам, отраженные в отчете об исполнении бюджета соответствуют объемам ассигнований по программам, утвержденным решениям </w:t>
      </w:r>
      <w:proofErr w:type="spellStart"/>
      <w:r>
        <w:rPr>
          <w:rFonts w:ascii="Times New Roman" w:hAnsi="Times New Roman"/>
          <w:sz w:val="24"/>
          <w:szCs w:val="24"/>
        </w:rPr>
        <w:t>Фроловской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районной Думы.</w:t>
      </w:r>
    </w:p>
    <w:p w:rsidR="00E2537F" w:rsidRPr="001102F7" w:rsidRDefault="00E2537F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2F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102F7">
        <w:rPr>
          <w:rFonts w:ascii="Times New Roman" w:hAnsi="Times New Roman"/>
          <w:sz w:val="24"/>
          <w:szCs w:val="24"/>
        </w:rPr>
        <w:t>Согласно статье 179 «Долгосрочные целевые программы Российской Федерации» от 31.07.1998 № 145 (в редакции от 30.12.2008 года) долгосрочные целевые программы (подпрограммы), реализуемые за счет средств местного бюджета, утверждаются администрацией муниципального образования.</w:t>
      </w:r>
    </w:p>
    <w:p w:rsidR="00E2537F" w:rsidRPr="001102F7" w:rsidRDefault="00E2537F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2F7">
        <w:rPr>
          <w:rFonts w:ascii="Times New Roman" w:hAnsi="Times New Roman"/>
          <w:sz w:val="24"/>
          <w:szCs w:val="24"/>
        </w:rPr>
        <w:t>Порядок принятия решений о разработке долгосрочных целевых программ и их формирования и реализации устанавливается муниципальным правовым актом местной администрации муниципального образования.</w:t>
      </w:r>
    </w:p>
    <w:p w:rsidR="00E2537F" w:rsidRPr="001102F7" w:rsidRDefault="00E2537F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2F7">
        <w:rPr>
          <w:rFonts w:ascii="Times New Roman" w:hAnsi="Times New Roman"/>
          <w:sz w:val="24"/>
          <w:szCs w:val="24"/>
        </w:rPr>
        <w:t xml:space="preserve">Постановлениями  Главы администрации </w:t>
      </w:r>
      <w:proofErr w:type="spellStart"/>
      <w:r w:rsidRPr="001102F7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1102F7">
        <w:rPr>
          <w:rFonts w:ascii="Times New Roman" w:hAnsi="Times New Roman"/>
          <w:sz w:val="24"/>
          <w:szCs w:val="24"/>
        </w:rPr>
        <w:t xml:space="preserve"> муниципального района разработаны следующие нормативные документы:</w:t>
      </w:r>
    </w:p>
    <w:p w:rsidR="00E2537F" w:rsidRPr="001102F7" w:rsidRDefault="00E2537F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2F7">
        <w:rPr>
          <w:rFonts w:ascii="Times New Roman" w:hAnsi="Times New Roman"/>
          <w:sz w:val="24"/>
          <w:szCs w:val="24"/>
        </w:rPr>
        <w:t xml:space="preserve"> -Положение о муниципальных программах </w:t>
      </w:r>
      <w:proofErr w:type="spellStart"/>
      <w:r w:rsidRPr="001102F7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1102F7">
        <w:rPr>
          <w:rFonts w:ascii="Times New Roman" w:hAnsi="Times New Roman"/>
          <w:sz w:val="24"/>
          <w:szCs w:val="24"/>
        </w:rPr>
        <w:t xml:space="preserve"> муниципального района, утвержденного  постановлением Главы администрации </w:t>
      </w:r>
      <w:proofErr w:type="spellStart"/>
      <w:r w:rsidRPr="001102F7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1102F7">
        <w:rPr>
          <w:rFonts w:ascii="Times New Roman" w:hAnsi="Times New Roman"/>
          <w:sz w:val="24"/>
          <w:szCs w:val="24"/>
        </w:rPr>
        <w:t xml:space="preserve"> муниципального района от 13.09.2013 № 183    (норма закона ст. 179 БК РФ);</w:t>
      </w:r>
    </w:p>
    <w:p w:rsidR="00E2537F" w:rsidRPr="001102F7" w:rsidRDefault="00E2537F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2F7">
        <w:rPr>
          <w:rFonts w:ascii="Times New Roman" w:hAnsi="Times New Roman"/>
          <w:sz w:val="24"/>
          <w:szCs w:val="24"/>
        </w:rPr>
        <w:t xml:space="preserve">- Порядок проведения и критерии оценки эффективности реализации долгосрочной целевой программы  утвержден постановлением Главы </w:t>
      </w:r>
      <w:proofErr w:type="spellStart"/>
      <w:r w:rsidRPr="001102F7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1102F7">
        <w:rPr>
          <w:rFonts w:ascii="Times New Roman" w:hAnsi="Times New Roman"/>
          <w:sz w:val="24"/>
          <w:szCs w:val="24"/>
        </w:rPr>
        <w:t xml:space="preserve"> муниципального района от 31.05.2012 г. № 389 «О порядке проведении и критерии оценки эффективности реализации долгосрочных районных программ </w:t>
      </w:r>
      <w:proofErr w:type="spellStart"/>
      <w:r w:rsidRPr="001102F7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1102F7">
        <w:rPr>
          <w:rFonts w:ascii="Times New Roman" w:hAnsi="Times New Roman"/>
          <w:sz w:val="24"/>
          <w:szCs w:val="24"/>
        </w:rPr>
        <w:t xml:space="preserve"> муниципального района» (норма закона ст. 179 БК РФ).</w:t>
      </w:r>
    </w:p>
    <w:p w:rsidR="00E2537F" w:rsidRPr="001102F7" w:rsidRDefault="00E2537F" w:rsidP="00E2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2F7">
        <w:rPr>
          <w:rFonts w:ascii="Times New Roman" w:hAnsi="Times New Roman"/>
          <w:sz w:val="24"/>
          <w:szCs w:val="24"/>
        </w:rPr>
        <w:t xml:space="preserve">- Положение о разработке, утверждении и реализации ведомственных целевых программ, утвержденной постановлением Главы администрации </w:t>
      </w:r>
      <w:proofErr w:type="spellStart"/>
      <w:r w:rsidRPr="001102F7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1102F7">
        <w:rPr>
          <w:rFonts w:ascii="Times New Roman" w:hAnsi="Times New Roman"/>
          <w:sz w:val="24"/>
          <w:szCs w:val="24"/>
        </w:rPr>
        <w:t xml:space="preserve"> муниципального района от 30.10.2013 № 937.</w:t>
      </w:r>
    </w:p>
    <w:p w:rsidR="00E2537F" w:rsidRPr="007B6368" w:rsidRDefault="001102F7" w:rsidP="007B6368">
      <w:pPr>
        <w:spacing w:after="0" w:line="24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5691B" w:rsidRPr="007B6368">
        <w:rPr>
          <w:bCs/>
          <w:sz w:val="24"/>
          <w:szCs w:val="24"/>
        </w:rPr>
        <w:t xml:space="preserve"> </w:t>
      </w:r>
      <w:r w:rsidR="0003605F" w:rsidRPr="007B6368">
        <w:rPr>
          <w:bCs/>
          <w:sz w:val="24"/>
          <w:szCs w:val="24"/>
        </w:rPr>
        <w:t xml:space="preserve">                   </w:t>
      </w:r>
      <w:r w:rsidR="00E02E45" w:rsidRPr="007B6368">
        <w:rPr>
          <w:bCs/>
          <w:sz w:val="24"/>
          <w:szCs w:val="24"/>
        </w:rPr>
        <w:t xml:space="preserve">               </w:t>
      </w:r>
      <w:r w:rsidR="00E2537F" w:rsidRPr="007B6368">
        <w:rPr>
          <w:rFonts w:ascii="Times New Roman" w:hAnsi="Times New Roman"/>
          <w:i/>
          <w:sz w:val="24"/>
          <w:szCs w:val="24"/>
        </w:rPr>
        <w:t>Анализ дебиторской и кредиторской задолженности</w:t>
      </w:r>
    </w:p>
    <w:p w:rsidR="00E2537F" w:rsidRPr="00D632A2" w:rsidRDefault="00E8770E" w:rsidP="00E2537F">
      <w:pPr>
        <w:pStyle w:val="a9"/>
        <w:spacing w:line="240" w:lineRule="auto"/>
        <w:ind w:firstLine="426"/>
        <w:jc w:val="both"/>
        <w:rPr>
          <w:spacing w:val="-1"/>
        </w:rPr>
      </w:pPr>
      <w:r w:rsidRPr="00D632A2">
        <w:rPr>
          <w:spacing w:val="-1"/>
        </w:rPr>
        <w:t xml:space="preserve">      </w:t>
      </w:r>
      <w:proofErr w:type="gramStart"/>
      <w:r w:rsidR="00E2537F" w:rsidRPr="00D632A2">
        <w:rPr>
          <w:spacing w:val="-1"/>
        </w:rPr>
        <w:t xml:space="preserve">По данным бухгалтерского учета МКУ </w:t>
      </w:r>
      <w:r w:rsidRPr="00D632A2">
        <w:rPr>
          <w:spacing w:val="-1"/>
        </w:rPr>
        <w:t>Централизованная бухгалтерия</w:t>
      </w:r>
      <w:r w:rsidR="00E2537F" w:rsidRPr="00D632A2">
        <w:rPr>
          <w:spacing w:val="-1"/>
        </w:rPr>
        <w:t xml:space="preserve"> </w:t>
      </w:r>
      <w:proofErr w:type="spellStart"/>
      <w:r w:rsidR="00E2537F" w:rsidRPr="00D632A2">
        <w:rPr>
          <w:spacing w:val="-1"/>
        </w:rPr>
        <w:t>Фроловского</w:t>
      </w:r>
      <w:proofErr w:type="spellEnd"/>
      <w:r w:rsidR="00E2537F" w:rsidRPr="00D632A2">
        <w:rPr>
          <w:spacing w:val="-1"/>
        </w:rPr>
        <w:t xml:space="preserve"> муниципального района» годового отчета об исполнении бюджета (форма 05037169) «Сведения по дебиторской и кредиторской задолженности» МКУ по Главному распорядителю бюджетных средств – Отдел образования администрации </w:t>
      </w:r>
      <w:proofErr w:type="spellStart"/>
      <w:r w:rsidR="00E2537F" w:rsidRPr="00D632A2">
        <w:rPr>
          <w:spacing w:val="-1"/>
        </w:rPr>
        <w:t>Фроловского</w:t>
      </w:r>
      <w:proofErr w:type="spellEnd"/>
      <w:r w:rsidR="00E2537F" w:rsidRPr="00D632A2">
        <w:rPr>
          <w:spacing w:val="-1"/>
        </w:rPr>
        <w:t xml:space="preserve"> муниципального района отражена дебиторская и кредиторская задолженность по бюджетной и иной, приносящей доход деятельности, по всем источникам финансирования (федерального, областного, местного бюджетов), сложившаяся на:  </w:t>
      </w:r>
      <w:proofErr w:type="gramEnd"/>
    </w:p>
    <w:p w:rsidR="00E8770E" w:rsidRPr="00D632A2" w:rsidRDefault="00E8770E" w:rsidP="00E877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D632A2">
        <w:rPr>
          <w:rFonts w:ascii="Times New Roman" w:hAnsi="Times New Roman"/>
          <w:spacing w:val="-1"/>
          <w:sz w:val="24"/>
          <w:szCs w:val="24"/>
        </w:rPr>
        <w:lastRenderedPageBreak/>
        <w:t xml:space="preserve">  01.01.2017 г. по бюджетной и иной, приносящей доход деятельности за счет всех источников финансирования (областного, местного бюджетов):</w:t>
      </w:r>
    </w:p>
    <w:p w:rsidR="004339E5" w:rsidRPr="00D632A2" w:rsidRDefault="00E8770E" w:rsidP="00E877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D632A2">
        <w:rPr>
          <w:rFonts w:ascii="Times New Roman" w:hAnsi="Times New Roman"/>
          <w:i/>
          <w:spacing w:val="-1"/>
          <w:sz w:val="24"/>
          <w:szCs w:val="24"/>
        </w:rPr>
        <w:t xml:space="preserve">за счет средств областного бюджета </w:t>
      </w:r>
      <w:r w:rsidR="004339E5" w:rsidRPr="00D632A2">
        <w:rPr>
          <w:rFonts w:ascii="Times New Roman" w:hAnsi="Times New Roman"/>
          <w:i/>
          <w:spacing w:val="-1"/>
          <w:sz w:val="24"/>
          <w:szCs w:val="24"/>
        </w:rPr>
        <w:t xml:space="preserve">по бюджетным учреждениям </w:t>
      </w:r>
    </w:p>
    <w:p w:rsidR="004339E5" w:rsidRPr="00D632A2" w:rsidRDefault="004339E5" w:rsidP="00E877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D632A2">
        <w:rPr>
          <w:rFonts w:ascii="Times New Roman" w:hAnsi="Times New Roman"/>
          <w:spacing w:val="-1"/>
          <w:sz w:val="24"/>
          <w:szCs w:val="24"/>
        </w:rPr>
        <w:t xml:space="preserve">текущая </w:t>
      </w:r>
      <w:r w:rsidRPr="00D632A2">
        <w:rPr>
          <w:rFonts w:ascii="Times New Roman" w:hAnsi="Times New Roman"/>
          <w:i/>
          <w:spacing w:val="-1"/>
          <w:sz w:val="24"/>
          <w:szCs w:val="24"/>
        </w:rPr>
        <w:t>дебиторская задолженность</w:t>
      </w:r>
      <w:r w:rsidRPr="00D632A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B2195" w:rsidRPr="00D632A2">
        <w:rPr>
          <w:rFonts w:ascii="Times New Roman" w:hAnsi="Times New Roman"/>
          <w:spacing w:val="-1"/>
          <w:sz w:val="24"/>
          <w:szCs w:val="24"/>
        </w:rPr>
        <w:t>в общей сумме</w:t>
      </w:r>
      <w:r w:rsidRPr="00D632A2">
        <w:rPr>
          <w:rFonts w:ascii="Times New Roman" w:hAnsi="Times New Roman"/>
          <w:spacing w:val="-1"/>
          <w:sz w:val="24"/>
          <w:szCs w:val="24"/>
        </w:rPr>
        <w:t xml:space="preserve"> 507,1 тыс. рублей (налоги:</w:t>
      </w:r>
      <w:proofErr w:type="gramEnd"/>
      <w:r w:rsidRPr="00D632A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D632A2">
        <w:rPr>
          <w:rFonts w:ascii="Times New Roman" w:hAnsi="Times New Roman"/>
          <w:spacing w:val="-1"/>
          <w:sz w:val="24"/>
          <w:szCs w:val="24"/>
        </w:rPr>
        <w:t>НДФЛ, ФСС, налог на имущество, земельный налог);</w:t>
      </w:r>
      <w:proofErr w:type="gramEnd"/>
    </w:p>
    <w:p w:rsidR="00E8770E" w:rsidRPr="00D632A2" w:rsidRDefault="00E8770E" w:rsidP="00E877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D632A2">
        <w:rPr>
          <w:rFonts w:ascii="Times New Roman" w:hAnsi="Times New Roman"/>
          <w:spacing w:val="-1"/>
          <w:sz w:val="24"/>
          <w:szCs w:val="24"/>
        </w:rPr>
        <w:t xml:space="preserve">текущая </w:t>
      </w:r>
      <w:r w:rsidRPr="00D632A2">
        <w:rPr>
          <w:rFonts w:ascii="Times New Roman" w:hAnsi="Times New Roman"/>
          <w:i/>
          <w:spacing w:val="-1"/>
          <w:sz w:val="24"/>
          <w:szCs w:val="24"/>
        </w:rPr>
        <w:t>кредиторская задолженность</w:t>
      </w:r>
      <w:r w:rsidR="00AC5193" w:rsidRPr="00D632A2">
        <w:rPr>
          <w:rFonts w:ascii="Times New Roman" w:hAnsi="Times New Roman"/>
          <w:spacing w:val="-1"/>
          <w:sz w:val="24"/>
          <w:szCs w:val="24"/>
        </w:rPr>
        <w:t xml:space="preserve"> всего 741,3 тыс. рублей, в том числе:</w:t>
      </w:r>
      <w:r w:rsidRPr="00D632A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C5193" w:rsidRPr="00D632A2">
        <w:rPr>
          <w:rFonts w:ascii="Times New Roman" w:hAnsi="Times New Roman"/>
          <w:spacing w:val="-1"/>
          <w:sz w:val="24"/>
          <w:szCs w:val="24"/>
        </w:rPr>
        <w:t xml:space="preserve"> заработная плата – 227,8 тыс. рублей, пособия – 214,0 тыс. рублей, приобретение учебников – 299,5 тыс. рублей</w:t>
      </w:r>
      <w:r w:rsidR="004339E5" w:rsidRPr="00D632A2">
        <w:rPr>
          <w:rFonts w:ascii="Times New Roman" w:hAnsi="Times New Roman"/>
          <w:spacing w:val="-1"/>
          <w:sz w:val="24"/>
          <w:szCs w:val="24"/>
        </w:rPr>
        <w:t>.</w:t>
      </w:r>
      <w:proofErr w:type="gramEnd"/>
    </w:p>
    <w:p w:rsidR="004339E5" w:rsidRPr="00D632A2" w:rsidRDefault="00E8770E" w:rsidP="00E877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D632A2">
        <w:rPr>
          <w:rFonts w:ascii="Times New Roman" w:hAnsi="Times New Roman"/>
          <w:i/>
          <w:spacing w:val="-1"/>
          <w:sz w:val="24"/>
          <w:szCs w:val="24"/>
        </w:rPr>
        <w:t xml:space="preserve">за счет средств муниципального бюджета </w:t>
      </w:r>
      <w:r w:rsidR="004339E5" w:rsidRPr="00D632A2">
        <w:rPr>
          <w:rFonts w:ascii="Times New Roman" w:hAnsi="Times New Roman"/>
          <w:i/>
          <w:spacing w:val="-1"/>
          <w:sz w:val="24"/>
          <w:szCs w:val="24"/>
        </w:rPr>
        <w:t xml:space="preserve">по бюджетным учреждениям </w:t>
      </w:r>
    </w:p>
    <w:p w:rsidR="00EB2195" w:rsidRPr="00D632A2" w:rsidRDefault="004339E5" w:rsidP="00EB21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D632A2">
        <w:rPr>
          <w:rFonts w:ascii="Times New Roman" w:hAnsi="Times New Roman"/>
          <w:spacing w:val="-1"/>
          <w:sz w:val="24"/>
          <w:szCs w:val="24"/>
        </w:rPr>
        <w:t xml:space="preserve">текущая </w:t>
      </w:r>
      <w:r w:rsidRPr="00D632A2">
        <w:rPr>
          <w:rFonts w:ascii="Times New Roman" w:hAnsi="Times New Roman"/>
          <w:i/>
          <w:spacing w:val="-1"/>
          <w:sz w:val="24"/>
          <w:szCs w:val="24"/>
        </w:rPr>
        <w:t>дебиторская задолженность</w:t>
      </w:r>
      <w:r w:rsidRPr="00D632A2">
        <w:rPr>
          <w:rFonts w:ascii="Times New Roman" w:hAnsi="Times New Roman"/>
          <w:spacing w:val="-1"/>
          <w:sz w:val="24"/>
          <w:szCs w:val="24"/>
        </w:rPr>
        <w:t xml:space="preserve"> всего 1907,9 тыс. рублей</w:t>
      </w:r>
      <w:r w:rsidR="00EB2195" w:rsidRPr="00D632A2">
        <w:rPr>
          <w:rFonts w:ascii="Times New Roman" w:hAnsi="Times New Roman"/>
          <w:spacing w:val="-1"/>
          <w:sz w:val="24"/>
          <w:szCs w:val="24"/>
        </w:rPr>
        <w:t>:</w:t>
      </w:r>
      <w:r w:rsidRPr="00D632A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B2195" w:rsidRPr="00D632A2">
        <w:rPr>
          <w:rFonts w:ascii="Times New Roman" w:hAnsi="Times New Roman"/>
          <w:spacing w:val="-1"/>
          <w:sz w:val="24"/>
          <w:szCs w:val="24"/>
        </w:rPr>
        <w:t xml:space="preserve">налоги – 8,9 тыс. рублей, </w:t>
      </w:r>
      <w:r w:rsidRPr="00D632A2">
        <w:rPr>
          <w:rFonts w:ascii="Times New Roman" w:hAnsi="Times New Roman"/>
          <w:spacing w:val="-1"/>
          <w:sz w:val="24"/>
          <w:szCs w:val="24"/>
        </w:rPr>
        <w:t xml:space="preserve">родительская плата – 1861,1 тыс. рублей, </w:t>
      </w:r>
      <w:r w:rsidR="00EB2195" w:rsidRPr="00D632A2">
        <w:rPr>
          <w:rFonts w:ascii="Times New Roman" w:hAnsi="Times New Roman"/>
          <w:spacing w:val="-1"/>
          <w:sz w:val="24"/>
          <w:szCs w:val="24"/>
        </w:rPr>
        <w:t xml:space="preserve"> прочие услуги – 24,8 тыс. рублей,  увеличение стоимости материальных запасов –  13,1 тыс. рублей; </w:t>
      </w:r>
      <w:proofErr w:type="gramEnd"/>
    </w:p>
    <w:p w:rsidR="00AA3928" w:rsidRPr="00D632A2" w:rsidRDefault="00EB2195" w:rsidP="00E877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D632A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D632A2">
        <w:rPr>
          <w:rFonts w:ascii="Times New Roman" w:hAnsi="Times New Roman"/>
          <w:spacing w:val="-1"/>
          <w:sz w:val="24"/>
          <w:szCs w:val="24"/>
        </w:rPr>
        <w:t xml:space="preserve">текущая </w:t>
      </w:r>
      <w:r w:rsidR="00E8770E" w:rsidRPr="00D632A2">
        <w:rPr>
          <w:rFonts w:ascii="Times New Roman" w:hAnsi="Times New Roman"/>
          <w:i/>
          <w:spacing w:val="-1"/>
          <w:sz w:val="24"/>
          <w:szCs w:val="24"/>
        </w:rPr>
        <w:t>кредиторская задолженность</w:t>
      </w:r>
      <w:r w:rsidR="00E8770E" w:rsidRPr="00D632A2">
        <w:rPr>
          <w:rFonts w:ascii="Times New Roman" w:hAnsi="Times New Roman"/>
          <w:spacing w:val="-1"/>
          <w:sz w:val="24"/>
          <w:szCs w:val="24"/>
        </w:rPr>
        <w:t xml:space="preserve">  </w:t>
      </w:r>
      <w:r w:rsidR="00252F57" w:rsidRPr="00D632A2">
        <w:rPr>
          <w:rFonts w:ascii="Times New Roman" w:hAnsi="Times New Roman"/>
          <w:spacing w:val="-1"/>
          <w:sz w:val="24"/>
          <w:szCs w:val="24"/>
        </w:rPr>
        <w:t>10147,7</w:t>
      </w:r>
      <w:r w:rsidR="00E8770E" w:rsidRPr="00D632A2">
        <w:rPr>
          <w:rFonts w:ascii="Times New Roman" w:hAnsi="Times New Roman"/>
          <w:spacing w:val="-1"/>
          <w:sz w:val="24"/>
          <w:szCs w:val="24"/>
        </w:rPr>
        <w:t xml:space="preserve"> тыс. рублей:</w:t>
      </w:r>
      <w:r w:rsidR="00C806FE" w:rsidRPr="00D632A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52F57" w:rsidRPr="00D632A2">
        <w:rPr>
          <w:rFonts w:ascii="Times New Roman" w:hAnsi="Times New Roman"/>
          <w:spacing w:val="-1"/>
          <w:sz w:val="24"/>
          <w:szCs w:val="24"/>
        </w:rPr>
        <w:t xml:space="preserve">налоги – 3653,4 тыс. рублей, </w:t>
      </w:r>
      <w:r w:rsidR="00AA3928" w:rsidRPr="00D632A2">
        <w:rPr>
          <w:rFonts w:ascii="Times New Roman" w:hAnsi="Times New Roman"/>
          <w:spacing w:val="-1"/>
          <w:sz w:val="24"/>
          <w:szCs w:val="24"/>
        </w:rPr>
        <w:t>услуги связи – 107,5 тыс. рублей,</w:t>
      </w:r>
      <w:r w:rsidR="00AA3928" w:rsidRPr="00D632A2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="004339E5" w:rsidRPr="00D632A2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D632A2">
        <w:rPr>
          <w:rFonts w:ascii="Times New Roman" w:hAnsi="Times New Roman"/>
          <w:spacing w:val="-1"/>
          <w:sz w:val="24"/>
          <w:szCs w:val="24"/>
        </w:rPr>
        <w:t xml:space="preserve">увеличение стоимости материальных запасов –  </w:t>
      </w:r>
      <w:r w:rsidR="00252F57" w:rsidRPr="00D632A2">
        <w:rPr>
          <w:rFonts w:ascii="Times New Roman" w:hAnsi="Times New Roman"/>
          <w:spacing w:val="-1"/>
          <w:sz w:val="24"/>
          <w:szCs w:val="24"/>
        </w:rPr>
        <w:t>739,2</w:t>
      </w:r>
      <w:r w:rsidRPr="00D632A2">
        <w:rPr>
          <w:rFonts w:ascii="Times New Roman" w:hAnsi="Times New Roman"/>
          <w:spacing w:val="-1"/>
          <w:sz w:val="24"/>
          <w:szCs w:val="24"/>
        </w:rPr>
        <w:t xml:space="preserve"> тыс. рублей; </w:t>
      </w:r>
      <w:r w:rsidR="00AA3928" w:rsidRPr="00D632A2">
        <w:rPr>
          <w:rFonts w:ascii="Times New Roman" w:hAnsi="Times New Roman"/>
          <w:spacing w:val="-1"/>
          <w:sz w:val="24"/>
          <w:szCs w:val="24"/>
        </w:rPr>
        <w:t xml:space="preserve">коммунальные услуги – </w:t>
      </w:r>
      <w:r w:rsidR="00252F57" w:rsidRPr="00D632A2">
        <w:rPr>
          <w:rFonts w:ascii="Times New Roman" w:hAnsi="Times New Roman"/>
          <w:spacing w:val="-1"/>
          <w:sz w:val="24"/>
          <w:szCs w:val="24"/>
        </w:rPr>
        <w:t>1995,3</w:t>
      </w:r>
      <w:r w:rsidR="00AA3928" w:rsidRPr="00D632A2">
        <w:rPr>
          <w:rFonts w:ascii="Times New Roman" w:hAnsi="Times New Roman"/>
          <w:spacing w:val="-1"/>
          <w:sz w:val="24"/>
          <w:szCs w:val="24"/>
        </w:rPr>
        <w:t xml:space="preserve"> тыс. рублей; услуги по содержанию имущества – </w:t>
      </w:r>
      <w:r w:rsidR="00252F57" w:rsidRPr="00D632A2">
        <w:rPr>
          <w:rFonts w:ascii="Times New Roman" w:hAnsi="Times New Roman"/>
          <w:spacing w:val="-1"/>
          <w:sz w:val="24"/>
          <w:szCs w:val="24"/>
        </w:rPr>
        <w:t>1411,3</w:t>
      </w:r>
      <w:r w:rsidR="00AA3928" w:rsidRPr="00D632A2">
        <w:rPr>
          <w:rFonts w:ascii="Times New Roman" w:hAnsi="Times New Roman"/>
          <w:spacing w:val="-1"/>
          <w:sz w:val="24"/>
          <w:szCs w:val="24"/>
        </w:rPr>
        <w:t xml:space="preserve"> тыс. рублей, прочие работы и услуги – </w:t>
      </w:r>
      <w:r w:rsidR="00252F57" w:rsidRPr="00D632A2">
        <w:rPr>
          <w:rFonts w:ascii="Times New Roman" w:hAnsi="Times New Roman"/>
          <w:spacing w:val="-1"/>
          <w:sz w:val="24"/>
          <w:szCs w:val="24"/>
        </w:rPr>
        <w:t>1803,0</w:t>
      </w:r>
      <w:r w:rsidR="00AA3928" w:rsidRPr="00D632A2">
        <w:rPr>
          <w:rFonts w:ascii="Times New Roman" w:hAnsi="Times New Roman"/>
          <w:spacing w:val="-1"/>
          <w:sz w:val="24"/>
          <w:szCs w:val="24"/>
        </w:rPr>
        <w:t xml:space="preserve"> тыс. рублей; авансовые отчеты – 438,</w:t>
      </w:r>
      <w:r w:rsidR="00252F57" w:rsidRPr="00D632A2">
        <w:rPr>
          <w:rFonts w:ascii="Times New Roman" w:hAnsi="Times New Roman"/>
          <w:spacing w:val="-1"/>
          <w:sz w:val="24"/>
          <w:szCs w:val="24"/>
        </w:rPr>
        <w:t>0</w:t>
      </w:r>
      <w:r w:rsidR="00AA3928" w:rsidRPr="00D632A2">
        <w:rPr>
          <w:rFonts w:ascii="Times New Roman" w:hAnsi="Times New Roman"/>
          <w:spacing w:val="-1"/>
          <w:sz w:val="24"/>
          <w:szCs w:val="24"/>
        </w:rPr>
        <w:t xml:space="preserve"> тыс. рублей</w:t>
      </w:r>
      <w:r w:rsidR="00C806FE" w:rsidRPr="00D632A2">
        <w:rPr>
          <w:rFonts w:ascii="Times New Roman" w:hAnsi="Times New Roman"/>
          <w:spacing w:val="-1"/>
          <w:sz w:val="24"/>
          <w:szCs w:val="24"/>
        </w:rPr>
        <w:t>.</w:t>
      </w:r>
      <w:r w:rsidR="00AA3928" w:rsidRPr="00D632A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End"/>
    </w:p>
    <w:p w:rsidR="00E8770E" w:rsidRPr="00D632A2" w:rsidRDefault="00C17384" w:rsidP="000F2F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D632A2">
        <w:rPr>
          <w:rFonts w:ascii="Times New Roman" w:hAnsi="Times New Roman"/>
          <w:i/>
          <w:spacing w:val="-1"/>
          <w:sz w:val="24"/>
          <w:szCs w:val="24"/>
        </w:rPr>
        <w:t>Д</w:t>
      </w:r>
      <w:r w:rsidR="009540F6" w:rsidRPr="00D632A2">
        <w:rPr>
          <w:rFonts w:ascii="Times New Roman" w:hAnsi="Times New Roman"/>
          <w:i/>
          <w:spacing w:val="-1"/>
          <w:sz w:val="24"/>
          <w:szCs w:val="24"/>
        </w:rPr>
        <w:t xml:space="preserve">ебиторская задолженность </w:t>
      </w:r>
      <w:r w:rsidR="000F2F70" w:rsidRPr="00D632A2">
        <w:rPr>
          <w:rFonts w:ascii="Times New Roman" w:hAnsi="Times New Roman"/>
          <w:i/>
          <w:spacing w:val="-1"/>
          <w:sz w:val="24"/>
          <w:szCs w:val="24"/>
        </w:rPr>
        <w:t xml:space="preserve">по муниципальным </w:t>
      </w:r>
      <w:r w:rsidR="00E8770E" w:rsidRPr="00D632A2">
        <w:rPr>
          <w:rFonts w:ascii="Times New Roman" w:hAnsi="Times New Roman"/>
          <w:i/>
          <w:spacing w:val="-1"/>
          <w:sz w:val="24"/>
          <w:szCs w:val="24"/>
        </w:rPr>
        <w:t>казенны</w:t>
      </w:r>
      <w:r w:rsidR="000F2F70" w:rsidRPr="00D632A2">
        <w:rPr>
          <w:rFonts w:ascii="Times New Roman" w:hAnsi="Times New Roman"/>
          <w:i/>
          <w:spacing w:val="-1"/>
          <w:sz w:val="24"/>
          <w:szCs w:val="24"/>
        </w:rPr>
        <w:t>м</w:t>
      </w:r>
      <w:r w:rsidR="00E8770E" w:rsidRPr="00D632A2">
        <w:rPr>
          <w:rFonts w:ascii="Times New Roman" w:hAnsi="Times New Roman"/>
          <w:i/>
          <w:spacing w:val="-1"/>
          <w:sz w:val="24"/>
          <w:szCs w:val="24"/>
        </w:rPr>
        <w:t xml:space="preserve"> учреждения</w:t>
      </w:r>
      <w:r w:rsidR="000F2F70" w:rsidRPr="00D632A2">
        <w:rPr>
          <w:rFonts w:ascii="Times New Roman" w:hAnsi="Times New Roman"/>
          <w:i/>
          <w:spacing w:val="-1"/>
          <w:sz w:val="24"/>
          <w:szCs w:val="24"/>
        </w:rPr>
        <w:t xml:space="preserve">м </w:t>
      </w:r>
      <w:r w:rsidR="009540F6" w:rsidRPr="00D632A2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="00E8770E" w:rsidRPr="00D632A2">
        <w:rPr>
          <w:rFonts w:ascii="Times New Roman" w:hAnsi="Times New Roman"/>
          <w:i/>
          <w:spacing w:val="-1"/>
          <w:sz w:val="24"/>
          <w:szCs w:val="24"/>
        </w:rPr>
        <w:t>–</w:t>
      </w:r>
      <w:r w:rsidR="000F2F70" w:rsidRPr="00D632A2">
        <w:rPr>
          <w:rFonts w:ascii="Times New Roman" w:hAnsi="Times New Roman"/>
          <w:i/>
          <w:spacing w:val="-1"/>
          <w:sz w:val="24"/>
          <w:szCs w:val="24"/>
        </w:rPr>
        <w:t xml:space="preserve"> 140,4</w:t>
      </w:r>
      <w:r w:rsidR="00E8770E" w:rsidRPr="00D632A2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="009923D4" w:rsidRPr="00D632A2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="00E8770E" w:rsidRPr="00D632A2">
        <w:rPr>
          <w:rFonts w:ascii="Times New Roman" w:hAnsi="Times New Roman"/>
          <w:i/>
          <w:spacing w:val="-1"/>
          <w:sz w:val="24"/>
          <w:szCs w:val="24"/>
        </w:rPr>
        <w:t xml:space="preserve"> тыс. рублей, в том числе: </w:t>
      </w:r>
      <w:r w:rsidR="000F2F70" w:rsidRPr="00D632A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8770E" w:rsidRPr="00D632A2">
        <w:rPr>
          <w:rFonts w:ascii="Times New Roman" w:hAnsi="Times New Roman"/>
          <w:spacing w:val="-1"/>
          <w:sz w:val="24"/>
          <w:szCs w:val="24"/>
        </w:rPr>
        <w:t xml:space="preserve"> налоги </w:t>
      </w:r>
      <w:r w:rsidR="000F2F70" w:rsidRPr="00D632A2">
        <w:rPr>
          <w:rFonts w:ascii="Times New Roman" w:hAnsi="Times New Roman"/>
          <w:spacing w:val="-1"/>
          <w:sz w:val="24"/>
          <w:szCs w:val="24"/>
        </w:rPr>
        <w:t>123.0</w:t>
      </w:r>
      <w:r w:rsidR="009923D4" w:rsidRPr="00D632A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8770E" w:rsidRPr="00D632A2">
        <w:rPr>
          <w:rFonts w:ascii="Times New Roman" w:hAnsi="Times New Roman"/>
          <w:spacing w:val="-1"/>
          <w:sz w:val="24"/>
          <w:szCs w:val="24"/>
        </w:rPr>
        <w:t xml:space="preserve"> тыс. рублей</w:t>
      </w:r>
      <w:r w:rsidR="000F2F70" w:rsidRPr="00D632A2">
        <w:rPr>
          <w:rFonts w:ascii="Times New Roman" w:hAnsi="Times New Roman"/>
          <w:spacing w:val="-1"/>
          <w:sz w:val="24"/>
          <w:szCs w:val="24"/>
        </w:rPr>
        <w:t xml:space="preserve"> (ФОМС  - 40,0 тыс. рублей, ФСС -83,0 тыс. рублей), родительская плата – 17,4 </w:t>
      </w:r>
      <w:r w:rsidR="00E8770E" w:rsidRPr="00D632A2">
        <w:rPr>
          <w:rFonts w:ascii="Times New Roman" w:hAnsi="Times New Roman"/>
          <w:spacing w:val="-1"/>
          <w:sz w:val="24"/>
          <w:szCs w:val="24"/>
        </w:rPr>
        <w:t>тыс. рублей.</w:t>
      </w:r>
      <w:proofErr w:type="gramEnd"/>
    </w:p>
    <w:p w:rsidR="00957A15" w:rsidRPr="00D632A2" w:rsidRDefault="000F2F70" w:rsidP="00E8770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632A2">
        <w:rPr>
          <w:rFonts w:ascii="Times New Roman" w:hAnsi="Times New Roman"/>
          <w:spacing w:val="-1"/>
          <w:sz w:val="24"/>
          <w:szCs w:val="24"/>
        </w:rPr>
        <w:tab/>
      </w:r>
      <w:r w:rsidRPr="00D632A2">
        <w:rPr>
          <w:rFonts w:ascii="Times New Roman" w:hAnsi="Times New Roman"/>
          <w:i/>
          <w:spacing w:val="-1"/>
          <w:sz w:val="24"/>
          <w:szCs w:val="24"/>
        </w:rPr>
        <w:t>Кредиторская задолженность</w:t>
      </w:r>
      <w:r w:rsidRPr="00D632A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632A2">
        <w:rPr>
          <w:rFonts w:ascii="Times New Roman" w:hAnsi="Times New Roman"/>
          <w:i/>
          <w:spacing w:val="-1"/>
          <w:sz w:val="24"/>
          <w:szCs w:val="24"/>
        </w:rPr>
        <w:t xml:space="preserve">по муниципальным казенным учреждениям  </w:t>
      </w:r>
      <w:r w:rsidRPr="00D632A2">
        <w:rPr>
          <w:rFonts w:ascii="Times New Roman" w:hAnsi="Times New Roman"/>
          <w:spacing w:val="-1"/>
          <w:sz w:val="24"/>
          <w:szCs w:val="24"/>
        </w:rPr>
        <w:t>- 4381,8 тыс. рублей, в том числе: по подразделам</w:t>
      </w:r>
      <w:r w:rsidR="00957A15" w:rsidRPr="00D632A2">
        <w:rPr>
          <w:rFonts w:ascii="Times New Roman" w:hAnsi="Times New Roman"/>
          <w:spacing w:val="-1"/>
          <w:sz w:val="24"/>
          <w:szCs w:val="24"/>
        </w:rPr>
        <w:t>:</w:t>
      </w:r>
    </w:p>
    <w:p w:rsidR="00957A15" w:rsidRPr="00D632A2" w:rsidRDefault="00957A15" w:rsidP="00E8770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632A2">
        <w:rPr>
          <w:rFonts w:ascii="Times New Roman" w:hAnsi="Times New Roman"/>
          <w:spacing w:val="-1"/>
          <w:sz w:val="24"/>
          <w:szCs w:val="24"/>
        </w:rPr>
        <w:t xml:space="preserve">         </w:t>
      </w:r>
      <w:proofErr w:type="gramStart"/>
      <w:r w:rsidRPr="00D632A2"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0F2F70" w:rsidRPr="00D632A2">
        <w:rPr>
          <w:rFonts w:ascii="Times New Roman" w:hAnsi="Times New Roman"/>
          <w:spacing w:val="-1"/>
          <w:sz w:val="24"/>
          <w:szCs w:val="24"/>
        </w:rPr>
        <w:t xml:space="preserve"> 0702 «Общее образование» - 698,9 тыс. рублей</w:t>
      </w:r>
      <w:r w:rsidRPr="00D632A2">
        <w:rPr>
          <w:rFonts w:ascii="Times New Roman" w:hAnsi="Times New Roman"/>
          <w:spacing w:val="-1"/>
          <w:sz w:val="24"/>
          <w:szCs w:val="24"/>
        </w:rPr>
        <w:t xml:space="preserve">: </w:t>
      </w:r>
      <w:r w:rsidR="000F2F70" w:rsidRPr="00D632A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632A2">
        <w:rPr>
          <w:rFonts w:ascii="Times New Roman" w:hAnsi="Times New Roman"/>
          <w:spacing w:val="-1"/>
          <w:sz w:val="24"/>
          <w:szCs w:val="24"/>
        </w:rPr>
        <w:t>прочие выплаты – 0,4 тыс. рублей; услуги связи – 3,9 тыс. рублей, коммунальные услуги – 213,8 тыс. рублей, услуги по содержанию имущества – 128,6   тыс. рублей, прочие работы, услуги – 65,7 тыс. рублей, увеличение стоимости материальных запасов – 62,2тыс. рублей; налоги во внебюджетные фонды – 1,2 тыс. рублей, налоги – 191,6 тыс. рублей, задолженность по авансовым отчетам – 31,5 тыс. рублей</w:t>
      </w:r>
      <w:r w:rsidR="002D21DD" w:rsidRPr="00D632A2">
        <w:rPr>
          <w:rFonts w:ascii="Times New Roman" w:hAnsi="Times New Roman"/>
          <w:spacing w:val="-1"/>
          <w:sz w:val="24"/>
          <w:szCs w:val="24"/>
        </w:rPr>
        <w:t>;</w:t>
      </w:r>
      <w:r w:rsidRPr="00D632A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End"/>
    </w:p>
    <w:p w:rsidR="00957A15" w:rsidRPr="00D632A2" w:rsidRDefault="00957A15" w:rsidP="00957A1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632A2">
        <w:rPr>
          <w:rFonts w:ascii="Times New Roman" w:hAnsi="Times New Roman"/>
          <w:spacing w:val="-1"/>
          <w:sz w:val="24"/>
          <w:szCs w:val="24"/>
        </w:rPr>
        <w:t xml:space="preserve">          </w:t>
      </w:r>
      <w:proofErr w:type="gramStart"/>
      <w:r w:rsidRPr="00D632A2"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0F2F70" w:rsidRPr="00D632A2">
        <w:rPr>
          <w:rFonts w:ascii="Times New Roman" w:hAnsi="Times New Roman"/>
          <w:spacing w:val="-1"/>
          <w:sz w:val="24"/>
          <w:szCs w:val="24"/>
        </w:rPr>
        <w:t>0709 «Другие вопросы в области образования» - 180,2 тыс. рублей</w:t>
      </w:r>
      <w:r w:rsidRPr="00D632A2">
        <w:rPr>
          <w:rFonts w:ascii="Times New Roman" w:hAnsi="Times New Roman"/>
          <w:spacing w:val="-1"/>
          <w:sz w:val="24"/>
          <w:szCs w:val="24"/>
        </w:rPr>
        <w:t>: заработная плата – 18,8 тыс. рублей, пособия – 17,0 тыс. рублей, услуги связи – 1,0 тыс. рублей, НДФЛ – 16,4 тыс. рублей; налоги – 94,6 тыс. рублей</w:t>
      </w:r>
      <w:r w:rsidR="000F2F70" w:rsidRPr="00D632A2"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D632A2">
        <w:rPr>
          <w:rFonts w:ascii="Times New Roman" w:hAnsi="Times New Roman"/>
          <w:spacing w:val="-1"/>
          <w:sz w:val="24"/>
          <w:szCs w:val="24"/>
        </w:rPr>
        <w:t>задолженность по авансовым отчетам – 31,</w:t>
      </w:r>
      <w:r w:rsidR="002D21DD" w:rsidRPr="00D632A2">
        <w:rPr>
          <w:rFonts w:ascii="Times New Roman" w:hAnsi="Times New Roman"/>
          <w:spacing w:val="-1"/>
          <w:sz w:val="24"/>
          <w:szCs w:val="24"/>
        </w:rPr>
        <w:t>7</w:t>
      </w:r>
      <w:r w:rsidRPr="00D632A2">
        <w:rPr>
          <w:rFonts w:ascii="Times New Roman" w:hAnsi="Times New Roman"/>
          <w:spacing w:val="-1"/>
          <w:sz w:val="24"/>
          <w:szCs w:val="24"/>
        </w:rPr>
        <w:t xml:space="preserve"> тыс. рублей</w:t>
      </w:r>
      <w:r w:rsidR="002D21DD" w:rsidRPr="00D632A2">
        <w:rPr>
          <w:rFonts w:ascii="Times New Roman" w:hAnsi="Times New Roman"/>
          <w:spacing w:val="-1"/>
          <w:sz w:val="24"/>
          <w:szCs w:val="24"/>
        </w:rPr>
        <w:t>, увеличение стоимости материальных запасов – 0,7 тыс. рублей;</w:t>
      </w:r>
      <w:r w:rsidRPr="00D632A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End"/>
    </w:p>
    <w:p w:rsidR="002D21DD" w:rsidRPr="00D632A2" w:rsidRDefault="002D21DD" w:rsidP="00E8770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632A2">
        <w:rPr>
          <w:rFonts w:ascii="Times New Roman" w:hAnsi="Times New Roman"/>
          <w:spacing w:val="-1"/>
          <w:sz w:val="24"/>
          <w:szCs w:val="24"/>
        </w:rPr>
        <w:t xml:space="preserve">          - </w:t>
      </w:r>
      <w:r w:rsidR="000F2F70" w:rsidRPr="00D632A2">
        <w:rPr>
          <w:rFonts w:ascii="Times New Roman" w:hAnsi="Times New Roman"/>
          <w:spacing w:val="-1"/>
          <w:sz w:val="24"/>
          <w:szCs w:val="24"/>
        </w:rPr>
        <w:t xml:space="preserve">1003 «Социальное обеспечение» - 35,7 тыс. рублей,  </w:t>
      </w:r>
    </w:p>
    <w:p w:rsidR="00E8770E" w:rsidRPr="00D632A2" w:rsidRDefault="002D21DD" w:rsidP="00E8770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632A2">
        <w:rPr>
          <w:rFonts w:ascii="Times New Roman" w:hAnsi="Times New Roman"/>
          <w:spacing w:val="-1"/>
          <w:sz w:val="24"/>
          <w:szCs w:val="24"/>
        </w:rPr>
        <w:t xml:space="preserve">          - </w:t>
      </w:r>
      <w:r w:rsidR="000F2F70" w:rsidRPr="00D632A2">
        <w:rPr>
          <w:rFonts w:ascii="Times New Roman" w:hAnsi="Times New Roman"/>
          <w:spacing w:val="-1"/>
          <w:sz w:val="24"/>
          <w:szCs w:val="24"/>
        </w:rPr>
        <w:t>расчеты по поступлениям от других бюджетов бюджетной системы</w:t>
      </w:r>
      <w:r w:rsidR="00957A15" w:rsidRPr="00D632A2">
        <w:rPr>
          <w:rFonts w:ascii="Times New Roman" w:hAnsi="Times New Roman"/>
          <w:spacing w:val="-1"/>
          <w:sz w:val="24"/>
          <w:szCs w:val="24"/>
        </w:rPr>
        <w:t xml:space="preserve"> -</w:t>
      </w:r>
      <w:r w:rsidR="000F2F70" w:rsidRPr="00D632A2">
        <w:rPr>
          <w:rFonts w:ascii="Times New Roman" w:hAnsi="Times New Roman"/>
          <w:spacing w:val="-1"/>
          <w:sz w:val="24"/>
          <w:szCs w:val="24"/>
        </w:rPr>
        <w:t xml:space="preserve"> 3467,0 тыс. рублей</w:t>
      </w:r>
      <w:r w:rsidR="00C806FE" w:rsidRPr="00D632A2">
        <w:rPr>
          <w:rFonts w:ascii="Times New Roman" w:hAnsi="Times New Roman"/>
          <w:spacing w:val="-1"/>
          <w:sz w:val="24"/>
          <w:szCs w:val="24"/>
        </w:rPr>
        <w:t>.</w:t>
      </w:r>
      <w:r w:rsidR="000F2F70" w:rsidRPr="00D632A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806FE" w:rsidRPr="00D632A2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1B7368" w:rsidRPr="00D94741" w:rsidRDefault="00167869" w:rsidP="001B736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586EC5">
        <w:rPr>
          <w:rFonts w:ascii="Times New Roman" w:hAnsi="Times New Roman"/>
          <w:b/>
          <w:spacing w:val="-1"/>
          <w:sz w:val="24"/>
          <w:szCs w:val="24"/>
        </w:rPr>
        <w:t xml:space="preserve">  </w:t>
      </w:r>
      <w:r w:rsidR="001B7368" w:rsidRPr="00586EC5">
        <w:rPr>
          <w:rFonts w:ascii="Times New Roman" w:hAnsi="Times New Roman"/>
          <w:b/>
          <w:spacing w:val="-1"/>
          <w:sz w:val="24"/>
          <w:szCs w:val="24"/>
        </w:rPr>
        <w:t xml:space="preserve">         </w:t>
      </w:r>
      <w:r w:rsidR="001B7368" w:rsidRPr="00D94741">
        <w:rPr>
          <w:rFonts w:ascii="Times New Roman" w:hAnsi="Times New Roman"/>
          <w:spacing w:val="-1"/>
          <w:sz w:val="24"/>
          <w:szCs w:val="24"/>
        </w:rPr>
        <w:t>На 01.01.2018 года дебиторская и кредиторская задолженность представлена следующими данными:</w:t>
      </w:r>
    </w:p>
    <w:p w:rsidR="001B7368" w:rsidRPr="00D94741" w:rsidRDefault="001B7368" w:rsidP="001B73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D94741">
        <w:rPr>
          <w:rFonts w:ascii="Times New Roman" w:hAnsi="Times New Roman"/>
          <w:i/>
          <w:spacing w:val="-1"/>
          <w:sz w:val="24"/>
          <w:szCs w:val="24"/>
        </w:rPr>
        <w:t xml:space="preserve">за счет средств областного бюджета </w:t>
      </w:r>
    </w:p>
    <w:p w:rsidR="001B7368" w:rsidRPr="00586EC5" w:rsidRDefault="001B7368" w:rsidP="001B73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D94741">
        <w:rPr>
          <w:rFonts w:ascii="Times New Roman" w:hAnsi="Times New Roman"/>
          <w:i/>
          <w:spacing w:val="-1"/>
          <w:sz w:val="24"/>
          <w:szCs w:val="24"/>
        </w:rPr>
        <w:t>дебиторская задолженность</w:t>
      </w:r>
      <w:r w:rsidRPr="00D9474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86EC5">
        <w:rPr>
          <w:rFonts w:ascii="Times New Roman" w:hAnsi="Times New Roman"/>
          <w:spacing w:val="-1"/>
          <w:sz w:val="24"/>
          <w:szCs w:val="24"/>
        </w:rPr>
        <w:t>в общей сумме 1162,9  тыс. рублей:</w:t>
      </w:r>
    </w:p>
    <w:p w:rsidR="001B7368" w:rsidRPr="00586EC5" w:rsidRDefault="001B7368" w:rsidP="001B73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586EC5">
        <w:rPr>
          <w:rFonts w:ascii="Times New Roman" w:hAnsi="Times New Roman"/>
          <w:spacing w:val="-1"/>
          <w:sz w:val="24"/>
          <w:szCs w:val="24"/>
        </w:rPr>
        <w:t xml:space="preserve">0702 </w:t>
      </w:r>
      <w:r w:rsidR="00D94741" w:rsidRPr="00D632A2">
        <w:rPr>
          <w:rFonts w:ascii="Times New Roman" w:hAnsi="Times New Roman"/>
          <w:spacing w:val="-1"/>
          <w:sz w:val="24"/>
          <w:szCs w:val="24"/>
        </w:rPr>
        <w:t xml:space="preserve">«Общее образование» </w:t>
      </w:r>
      <w:r w:rsidRPr="00586EC5">
        <w:rPr>
          <w:rFonts w:ascii="Times New Roman" w:hAnsi="Times New Roman"/>
          <w:spacing w:val="-1"/>
          <w:sz w:val="24"/>
          <w:szCs w:val="24"/>
        </w:rPr>
        <w:t>-1147,6 тыс. рублей: заработная плата – 198,7 тыс. рублей, начисления на заработную плату – 910,9 тыс. рублей, услуги связи – 38,0 тыс. рублей;</w:t>
      </w:r>
      <w:proofErr w:type="gramEnd"/>
    </w:p>
    <w:p w:rsidR="001B7368" w:rsidRPr="00586EC5" w:rsidRDefault="001B7368" w:rsidP="001B73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586EC5">
        <w:rPr>
          <w:rFonts w:ascii="Times New Roman" w:hAnsi="Times New Roman"/>
          <w:spacing w:val="-1"/>
          <w:sz w:val="24"/>
          <w:szCs w:val="24"/>
        </w:rPr>
        <w:t xml:space="preserve">0709 </w:t>
      </w:r>
      <w:r w:rsidR="00D94741" w:rsidRPr="00D632A2">
        <w:rPr>
          <w:rFonts w:ascii="Times New Roman" w:hAnsi="Times New Roman"/>
          <w:spacing w:val="-1"/>
          <w:sz w:val="24"/>
          <w:szCs w:val="24"/>
        </w:rPr>
        <w:t xml:space="preserve">«Другие вопросы в области образования» </w:t>
      </w:r>
      <w:r w:rsidRPr="00586EC5">
        <w:rPr>
          <w:rFonts w:ascii="Times New Roman" w:hAnsi="Times New Roman"/>
          <w:spacing w:val="-1"/>
          <w:sz w:val="24"/>
          <w:szCs w:val="24"/>
        </w:rPr>
        <w:t>– начисления на заработную плату 15,3 тыс. рублей;</w:t>
      </w:r>
    </w:p>
    <w:p w:rsidR="001B7368" w:rsidRPr="00586EC5" w:rsidRDefault="001B7368" w:rsidP="001B736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586EC5">
        <w:rPr>
          <w:rFonts w:ascii="Times New Roman" w:hAnsi="Times New Roman"/>
          <w:b/>
          <w:spacing w:val="-1"/>
          <w:sz w:val="24"/>
          <w:szCs w:val="24"/>
        </w:rPr>
        <w:t xml:space="preserve">          </w:t>
      </w:r>
      <w:r w:rsidRPr="00586EC5">
        <w:rPr>
          <w:rFonts w:ascii="Times New Roman" w:hAnsi="Times New Roman"/>
          <w:i/>
          <w:spacing w:val="-1"/>
          <w:sz w:val="24"/>
          <w:szCs w:val="24"/>
        </w:rPr>
        <w:t>кредиторская задолженность</w:t>
      </w:r>
      <w:r w:rsidRPr="00586EC5">
        <w:rPr>
          <w:rFonts w:ascii="Times New Roman" w:hAnsi="Times New Roman"/>
          <w:spacing w:val="-1"/>
          <w:sz w:val="24"/>
          <w:szCs w:val="24"/>
        </w:rPr>
        <w:t xml:space="preserve"> всего 8528,0 тыс. рублей: </w:t>
      </w:r>
    </w:p>
    <w:p w:rsidR="001B7368" w:rsidRPr="00586EC5" w:rsidRDefault="001B7368" w:rsidP="001B73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586EC5">
        <w:rPr>
          <w:rFonts w:ascii="Times New Roman" w:hAnsi="Times New Roman"/>
          <w:spacing w:val="-1"/>
          <w:sz w:val="24"/>
          <w:szCs w:val="24"/>
        </w:rPr>
        <w:t xml:space="preserve">0701 </w:t>
      </w:r>
      <w:r w:rsidR="00D94741">
        <w:rPr>
          <w:rFonts w:ascii="Times New Roman" w:hAnsi="Times New Roman"/>
          <w:spacing w:val="-1"/>
          <w:sz w:val="24"/>
          <w:szCs w:val="24"/>
        </w:rPr>
        <w:t xml:space="preserve"> «Дошкольное образование» </w:t>
      </w:r>
      <w:r w:rsidRPr="00586EC5">
        <w:rPr>
          <w:rFonts w:ascii="Times New Roman" w:hAnsi="Times New Roman"/>
          <w:spacing w:val="-1"/>
          <w:sz w:val="24"/>
          <w:szCs w:val="24"/>
        </w:rPr>
        <w:t xml:space="preserve">– 226,6 тыс. рублей: начисления на заработную плату – 225,8 тыс. рублей, услуги связи – 0,8 тыс. рублей:                 </w:t>
      </w:r>
      <w:proofErr w:type="gramEnd"/>
    </w:p>
    <w:p w:rsidR="001B7368" w:rsidRPr="00586EC5" w:rsidRDefault="001B7368" w:rsidP="001B73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586EC5">
        <w:rPr>
          <w:rFonts w:ascii="Times New Roman" w:hAnsi="Times New Roman"/>
          <w:spacing w:val="-1"/>
          <w:sz w:val="24"/>
          <w:szCs w:val="24"/>
        </w:rPr>
        <w:t xml:space="preserve">0702 </w:t>
      </w:r>
      <w:r w:rsidR="00D94741" w:rsidRPr="00D632A2">
        <w:rPr>
          <w:rFonts w:ascii="Times New Roman" w:hAnsi="Times New Roman"/>
          <w:spacing w:val="-1"/>
          <w:sz w:val="24"/>
          <w:szCs w:val="24"/>
        </w:rPr>
        <w:t xml:space="preserve">«Общее образование» </w:t>
      </w:r>
      <w:r w:rsidRPr="00586EC5">
        <w:rPr>
          <w:rFonts w:ascii="Times New Roman" w:hAnsi="Times New Roman"/>
          <w:spacing w:val="-1"/>
          <w:sz w:val="24"/>
          <w:szCs w:val="24"/>
        </w:rPr>
        <w:t xml:space="preserve">-  8300,6 тыс. рублей: заработная плата – 248,3 тыс. рублей, начисления на заработную плату – 7357,9 тыс. рублей, увеличение стоимости основных средств – 694,4 тыс. рублей;                  </w:t>
      </w:r>
      <w:proofErr w:type="gramEnd"/>
    </w:p>
    <w:p w:rsidR="001B7368" w:rsidRPr="00586EC5" w:rsidRDefault="001B7368" w:rsidP="001B73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586EC5">
        <w:rPr>
          <w:rFonts w:ascii="Times New Roman" w:hAnsi="Times New Roman"/>
          <w:spacing w:val="-1"/>
          <w:sz w:val="24"/>
          <w:szCs w:val="24"/>
        </w:rPr>
        <w:t xml:space="preserve">0709 </w:t>
      </w:r>
      <w:r w:rsidR="00D94741" w:rsidRPr="00D632A2">
        <w:rPr>
          <w:rFonts w:ascii="Times New Roman" w:hAnsi="Times New Roman"/>
          <w:spacing w:val="-1"/>
          <w:sz w:val="24"/>
          <w:szCs w:val="24"/>
        </w:rPr>
        <w:t xml:space="preserve">«Другие вопросы в области образования» </w:t>
      </w:r>
      <w:r w:rsidRPr="00586EC5">
        <w:rPr>
          <w:rFonts w:ascii="Times New Roman" w:hAnsi="Times New Roman"/>
          <w:spacing w:val="-1"/>
          <w:sz w:val="24"/>
          <w:szCs w:val="24"/>
        </w:rPr>
        <w:t>– заработная плата - 0,8 тыс. рублей.</w:t>
      </w:r>
    </w:p>
    <w:p w:rsidR="001B7368" w:rsidRPr="00586EC5" w:rsidRDefault="001B7368" w:rsidP="001B73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586EC5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586EC5">
        <w:rPr>
          <w:rFonts w:ascii="Times New Roman" w:hAnsi="Times New Roman"/>
          <w:i/>
          <w:spacing w:val="-1"/>
          <w:sz w:val="24"/>
          <w:szCs w:val="24"/>
        </w:rPr>
        <w:t>за счет средств муниципального бюджета</w:t>
      </w:r>
    </w:p>
    <w:p w:rsidR="001B7368" w:rsidRPr="00586EC5" w:rsidRDefault="001B7368" w:rsidP="001B73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586EC5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586EC5">
        <w:rPr>
          <w:rFonts w:ascii="Times New Roman" w:hAnsi="Times New Roman"/>
          <w:i/>
          <w:spacing w:val="-1"/>
          <w:sz w:val="24"/>
          <w:szCs w:val="24"/>
        </w:rPr>
        <w:t>дебиторская задолженность –  1027,2 тыс. рублей по подразделам:</w:t>
      </w:r>
    </w:p>
    <w:p w:rsidR="001B7368" w:rsidRPr="00586EC5" w:rsidRDefault="001B7368" w:rsidP="001B73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586EC5">
        <w:rPr>
          <w:rFonts w:ascii="Times New Roman" w:hAnsi="Times New Roman"/>
          <w:i/>
          <w:spacing w:val="-1"/>
          <w:sz w:val="24"/>
          <w:szCs w:val="24"/>
        </w:rPr>
        <w:lastRenderedPageBreak/>
        <w:t xml:space="preserve"> </w:t>
      </w:r>
      <w:proofErr w:type="gramStart"/>
      <w:r w:rsidRPr="00586EC5">
        <w:rPr>
          <w:rFonts w:ascii="Times New Roman" w:hAnsi="Times New Roman"/>
          <w:spacing w:val="-1"/>
          <w:sz w:val="24"/>
          <w:szCs w:val="24"/>
        </w:rPr>
        <w:t>0701</w:t>
      </w:r>
      <w:r w:rsidR="00D94741">
        <w:rPr>
          <w:rFonts w:ascii="Times New Roman" w:hAnsi="Times New Roman"/>
          <w:spacing w:val="-1"/>
          <w:sz w:val="24"/>
          <w:szCs w:val="24"/>
        </w:rPr>
        <w:t xml:space="preserve">«Дошкольное образование» </w:t>
      </w:r>
      <w:r w:rsidRPr="00586EC5">
        <w:rPr>
          <w:rFonts w:ascii="Times New Roman" w:hAnsi="Times New Roman"/>
          <w:spacing w:val="-1"/>
          <w:sz w:val="24"/>
          <w:szCs w:val="24"/>
        </w:rPr>
        <w:t xml:space="preserve"> – 269,0 тыс. рублей: начисления на заработную плату – 25,2 тыс. рублей, коммунальные услуги – 128,3 тыс. рублей, транспортные услуги – 5,4 тыс. рублей, прочие услуги – 1,0 тыс. рублей,  прочие расходы – 0,2 тыс. рублей;</w:t>
      </w:r>
      <w:proofErr w:type="gramEnd"/>
    </w:p>
    <w:p w:rsidR="001B7368" w:rsidRPr="00586EC5" w:rsidRDefault="001B7368" w:rsidP="001B73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586EC5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586EC5">
        <w:rPr>
          <w:rFonts w:ascii="Times New Roman" w:hAnsi="Times New Roman"/>
          <w:spacing w:val="-1"/>
          <w:sz w:val="24"/>
          <w:szCs w:val="24"/>
        </w:rPr>
        <w:t xml:space="preserve">0702 </w:t>
      </w:r>
      <w:r w:rsidR="00D94741" w:rsidRPr="00D632A2">
        <w:rPr>
          <w:rFonts w:ascii="Times New Roman" w:hAnsi="Times New Roman"/>
          <w:spacing w:val="-1"/>
          <w:sz w:val="24"/>
          <w:szCs w:val="24"/>
        </w:rPr>
        <w:t xml:space="preserve">«Общее образование» </w:t>
      </w:r>
      <w:r w:rsidRPr="00586EC5">
        <w:rPr>
          <w:rFonts w:ascii="Times New Roman" w:hAnsi="Times New Roman"/>
          <w:spacing w:val="-1"/>
          <w:sz w:val="24"/>
          <w:szCs w:val="24"/>
        </w:rPr>
        <w:t xml:space="preserve">-  715,5 тыс. рублей: начисления на заработную плату – 3,9 тыс. рублей, услуги связи – 7,8 тыс. рублей, коммунальные услуги – 150,1 тыс. рублей, услуги по содержанию имущества – 0,7 тыс. рублей, увеличение стоимости материальных запасов – 549,7 тыс. рублей, прочие услуги – 3,3 тыс. рублей; </w:t>
      </w:r>
      <w:proofErr w:type="gramEnd"/>
    </w:p>
    <w:p w:rsidR="001B7368" w:rsidRPr="00586EC5" w:rsidRDefault="001B7368" w:rsidP="001B73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586EC5">
        <w:rPr>
          <w:rFonts w:ascii="Times New Roman" w:hAnsi="Times New Roman"/>
          <w:spacing w:val="-1"/>
          <w:sz w:val="24"/>
          <w:szCs w:val="24"/>
        </w:rPr>
        <w:t xml:space="preserve">0707 </w:t>
      </w:r>
      <w:r w:rsidR="00D94741">
        <w:rPr>
          <w:rFonts w:ascii="Times New Roman" w:hAnsi="Times New Roman"/>
          <w:spacing w:val="-1"/>
          <w:sz w:val="24"/>
          <w:szCs w:val="24"/>
        </w:rPr>
        <w:t xml:space="preserve">«Молодежная политика и оздоровление детей» </w:t>
      </w:r>
      <w:r w:rsidRPr="00586EC5">
        <w:rPr>
          <w:rFonts w:ascii="Times New Roman" w:hAnsi="Times New Roman"/>
          <w:spacing w:val="-1"/>
          <w:sz w:val="24"/>
          <w:szCs w:val="24"/>
        </w:rPr>
        <w:t>– увеличение стоимости материальных запасов 0,2  тыс. рублей;</w:t>
      </w:r>
    </w:p>
    <w:p w:rsidR="001B7368" w:rsidRPr="00586EC5" w:rsidRDefault="001B7368" w:rsidP="001B73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586EC5">
        <w:rPr>
          <w:rFonts w:ascii="Times New Roman" w:hAnsi="Times New Roman"/>
          <w:spacing w:val="-1"/>
          <w:sz w:val="24"/>
          <w:szCs w:val="24"/>
        </w:rPr>
        <w:t>0709</w:t>
      </w:r>
      <w:r w:rsidR="00D94741" w:rsidRPr="00D9474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94741">
        <w:rPr>
          <w:rFonts w:ascii="Times New Roman" w:hAnsi="Times New Roman"/>
          <w:spacing w:val="-1"/>
          <w:sz w:val="24"/>
          <w:szCs w:val="24"/>
        </w:rPr>
        <w:t>«</w:t>
      </w:r>
      <w:r w:rsidR="00D94741" w:rsidRPr="00D632A2">
        <w:rPr>
          <w:rFonts w:ascii="Times New Roman" w:hAnsi="Times New Roman"/>
          <w:spacing w:val="-1"/>
          <w:sz w:val="24"/>
          <w:szCs w:val="24"/>
        </w:rPr>
        <w:t xml:space="preserve">Другие вопросы в области образования» </w:t>
      </w:r>
      <w:r w:rsidRPr="00586EC5">
        <w:rPr>
          <w:rFonts w:ascii="Times New Roman" w:hAnsi="Times New Roman"/>
          <w:spacing w:val="-1"/>
          <w:sz w:val="24"/>
          <w:szCs w:val="24"/>
        </w:rPr>
        <w:t xml:space="preserve"> – 42,6 тыс. рублей:</w:t>
      </w:r>
      <w:r w:rsidRPr="00586EC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586EC5">
        <w:rPr>
          <w:rFonts w:ascii="Times New Roman" w:hAnsi="Times New Roman"/>
          <w:spacing w:val="-1"/>
          <w:sz w:val="24"/>
          <w:szCs w:val="24"/>
        </w:rPr>
        <w:t>начисления на заработную плату – 42,0 тыс. рублей, услуги связи – 0,6 тыс. рублей;</w:t>
      </w:r>
      <w:r w:rsidRPr="00586EC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</w:p>
    <w:p w:rsidR="001B7368" w:rsidRPr="00586EC5" w:rsidRDefault="001B7368" w:rsidP="001B736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586EC5">
        <w:rPr>
          <w:rFonts w:ascii="Times New Roman" w:hAnsi="Times New Roman"/>
          <w:b/>
          <w:i/>
          <w:spacing w:val="-1"/>
          <w:sz w:val="24"/>
          <w:szCs w:val="24"/>
        </w:rPr>
        <w:t xml:space="preserve">         </w:t>
      </w:r>
      <w:r w:rsidRPr="00586EC5">
        <w:rPr>
          <w:rFonts w:ascii="Times New Roman" w:hAnsi="Times New Roman"/>
          <w:i/>
          <w:spacing w:val="-1"/>
          <w:sz w:val="24"/>
          <w:szCs w:val="24"/>
        </w:rPr>
        <w:t>Кредиторская задолженность – 3451,8  тыс. рублей по подразделам:</w:t>
      </w:r>
    </w:p>
    <w:p w:rsidR="001B7368" w:rsidRPr="00586EC5" w:rsidRDefault="001B7368" w:rsidP="001B73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586EC5">
        <w:rPr>
          <w:rFonts w:ascii="Times New Roman" w:hAnsi="Times New Roman"/>
          <w:spacing w:val="-1"/>
          <w:sz w:val="24"/>
          <w:szCs w:val="24"/>
        </w:rPr>
        <w:t xml:space="preserve">0701 </w:t>
      </w:r>
      <w:r w:rsidR="00D94741">
        <w:rPr>
          <w:rFonts w:ascii="Times New Roman" w:hAnsi="Times New Roman"/>
          <w:spacing w:val="-1"/>
          <w:sz w:val="24"/>
          <w:szCs w:val="24"/>
        </w:rPr>
        <w:t xml:space="preserve">«Дошкольное образование» </w:t>
      </w:r>
      <w:r w:rsidR="00D94741" w:rsidRPr="00586E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86EC5">
        <w:rPr>
          <w:rFonts w:ascii="Times New Roman" w:hAnsi="Times New Roman"/>
          <w:spacing w:val="-1"/>
          <w:sz w:val="24"/>
          <w:szCs w:val="24"/>
        </w:rPr>
        <w:t>– 312,6 тыс. рублей: заработная плата – 34,8 тыс. рублей, начисления на заработную плату – 52,6 тыс. рублей, услуги связи – 1,0 тыс. рублей, транспортные услуги – 13,0 тыс. рублей, коммунальные услуги – 34,6 тыс. рублей, прочие расходы – 6,5 тыс. рублей, прочие услуги – 1,0 тыс. рублей, увеличение стоимости материальных запасов – 11,4 тыс. рублей, родительская плата – 157,7 тыс. рублей;</w:t>
      </w:r>
      <w:proofErr w:type="gramEnd"/>
    </w:p>
    <w:p w:rsidR="001B7368" w:rsidRPr="00586EC5" w:rsidRDefault="001B7368" w:rsidP="001B736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586EC5">
        <w:rPr>
          <w:rFonts w:ascii="Times New Roman" w:hAnsi="Times New Roman"/>
          <w:spacing w:val="-1"/>
          <w:sz w:val="24"/>
          <w:szCs w:val="24"/>
        </w:rPr>
        <w:t xml:space="preserve">           </w:t>
      </w:r>
      <w:proofErr w:type="gramStart"/>
      <w:r w:rsidRPr="00586EC5">
        <w:rPr>
          <w:rFonts w:ascii="Times New Roman" w:hAnsi="Times New Roman"/>
          <w:spacing w:val="-1"/>
          <w:sz w:val="24"/>
          <w:szCs w:val="24"/>
        </w:rPr>
        <w:t xml:space="preserve">0702 </w:t>
      </w:r>
      <w:r w:rsidR="00D94741" w:rsidRPr="00D632A2">
        <w:rPr>
          <w:rFonts w:ascii="Times New Roman" w:hAnsi="Times New Roman"/>
          <w:spacing w:val="-1"/>
          <w:sz w:val="24"/>
          <w:szCs w:val="24"/>
        </w:rPr>
        <w:t>«Общее образование»</w:t>
      </w:r>
      <w:r w:rsidR="00D9474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86EC5">
        <w:rPr>
          <w:rFonts w:ascii="Times New Roman" w:hAnsi="Times New Roman"/>
          <w:spacing w:val="-1"/>
          <w:sz w:val="24"/>
          <w:szCs w:val="24"/>
        </w:rPr>
        <w:t>– 3022,1  тыс. рублей:  заработная плата – 0,7 тыс. рублей, начисления на заработную плату – 89,9 тыс. рублей, услуги связи – 17,2 тыс. рублей, транспортные услуги – 244,6 тыс. рублей,    коммунальные услуги – 1291,8 тыс. рублей,  услуги по содержанию имущества – 363,3 тыс. рублей, прочие услуги – 292,0 тыс. рублей,   увеличение стоимости материальных запасов – 295,6 тыс. рублей, прочие расходы – 394,9 тыс. рублей, увеличение стоимости основных</w:t>
      </w:r>
      <w:proofErr w:type="gramEnd"/>
      <w:r w:rsidRPr="00586EC5">
        <w:rPr>
          <w:rFonts w:ascii="Times New Roman" w:hAnsi="Times New Roman"/>
          <w:spacing w:val="-1"/>
          <w:sz w:val="24"/>
          <w:szCs w:val="24"/>
        </w:rPr>
        <w:t xml:space="preserve"> средств – 1,0 тыс. руб</w:t>
      </w:r>
      <w:r w:rsidR="007B6368">
        <w:rPr>
          <w:rFonts w:ascii="Times New Roman" w:hAnsi="Times New Roman"/>
          <w:spacing w:val="-1"/>
          <w:sz w:val="24"/>
          <w:szCs w:val="24"/>
        </w:rPr>
        <w:t>.</w:t>
      </w:r>
      <w:r w:rsidRPr="00586EC5">
        <w:rPr>
          <w:rFonts w:ascii="Times New Roman" w:hAnsi="Times New Roman"/>
          <w:spacing w:val="-1"/>
          <w:sz w:val="24"/>
          <w:szCs w:val="24"/>
        </w:rPr>
        <w:t>, аренда – 31,1 тыс. руб</w:t>
      </w:r>
      <w:r w:rsidR="007B6368">
        <w:rPr>
          <w:rFonts w:ascii="Times New Roman" w:hAnsi="Times New Roman"/>
          <w:spacing w:val="-1"/>
          <w:sz w:val="24"/>
          <w:szCs w:val="24"/>
        </w:rPr>
        <w:t>.</w:t>
      </w:r>
      <w:r w:rsidRPr="00586EC5">
        <w:rPr>
          <w:rFonts w:ascii="Times New Roman" w:hAnsi="Times New Roman"/>
          <w:spacing w:val="-1"/>
          <w:sz w:val="24"/>
          <w:szCs w:val="24"/>
        </w:rPr>
        <w:t xml:space="preserve">;     </w:t>
      </w:r>
    </w:p>
    <w:p w:rsidR="001B7368" w:rsidRPr="00586EC5" w:rsidRDefault="001B7368" w:rsidP="001B73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pacing w:val="-1"/>
          <w:sz w:val="24"/>
          <w:szCs w:val="24"/>
        </w:rPr>
      </w:pPr>
      <w:proofErr w:type="gramStart"/>
      <w:r w:rsidRPr="00586EC5">
        <w:rPr>
          <w:rFonts w:ascii="Times New Roman" w:hAnsi="Times New Roman"/>
          <w:spacing w:val="-1"/>
          <w:sz w:val="24"/>
          <w:szCs w:val="24"/>
        </w:rPr>
        <w:t xml:space="preserve">0709 </w:t>
      </w:r>
      <w:r w:rsidR="00D94741">
        <w:rPr>
          <w:rFonts w:ascii="Times New Roman" w:hAnsi="Times New Roman"/>
          <w:spacing w:val="-1"/>
          <w:sz w:val="24"/>
          <w:szCs w:val="24"/>
        </w:rPr>
        <w:t>«</w:t>
      </w:r>
      <w:r w:rsidR="00D94741" w:rsidRPr="00D632A2">
        <w:rPr>
          <w:rFonts w:ascii="Times New Roman" w:hAnsi="Times New Roman"/>
          <w:spacing w:val="-1"/>
          <w:sz w:val="24"/>
          <w:szCs w:val="24"/>
        </w:rPr>
        <w:t xml:space="preserve">Другие вопросы в области образования» </w:t>
      </w:r>
      <w:r w:rsidR="00D94741" w:rsidRPr="00586E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86EC5">
        <w:rPr>
          <w:rFonts w:ascii="Times New Roman" w:hAnsi="Times New Roman"/>
          <w:spacing w:val="-1"/>
          <w:sz w:val="24"/>
          <w:szCs w:val="24"/>
        </w:rPr>
        <w:t>-   117,1 тыс. рублей:</w:t>
      </w:r>
      <w:r w:rsidRPr="00586EC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586EC5">
        <w:rPr>
          <w:rFonts w:ascii="Times New Roman" w:hAnsi="Times New Roman"/>
          <w:spacing w:val="-1"/>
          <w:sz w:val="24"/>
          <w:szCs w:val="24"/>
        </w:rPr>
        <w:t xml:space="preserve"> заработная плата – 99,1 тыс. рублей, начисления на заработную плату – 7,3 тыс. рублей, услуги связи – 2,1 тыс. рублей, транспортные услуги – 7,3 тыс. рублей,  коммунальные услуги – 1,3 тыс. рублей. </w:t>
      </w:r>
      <w:proofErr w:type="gramEnd"/>
    </w:p>
    <w:p w:rsidR="001B7368" w:rsidRPr="00586EC5" w:rsidRDefault="001B7368" w:rsidP="00D947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586EC5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586EC5">
        <w:rPr>
          <w:rFonts w:ascii="Times New Roman" w:hAnsi="Times New Roman"/>
          <w:sz w:val="24"/>
          <w:szCs w:val="24"/>
        </w:rPr>
        <w:t>Сравнительный анализ дебиторской и кредиторской задолженности</w:t>
      </w:r>
    </w:p>
    <w:p w:rsidR="001B7368" w:rsidRPr="00586EC5" w:rsidRDefault="001B7368" w:rsidP="00D94741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0766FD">
        <w:rPr>
          <w:rFonts w:ascii="Times New Roman" w:hAnsi="Times New Roman"/>
          <w:spacing w:val="-1"/>
          <w:sz w:val="26"/>
          <w:szCs w:val="26"/>
        </w:rPr>
        <w:t xml:space="preserve">по </w:t>
      </w:r>
      <w:r w:rsidRPr="00586EC5">
        <w:rPr>
          <w:rFonts w:ascii="Times New Roman" w:hAnsi="Times New Roman"/>
          <w:spacing w:val="-1"/>
          <w:sz w:val="24"/>
          <w:szCs w:val="24"/>
        </w:rPr>
        <w:t xml:space="preserve">ГРБС 913 «Отдел образования администрации </w:t>
      </w:r>
      <w:proofErr w:type="spellStart"/>
      <w:r w:rsidRPr="00586EC5">
        <w:rPr>
          <w:rFonts w:ascii="Times New Roman" w:hAnsi="Times New Roman"/>
          <w:spacing w:val="-1"/>
          <w:sz w:val="24"/>
          <w:szCs w:val="24"/>
        </w:rPr>
        <w:t>Фроловского</w:t>
      </w:r>
      <w:proofErr w:type="spellEnd"/>
      <w:r w:rsidRPr="00586EC5">
        <w:rPr>
          <w:rFonts w:ascii="Times New Roman" w:hAnsi="Times New Roman"/>
          <w:spacing w:val="-1"/>
          <w:sz w:val="24"/>
          <w:szCs w:val="24"/>
        </w:rPr>
        <w:t xml:space="preserve"> муниципального района»</w:t>
      </w:r>
    </w:p>
    <w:p w:rsidR="001B7368" w:rsidRPr="0045361A" w:rsidRDefault="001B7368" w:rsidP="001B7368">
      <w:pPr>
        <w:spacing w:after="0" w:line="240" w:lineRule="auto"/>
        <w:jc w:val="center"/>
        <w:rPr>
          <w:rFonts w:ascii="Times New Roman" w:hAnsi="Times New Roman"/>
          <w:b/>
          <w:spacing w:val="-1"/>
          <w:sz w:val="20"/>
          <w:szCs w:val="20"/>
        </w:rPr>
      </w:pPr>
      <w:r w:rsidRPr="00586EC5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     </w:t>
      </w:r>
      <w:r w:rsidRPr="0045361A">
        <w:rPr>
          <w:rFonts w:ascii="Times New Roman" w:hAnsi="Times New Roman"/>
          <w:b/>
          <w:spacing w:val="-1"/>
          <w:sz w:val="26"/>
          <w:szCs w:val="26"/>
        </w:rPr>
        <w:t xml:space="preserve">                                                                                           </w:t>
      </w:r>
    </w:p>
    <w:tbl>
      <w:tblPr>
        <w:tblW w:w="9750" w:type="dxa"/>
        <w:tblLayout w:type="fixed"/>
        <w:tblLook w:val="04A0"/>
      </w:tblPr>
      <w:tblGrid>
        <w:gridCol w:w="1668"/>
        <w:gridCol w:w="1843"/>
        <w:gridCol w:w="1702"/>
        <w:gridCol w:w="1844"/>
        <w:gridCol w:w="1276"/>
        <w:gridCol w:w="1417"/>
      </w:tblGrid>
      <w:tr w:rsidR="001B7368" w:rsidRPr="0045361A" w:rsidTr="00007506">
        <w:trPr>
          <w:trHeight w:val="329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68" w:rsidRPr="00586EC5" w:rsidRDefault="001B7368" w:rsidP="0086775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586EC5">
              <w:rPr>
                <w:rFonts w:ascii="Times New Roman" w:hAnsi="Times New Roman"/>
                <w:spacing w:val="-1"/>
              </w:rPr>
              <w:t>Дебиторская задолженность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68" w:rsidRPr="00586EC5" w:rsidRDefault="001B7368" w:rsidP="0086775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586EC5">
              <w:rPr>
                <w:rFonts w:ascii="Times New Roman" w:hAnsi="Times New Roman"/>
                <w:spacing w:val="-1"/>
              </w:rPr>
              <w:t>Кредиторская задолженность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8" w:rsidRPr="00586EC5" w:rsidRDefault="001B7368" w:rsidP="0086775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586EC5">
              <w:rPr>
                <w:rFonts w:ascii="Times New Roman" w:hAnsi="Times New Roman"/>
                <w:spacing w:val="-1"/>
              </w:rPr>
              <w:t>Отклонение</w:t>
            </w:r>
          </w:p>
        </w:tc>
      </w:tr>
      <w:tr w:rsidR="001B7368" w:rsidRPr="0045361A" w:rsidTr="00007506">
        <w:trPr>
          <w:trHeight w:val="2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68" w:rsidRPr="000766FD" w:rsidRDefault="001B7368" w:rsidP="0086775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766FD">
              <w:rPr>
                <w:rFonts w:ascii="Times New Roman" w:hAnsi="Times New Roman"/>
                <w:spacing w:val="-1"/>
                <w:sz w:val="24"/>
                <w:szCs w:val="24"/>
              </w:rPr>
              <w:t>на 01.01.2017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8" w:rsidRPr="00586EC5" w:rsidRDefault="001B7368" w:rsidP="0086775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586EC5">
              <w:rPr>
                <w:rFonts w:ascii="Times New Roman" w:hAnsi="Times New Roman"/>
                <w:spacing w:val="-1"/>
              </w:rPr>
              <w:t>на  01.01.2018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68" w:rsidRPr="00586EC5" w:rsidRDefault="001B7368" w:rsidP="0086775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586EC5">
              <w:rPr>
                <w:rFonts w:ascii="Times New Roman" w:hAnsi="Times New Roman"/>
                <w:spacing w:val="-1"/>
              </w:rPr>
              <w:t>на 01.01.2017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8" w:rsidRPr="00586EC5" w:rsidRDefault="001B7368" w:rsidP="0086775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586EC5">
              <w:rPr>
                <w:rFonts w:ascii="Times New Roman" w:hAnsi="Times New Roman"/>
                <w:spacing w:val="-1"/>
              </w:rPr>
              <w:t>на 01.01.2018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68" w:rsidRPr="00586EC5" w:rsidRDefault="001B7368" w:rsidP="0086775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586EC5">
              <w:rPr>
                <w:rFonts w:ascii="Times New Roman" w:hAnsi="Times New Roman"/>
                <w:spacing w:val="-1"/>
              </w:rPr>
              <w:t>гр2-гр1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68" w:rsidRPr="00586EC5" w:rsidRDefault="001B7368" w:rsidP="0086775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586EC5">
              <w:rPr>
                <w:rFonts w:ascii="Times New Roman" w:hAnsi="Times New Roman"/>
                <w:spacing w:val="-1"/>
              </w:rPr>
              <w:t>гр4-гр3</w:t>
            </w:r>
          </w:p>
        </w:tc>
      </w:tr>
      <w:tr w:rsidR="001B7368" w:rsidRPr="0045361A" w:rsidTr="00007506">
        <w:trPr>
          <w:trHeight w:val="3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8" w:rsidRPr="000766FD" w:rsidRDefault="001B7368" w:rsidP="0086775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766FD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8" w:rsidRPr="00586EC5" w:rsidRDefault="001B7368" w:rsidP="0086775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586EC5"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8" w:rsidRPr="00586EC5" w:rsidRDefault="001B7368" w:rsidP="0086775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586EC5">
              <w:rPr>
                <w:rFonts w:ascii="Times New Roman" w:hAnsi="Times New Roman"/>
                <w:spacing w:val="-1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8" w:rsidRPr="00586EC5" w:rsidRDefault="001B7368" w:rsidP="0086775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586EC5">
              <w:rPr>
                <w:rFonts w:ascii="Times New Roman" w:hAnsi="Times New Roman"/>
                <w:spacing w:val="-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8" w:rsidRPr="00586EC5" w:rsidRDefault="001B7368" w:rsidP="0086775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586EC5">
              <w:rPr>
                <w:rFonts w:ascii="Times New Roman" w:hAnsi="Times New Roman"/>
                <w:spacing w:val="-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8" w:rsidRPr="00586EC5" w:rsidRDefault="001B7368" w:rsidP="0086775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586EC5">
              <w:rPr>
                <w:rFonts w:ascii="Times New Roman" w:hAnsi="Times New Roman"/>
                <w:spacing w:val="-1"/>
              </w:rPr>
              <w:t>6</w:t>
            </w:r>
          </w:p>
        </w:tc>
      </w:tr>
      <w:tr w:rsidR="001B7368" w:rsidRPr="0045361A" w:rsidTr="0000750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68" w:rsidRPr="000766FD" w:rsidRDefault="001B7368" w:rsidP="0086775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766FD">
              <w:rPr>
                <w:rFonts w:ascii="Times New Roman" w:hAnsi="Times New Roman"/>
                <w:spacing w:val="-1"/>
                <w:sz w:val="24"/>
                <w:szCs w:val="24"/>
              </w:rPr>
              <w:t>2555,4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8" w:rsidRPr="00586EC5" w:rsidRDefault="001B7368" w:rsidP="0086775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586EC5">
              <w:rPr>
                <w:rFonts w:ascii="Times New Roman" w:hAnsi="Times New Roman"/>
                <w:spacing w:val="-1"/>
              </w:rPr>
              <w:t>2190,1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68" w:rsidRPr="00586EC5" w:rsidRDefault="001B7368" w:rsidP="0086775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586EC5">
              <w:rPr>
                <w:rFonts w:ascii="Times New Roman" w:hAnsi="Times New Roman"/>
                <w:spacing w:val="-1"/>
              </w:rPr>
              <w:t xml:space="preserve">15270,8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8" w:rsidRPr="00586EC5" w:rsidRDefault="001B7368" w:rsidP="0086775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586EC5">
              <w:rPr>
                <w:rFonts w:ascii="Times New Roman" w:hAnsi="Times New Roman"/>
                <w:spacing w:val="-1"/>
              </w:rPr>
              <w:t>11979,8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8" w:rsidRPr="00586EC5" w:rsidRDefault="001B7368" w:rsidP="0086775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586EC5">
              <w:rPr>
                <w:rFonts w:ascii="Times New Roman" w:hAnsi="Times New Roman"/>
                <w:spacing w:val="-1"/>
              </w:rPr>
              <w:t>-365,3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8" w:rsidRPr="00586EC5" w:rsidRDefault="001B7368" w:rsidP="0086775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586EC5">
              <w:rPr>
                <w:rFonts w:ascii="Times New Roman" w:hAnsi="Times New Roman"/>
                <w:spacing w:val="-1"/>
              </w:rPr>
              <w:t>-3291,0</w:t>
            </w:r>
          </w:p>
        </w:tc>
      </w:tr>
    </w:tbl>
    <w:p w:rsidR="001B7368" w:rsidRPr="00867752" w:rsidRDefault="001B7368" w:rsidP="00867752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hAnsi="Times New Roman"/>
          <w:spacing w:val="-1"/>
          <w:sz w:val="24"/>
          <w:szCs w:val="24"/>
        </w:rPr>
      </w:pPr>
      <w:r w:rsidRPr="00586EC5">
        <w:rPr>
          <w:rFonts w:ascii="Times New Roman" w:hAnsi="Times New Roman"/>
          <w:b/>
          <w:spacing w:val="-1"/>
          <w:sz w:val="24"/>
          <w:szCs w:val="24"/>
        </w:rPr>
        <w:t xml:space="preserve">            </w:t>
      </w:r>
      <w:r w:rsidRPr="00867752">
        <w:rPr>
          <w:rFonts w:ascii="Times New Roman" w:hAnsi="Times New Roman"/>
          <w:spacing w:val="-1"/>
          <w:sz w:val="24"/>
          <w:szCs w:val="24"/>
        </w:rPr>
        <w:t xml:space="preserve">По состоянию на 01.01.2018 года по разделу 0700 «Образование» по   учреждениям, обслуживаемых МКУ «Централизованная бухгалтерия» наблюдается снижение дебиторской задолженности на 365,3 тыс. рублей, кредиторской задолженности на 3291,0  тыс. рублей. </w:t>
      </w:r>
    </w:p>
    <w:p w:rsidR="00E2537F" w:rsidRPr="007B6368" w:rsidRDefault="00E2537F" w:rsidP="007B63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45361A">
        <w:rPr>
          <w:rFonts w:ascii="Times New Roman" w:hAnsi="Times New Roman"/>
          <w:b/>
          <w:bCs/>
          <w:i/>
          <w:sz w:val="26"/>
          <w:szCs w:val="26"/>
        </w:rPr>
        <w:t xml:space="preserve">      </w:t>
      </w:r>
      <w:r w:rsidR="0025691B" w:rsidRPr="0003605F">
        <w:rPr>
          <w:sz w:val="24"/>
          <w:szCs w:val="24"/>
        </w:rPr>
        <w:t xml:space="preserve">  </w:t>
      </w:r>
      <w:r w:rsidRPr="0003605F">
        <w:rPr>
          <w:sz w:val="24"/>
          <w:szCs w:val="24"/>
        </w:rPr>
        <w:t xml:space="preserve">   </w:t>
      </w:r>
      <w:r w:rsidR="00AC5193" w:rsidRPr="0003605F">
        <w:rPr>
          <w:sz w:val="24"/>
          <w:szCs w:val="24"/>
        </w:rPr>
        <w:t xml:space="preserve">                                       </w:t>
      </w:r>
      <w:r w:rsidRPr="007B6368">
        <w:rPr>
          <w:rFonts w:ascii="Times New Roman" w:hAnsi="Times New Roman"/>
          <w:i/>
          <w:sz w:val="24"/>
          <w:szCs w:val="24"/>
        </w:rPr>
        <w:t>Налоговая отчетность</w:t>
      </w:r>
    </w:p>
    <w:p w:rsidR="00E2537F" w:rsidRPr="0003605F" w:rsidRDefault="00404DD0" w:rsidP="00E2537F">
      <w:pPr>
        <w:pStyle w:val="ConsPlusNormal"/>
        <w:ind w:firstLine="540"/>
        <w:jc w:val="both"/>
        <w:rPr>
          <w:b w:val="0"/>
          <w:szCs w:val="24"/>
        </w:rPr>
      </w:pPr>
      <w:hyperlink r:id="rId11" w:history="1">
        <w:proofErr w:type="gramStart"/>
        <w:r w:rsidR="00E2537F" w:rsidRPr="0003605F">
          <w:rPr>
            <w:b w:val="0"/>
            <w:szCs w:val="24"/>
          </w:rPr>
          <w:t>Подпунктом 5 пункта 1 статьи 23</w:t>
        </w:r>
      </w:hyperlink>
      <w:r w:rsidR="00E2537F" w:rsidRPr="0003605F">
        <w:rPr>
          <w:b w:val="0"/>
          <w:szCs w:val="24"/>
        </w:rPr>
        <w:t xml:space="preserve"> Налогового кодекса Российской Федерации установлено, что налогоплательщики-организации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hyperlink r:id="rId12" w:history="1">
        <w:r w:rsidR="00E2537F" w:rsidRPr="0003605F">
          <w:rPr>
            <w:b w:val="0"/>
            <w:szCs w:val="24"/>
          </w:rPr>
          <w:t>законом</w:t>
        </w:r>
      </w:hyperlink>
      <w:r w:rsidR="00E2537F" w:rsidRPr="0003605F">
        <w:rPr>
          <w:b w:val="0"/>
          <w:szCs w:val="24"/>
        </w:rPr>
        <w:t xml:space="preserve"> от 6 декабря 2011 года № 402-ФЗ "О бухгалтерском учете" не обязана вести бухгалтерский учет.</w:t>
      </w:r>
      <w:proofErr w:type="gramEnd"/>
    </w:p>
    <w:p w:rsidR="00E2537F" w:rsidRPr="0003605F" w:rsidRDefault="00E2537F" w:rsidP="00E2537F">
      <w:pPr>
        <w:pStyle w:val="ConsPlusNormal"/>
        <w:ind w:firstLine="540"/>
        <w:jc w:val="both"/>
        <w:rPr>
          <w:b w:val="0"/>
          <w:szCs w:val="24"/>
        </w:rPr>
      </w:pPr>
      <w:r w:rsidRPr="0003605F">
        <w:rPr>
          <w:b w:val="0"/>
          <w:szCs w:val="24"/>
        </w:rPr>
        <w:t xml:space="preserve">В соответствии с </w:t>
      </w:r>
      <w:hyperlink r:id="rId13" w:history="1">
        <w:r w:rsidRPr="0003605F">
          <w:rPr>
            <w:b w:val="0"/>
            <w:szCs w:val="24"/>
          </w:rPr>
          <w:t>частью 2 статьи 13</w:t>
        </w:r>
      </w:hyperlink>
      <w:r w:rsidRPr="0003605F">
        <w:rPr>
          <w:b w:val="0"/>
          <w:szCs w:val="24"/>
        </w:rPr>
        <w:t xml:space="preserve"> Федерального закона от 06.12.2011 № 402-ФЗ "О бухгалтерском учете" экономический субъект составляет годовую бухгалтерскую (финансовую) отчетность, если иное не установлено другими федеральными законами, нормативными правовыми актами органов государственного регулирования бухгалтерского учета.</w:t>
      </w:r>
    </w:p>
    <w:p w:rsidR="00E2537F" w:rsidRPr="0003605F" w:rsidRDefault="00E2537F" w:rsidP="00E2537F">
      <w:pPr>
        <w:pStyle w:val="ConsPlusNormal"/>
        <w:ind w:firstLine="540"/>
        <w:jc w:val="both"/>
        <w:rPr>
          <w:b w:val="0"/>
          <w:szCs w:val="24"/>
        </w:rPr>
      </w:pPr>
      <w:r w:rsidRPr="0003605F">
        <w:rPr>
          <w:b w:val="0"/>
          <w:szCs w:val="24"/>
        </w:rPr>
        <w:t xml:space="preserve">Состав бухгалтерской (финансовой) отчетности организаций государственного сектора согласно </w:t>
      </w:r>
      <w:hyperlink r:id="rId14" w:history="1">
        <w:r w:rsidRPr="0003605F">
          <w:rPr>
            <w:b w:val="0"/>
            <w:szCs w:val="24"/>
          </w:rPr>
          <w:t>части 4 статьи 14</w:t>
        </w:r>
      </w:hyperlink>
      <w:r w:rsidRPr="0003605F">
        <w:rPr>
          <w:b w:val="0"/>
          <w:szCs w:val="24"/>
        </w:rPr>
        <w:t xml:space="preserve"> Федерального закона от 06.12.2011 № 402-ФЗ "О бухгалтерском учете" </w:t>
      </w:r>
      <w:r w:rsidR="00DA4756" w:rsidRPr="0003605F">
        <w:rPr>
          <w:b w:val="0"/>
          <w:szCs w:val="24"/>
        </w:rPr>
        <w:t xml:space="preserve">(далее Федеральный закон № 402-ФЗ) </w:t>
      </w:r>
      <w:r w:rsidRPr="0003605F">
        <w:rPr>
          <w:b w:val="0"/>
          <w:szCs w:val="24"/>
        </w:rPr>
        <w:t>устанавливается в соответствии с бюджетным законодательством Российской Федерации.</w:t>
      </w:r>
    </w:p>
    <w:p w:rsidR="00E2537F" w:rsidRPr="0003605F" w:rsidRDefault="00DA4756" w:rsidP="00E2537F">
      <w:pPr>
        <w:pStyle w:val="ConsPlusNormal"/>
        <w:ind w:firstLine="540"/>
        <w:jc w:val="both"/>
        <w:rPr>
          <w:b w:val="0"/>
          <w:szCs w:val="24"/>
        </w:rPr>
      </w:pPr>
      <w:r w:rsidRPr="0003605F">
        <w:rPr>
          <w:b w:val="0"/>
          <w:szCs w:val="24"/>
        </w:rPr>
        <w:lastRenderedPageBreak/>
        <w:t>В соответствии  с п.9 ст. 12 Федерального закона № 402-ФЗ утверждение и опубликование бухгалтерской (финансовой) отчетности осуществляется в порядке и случаях, которые установлены федеральными законами.</w:t>
      </w:r>
    </w:p>
    <w:p w:rsidR="00DA4756" w:rsidRPr="0003605F" w:rsidRDefault="00DA4756" w:rsidP="00E2537F">
      <w:pPr>
        <w:pStyle w:val="ConsPlusNormal"/>
        <w:ind w:firstLine="540"/>
        <w:jc w:val="both"/>
        <w:rPr>
          <w:b w:val="0"/>
          <w:szCs w:val="24"/>
        </w:rPr>
      </w:pPr>
      <w:r w:rsidRPr="0003605F">
        <w:rPr>
          <w:b w:val="0"/>
          <w:szCs w:val="24"/>
        </w:rPr>
        <w:t>Проведенной проверкой своевременности сдачи МКУ «Централизованная бухгалтерия» годовой бухгалтерской (финансовой) отчетности в Межрайонную инспекцию ФНС № 6 по Волгоградской области  налоговая и бухгалтерская отчетность за 201</w:t>
      </w:r>
      <w:r w:rsidR="009F5B81">
        <w:rPr>
          <w:b w:val="0"/>
          <w:szCs w:val="24"/>
        </w:rPr>
        <w:t>7</w:t>
      </w:r>
      <w:r w:rsidRPr="0003605F">
        <w:rPr>
          <w:b w:val="0"/>
          <w:szCs w:val="24"/>
        </w:rPr>
        <w:t xml:space="preserve"> год представлена в налоговый орган своевременно (не позднее 01.04.201</w:t>
      </w:r>
      <w:r w:rsidR="00D632A2" w:rsidRPr="0003605F">
        <w:rPr>
          <w:b w:val="0"/>
          <w:szCs w:val="24"/>
        </w:rPr>
        <w:t>8</w:t>
      </w:r>
      <w:r w:rsidRPr="0003605F">
        <w:rPr>
          <w:b w:val="0"/>
          <w:szCs w:val="24"/>
        </w:rPr>
        <w:t>).</w:t>
      </w:r>
    </w:p>
    <w:p w:rsidR="0025691B" w:rsidRPr="0003605F" w:rsidRDefault="007F5521" w:rsidP="0025691B">
      <w:pPr>
        <w:pStyle w:val="ConsPlusNormal"/>
        <w:ind w:firstLine="540"/>
        <w:jc w:val="both"/>
        <w:rPr>
          <w:b w:val="0"/>
          <w:szCs w:val="24"/>
        </w:rPr>
      </w:pPr>
      <w:r w:rsidRPr="0003605F">
        <w:rPr>
          <w:szCs w:val="24"/>
        </w:rPr>
        <w:t xml:space="preserve"> </w:t>
      </w:r>
      <w:r w:rsidR="0025691B" w:rsidRPr="0003605F">
        <w:rPr>
          <w:b w:val="0"/>
          <w:szCs w:val="24"/>
        </w:rPr>
        <w:t>В 201</w:t>
      </w:r>
      <w:r w:rsidR="00D632A2" w:rsidRPr="0003605F">
        <w:rPr>
          <w:b w:val="0"/>
          <w:szCs w:val="24"/>
        </w:rPr>
        <w:t>7</w:t>
      </w:r>
      <w:r w:rsidR="0025691B" w:rsidRPr="0003605F">
        <w:rPr>
          <w:b w:val="0"/>
          <w:szCs w:val="24"/>
        </w:rPr>
        <w:t xml:space="preserve"> году МКУ «Централизованная бухгалтерия </w:t>
      </w:r>
      <w:proofErr w:type="spellStart"/>
      <w:r w:rsidR="0025691B" w:rsidRPr="0003605F">
        <w:rPr>
          <w:b w:val="0"/>
          <w:szCs w:val="24"/>
        </w:rPr>
        <w:t>Фроловского</w:t>
      </w:r>
      <w:proofErr w:type="spellEnd"/>
      <w:r w:rsidR="0025691B" w:rsidRPr="0003605F">
        <w:rPr>
          <w:b w:val="0"/>
          <w:szCs w:val="24"/>
        </w:rPr>
        <w:t xml:space="preserve"> муниципального района» в соответствии с заключенными соглашениями осуществлялось ведение бухгалтерской </w:t>
      </w:r>
      <w:proofErr w:type="gramStart"/>
      <w:r w:rsidR="0025691B" w:rsidRPr="0003605F">
        <w:rPr>
          <w:b w:val="0"/>
          <w:szCs w:val="24"/>
        </w:rPr>
        <w:t>отчетности</w:t>
      </w:r>
      <w:proofErr w:type="gramEnd"/>
      <w:r w:rsidR="0025691B" w:rsidRPr="0003605F">
        <w:rPr>
          <w:b w:val="0"/>
          <w:szCs w:val="24"/>
        </w:rPr>
        <w:t xml:space="preserve"> и предоставление отчетности отдела образования администрации </w:t>
      </w:r>
      <w:proofErr w:type="spellStart"/>
      <w:r w:rsidR="0025691B" w:rsidRPr="0003605F">
        <w:rPr>
          <w:b w:val="0"/>
          <w:szCs w:val="24"/>
        </w:rPr>
        <w:t>Фроловского</w:t>
      </w:r>
      <w:proofErr w:type="spellEnd"/>
      <w:r w:rsidR="0025691B" w:rsidRPr="0003605F">
        <w:rPr>
          <w:b w:val="0"/>
          <w:szCs w:val="24"/>
        </w:rPr>
        <w:t xml:space="preserve"> муниципального района  составлена сводная бюджетная и бухгалтерская отчетность по ГРБС «Отдел образования» (код ведомства 913).</w:t>
      </w:r>
    </w:p>
    <w:p w:rsidR="0025691B" w:rsidRPr="0003605F" w:rsidRDefault="0025691B" w:rsidP="00256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05F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03605F">
        <w:rPr>
          <w:rFonts w:ascii="Times New Roman" w:hAnsi="Times New Roman"/>
          <w:sz w:val="24"/>
          <w:szCs w:val="24"/>
        </w:rPr>
        <w:t>В соответствии с п.6 Порядка предоставления информации государственным (муниципальным) учреждением, ее размещения на официальном сайте для размещения информации о государственных (муниципальных) учреждениях в сети Интернет и ведения указанного сайта (зарегистрирован в Минюсте России 11 октября 2011 г.), утвержденного  приказом  Министерства финансов Российской Федерации от 21 июля 2011г. № 86н (ред. от 23.09.2013 № 98н,</w:t>
      </w:r>
      <w:r w:rsidRPr="0003605F">
        <w:rPr>
          <w:rFonts w:ascii="Times New Roman" w:eastAsiaTheme="minorHAnsi" w:hAnsi="Times New Roman"/>
          <w:sz w:val="24"/>
          <w:szCs w:val="24"/>
          <w:lang w:eastAsia="en-US"/>
        </w:rPr>
        <w:t xml:space="preserve"> от 17.12.2015 </w:t>
      </w:r>
      <w:hyperlink r:id="rId15" w:history="1">
        <w:r w:rsidRPr="0003605F">
          <w:rPr>
            <w:rFonts w:ascii="Times New Roman" w:eastAsiaTheme="minorHAnsi" w:hAnsi="Times New Roman"/>
            <w:sz w:val="24"/>
            <w:szCs w:val="24"/>
            <w:lang w:eastAsia="en-US"/>
          </w:rPr>
          <w:t>№ 201н</w:t>
        </w:r>
      </w:hyperlink>
      <w:r w:rsidRPr="0003605F">
        <w:rPr>
          <w:rFonts w:ascii="Times New Roman" w:eastAsiaTheme="minorHAnsi" w:hAnsi="Times New Roman"/>
          <w:sz w:val="24"/>
          <w:szCs w:val="24"/>
          <w:lang w:eastAsia="en-US"/>
        </w:rPr>
        <w:t xml:space="preserve">) </w:t>
      </w:r>
      <w:r w:rsidRPr="0003605F">
        <w:rPr>
          <w:rFonts w:ascii="Times New Roman" w:hAnsi="Times New Roman"/>
          <w:sz w:val="24"/>
          <w:szCs w:val="24"/>
        </w:rPr>
        <w:t xml:space="preserve"> (далее Порядок) учреждение обеспечивает</w:t>
      </w:r>
      <w:proofErr w:type="gramEnd"/>
      <w:r w:rsidRPr="0003605F">
        <w:rPr>
          <w:rFonts w:ascii="Times New Roman" w:hAnsi="Times New Roman"/>
          <w:sz w:val="24"/>
          <w:szCs w:val="24"/>
        </w:rPr>
        <w:t xml:space="preserve"> открытость и доступность документов, определенных настоящим пунктом, путем предоставления через официальный сайт электронных копий документов …»</w:t>
      </w:r>
    </w:p>
    <w:p w:rsidR="0025691B" w:rsidRDefault="0025691B" w:rsidP="0025691B">
      <w:pPr>
        <w:pStyle w:val="a9"/>
        <w:spacing w:line="240" w:lineRule="auto"/>
        <w:ind w:firstLine="426"/>
        <w:jc w:val="both"/>
      </w:pPr>
      <w:r w:rsidRPr="0003605F">
        <w:t xml:space="preserve">         Проверкой размещения на официальном сайте </w:t>
      </w:r>
      <w:hyperlink r:id="rId16" w:history="1">
        <w:r w:rsidRPr="0003605F">
          <w:rPr>
            <w:rStyle w:val="af6"/>
            <w:color w:val="auto"/>
            <w:u w:val="none"/>
            <w:lang w:val="en-US"/>
          </w:rPr>
          <w:t>www</w:t>
        </w:r>
        <w:r w:rsidRPr="0003605F">
          <w:rPr>
            <w:rStyle w:val="af6"/>
            <w:color w:val="auto"/>
            <w:u w:val="none"/>
          </w:rPr>
          <w:t>.//</w:t>
        </w:r>
        <w:r w:rsidRPr="0003605F">
          <w:rPr>
            <w:rStyle w:val="af6"/>
            <w:color w:val="auto"/>
            <w:u w:val="none"/>
            <w:lang w:val="en-US"/>
          </w:rPr>
          <w:t>bus</w:t>
        </w:r>
        <w:r w:rsidRPr="0003605F">
          <w:rPr>
            <w:rStyle w:val="af6"/>
            <w:color w:val="auto"/>
            <w:u w:val="none"/>
          </w:rPr>
          <w:t>.</w:t>
        </w:r>
        <w:proofErr w:type="spellStart"/>
        <w:r w:rsidRPr="0003605F">
          <w:rPr>
            <w:rStyle w:val="af6"/>
            <w:color w:val="auto"/>
            <w:u w:val="none"/>
            <w:lang w:val="en-US"/>
          </w:rPr>
          <w:t>gov</w:t>
        </w:r>
        <w:proofErr w:type="spellEnd"/>
        <w:r w:rsidRPr="0003605F">
          <w:rPr>
            <w:rStyle w:val="af6"/>
            <w:color w:val="auto"/>
            <w:u w:val="none"/>
          </w:rPr>
          <w:t>.</w:t>
        </w:r>
        <w:proofErr w:type="spellStart"/>
        <w:r w:rsidRPr="0003605F">
          <w:rPr>
            <w:rStyle w:val="af6"/>
            <w:color w:val="auto"/>
            <w:u w:val="none"/>
            <w:lang w:val="en-US"/>
          </w:rPr>
          <w:t>ru</w:t>
        </w:r>
        <w:proofErr w:type="spellEnd"/>
      </w:hyperlink>
      <w:r w:rsidRPr="0003605F">
        <w:t xml:space="preserve"> регистрации и размещения информации муниципальными образовательными организациями </w:t>
      </w:r>
      <w:proofErr w:type="spellStart"/>
      <w:r w:rsidRPr="0003605F">
        <w:t>Фроловского</w:t>
      </w:r>
      <w:proofErr w:type="spellEnd"/>
      <w:r w:rsidRPr="0003605F">
        <w:t xml:space="preserve"> муниципального района</w:t>
      </w:r>
      <w:r w:rsidRPr="0003605F">
        <w:rPr>
          <w:i/>
        </w:rPr>
        <w:t xml:space="preserve"> </w:t>
      </w:r>
      <w:r w:rsidRPr="0003605F">
        <w:t xml:space="preserve">МКУ «Централизованная бухгалтерия </w:t>
      </w:r>
      <w:proofErr w:type="spellStart"/>
      <w:r w:rsidRPr="0003605F">
        <w:t>Фроловского</w:t>
      </w:r>
      <w:proofErr w:type="spellEnd"/>
      <w:r w:rsidRPr="0003605F">
        <w:t xml:space="preserve"> муниципального района  фактов несвоевременного размещения информации и документов образовательных учреждений района не установлено.</w:t>
      </w:r>
    </w:p>
    <w:p w:rsidR="007C465E" w:rsidRDefault="007C465E" w:rsidP="0025691B">
      <w:pPr>
        <w:pStyle w:val="a9"/>
        <w:spacing w:line="240" w:lineRule="auto"/>
        <w:ind w:firstLine="426"/>
        <w:jc w:val="both"/>
      </w:pPr>
    </w:p>
    <w:p w:rsidR="007C465E" w:rsidRPr="0003605F" w:rsidRDefault="007C465E" w:rsidP="0025691B">
      <w:pPr>
        <w:pStyle w:val="a9"/>
        <w:spacing w:line="240" w:lineRule="auto"/>
        <w:ind w:firstLine="426"/>
        <w:jc w:val="both"/>
      </w:pPr>
    </w:p>
    <w:p w:rsidR="00E2537F" w:rsidRPr="0003605F" w:rsidRDefault="00E2537F" w:rsidP="00E2537F">
      <w:pPr>
        <w:pStyle w:val="ConsPlusNormal"/>
        <w:ind w:firstLine="540"/>
        <w:jc w:val="both"/>
        <w:rPr>
          <w:szCs w:val="24"/>
        </w:rPr>
      </w:pPr>
    </w:p>
    <w:p w:rsidR="00E2537F" w:rsidRPr="0003605F" w:rsidRDefault="00E2537F" w:rsidP="0003605F">
      <w:pPr>
        <w:pStyle w:val="ConsPlusNormal"/>
        <w:jc w:val="both"/>
        <w:rPr>
          <w:b w:val="0"/>
          <w:szCs w:val="24"/>
        </w:rPr>
      </w:pPr>
      <w:r w:rsidRPr="0003605F">
        <w:rPr>
          <w:b w:val="0"/>
          <w:color w:val="000000"/>
          <w:szCs w:val="24"/>
        </w:rPr>
        <w:t>Председатель контрольно-счетной палаты</w:t>
      </w:r>
    </w:p>
    <w:p w:rsidR="00E2537F" w:rsidRPr="0003605F" w:rsidRDefault="00E2537F" w:rsidP="00E2537F">
      <w:pPr>
        <w:pStyle w:val="a9"/>
        <w:spacing w:line="240" w:lineRule="auto"/>
      </w:pPr>
      <w:proofErr w:type="spellStart"/>
      <w:r w:rsidRPr="0003605F">
        <w:rPr>
          <w:color w:val="000000"/>
        </w:rPr>
        <w:t>Фроловского</w:t>
      </w:r>
      <w:proofErr w:type="spellEnd"/>
      <w:r w:rsidRPr="0003605F">
        <w:rPr>
          <w:color w:val="000000"/>
        </w:rPr>
        <w:t xml:space="preserve"> муниципального района                    </w:t>
      </w:r>
      <w:r w:rsidR="00CA01E0" w:rsidRPr="0003605F">
        <w:rPr>
          <w:color w:val="000000"/>
        </w:rPr>
        <w:t xml:space="preserve">             </w:t>
      </w:r>
      <w:r w:rsidR="00DA4756" w:rsidRPr="0003605F">
        <w:rPr>
          <w:color w:val="000000"/>
        </w:rPr>
        <w:t xml:space="preserve">        </w:t>
      </w:r>
      <w:r w:rsidRPr="0003605F">
        <w:rPr>
          <w:color w:val="000000"/>
        </w:rPr>
        <w:t xml:space="preserve">        И.В. </w:t>
      </w:r>
      <w:proofErr w:type="spellStart"/>
      <w:r w:rsidRPr="0003605F">
        <w:rPr>
          <w:color w:val="000000"/>
        </w:rPr>
        <w:t>Мордовцева</w:t>
      </w:r>
      <w:proofErr w:type="spellEnd"/>
    </w:p>
    <w:p w:rsidR="00E2537F" w:rsidRPr="0003605F" w:rsidRDefault="00E2537F" w:rsidP="00E2537F">
      <w:pPr>
        <w:pStyle w:val="a9"/>
        <w:spacing w:line="240" w:lineRule="auto"/>
        <w:rPr>
          <w:color w:val="000000"/>
        </w:rPr>
      </w:pPr>
    </w:p>
    <w:p w:rsidR="00E2537F" w:rsidRPr="0003605F" w:rsidRDefault="00E2537F" w:rsidP="00E2537F">
      <w:pPr>
        <w:pStyle w:val="a9"/>
        <w:spacing w:line="240" w:lineRule="auto"/>
        <w:rPr>
          <w:color w:val="000000"/>
        </w:rPr>
      </w:pPr>
      <w:r w:rsidRPr="0003605F">
        <w:rPr>
          <w:color w:val="000000"/>
        </w:rPr>
        <w:t xml:space="preserve">Начальник отдела образования администрации </w:t>
      </w:r>
    </w:p>
    <w:p w:rsidR="00E2537F" w:rsidRPr="0003605F" w:rsidRDefault="00E2537F" w:rsidP="00E2537F">
      <w:pPr>
        <w:pStyle w:val="a9"/>
        <w:spacing w:line="240" w:lineRule="auto"/>
      </w:pPr>
      <w:proofErr w:type="spellStart"/>
      <w:r w:rsidRPr="0003605F">
        <w:rPr>
          <w:color w:val="000000"/>
        </w:rPr>
        <w:t>Фроловского</w:t>
      </w:r>
      <w:proofErr w:type="spellEnd"/>
      <w:r w:rsidRPr="0003605F">
        <w:rPr>
          <w:color w:val="000000"/>
        </w:rPr>
        <w:t xml:space="preserve"> муниципального района  </w:t>
      </w:r>
      <w:r w:rsidRPr="0003605F">
        <w:rPr>
          <w:bCs/>
          <w:color w:val="000000"/>
        </w:rPr>
        <w:t xml:space="preserve">                         </w:t>
      </w:r>
      <w:r w:rsidR="000E6F62" w:rsidRPr="0003605F">
        <w:rPr>
          <w:bCs/>
          <w:color w:val="000000"/>
        </w:rPr>
        <w:t xml:space="preserve">                      </w:t>
      </w:r>
      <w:r w:rsidRPr="0003605F">
        <w:rPr>
          <w:bCs/>
          <w:color w:val="000000"/>
        </w:rPr>
        <w:t xml:space="preserve">О.А. Галанова    </w:t>
      </w:r>
    </w:p>
    <w:p w:rsidR="00E2537F" w:rsidRPr="0003605F" w:rsidRDefault="00E2537F" w:rsidP="00E2537F">
      <w:pPr>
        <w:pStyle w:val="a9"/>
        <w:spacing w:line="240" w:lineRule="auto"/>
        <w:rPr>
          <w:color w:val="000000"/>
        </w:rPr>
      </w:pPr>
    </w:p>
    <w:p w:rsidR="00DA4756" w:rsidRPr="0003605F" w:rsidRDefault="00DA4756" w:rsidP="00DA4756">
      <w:pPr>
        <w:pStyle w:val="a9"/>
        <w:spacing w:line="240" w:lineRule="auto"/>
        <w:rPr>
          <w:color w:val="000000"/>
        </w:rPr>
      </w:pPr>
      <w:r w:rsidRPr="0003605F">
        <w:rPr>
          <w:color w:val="000000"/>
        </w:rPr>
        <w:t>Н</w:t>
      </w:r>
      <w:r w:rsidR="00E2537F" w:rsidRPr="0003605F">
        <w:rPr>
          <w:color w:val="000000"/>
        </w:rPr>
        <w:t>ачальник</w:t>
      </w:r>
      <w:r w:rsidRPr="0003605F">
        <w:rPr>
          <w:color w:val="000000"/>
        </w:rPr>
        <w:t xml:space="preserve"> </w:t>
      </w:r>
      <w:r w:rsidR="00E2537F" w:rsidRPr="0003605F">
        <w:rPr>
          <w:color w:val="000000"/>
        </w:rPr>
        <w:t xml:space="preserve">  МКУ «</w:t>
      </w:r>
      <w:r w:rsidRPr="0003605F">
        <w:rPr>
          <w:color w:val="000000"/>
        </w:rPr>
        <w:t>Централизованная бухгалтерия</w:t>
      </w:r>
    </w:p>
    <w:p w:rsidR="00E2537F" w:rsidRPr="0003605F" w:rsidRDefault="00E2537F" w:rsidP="00E2537F">
      <w:pPr>
        <w:pStyle w:val="a9"/>
        <w:spacing w:line="240" w:lineRule="auto"/>
      </w:pPr>
      <w:proofErr w:type="spellStart"/>
      <w:r w:rsidRPr="0003605F">
        <w:rPr>
          <w:color w:val="000000"/>
        </w:rPr>
        <w:t>Фроловского</w:t>
      </w:r>
      <w:proofErr w:type="spellEnd"/>
      <w:r w:rsidRPr="0003605F">
        <w:rPr>
          <w:color w:val="000000"/>
        </w:rPr>
        <w:t xml:space="preserve"> муниципального района»                         </w:t>
      </w:r>
      <w:r w:rsidR="00DA4756" w:rsidRPr="0003605F">
        <w:rPr>
          <w:color w:val="000000"/>
        </w:rPr>
        <w:t xml:space="preserve">                  </w:t>
      </w:r>
      <w:r w:rsidR="000E6F62" w:rsidRPr="0003605F">
        <w:rPr>
          <w:color w:val="000000"/>
        </w:rPr>
        <w:t xml:space="preserve">    </w:t>
      </w:r>
      <w:r w:rsidR="00DA4756" w:rsidRPr="0003605F">
        <w:rPr>
          <w:color w:val="000000"/>
        </w:rPr>
        <w:t xml:space="preserve">А.В. Миронов                                                                          </w:t>
      </w:r>
      <w:r w:rsidRPr="0003605F">
        <w:rPr>
          <w:color w:val="000000"/>
        </w:rPr>
        <w:t xml:space="preserve">                                                       </w:t>
      </w:r>
    </w:p>
    <w:p w:rsidR="00E2537F" w:rsidRDefault="00E2537F" w:rsidP="00E2537F">
      <w:pPr>
        <w:pStyle w:val="a9"/>
        <w:spacing w:line="240" w:lineRule="auto"/>
      </w:pPr>
    </w:p>
    <w:p w:rsidR="007B6368" w:rsidRPr="0003605F" w:rsidRDefault="007B6368" w:rsidP="007B6368">
      <w:pPr>
        <w:pStyle w:val="a9"/>
        <w:spacing w:line="240" w:lineRule="auto"/>
        <w:rPr>
          <w:color w:val="000000"/>
        </w:rPr>
      </w:pPr>
      <w:r>
        <w:t xml:space="preserve">Главный бухгалтер </w:t>
      </w:r>
      <w:r w:rsidRPr="0003605F">
        <w:rPr>
          <w:color w:val="000000"/>
        </w:rPr>
        <w:t>МКУ «Централизованная бухгалтерия</w:t>
      </w:r>
    </w:p>
    <w:p w:rsidR="007B6368" w:rsidRPr="0003605F" w:rsidRDefault="007B6368" w:rsidP="007B6368">
      <w:pPr>
        <w:pStyle w:val="a9"/>
        <w:spacing w:line="240" w:lineRule="auto"/>
      </w:pPr>
      <w:proofErr w:type="spellStart"/>
      <w:r w:rsidRPr="0003605F">
        <w:rPr>
          <w:color w:val="000000"/>
        </w:rPr>
        <w:t>Фроловского</w:t>
      </w:r>
      <w:proofErr w:type="spellEnd"/>
      <w:r w:rsidRPr="0003605F">
        <w:rPr>
          <w:color w:val="000000"/>
        </w:rPr>
        <w:t xml:space="preserve"> муниципального района»                                               </w:t>
      </w:r>
      <w:r>
        <w:rPr>
          <w:color w:val="000000"/>
        </w:rPr>
        <w:t xml:space="preserve">В.В. </w:t>
      </w:r>
      <w:proofErr w:type="spellStart"/>
      <w:r>
        <w:rPr>
          <w:color w:val="000000"/>
        </w:rPr>
        <w:t>Бабакова</w:t>
      </w:r>
      <w:proofErr w:type="spellEnd"/>
    </w:p>
    <w:p w:rsidR="00E2537F" w:rsidRPr="0003605F" w:rsidRDefault="00E2537F" w:rsidP="00E2537F">
      <w:pPr>
        <w:pStyle w:val="a9"/>
        <w:spacing w:line="240" w:lineRule="auto"/>
      </w:pPr>
      <w:r w:rsidRPr="0003605F">
        <w:rPr>
          <w:color w:val="000000"/>
        </w:rPr>
        <w:t xml:space="preserve">                                                               </w:t>
      </w:r>
    </w:p>
    <w:p w:rsidR="001C290D" w:rsidRPr="0045361A" w:rsidRDefault="00E2537F" w:rsidP="0003605F">
      <w:pPr>
        <w:pStyle w:val="a9"/>
        <w:spacing w:line="240" w:lineRule="auto"/>
        <w:rPr>
          <w:b/>
        </w:rPr>
      </w:pPr>
      <w:r w:rsidRPr="0003605F">
        <w:rPr>
          <w:color w:val="000000"/>
        </w:rPr>
        <w:t xml:space="preserve">Один экз. акта получен   </w:t>
      </w:r>
    </w:p>
    <w:sectPr w:rsidR="001C290D" w:rsidRPr="0045361A" w:rsidSect="00E02E45">
      <w:headerReference w:type="default" r:id="rId17"/>
      <w:pgSz w:w="11906" w:h="16838"/>
      <w:pgMar w:top="851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FE9" w:rsidRDefault="005B5FE9" w:rsidP="009E1027">
      <w:pPr>
        <w:spacing w:after="0" w:line="240" w:lineRule="auto"/>
      </w:pPr>
      <w:r>
        <w:separator/>
      </w:r>
    </w:p>
  </w:endnote>
  <w:endnote w:type="continuationSeparator" w:id="0">
    <w:p w:rsidR="005B5FE9" w:rsidRDefault="005B5FE9" w:rsidP="009E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FE9" w:rsidRDefault="005B5FE9" w:rsidP="009E1027">
      <w:pPr>
        <w:spacing w:after="0" w:line="240" w:lineRule="auto"/>
      </w:pPr>
      <w:r>
        <w:separator/>
      </w:r>
    </w:p>
  </w:footnote>
  <w:footnote w:type="continuationSeparator" w:id="0">
    <w:p w:rsidR="005B5FE9" w:rsidRDefault="005B5FE9" w:rsidP="009E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302327"/>
      <w:docPartObj>
        <w:docPartGallery w:val="Page Numbers (Top of Page)"/>
        <w:docPartUnique/>
      </w:docPartObj>
    </w:sdtPr>
    <w:sdtContent>
      <w:p w:rsidR="00CE112C" w:rsidRDefault="00404DD0">
        <w:pPr>
          <w:pStyle w:val="ab"/>
          <w:jc w:val="center"/>
        </w:pPr>
        <w:fldSimple w:instr=" PAGE   \* MERGEFORMAT ">
          <w:r w:rsidR="009F5B81">
            <w:rPr>
              <w:noProof/>
            </w:rPr>
            <w:t>29</w:t>
          </w:r>
        </w:fldSimple>
      </w:p>
    </w:sdtContent>
  </w:sdt>
  <w:p w:rsidR="00CE112C" w:rsidRDefault="00CE112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67FD"/>
    <w:multiLevelType w:val="hybridMultilevel"/>
    <w:tmpl w:val="59EE6992"/>
    <w:lvl w:ilvl="0" w:tplc="E26E2E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8E2244"/>
    <w:multiLevelType w:val="hybridMultilevel"/>
    <w:tmpl w:val="76680E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185EE3"/>
    <w:multiLevelType w:val="hybridMultilevel"/>
    <w:tmpl w:val="8BBEA332"/>
    <w:lvl w:ilvl="0" w:tplc="2682CA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6043672"/>
    <w:multiLevelType w:val="hybridMultilevel"/>
    <w:tmpl w:val="A43C3BFC"/>
    <w:lvl w:ilvl="0" w:tplc="CF56D1E2"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48900EB4">
      <w:start w:val="8"/>
      <w:numFmt w:val="bullet"/>
      <w:lvlText w:val="-"/>
      <w:lvlJc w:val="left"/>
      <w:pPr>
        <w:tabs>
          <w:tab w:val="num" w:pos="1860"/>
        </w:tabs>
        <w:ind w:left="1860" w:hanging="49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37F"/>
    <w:rsid w:val="00007506"/>
    <w:rsid w:val="00014424"/>
    <w:rsid w:val="00021931"/>
    <w:rsid w:val="0002295C"/>
    <w:rsid w:val="0002747B"/>
    <w:rsid w:val="0003605F"/>
    <w:rsid w:val="00040C24"/>
    <w:rsid w:val="00044954"/>
    <w:rsid w:val="00064055"/>
    <w:rsid w:val="000766FD"/>
    <w:rsid w:val="000A4B0B"/>
    <w:rsid w:val="000B36D5"/>
    <w:rsid w:val="000C0232"/>
    <w:rsid w:val="000E1791"/>
    <w:rsid w:val="000E6F62"/>
    <w:rsid w:val="000F2F70"/>
    <w:rsid w:val="000F5046"/>
    <w:rsid w:val="001102F7"/>
    <w:rsid w:val="0012113A"/>
    <w:rsid w:val="00137AB4"/>
    <w:rsid w:val="001443E1"/>
    <w:rsid w:val="00144472"/>
    <w:rsid w:val="00147CF3"/>
    <w:rsid w:val="00161B1C"/>
    <w:rsid w:val="00165F9F"/>
    <w:rsid w:val="00167869"/>
    <w:rsid w:val="00173EF4"/>
    <w:rsid w:val="0017505D"/>
    <w:rsid w:val="0018109A"/>
    <w:rsid w:val="001A7F91"/>
    <w:rsid w:val="001B7368"/>
    <w:rsid w:val="001C290D"/>
    <w:rsid w:val="001E3D84"/>
    <w:rsid w:val="00200283"/>
    <w:rsid w:val="002103AF"/>
    <w:rsid w:val="00212F4D"/>
    <w:rsid w:val="00217812"/>
    <w:rsid w:val="00242504"/>
    <w:rsid w:val="00247E13"/>
    <w:rsid w:val="0025180C"/>
    <w:rsid w:val="00252F57"/>
    <w:rsid w:val="00252FDC"/>
    <w:rsid w:val="0025691B"/>
    <w:rsid w:val="00257F46"/>
    <w:rsid w:val="00285655"/>
    <w:rsid w:val="002866F3"/>
    <w:rsid w:val="002A2E58"/>
    <w:rsid w:val="002B18E7"/>
    <w:rsid w:val="002B46AD"/>
    <w:rsid w:val="002C0E54"/>
    <w:rsid w:val="002D21DD"/>
    <w:rsid w:val="002E2DAC"/>
    <w:rsid w:val="002E32E6"/>
    <w:rsid w:val="002F4BAD"/>
    <w:rsid w:val="00303DBE"/>
    <w:rsid w:val="00324F40"/>
    <w:rsid w:val="003255EE"/>
    <w:rsid w:val="00325D29"/>
    <w:rsid w:val="00355D0F"/>
    <w:rsid w:val="003723C1"/>
    <w:rsid w:val="0037392E"/>
    <w:rsid w:val="003771A1"/>
    <w:rsid w:val="00387EE1"/>
    <w:rsid w:val="00390FD8"/>
    <w:rsid w:val="00392A04"/>
    <w:rsid w:val="003A2C89"/>
    <w:rsid w:val="003D2448"/>
    <w:rsid w:val="003E0103"/>
    <w:rsid w:val="003E4D77"/>
    <w:rsid w:val="003E6DEA"/>
    <w:rsid w:val="003F061D"/>
    <w:rsid w:val="00402F29"/>
    <w:rsid w:val="00404DD0"/>
    <w:rsid w:val="00410275"/>
    <w:rsid w:val="004218E9"/>
    <w:rsid w:val="004339E5"/>
    <w:rsid w:val="00434FE9"/>
    <w:rsid w:val="00437339"/>
    <w:rsid w:val="00437F7B"/>
    <w:rsid w:val="0045361A"/>
    <w:rsid w:val="004842E9"/>
    <w:rsid w:val="00484866"/>
    <w:rsid w:val="0048518F"/>
    <w:rsid w:val="00486332"/>
    <w:rsid w:val="00495BD0"/>
    <w:rsid w:val="00497359"/>
    <w:rsid w:val="00497520"/>
    <w:rsid w:val="004A4166"/>
    <w:rsid w:val="004A652F"/>
    <w:rsid w:val="004C4472"/>
    <w:rsid w:val="004C5BF3"/>
    <w:rsid w:val="004E74CC"/>
    <w:rsid w:val="004F7E3A"/>
    <w:rsid w:val="00500DCF"/>
    <w:rsid w:val="00504177"/>
    <w:rsid w:val="005043C0"/>
    <w:rsid w:val="00514041"/>
    <w:rsid w:val="00535190"/>
    <w:rsid w:val="00550261"/>
    <w:rsid w:val="00550683"/>
    <w:rsid w:val="00552A8E"/>
    <w:rsid w:val="00554928"/>
    <w:rsid w:val="00564BAF"/>
    <w:rsid w:val="005662B4"/>
    <w:rsid w:val="00566E5C"/>
    <w:rsid w:val="00570588"/>
    <w:rsid w:val="0058433F"/>
    <w:rsid w:val="005867BC"/>
    <w:rsid w:val="00586EC5"/>
    <w:rsid w:val="00587EEC"/>
    <w:rsid w:val="00591756"/>
    <w:rsid w:val="005B5FE9"/>
    <w:rsid w:val="005C01E1"/>
    <w:rsid w:val="005C24C4"/>
    <w:rsid w:val="005E6423"/>
    <w:rsid w:val="0062116E"/>
    <w:rsid w:val="00624ECD"/>
    <w:rsid w:val="0063066A"/>
    <w:rsid w:val="00646322"/>
    <w:rsid w:val="00671055"/>
    <w:rsid w:val="00674016"/>
    <w:rsid w:val="00674097"/>
    <w:rsid w:val="006749D0"/>
    <w:rsid w:val="00680ADA"/>
    <w:rsid w:val="00690CA0"/>
    <w:rsid w:val="00690E82"/>
    <w:rsid w:val="006A2B39"/>
    <w:rsid w:val="006C3E74"/>
    <w:rsid w:val="006D69A7"/>
    <w:rsid w:val="006D6DF5"/>
    <w:rsid w:val="006F64F7"/>
    <w:rsid w:val="00707564"/>
    <w:rsid w:val="00715E82"/>
    <w:rsid w:val="00720B7E"/>
    <w:rsid w:val="00724C3F"/>
    <w:rsid w:val="007264E6"/>
    <w:rsid w:val="00731EF1"/>
    <w:rsid w:val="007366E7"/>
    <w:rsid w:val="00746341"/>
    <w:rsid w:val="007470E0"/>
    <w:rsid w:val="00776CCC"/>
    <w:rsid w:val="007976B6"/>
    <w:rsid w:val="007A582C"/>
    <w:rsid w:val="007B288C"/>
    <w:rsid w:val="007B6368"/>
    <w:rsid w:val="007C465E"/>
    <w:rsid w:val="007C6BD4"/>
    <w:rsid w:val="007D05AC"/>
    <w:rsid w:val="007D2B79"/>
    <w:rsid w:val="007D3A0D"/>
    <w:rsid w:val="007E2185"/>
    <w:rsid w:val="007F5521"/>
    <w:rsid w:val="008117A8"/>
    <w:rsid w:val="008166F3"/>
    <w:rsid w:val="00824060"/>
    <w:rsid w:val="00824394"/>
    <w:rsid w:val="0086221A"/>
    <w:rsid w:val="008624EB"/>
    <w:rsid w:val="0086315C"/>
    <w:rsid w:val="00867752"/>
    <w:rsid w:val="00876C5A"/>
    <w:rsid w:val="0088034C"/>
    <w:rsid w:val="00893860"/>
    <w:rsid w:val="00897DC3"/>
    <w:rsid w:val="00897FBB"/>
    <w:rsid w:val="008A22F1"/>
    <w:rsid w:val="008A6C18"/>
    <w:rsid w:val="008B301C"/>
    <w:rsid w:val="008B504A"/>
    <w:rsid w:val="008C3E37"/>
    <w:rsid w:val="008C4E87"/>
    <w:rsid w:val="008E212D"/>
    <w:rsid w:val="008F154B"/>
    <w:rsid w:val="008F2689"/>
    <w:rsid w:val="00902BBC"/>
    <w:rsid w:val="009145AB"/>
    <w:rsid w:val="009315AF"/>
    <w:rsid w:val="00932616"/>
    <w:rsid w:val="0093305E"/>
    <w:rsid w:val="00933E1F"/>
    <w:rsid w:val="0093624B"/>
    <w:rsid w:val="00941AD8"/>
    <w:rsid w:val="009540F6"/>
    <w:rsid w:val="00957A15"/>
    <w:rsid w:val="00960BB9"/>
    <w:rsid w:val="00961BB5"/>
    <w:rsid w:val="009629BE"/>
    <w:rsid w:val="00974DBD"/>
    <w:rsid w:val="009753B9"/>
    <w:rsid w:val="00975461"/>
    <w:rsid w:val="009923D4"/>
    <w:rsid w:val="009C3CF3"/>
    <w:rsid w:val="009C5286"/>
    <w:rsid w:val="009C582D"/>
    <w:rsid w:val="009E1027"/>
    <w:rsid w:val="009E4DBC"/>
    <w:rsid w:val="009F1603"/>
    <w:rsid w:val="009F5B81"/>
    <w:rsid w:val="00A05CEF"/>
    <w:rsid w:val="00A34422"/>
    <w:rsid w:val="00A512B1"/>
    <w:rsid w:val="00A66196"/>
    <w:rsid w:val="00A71A2B"/>
    <w:rsid w:val="00A72F21"/>
    <w:rsid w:val="00A94E2B"/>
    <w:rsid w:val="00A9799B"/>
    <w:rsid w:val="00AA00F5"/>
    <w:rsid w:val="00AA226B"/>
    <w:rsid w:val="00AA3928"/>
    <w:rsid w:val="00AA5F04"/>
    <w:rsid w:val="00AB6416"/>
    <w:rsid w:val="00AC5193"/>
    <w:rsid w:val="00AF3263"/>
    <w:rsid w:val="00B10489"/>
    <w:rsid w:val="00B32FFE"/>
    <w:rsid w:val="00B40750"/>
    <w:rsid w:val="00B75A40"/>
    <w:rsid w:val="00B777E1"/>
    <w:rsid w:val="00BD1A66"/>
    <w:rsid w:val="00BE0F4F"/>
    <w:rsid w:val="00BE4E19"/>
    <w:rsid w:val="00BF37A1"/>
    <w:rsid w:val="00BF7C0E"/>
    <w:rsid w:val="00C16744"/>
    <w:rsid w:val="00C17384"/>
    <w:rsid w:val="00C259F7"/>
    <w:rsid w:val="00C708FC"/>
    <w:rsid w:val="00C721A8"/>
    <w:rsid w:val="00C806FE"/>
    <w:rsid w:val="00CA01E0"/>
    <w:rsid w:val="00CA3B97"/>
    <w:rsid w:val="00CB59A5"/>
    <w:rsid w:val="00CC72F9"/>
    <w:rsid w:val="00CE112C"/>
    <w:rsid w:val="00CF39BA"/>
    <w:rsid w:val="00CF42EA"/>
    <w:rsid w:val="00D0685A"/>
    <w:rsid w:val="00D15C67"/>
    <w:rsid w:val="00D16FDA"/>
    <w:rsid w:val="00D17234"/>
    <w:rsid w:val="00D253A0"/>
    <w:rsid w:val="00D2621A"/>
    <w:rsid w:val="00D3649C"/>
    <w:rsid w:val="00D46B59"/>
    <w:rsid w:val="00D51221"/>
    <w:rsid w:val="00D62260"/>
    <w:rsid w:val="00D62DB8"/>
    <w:rsid w:val="00D632A2"/>
    <w:rsid w:val="00D94741"/>
    <w:rsid w:val="00DA4756"/>
    <w:rsid w:val="00DC7DDB"/>
    <w:rsid w:val="00DD5FDA"/>
    <w:rsid w:val="00DD61C8"/>
    <w:rsid w:val="00DE40FE"/>
    <w:rsid w:val="00DE4BE9"/>
    <w:rsid w:val="00DF5B98"/>
    <w:rsid w:val="00E02E45"/>
    <w:rsid w:val="00E12034"/>
    <w:rsid w:val="00E15EEE"/>
    <w:rsid w:val="00E2537F"/>
    <w:rsid w:val="00E31638"/>
    <w:rsid w:val="00E41ABA"/>
    <w:rsid w:val="00E431C6"/>
    <w:rsid w:val="00E57C00"/>
    <w:rsid w:val="00E6131E"/>
    <w:rsid w:val="00E6759B"/>
    <w:rsid w:val="00E74741"/>
    <w:rsid w:val="00E805DC"/>
    <w:rsid w:val="00E8770E"/>
    <w:rsid w:val="00E92A88"/>
    <w:rsid w:val="00EB2195"/>
    <w:rsid w:val="00EB7E82"/>
    <w:rsid w:val="00ED32D7"/>
    <w:rsid w:val="00EE519D"/>
    <w:rsid w:val="00EF0B0D"/>
    <w:rsid w:val="00F007B4"/>
    <w:rsid w:val="00F163CA"/>
    <w:rsid w:val="00F221BE"/>
    <w:rsid w:val="00F3354D"/>
    <w:rsid w:val="00F43222"/>
    <w:rsid w:val="00F44A05"/>
    <w:rsid w:val="00F64AE6"/>
    <w:rsid w:val="00F765F7"/>
    <w:rsid w:val="00F76DE0"/>
    <w:rsid w:val="00F85FCD"/>
    <w:rsid w:val="00F90477"/>
    <w:rsid w:val="00F90924"/>
    <w:rsid w:val="00F92068"/>
    <w:rsid w:val="00F94A4C"/>
    <w:rsid w:val="00FA5166"/>
    <w:rsid w:val="00FD6281"/>
    <w:rsid w:val="00FD7846"/>
    <w:rsid w:val="00FD7DA5"/>
    <w:rsid w:val="00FF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7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253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2537F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E2537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11"/>
    <w:unhideWhenUsed/>
    <w:rsid w:val="00E2537F"/>
    <w:pPr>
      <w:spacing w:after="120"/>
    </w:pPr>
  </w:style>
  <w:style w:type="character" w:customStyle="1" w:styleId="11">
    <w:name w:val="Основной текст Знак1"/>
    <w:basedOn w:val="a0"/>
    <w:link w:val="a3"/>
    <w:locked/>
    <w:rsid w:val="00E2537F"/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semiHidden/>
    <w:rsid w:val="00E2537F"/>
    <w:rPr>
      <w:rFonts w:ascii="Calibri" w:eastAsia="Times New Roman" w:hAnsi="Calibri" w:cs="Times New Roman"/>
      <w:lang w:eastAsia="ru-RU"/>
    </w:rPr>
  </w:style>
  <w:style w:type="character" w:customStyle="1" w:styleId="a5">
    <w:name w:val="Подзаголовок Знак"/>
    <w:basedOn w:val="a0"/>
    <w:link w:val="a6"/>
    <w:rsid w:val="00E253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Subtitle"/>
    <w:basedOn w:val="a"/>
    <w:next w:val="a"/>
    <w:link w:val="a5"/>
    <w:qFormat/>
    <w:rsid w:val="00E253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E253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rsid w:val="00E25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Title"/>
    <w:basedOn w:val="a"/>
    <w:next w:val="a"/>
    <w:link w:val="a7"/>
    <w:qFormat/>
    <w:rsid w:val="00E253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uiPriority w:val="10"/>
    <w:rsid w:val="00E25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">
    <w:name w:val="Основной текст 2 Знак"/>
    <w:basedOn w:val="a0"/>
    <w:link w:val="20"/>
    <w:semiHidden/>
    <w:rsid w:val="00E2537F"/>
    <w:rPr>
      <w:rFonts w:ascii="Calibri" w:eastAsia="Times New Roman" w:hAnsi="Calibri" w:cs="Times New Roman"/>
      <w:lang w:eastAsia="ru-RU"/>
    </w:rPr>
  </w:style>
  <w:style w:type="paragraph" w:styleId="20">
    <w:name w:val="Body Text 2"/>
    <w:basedOn w:val="a"/>
    <w:link w:val="2"/>
    <w:semiHidden/>
    <w:unhideWhenUsed/>
    <w:rsid w:val="00E2537F"/>
    <w:pPr>
      <w:spacing w:after="120" w:line="480" w:lineRule="auto"/>
    </w:pPr>
  </w:style>
  <w:style w:type="character" w:customStyle="1" w:styleId="21">
    <w:name w:val="Основной текст 2 Знак1"/>
    <w:basedOn w:val="a0"/>
    <w:uiPriority w:val="99"/>
    <w:semiHidden/>
    <w:rsid w:val="00E2537F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rsid w:val="00E2537F"/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styleId="30">
    <w:name w:val="Body Text 3"/>
    <w:basedOn w:val="a9"/>
    <w:link w:val="3"/>
    <w:uiPriority w:val="99"/>
    <w:unhideWhenUsed/>
    <w:rsid w:val="00E2537F"/>
    <w:pPr>
      <w:spacing w:after="120"/>
    </w:pPr>
    <w:rPr>
      <w:sz w:val="16"/>
      <w:szCs w:val="16"/>
    </w:rPr>
  </w:style>
  <w:style w:type="paragraph" w:customStyle="1" w:styleId="a9">
    <w:name w:val="Базовый"/>
    <w:rsid w:val="00E2537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31">
    <w:name w:val="Основной текст 3 Знак1"/>
    <w:basedOn w:val="a0"/>
    <w:rsid w:val="00E253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3"/>
    <w:rsid w:val="00E2537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3">
    <w:name w:val="Body Text Indent 2"/>
    <w:basedOn w:val="a9"/>
    <w:link w:val="22"/>
    <w:unhideWhenUsed/>
    <w:rsid w:val="00E2537F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E2537F"/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rsid w:val="00E2537F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a"/>
    <w:uiPriority w:val="99"/>
    <w:unhideWhenUsed/>
    <w:rsid w:val="00E25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uiPriority w:val="99"/>
    <w:rsid w:val="00E2537F"/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d"/>
    <w:semiHidden/>
    <w:rsid w:val="00E2537F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c"/>
    <w:semiHidden/>
    <w:unhideWhenUsed/>
    <w:rsid w:val="00E25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uiPriority w:val="99"/>
    <w:semiHidden/>
    <w:rsid w:val="00E2537F"/>
    <w:rPr>
      <w:rFonts w:ascii="Calibri" w:eastAsia="Times New Roman" w:hAnsi="Calibri" w:cs="Times New Roman"/>
      <w:lang w:eastAsia="ru-RU"/>
    </w:rPr>
  </w:style>
  <w:style w:type="character" w:customStyle="1" w:styleId="32">
    <w:name w:val="Основной текст с отступом 3 Знак"/>
    <w:basedOn w:val="a0"/>
    <w:link w:val="33"/>
    <w:semiHidden/>
    <w:rsid w:val="00E2537F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semiHidden/>
    <w:unhideWhenUsed/>
    <w:rsid w:val="00E2537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E253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e">
    <w:name w:val="Основной текст с отступом Знак"/>
    <w:basedOn w:val="a0"/>
    <w:link w:val="af"/>
    <w:rsid w:val="00E2537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">
    <w:name w:val="Body Text Indent"/>
    <w:basedOn w:val="a9"/>
    <w:link w:val="ae"/>
    <w:unhideWhenUsed/>
    <w:rsid w:val="00E2537F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uiPriority w:val="99"/>
    <w:semiHidden/>
    <w:rsid w:val="00E2537F"/>
    <w:rPr>
      <w:rFonts w:ascii="Calibri" w:eastAsia="Times New Roman" w:hAnsi="Calibri" w:cs="Times New Roman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E2537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unhideWhenUsed/>
    <w:rsid w:val="00E2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E253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сноски Знак"/>
    <w:aliases w:val="Знак Знак, Знак Знак"/>
    <w:basedOn w:val="a0"/>
    <w:link w:val="af3"/>
    <w:rsid w:val="00E2537F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footnote text"/>
    <w:aliases w:val="Знак, Знак"/>
    <w:basedOn w:val="a"/>
    <w:link w:val="af2"/>
    <w:unhideWhenUsed/>
    <w:rsid w:val="00E2537F"/>
    <w:pPr>
      <w:spacing w:after="0" w:line="240" w:lineRule="auto"/>
    </w:pPr>
    <w:rPr>
      <w:sz w:val="20"/>
      <w:szCs w:val="20"/>
    </w:rPr>
  </w:style>
  <w:style w:type="character" w:customStyle="1" w:styleId="18">
    <w:name w:val="Текст сноски Знак1"/>
    <w:basedOn w:val="a0"/>
    <w:uiPriority w:val="99"/>
    <w:semiHidden/>
    <w:rsid w:val="00E2537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5"/>
    <w:semiHidden/>
    <w:rsid w:val="00E2537F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endnote text"/>
    <w:basedOn w:val="a"/>
    <w:link w:val="af4"/>
    <w:semiHidden/>
    <w:unhideWhenUsed/>
    <w:rsid w:val="00E2537F"/>
    <w:pPr>
      <w:spacing w:after="0" w:line="240" w:lineRule="auto"/>
    </w:pPr>
    <w:rPr>
      <w:sz w:val="20"/>
      <w:szCs w:val="20"/>
    </w:rPr>
  </w:style>
  <w:style w:type="character" w:customStyle="1" w:styleId="19">
    <w:name w:val="Текст концевой сноски Знак1"/>
    <w:basedOn w:val="a0"/>
    <w:uiPriority w:val="99"/>
    <w:semiHidden/>
    <w:rsid w:val="00E2537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61">
    <w:name w:val="Стиль6"/>
    <w:basedOn w:val="a"/>
    <w:link w:val="62"/>
    <w:uiPriority w:val="99"/>
    <w:rsid w:val="00E2537F"/>
    <w:pPr>
      <w:keepNext/>
      <w:autoSpaceDE w:val="0"/>
      <w:autoSpaceDN w:val="0"/>
      <w:adjustRightInd w:val="0"/>
      <w:spacing w:before="240" w:after="120" w:line="240" w:lineRule="auto"/>
      <w:jc w:val="center"/>
      <w:outlineLvl w:val="0"/>
    </w:pPr>
    <w:rPr>
      <w:rFonts w:ascii="Times New Roman" w:eastAsia="Calibri" w:hAnsi="Times New Roman"/>
      <w:b/>
      <w:bCs/>
      <w:i/>
      <w:sz w:val="24"/>
      <w:szCs w:val="24"/>
      <w:lang w:eastAsia="en-US"/>
    </w:rPr>
  </w:style>
  <w:style w:type="character" w:customStyle="1" w:styleId="62">
    <w:name w:val="Стиль6 Знак"/>
    <w:basedOn w:val="a0"/>
    <w:link w:val="61"/>
    <w:uiPriority w:val="99"/>
    <w:locked/>
    <w:rsid w:val="00E2537F"/>
    <w:rPr>
      <w:rFonts w:ascii="Times New Roman" w:eastAsia="Calibri" w:hAnsi="Times New Roman" w:cs="Times New Roman"/>
      <w:b/>
      <w:bCs/>
      <w:i/>
      <w:sz w:val="24"/>
      <w:szCs w:val="24"/>
    </w:rPr>
  </w:style>
  <w:style w:type="paragraph" w:customStyle="1" w:styleId="8">
    <w:name w:val="Стиль8"/>
    <w:basedOn w:val="a"/>
    <w:link w:val="80"/>
    <w:qFormat/>
    <w:rsid w:val="00E2537F"/>
    <w:pPr>
      <w:keepNext/>
      <w:keepLines/>
      <w:spacing w:before="240" w:after="0" w:line="240" w:lineRule="auto"/>
      <w:jc w:val="both"/>
      <w:outlineLvl w:val="1"/>
    </w:pPr>
    <w:rPr>
      <w:rFonts w:ascii="Times New Roman" w:hAnsi="Times New Roman"/>
      <w:bCs/>
      <w:i/>
      <w:sz w:val="24"/>
      <w:szCs w:val="24"/>
      <w:lang w:eastAsia="en-US"/>
    </w:rPr>
  </w:style>
  <w:style w:type="character" w:customStyle="1" w:styleId="80">
    <w:name w:val="Стиль8 Знак"/>
    <w:link w:val="8"/>
    <w:rsid w:val="00E2537F"/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4">
    <w:name w:val="Без интервала4"/>
    <w:rsid w:val="00E2537F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E253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253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6">
    <w:name w:val="Hyperlink"/>
    <w:basedOn w:val="a0"/>
    <w:uiPriority w:val="99"/>
    <w:rsid w:val="00E2537F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E2537F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4"/>
      <w:szCs w:val="24"/>
      <w:lang w:eastAsia="en-US"/>
    </w:rPr>
  </w:style>
  <w:style w:type="paragraph" w:styleId="af8">
    <w:name w:val="Normal (Web)"/>
    <w:basedOn w:val="a"/>
    <w:uiPriority w:val="99"/>
    <w:unhideWhenUsed/>
    <w:rsid w:val="00E25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No Spacing"/>
    <w:link w:val="afa"/>
    <w:uiPriority w:val="1"/>
    <w:qFormat/>
    <w:rsid w:val="00E253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b">
    <w:name w:val="Table Grid"/>
    <w:basedOn w:val="a1"/>
    <w:uiPriority w:val="59"/>
    <w:rsid w:val="001E3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rsid w:val="002866F3"/>
    <w:rPr>
      <w:rFonts w:cs="Times New Roman"/>
      <w:vertAlign w:val="superscript"/>
    </w:rPr>
  </w:style>
  <w:style w:type="character" w:customStyle="1" w:styleId="afa">
    <w:name w:val="Без интервала Знак"/>
    <w:link w:val="af9"/>
    <w:uiPriority w:val="1"/>
    <w:locked/>
    <w:rsid w:val="0058433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B51970BFDDAECECF337575E57F6EAA85FAD68BC086FA8E6143E79B4EBC632EA33C8EE09A52AA3Ak7z1J" TargetMode="External"/><Relationship Id="rId13" Type="http://schemas.openxmlformats.org/officeDocument/2006/relationships/hyperlink" Target="consultantplus://offline/ref=708F863B5E163BB9ED8BA58710BC8E31CBC8B6AFA1F71B5559241871C1675890E4ED6EDEB2DE8308lFh8F" TargetMode="External"/><Relationship Id="rId1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8F863B5E163BB9ED8BA58710BC8E31CBC8B6AFA1F71B5559241871C1675890E4ED6EDEB2DE820ElFh2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//bus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8F863B5E163BB9ED8BA58710BC8E31CBC6B2AAA0F71B5559241871C1675890E4ED6EDDB6DAl8h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E6D10F3C0ECCA033E0093B67B4EE017AE8156022AC1EA28B7D79723A0BE5200252CD8ACD39DC3664t0G" TargetMode="External"/><Relationship Id="rId10" Type="http://schemas.openxmlformats.org/officeDocument/2006/relationships/hyperlink" Target="consultantplus://offline/ref=ECD175E1EE871FDD3F8903DE9A7527C859B80337877E97BD87BEDDAC05FCA827F82C2A7069404EAAFA25DFYDyB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9317521A00686D0FDB44F4A823EB6C67257F5C4AD15EB5C898A6B338C5DC1380ED22FBA77614F418E57AD810h5H" TargetMode="External"/><Relationship Id="rId14" Type="http://schemas.openxmlformats.org/officeDocument/2006/relationships/hyperlink" Target="consultantplus://offline/ref=708F863B5E163BB9ED8BA58710BC8E31CBC8B6AFA1F71B5559241871C1675890E4ED6EDEB2DE8309lFh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C8D3-BAD9-4F06-AC8F-6C968544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4151</TotalTime>
  <Pages>1</Pages>
  <Words>15391</Words>
  <Characters>87733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38</cp:revision>
  <cp:lastPrinted>2018-04-26T05:25:00Z</cp:lastPrinted>
  <dcterms:created xsi:type="dcterms:W3CDTF">2017-04-20T05:46:00Z</dcterms:created>
  <dcterms:modified xsi:type="dcterms:W3CDTF">2018-04-26T05:27:00Z</dcterms:modified>
</cp:coreProperties>
</file>