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C4" w:rsidRDefault="00EB74C4" w:rsidP="00EB74C4">
      <w:pPr>
        <w:pStyle w:val="western"/>
        <w:spacing w:before="0" w:beforeAutospacing="0" w:after="0"/>
        <w:ind w:firstLine="709"/>
        <w:jc w:val="both"/>
      </w:pPr>
      <w:r>
        <w:t xml:space="preserve">                              </w:t>
      </w:r>
      <w:r w:rsidR="00A64EF1">
        <w:t xml:space="preserve">                          </w:t>
      </w:r>
      <w:r w:rsidRPr="00EB74C4">
        <w:t xml:space="preserve">АКТ № </w:t>
      </w:r>
      <w:r w:rsidR="00C160DE">
        <w:t>11</w:t>
      </w:r>
    </w:p>
    <w:p w:rsidR="009369A5" w:rsidRPr="00EB74C4" w:rsidRDefault="009369A5" w:rsidP="00EB74C4">
      <w:pPr>
        <w:pStyle w:val="western"/>
        <w:spacing w:before="0" w:beforeAutospacing="0" w:after="0"/>
        <w:ind w:firstLine="709"/>
        <w:jc w:val="both"/>
      </w:pPr>
    </w:p>
    <w:p w:rsidR="00EB74C4" w:rsidRPr="00EB74C4" w:rsidRDefault="00EB74C4" w:rsidP="00EB74C4">
      <w:pPr>
        <w:spacing w:line="240" w:lineRule="auto"/>
        <w:ind w:firstLine="709"/>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Пригородного  сельского поселения </w:t>
      </w:r>
      <w:proofErr w:type="spellStart"/>
      <w:r w:rsidRPr="00EB74C4">
        <w:rPr>
          <w:rFonts w:ascii="Times New Roman" w:hAnsi="Times New Roman" w:cs="Times New Roman"/>
          <w:color w:val="000000"/>
          <w:sz w:val="24"/>
          <w:szCs w:val="24"/>
        </w:rPr>
        <w:t>Фроловско</w:t>
      </w:r>
      <w:r w:rsidR="009369A5">
        <w:rPr>
          <w:rFonts w:ascii="Times New Roman" w:hAnsi="Times New Roman" w:cs="Times New Roman"/>
          <w:color w:val="000000"/>
          <w:sz w:val="24"/>
          <w:szCs w:val="24"/>
        </w:rPr>
        <w:t>го</w:t>
      </w:r>
      <w:proofErr w:type="spellEnd"/>
      <w:r w:rsidR="009369A5">
        <w:rPr>
          <w:rFonts w:ascii="Times New Roman" w:hAnsi="Times New Roman" w:cs="Times New Roman"/>
          <w:color w:val="000000"/>
          <w:sz w:val="24"/>
          <w:szCs w:val="24"/>
        </w:rPr>
        <w:t xml:space="preserve"> муниципального района за 2017</w:t>
      </w:r>
      <w:r w:rsidRPr="00EB74C4">
        <w:rPr>
          <w:rFonts w:ascii="Times New Roman" w:hAnsi="Times New Roman" w:cs="Times New Roman"/>
          <w:color w:val="000000"/>
          <w:sz w:val="24"/>
          <w:szCs w:val="24"/>
        </w:rPr>
        <w:t xml:space="preserve"> год.</w:t>
      </w:r>
    </w:p>
    <w:p w:rsidR="00EB74C4" w:rsidRPr="00610D85" w:rsidRDefault="00EB74C4" w:rsidP="00EB74C4">
      <w:pPr>
        <w:spacing w:line="240" w:lineRule="auto"/>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 xml:space="preserve">п. </w:t>
      </w:r>
      <w:proofErr w:type="gramStart"/>
      <w:r w:rsidRPr="00EB74C4">
        <w:rPr>
          <w:rFonts w:ascii="Times New Roman" w:hAnsi="Times New Roman" w:cs="Times New Roman"/>
          <w:color w:val="000000"/>
          <w:sz w:val="24"/>
          <w:szCs w:val="24"/>
        </w:rPr>
        <w:t>Пригородный</w:t>
      </w:r>
      <w:proofErr w:type="gramEnd"/>
      <w:r w:rsidRPr="00EB74C4">
        <w:rPr>
          <w:rFonts w:ascii="Times New Roman" w:hAnsi="Times New Roman" w:cs="Times New Roman"/>
          <w:color w:val="000000"/>
          <w:sz w:val="24"/>
          <w:szCs w:val="24"/>
        </w:rPr>
        <w:t xml:space="preserve">                                                                                          </w:t>
      </w:r>
      <w:r w:rsidRPr="00EB74C4">
        <w:rPr>
          <w:rFonts w:ascii="Times New Roman" w:hAnsi="Times New Roman" w:cs="Times New Roman"/>
          <w:bCs/>
          <w:color w:val="000000"/>
          <w:sz w:val="24"/>
          <w:szCs w:val="24"/>
        </w:rPr>
        <w:t xml:space="preserve"> </w:t>
      </w:r>
      <w:r w:rsidRPr="00610D85">
        <w:rPr>
          <w:rFonts w:ascii="Times New Roman" w:hAnsi="Times New Roman" w:cs="Times New Roman"/>
          <w:color w:val="000000"/>
          <w:sz w:val="24"/>
          <w:szCs w:val="24"/>
        </w:rPr>
        <w:t xml:space="preserve">от </w:t>
      </w:r>
      <w:r w:rsidR="00610D85" w:rsidRPr="00610D85">
        <w:rPr>
          <w:rFonts w:ascii="Times New Roman" w:hAnsi="Times New Roman" w:cs="Times New Roman"/>
          <w:color w:val="000000"/>
          <w:sz w:val="24"/>
          <w:szCs w:val="24"/>
        </w:rPr>
        <w:t>07</w:t>
      </w:r>
      <w:r w:rsidRPr="00610D85">
        <w:rPr>
          <w:rFonts w:ascii="Times New Roman" w:hAnsi="Times New Roman" w:cs="Times New Roman"/>
          <w:color w:val="000000"/>
          <w:sz w:val="24"/>
          <w:szCs w:val="24"/>
        </w:rPr>
        <w:t>.0</w:t>
      </w:r>
      <w:r w:rsidR="00610D85" w:rsidRPr="00610D85">
        <w:rPr>
          <w:rFonts w:ascii="Times New Roman" w:hAnsi="Times New Roman" w:cs="Times New Roman"/>
          <w:color w:val="000000"/>
          <w:sz w:val="24"/>
          <w:szCs w:val="24"/>
        </w:rPr>
        <w:t>3</w:t>
      </w:r>
      <w:r w:rsidRPr="00610D85">
        <w:rPr>
          <w:rFonts w:ascii="Times New Roman" w:hAnsi="Times New Roman" w:cs="Times New Roman"/>
          <w:color w:val="000000"/>
          <w:sz w:val="24"/>
          <w:szCs w:val="24"/>
        </w:rPr>
        <w:t>.201</w:t>
      </w:r>
      <w:r w:rsidR="00610D85" w:rsidRPr="00610D85">
        <w:rPr>
          <w:rFonts w:ascii="Times New Roman" w:hAnsi="Times New Roman" w:cs="Times New Roman"/>
          <w:color w:val="000000"/>
          <w:sz w:val="24"/>
          <w:szCs w:val="24"/>
        </w:rPr>
        <w:t>8</w:t>
      </w:r>
      <w:r w:rsidRPr="00610D85">
        <w:rPr>
          <w:rFonts w:ascii="Times New Roman" w:hAnsi="Times New Roman" w:cs="Times New Roman"/>
          <w:color w:val="000000"/>
          <w:sz w:val="24"/>
          <w:szCs w:val="24"/>
        </w:rPr>
        <w:t xml:space="preserve"> года</w:t>
      </w:r>
    </w:p>
    <w:p w:rsidR="00575200" w:rsidRDefault="00EB74C4" w:rsidP="00EB74C4">
      <w:pPr>
        <w:spacing w:after="0" w:line="240" w:lineRule="auto"/>
        <w:ind w:firstLine="709"/>
        <w:jc w:val="both"/>
        <w:rPr>
          <w:rFonts w:ascii="Times New Roman" w:hAnsi="Times New Roman" w:cs="Times New Roman"/>
          <w:color w:val="000000"/>
          <w:sz w:val="24"/>
          <w:szCs w:val="24"/>
        </w:rPr>
      </w:pPr>
      <w:proofErr w:type="gramStart"/>
      <w:r w:rsidRPr="00EB74C4">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EB74C4">
        <w:rPr>
          <w:rFonts w:ascii="Times New Roman" w:hAnsi="Times New Roman" w:cs="Times New Roman"/>
          <w:color w:val="000000"/>
          <w:sz w:val="24"/>
          <w:szCs w:val="24"/>
        </w:rPr>
        <w:t>Фроловского</w:t>
      </w:r>
      <w:proofErr w:type="spellEnd"/>
      <w:r w:rsidRPr="00EB74C4">
        <w:rPr>
          <w:rFonts w:ascii="Times New Roman" w:hAnsi="Times New Roman" w:cs="Times New Roman"/>
          <w:color w:val="000000"/>
          <w:sz w:val="24"/>
          <w:szCs w:val="24"/>
        </w:rPr>
        <w:t xml:space="preserve"> муниципального района Волгоградской области на 201</w:t>
      </w:r>
      <w:r w:rsidR="009369A5">
        <w:rPr>
          <w:rFonts w:ascii="Times New Roman" w:hAnsi="Times New Roman" w:cs="Times New Roman"/>
          <w:color w:val="000000"/>
          <w:sz w:val="24"/>
          <w:szCs w:val="24"/>
        </w:rPr>
        <w:t>8</w:t>
      </w:r>
      <w:r w:rsidRPr="00EB74C4">
        <w:rPr>
          <w:rFonts w:ascii="Times New Roman" w:hAnsi="Times New Roman" w:cs="Times New Roman"/>
          <w:color w:val="000000"/>
          <w:sz w:val="24"/>
          <w:szCs w:val="24"/>
        </w:rPr>
        <w:t xml:space="preserve"> год (далее - контрольно-счетной палаты), у</w:t>
      </w:r>
      <w:r w:rsidR="009369A5">
        <w:rPr>
          <w:rFonts w:ascii="Times New Roman" w:hAnsi="Times New Roman" w:cs="Times New Roman"/>
          <w:color w:val="000000"/>
          <w:sz w:val="24"/>
          <w:szCs w:val="24"/>
        </w:rPr>
        <w:t>твержденного распоряжением от 25</w:t>
      </w:r>
      <w:r w:rsidRPr="00EB74C4">
        <w:rPr>
          <w:rFonts w:ascii="Times New Roman" w:hAnsi="Times New Roman" w:cs="Times New Roman"/>
          <w:color w:val="000000"/>
          <w:sz w:val="24"/>
          <w:szCs w:val="24"/>
        </w:rPr>
        <w:t>.12.201</w:t>
      </w:r>
      <w:r w:rsidR="009369A5">
        <w:rPr>
          <w:rFonts w:ascii="Times New Roman" w:hAnsi="Times New Roman" w:cs="Times New Roman"/>
          <w:color w:val="000000"/>
          <w:sz w:val="24"/>
          <w:szCs w:val="24"/>
        </w:rPr>
        <w:t>7</w:t>
      </w:r>
      <w:r w:rsidRPr="00EB74C4">
        <w:rPr>
          <w:rFonts w:ascii="Times New Roman" w:hAnsi="Times New Roman" w:cs="Times New Roman"/>
          <w:color w:val="000000"/>
          <w:sz w:val="24"/>
          <w:szCs w:val="24"/>
        </w:rPr>
        <w:t xml:space="preserve"> № </w:t>
      </w:r>
      <w:r w:rsidR="009369A5">
        <w:rPr>
          <w:rFonts w:ascii="Times New Roman" w:hAnsi="Times New Roman" w:cs="Times New Roman"/>
          <w:color w:val="000000"/>
          <w:sz w:val="24"/>
          <w:szCs w:val="24"/>
        </w:rPr>
        <w:t>7</w:t>
      </w:r>
      <w:r w:rsidRPr="00EB74C4">
        <w:rPr>
          <w:rFonts w:ascii="Times New Roman" w:hAnsi="Times New Roman" w:cs="Times New Roman"/>
          <w:color w:val="000000"/>
          <w:sz w:val="24"/>
          <w:szCs w:val="24"/>
        </w:rPr>
        <w:t xml:space="preserve"> председателя контрольно-счетной палаты </w:t>
      </w:r>
      <w:proofErr w:type="spellStart"/>
      <w:r w:rsidRPr="00EB74C4">
        <w:rPr>
          <w:rFonts w:ascii="Times New Roman" w:hAnsi="Times New Roman" w:cs="Times New Roman"/>
          <w:color w:val="000000"/>
          <w:sz w:val="24"/>
          <w:szCs w:val="24"/>
        </w:rPr>
        <w:t>Фроловского</w:t>
      </w:r>
      <w:proofErr w:type="spellEnd"/>
      <w:r w:rsidRPr="00EB74C4">
        <w:rPr>
          <w:rFonts w:ascii="Times New Roman" w:hAnsi="Times New Roman" w:cs="Times New Roman"/>
          <w:color w:val="000000"/>
          <w:sz w:val="24"/>
          <w:szCs w:val="24"/>
        </w:rPr>
        <w:t xml:space="preserve"> муниципального района и на основании удостоверения от </w:t>
      </w:r>
      <w:r w:rsidRPr="00610D85">
        <w:rPr>
          <w:rFonts w:ascii="Times New Roman" w:hAnsi="Times New Roman" w:cs="Times New Roman"/>
          <w:color w:val="000000"/>
          <w:sz w:val="24"/>
          <w:szCs w:val="24"/>
        </w:rPr>
        <w:t>0</w:t>
      </w:r>
      <w:r w:rsidR="00610D85" w:rsidRPr="00610D85">
        <w:rPr>
          <w:rFonts w:ascii="Times New Roman" w:hAnsi="Times New Roman" w:cs="Times New Roman"/>
          <w:color w:val="000000"/>
          <w:sz w:val="24"/>
          <w:szCs w:val="24"/>
        </w:rPr>
        <w:t>1</w:t>
      </w:r>
      <w:r w:rsidRPr="00610D85">
        <w:rPr>
          <w:rFonts w:ascii="Times New Roman" w:hAnsi="Times New Roman" w:cs="Times New Roman"/>
          <w:color w:val="000000"/>
          <w:sz w:val="24"/>
          <w:szCs w:val="24"/>
        </w:rPr>
        <w:t>.0</w:t>
      </w:r>
      <w:r w:rsidR="00610D85" w:rsidRPr="00610D85">
        <w:rPr>
          <w:rFonts w:ascii="Times New Roman" w:hAnsi="Times New Roman" w:cs="Times New Roman"/>
          <w:color w:val="000000"/>
          <w:sz w:val="24"/>
          <w:szCs w:val="24"/>
        </w:rPr>
        <w:t>3</w:t>
      </w:r>
      <w:r w:rsidRPr="00610D85">
        <w:rPr>
          <w:rFonts w:ascii="Times New Roman" w:hAnsi="Times New Roman" w:cs="Times New Roman"/>
          <w:color w:val="000000"/>
          <w:sz w:val="24"/>
          <w:szCs w:val="24"/>
        </w:rPr>
        <w:t>.201</w:t>
      </w:r>
      <w:r w:rsidR="00610D85" w:rsidRPr="00610D85">
        <w:rPr>
          <w:rFonts w:ascii="Times New Roman" w:hAnsi="Times New Roman" w:cs="Times New Roman"/>
          <w:color w:val="000000"/>
          <w:sz w:val="24"/>
          <w:szCs w:val="24"/>
        </w:rPr>
        <w:t>8</w:t>
      </w:r>
      <w:r w:rsidRPr="00610D85">
        <w:rPr>
          <w:rFonts w:ascii="Times New Roman" w:hAnsi="Times New Roman" w:cs="Times New Roman"/>
          <w:color w:val="000000"/>
          <w:sz w:val="24"/>
          <w:szCs w:val="24"/>
        </w:rPr>
        <w:t xml:space="preserve">  № </w:t>
      </w:r>
      <w:r w:rsidR="00610D85" w:rsidRPr="00610D85">
        <w:rPr>
          <w:rFonts w:ascii="Times New Roman" w:hAnsi="Times New Roman" w:cs="Times New Roman"/>
          <w:color w:val="000000"/>
          <w:sz w:val="24"/>
          <w:szCs w:val="24"/>
        </w:rPr>
        <w:t>11</w:t>
      </w:r>
      <w:r w:rsidRPr="00610D85">
        <w:rPr>
          <w:rFonts w:ascii="Times New Roman" w:hAnsi="Times New Roman" w:cs="Times New Roman"/>
          <w:color w:val="000000"/>
          <w:sz w:val="24"/>
          <w:szCs w:val="24"/>
        </w:rPr>
        <w:t xml:space="preserve"> </w:t>
      </w:r>
      <w:r w:rsidRPr="00EB74C4">
        <w:rPr>
          <w:rFonts w:ascii="Times New Roman" w:hAnsi="Times New Roman" w:cs="Times New Roman"/>
          <w:color w:val="000000"/>
          <w:sz w:val="24"/>
          <w:szCs w:val="24"/>
        </w:rPr>
        <w:t xml:space="preserve"> председателем контрольно-счетной палаты </w:t>
      </w:r>
      <w:proofErr w:type="spellStart"/>
      <w:r w:rsidRPr="00EB74C4">
        <w:rPr>
          <w:rFonts w:ascii="Times New Roman" w:hAnsi="Times New Roman" w:cs="Times New Roman"/>
          <w:color w:val="000000"/>
          <w:sz w:val="24"/>
          <w:szCs w:val="24"/>
        </w:rPr>
        <w:t>Мордовцевой</w:t>
      </w:r>
      <w:proofErr w:type="spellEnd"/>
      <w:r w:rsidRPr="00EB74C4">
        <w:rPr>
          <w:rFonts w:ascii="Times New Roman" w:hAnsi="Times New Roman" w:cs="Times New Roman"/>
          <w:color w:val="000000"/>
          <w:sz w:val="24"/>
          <w:szCs w:val="24"/>
        </w:rPr>
        <w:t xml:space="preserve"> И.В. проведена внешняя проверка внешней проверки бюджетной отчетности и отдельных вопросов исполнения бюджета Пригородного  сельского поселения </w:t>
      </w:r>
      <w:proofErr w:type="spellStart"/>
      <w:r w:rsidRPr="00EB74C4">
        <w:rPr>
          <w:rFonts w:ascii="Times New Roman" w:hAnsi="Times New Roman" w:cs="Times New Roman"/>
          <w:color w:val="000000"/>
          <w:sz w:val="24"/>
          <w:szCs w:val="24"/>
        </w:rPr>
        <w:t>Фроловского</w:t>
      </w:r>
      <w:proofErr w:type="spellEnd"/>
      <w:r w:rsidRPr="00EB74C4">
        <w:rPr>
          <w:rFonts w:ascii="Times New Roman" w:hAnsi="Times New Roman" w:cs="Times New Roman"/>
          <w:color w:val="000000"/>
          <w:sz w:val="24"/>
          <w:szCs w:val="24"/>
        </w:rPr>
        <w:t xml:space="preserve"> муниципального района</w:t>
      </w:r>
      <w:proofErr w:type="gramEnd"/>
      <w:r w:rsidRPr="00EB74C4">
        <w:rPr>
          <w:rFonts w:ascii="Times New Roman" w:hAnsi="Times New Roman" w:cs="Times New Roman"/>
          <w:color w:val="000000"/>
          <w:sz w:val="24"/>
          <w:szCs w:val="24"/>
        </w:rPr>
        <w:t xml:space="preserve"> за 201</w:t>
      </w:r>
      <w:r w:rsidR="009369A5">
        <w:rPr>
          <w:rFonts w:ascii="Times New Roman" w:hAnsi="Times New Roman" w:cs="Times New Roman"/>
          <w:color w:val="000000"/>
          <w:sz w:val="24"/>
          <w:szCs w:val="24"/>
        </w:rPr>
        <w:t>7</w:t>
      </w:r>
      <w:r w:rsidRPr="00EB74C4">
        <w:rPr>
          <w:rFonts w:ascii="Times New Roman" w:hAnsi="Times New Roman" w:cs="Times New Roman"/>
          <w:color w:val="000000"/>
          <w:sz w:val="24"/>
          <w:szCs w:val="24"/>
        </w:rPr>
        <w:t xml:space="preserve"> год.</w:t>
      </w:r>
      <w:r w:rsidR="00575200">
        <w:rPr>
          <w:rFonts w:ascii="Times New Roman" w:hAnsi="Times New Roman" w:cs="Times New Roman"/>
          <w:color w:val="000000"/>
          <w:sz w:val="24"/>
          <w:szCs w:val="24"/>
        </w:rPr>
        <w:t xml:space="preserve"> Бюджетный  учет до 20.10.2017 года осуществляла главный специалист администрации </w:t>
      </w:r>
      <w:r w:rsidR="00575200" w:rsidRPr="00C160DE">
        <w:rPr>
          <w:rFonts w:ascii="Times New Roman" w:hAnsi="Times New Roman" w:cs="Times New Roman"/>
          <w:color w:val="000000"/>
          <w:sz w:val="24"/>
          <w:szCs w:val="24"/>
        </w:rPr>
        <w:t xml:space="preserve">Пригородного сельского поселения  </w:t>
      </w:r>
      <w:proofErr w:type="spellStart"/>
      <w:r w:rsidR="00575200">
        <w:rPr>
          <w:rFonts w:ascii="Times New Roman" w:hAnsi="Times New Roman" w:cs="Times New Roman"/>
          <w:color w:val="000000"/>
          <w:sz w:val="24"/>
          <w:szCs w:val="24"/>
        </w:rPr>
        <w:t>Амелина</w:t>
      </w:r>
      <w:proofErr w:type="spellEnd"/>
      <w:r w:rsidR="00575200">
        <w:rPr>
          <w:rFonts w:ascii="Times New Roman" w:hAnsi="Times New Roman" w:cs="Times New Roman"/>
          <w:color w:val="000000"/>
          <w:sz w:val="24"/>
          <w:szCs w:val="24"/>
        </w:rPr>
        <w:t xml:space="preserve"> Татьяна Яковлевна, с 23.10.2017  года  - Жорина Лариса Анатольевна.</w:t>
      </w:r>
    </w:p>
    <w:p w:rsidR="00EB74C4" w:rsidRPr="00C160DE" w:rsidRDefault="00EB74C4" w:rsidP="00EB74C4">
      <w:pPr>
        <w:spacing w:after="0" w:line="240" w:lineRule="auto"/>
        <w:ind w:firstLine="709"/>
        <w:jc w:val="both"/>
        <w:rPr>
          <w:rFonts w:ascii="Times New Roman" w:hAnsi="Times New Roman" w:cs="Times New Roman"/>
          <w:color w:val="000000"/>
          <w:sz w:val="24"/>
          <w:szCs w:val="24"/>
        </w:rPr>
      </w:pPr>
      <w:r w:rsidRPr="00C160DE">
        <w:rPr>
          <w:rFonts w:ascii="Times New Roman" w:hAnsi="Times New Roman" w:cs="Times New Roman"/>
          <w:color w:val="000000"/>
          <w:sz w:val="24"/>
          <w:szCs w:val="24"/>
        </w:rPr>
        <w:t>Проверка произведена в присутствии Главы Пригородного сельского поселения  Шевцова Вячеслава Евгеньевича</w:t>
      </w:r>
      <w:r w:rsidR="00C160DE" w:rsidRPr="00C160DE">
        <w:rPr>
          <w:rFonts w:ascii="Times New Roman" w:hAnsi="Times New Roman" w:cs="Times New Roman"/>
          <w:color w:val="000000"/>
          <w:sz w:val="24"/>
          <w:szCs w:val="24"/>
        </w:rPr>
        <w:t>.</w:t>
      </w:r>
    </w:p>
    <w:p w:rsidR="00EB74C4" w:rsidRPr="00610D85" w:rsidRDefault="00EB74C4" w:rsidP="00EB74C4">
      <w:pPr>
        <w:spacing w:after="0" w:line="240" w:lineRule="auto"/>
        <w:jc w:val="both"/>
        <w:rPr>
          <w:rFonts w:ascii="Times New Roman" w:hAnsi="Times New Roman" w:cs="Times New Roman"/>
          <w:color w:val="000000"/>
          <w:sz w:val="24"/>
          <w:szCs w:val="24"/>
        </w:rPr>
      </w:pPr>
      <w:r w:rsidRPr="009369A5">
        <w:rPr>
          <w:rFonts w:ascii="Times New Roman" w:hAnsi="Times New Roman" w:cs="Times New Roman"/>
          <w:b/>
          <w:color w:val="000000"/>
          <w:sz w:val="24"/>
          <w:szCs w:val="24"/>
        </w:rPr>
        <w:t xml:space="preserve">           </w:t>
      </w:r>
      <w:r w:rsidRPr="00610D85">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610D85" w:rsidRPr="00610D85">
        <w:rPr>
          <w:rFonts w:ascii="Times New Roman" w:hAnsi="Times New Roman" w:cs="Times New Roman"/>
          <w:color w:val="000000"/>
          <w:sz w:val="24"/>
          <w:szCs w:val="24"/>
        </w:rPr>
        <w:t>05</w:t>
      </w:r>
      <w:r w:rsidRPr="00610D85">
        <w:rPr>
          <w:rFonts w:ascii="Times New Roman" w:hAnsi="Times New Roman" w:cs="Times New Roman"/>
          <w:color w:val="000000"/>
          <w:sz w:val="24"/>
          <w:szCs w:val="24"/>
        </w:rPr>
        <w:t>.0</w:t>
      </w:r>
      <w:r w:rsidR="00610D85" w:rsidRPr="00610D85">
        <w:rPr>
          <w:rFonts w:ascii="Times New Roman" w:hAnsi="Times New Roman" w:cs="Times New Roman"/>
          <w:color w:val="000000"/>
          <w:sz w:val="24"/>
          <w:szCs w:val="24"/>
        </w:rPr>
        <w:t>3</w:t>
      </w:r>
      <w:r w:rsidRPr="00610D85">
        <w:rPr>
          <w:rFonts w:ascii="Times New Roman" w:hAnsi="Times New Roman" w:cs="Times New Roman"/>
          <w:color w:val="000000"/>
          <w:sz w:val="24"/>
          <w:szCs w:val="24"/>
        </w:rPr>
        <w:t>.201</w:t>
      </w:r>
      <w:r w:rsidR="00610D85" w:rsidRPr="00610D85">
        <w:rPr>
          <w:rFonts w:ascii="Times New Roman" w:hAnsi="Times New Roman" w:cs="Times New Roman"/>
          <w:color w:val="000000"/>
          <w:sz w:val="24"/>
          <w:szCs w:val="24"/>
        </w:rPr>
        <w:t>8</w:t>
      </w:r>
      <w:r w:rsidRPr="00610D85">
        <w:rPr>
          <w:rFonts w:ascii="Times New Roman" w:hAnsi="Times New Roman" w:cs="Times New Roman"/>
          <w:color w:val="000000"/>
          <w:sz w:val="24"/>
          <w:szCs w:val="24"/>
        </w:rPr>
        <w:t xml:space="preserve"> по </w:t>
      </w:r>
      <w:r w:rsidR="00610D85" w:rsidRPr="00610D85">
        <w:rPr>
          <w:rFonts w:ascii="Times New Roman" w:hAnsi="Times New Roman" w:cs="Times New Roman"/>
          <w:color w:val="000000"/>
          <w:sz w:val="24"/>
          <w:szCs w:val="24"/>
        </w:rPr>
        <w:t>07</w:t>
      </w:r>
      <w:r w:rsidRPr="00610D85">
        <w:rPr>
          <w:rFonts w:ascii="Times New Roman" w:hAnsi="Times New Roman" w:cs="Times New Roman"/>
          <w:color w:val="000000"/>
          <w:sz w:val="24"/>
          <w:szCs w:val="24"/>
        </w:rPr>
        <w:t>.0</w:t>
      </w:r>
      <w:r w:rsidR="00610D85" w:rsidRPr="00610D85">
        <w:rPr>
          <w:rFonts w:ascii="Times New Roman" w:hAnsi="Times New Roman" w:cs="Times New Roman"/>
          <w:color w:val="000000"/>
          <w:sz w:val="24"/>
          <w:szCs w:val="24"/>
        </w:rPr>
        <w:t>3</w:t>
      </w:r>
      <w:r w:rsidRPr="00610D85">
        <w:rPr>
          <w:rFonts w:ascii="Times New Roman" w:hAnsi="Times New Roman" w:cs="Times New Roman"/>
          <w:color w:val="000000"/>
          <w:sz w:val="24"/>
          <w:szCs w:val="24"/>
        </w:rPr>
        <w:t>.201</w:t>
      </w:r>
      <w:r w:rsidR="00610D85" w:rsidRPr="00610D85">
        <w:rPr>
          <w:rFonts w:ascii="Times New Roman" w:hAnsi="Times New Roman" w:cs="Times New Roman"/>
          <w:color w:val="000000"/>
          <w:sz w:val="24"/>
          <w:szCs w:val="24"/>
        </w:rPr>
        <w:t>8</w:t>
      </w:r>
      <w:r w:rsidRPr="00610D85">
        <w:rPr>
          <w:rFonts w:ascii="Times New Roman" w:hAnsi="Times New Roman" w:cs="Times New Roman"/>
          <w:color w:val="000000"/>
          <w:sz w:val="24"/>
          <w:szCs w:val="24"/>
        </w:rPr>
        <w:t xml:space="preserve"> года.</w:t>
      </w:r>
    </w:p>
    <w:p w:rsidR="00EB74C4" w:rsidRPr="00EB74C4" w:rsidRDefault="00EB74C4" w:rsidP="00EB74C4">
      <w:pPr>
        <w:spacing w:after="0" w:line="240" w:lineRule="auto"/>
        <w:jc w:val="both"/>
        <w:rPr>
          <w:rFonts w:ascii="Times New Roman" w:hAnsi="Times New Roman" w:cs="Times New Roman"/>
          <w:color w:val="000000"/>
          <w:sz w:val="24"/>
          <w:szCs w:val="24"/>
        </w:rPr>
      </w:pPr>
      <w:r w:rsidRPr="00EB74C4">
        <w:rPr>
          <w:rFonts w:ascii="Times New Roman" w:hAnsi="Times New Roman" w:cs="Times New Roman"/>
          <w:bCs/>
          <w:i/>
          <w:iCs/>
          <w:color w:val="000000"/>
          <w:sz w:val="24"/>
          <w:szCs w:val="24"/>
        </w:rPr>
        <w:t xml:space="preserve">                                                   Общие сведения</w:t>
      </w:r>
    </w:p>
    <w:p w:rsidR="00EB74C4" w:rsidRPr="00EB74C4" w:rsidRDefault="00EB74C4" w:rsidP="00EB74C4">
      <w:pPr>
        <w:spacing w:after="0" w:line="240" w:lineRule="auto"/>
        <w:ind w:firstLine="708"/>
        <w:jc w:val="both"/>
        <w:rPr>
          <w:rFonts w:ascii="Times New Roman" w:hAnsi="Times New Roman" w:cs="Times New Roman"/>
          <w:color w:val="000000"/>
          <w:sz w:val="24"/>
          <w:szCs w:val="24"/>
        </w:rPr>
      </w:pPr>
      <w:proofErr w:type="gramStart"/>
      <w:r w:rsidRPr="00EB74C4">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EB74C4">
        <w:rPr>
          <w:rFonts w:ascii="Times New Roman" w:hAnsi="Times New Roman" w:cs="Times New Roman"/>
          <w:color w:val="000000"/>
          <w:sz w:val="24"/>
          <w:szCs w:val="24"/>
        </w:rPr>
        <w:t>Фроловского</w:t>
      </w:r>
      <w:proofErr w:type="spellEnd"/>
      <w:r w:rsidRPr="00EB74C4">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EB74C4">
        <w:rPr>
          <w:rFonts w:ascii="Times New Roman" w:hAnsi="Times New Roman" w:cs="Times New Roman"/>
          <w:color w:val="000000"/>
          <w:sz w:val="24"/>
          <w:szCs w:val="24"/>
        </w:rPr>
        <w:t>Фроловский</w:t>
      </w:r>
      <w:proofErr w:type="spellEnd"/>
      <w:r w:rsidRPr="00EB74C4">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городе Фролово.</w:t>
      </w:r>
      <w:proofErr w:type="gramEnd"/>
    </w:p>
    <w:p w:rsidR="00EB74C4" w:rsidRPr="00EB74C4" w:rsidRDefault="00EB74C4" w:rsidP="00EB74C4">
      <w:pPr>
        <w:spacing w:after="0" w:line="240" w:lineRule="auto"/>
        <w:ind w:firstLine="539"/>
        <w:jc w:val="both"/>
        <w:rPr>
          <w:rFonts w:ascii="Times New Roman" w:hAnsi="Times New Roman" w:cs="Times New Roman"/>
          <w:sz w:val="24"/>
          <w:szCs w:val="24"/>
        </w:rPr>
      </w:pPr>
      <w:r w:rsidRPr="00EB74C4">
        <w:rPr>
          <w:rFonts w:ascii="Times New Roman" w:hAnsi="Times New Roman" w:cs="Times New Roman"/>
          <w:color w:val="000000"/>
          <w:sz w:val="24"/>
          <w:szCs w:val="24"/>
          <w:shd w:val="clear" w:color="auto" w:fill="FFFFFF"/>
        </w:rPr>
        <w:t xml:space="preserve">Статьей 2 Закона от 14.02.2005 № 1002-ОД в составе </w:t>
      </w:r>
      <w:proofErr w:type="spellStart"/>
      <w:r w:rsidRPr="00EB74C4">
        <w:rPr>
          <w:rFonts w:ascii="Times New Roman" w:hAnsi="Times New Roman" w:cs="Times New Roman"/>
          <w:color w:val="000000"/>
          <w:sz w:val="24"/>
          <w:szCs w:val="24"/>
          <w:shd w:val="clear" w:color="auto" w:fill="FFFFFF"/>
        </w:rPr>
        <w:t>Фроловского</w:t>
      </w:r>
      <w:proofErr w:type="spellEnd"/>
      <w:r w:rsidRPr="00EB74C4">
        <w:rPr>
          <w:rFonts w:ascii="Times New Roman" w:hAnsi="Times New Roman" w:cs="Times New Roman"/>
          <w:color w:val="000000"/>
          <w:sz w:val="24"/>
          <w:szCs w:val="24"/>
          <w:shd w:val="clear" w:color="auto" w:fill="FFFFFF"/>
        </w:rPr>
        <w:t xml:space="preserve"> района образовано Пригородное сельское поселение</w:t>
      </w:r>
      <w:r w:rsidRPr="00EB74C4">
        <w:rPr>
          <w:rFonts w:ascii="Times New Roman" w:hAnsi="Times New Roman" w:cs="Times New Roman"/>
          <w:b/>
          <w:color w:val="000000"/>
          <w:sz w:val="24"/>
          <w:szCs w:val="24"/>
          <w:shd w:val="clear" w:color="auto" w:fill="FFFFFF"/>
        </w:rPr>
        <w:t xml:space="preserve"> </w:t>
      </w:r>
      <w:proofErr w:type="spellStart"/>
      <w:proofErr w:type="gramStart"/>
      <w:r w:rsidRPr="00EB74C4">
        <w:rPr>
          <w:rFonts w:ascii="Times New Roman" w:hAnsi="Times New Roman" w:cs="Times New Roman"/>
          <w:sz w:val="24"/>
          <w:szCs w:val="24"/>
        </w:rPr>
        <w:t>поселение</w:t>
      </w:r>
      <w:proofErr w:type="spellEnd"/>
      <w:proofErr w:type="gramEnd"/>
      <w:r w:rsidRPr="00EB74C4">
        <w:rPr>
          <w:rFonts w:ascii="Times New Roman" w:hAnsi="Times New Roman" w:cs="Times New Roman"/>
          <w:sz w:val="24"/>
          <w:szCs w:val="24"/>
        </w:rPr>
        <w:t xml:space="preserve"> - в границах согласно картографическому описанию (приложение 10), в состав которого входят поселки Пригородный, Садовый, хутора </w:t>
      </w:r>
      <w:proofErr w:type="spellStart"/>
      <w:r w:rsidRPr="00EB74C4">
        <w:rPr>
          <w:rFonts w:ascii="Times New Roman" w:hAnsi="Times New Roman" w:cs="Times New Roman"/>
          <w:sz w:val="24"/>
          <w:szCs w:val="24"/>
        </w:rPr>
        <w:t>Зеленовский</w:t>
      </w:r>
      <w:proofErr w:type="spellEnd"/>
      <w:r w:rsidRPr="00EB74C4">
        <w:rPr>
          <w:rFonts w:ascii="Times New Roman" w:hAnsi="Times New Roman" w:cs="Times New Roman"/>
          <w:sz w:val="24"/>
          <w:szCs w:val="24"/>
        </w:rPr>
        <w:t xml:space="preserve">, </w:t>
      </w:r>
      <w:proofErr w:type="spellStart"/>
      <w:r w:rsidRPr="00EB74C4">
        <w:rPr>
          <w:rFonts w:ascii="Times New Roman" w:hAnsi="Times New Roman" w:cs="Times New Roman"/>
          <w:sz w:val="24"/>
          <w:szCs w:val="24"/>
        </w:rPr>
        <w:t>Илясов</w:t>
      </w:r>
      <w:proofErr w:type="spellEnd"/>
      <w:r w:rsidRPr="00EB74C4">
        <w:rPr>
          <w:rFonts w:ascii="Times New Roman" w:hAnsi="Times New Roman" w:cs="Times New Roman"/>
          <w:sz w:val="24"/>
          <w:szCs w:val="24"/>
        </w:rPr>
        <w:t xml:space="preserve">, </w:t>
      </w:r>
      <w:proofErr w:type="spellStart"/>
      <w:r w:rsidRPr="00EB74C4">
        <w:rPr>
          <w:rFonts w:ascii="Times New Roman" w:hAnsi="Times New Roman" w:cs="Times New Roman"/>
          <w:sz w:val="24"/>
          <w:szCs w:val="24"/>
        </w:rPr>
        <w:t>Кашулин</w:t>
      </w:r>
      <w:proofErr w:type="spellEnd"/>
      <w:r w:rsidRPr="00EB74C4">
        <w:rPr>
          <w:rFonts w:ascii="Times New Roman" w:hAnsi="Times New Roman" w:cs="Times New Roman"/>
          <w:sz w:val="24"/>
          <w:szCs w:val="24"/>
        </w:rPr>
        <w:t>, Кирпичный и Короли, с административным центром - поселок Пригородный.</w:t>
      </w:r>
    </w:p>
    <w:p w:rsidR="00EB74C4" w:rsidRPr="00EB74C4" w:rsidRDefault="00EB74C4" w:rsidP="00EB74C4">
      <w:pPr>
        <w:spacing w:after="0" w:line="240" w:lineRule="auto"/>
        <w:ind w:firstLine="720"/>
        <w:jc w:val="both"/>
        <w:rPr>
          <w:rFonts w:ascii="Times New Roman" w:hAnsi="Times New Roman" w:cs="Times New Roman"/>
          <w:sz w:val="24"/>
          <w:szCs w:val="24"/>
        </w:rPr>
      </w:pPr>
      <w:r w:rsidRPr="00EB74C4">
        <w:rPr>
          <w:rFonts w:ascii="Times New Roman" w:hAnsi="Times New Roman" w:cs="Times New Roman"/>
          <w:color w:val="000000"/>
          <w:sz w:val="24"/>
          <w:szCs w:val="24"/>
        </w:rPr>
        <w:t>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(далее - Устав),</w:t>
      </w:r>
      <w:r w:rsidRPr="00EB74C4">
        <w:rPr>
          <w:rFonts w:ascii="Times New Roman" w:hAnsi="Times New Roman" w:cs="Times New Roman"/>
          <w:b/>
          <w:color w:val="000000"/>
          <w:sz w:val="24"/>
          <w:szCs w:val="24"/>
        </w:rPr>
        <w:t xml:space="preserve"> </w:t>
      </w:r>
      <w:r w:rsidRPr="00EB74C4">
        <w:rPr>
          <w:rFonts w:ascii="Times New Roman" w:hAnsi="Times New Roman" w:cs="Times New Roman"/>
          <w:sz w:val="24"/>
          <w:szCs w:val="24"/>
        </w:rPr>
        <w:t xml:space="preserve">принятый решением Совета депутатов Пригородного сельского поселения </w:t>
      </w:r>
      <w:proofErr w:type="spellStart"/>
      <w:r w:rsidRPr="00EB74C4">
        <w:rPr>
          <w:rFonts w:ascii="Times New Roman" w:hAnsi="Times New Roman" w:cs="Times New Roman"/>
          <w:sz w:val="24"/>
          <w:szCs w:val="24"/>
        </w:rPr>
        <w:t>Фроловского</w:t>
      </w:r>
      <w:proofErr w:type="spellEnd"/>
      <w:r w:rsidRPr="00EB74C4">
        <w:rPr>
          <w:rFonts w:ascii="Times New Roman" w:hAnsi="Times New Roman" w:cs="Times New Roman"/>
          <w:sz w:val="24"/>
          <w:szCs w:val="24"/>
        </w:rPr>
        <w:t xml:space="preserve"> муниципального района от 29.12.2005 № 5/9, зарегистрированный главным управлением Минюста России по Южному федеральному округу под номером </w:t>
      </w:r>
      <w:r w:rsidRPr="00EB74C4">
        <w:rPr>
          <w:rFonts w:ascii="Times New Roman" w:hAnsi="Times New Roman" w:cs="Times New Roman"/>
          <w:sz w:val="24"/>
          <w:szCs w:val="24"/>
          <w:lang w:val="en-US"/>
        </w:rPr>
        <w:t>RU</w:t>
      </w:r>
      <w:r w:rsidRPr="00EB74C4">
        <w:rPr>
          <w:rFonts w:ascii="Times New Roman" w:hAnsi="Times New Roman" w:cs="Times New Roman"/>
          <w:sz w:val="24"/>
          <w:szCs w:val="24"/>
        </w:rPr>
        <w:t>34523082006003.</w:t>
      </w:r>
    </w:p>
    <w:p w:rsidR="00EB74C4" w:rsidRPr="00EB74C4" w:rsidRDefault="00EB74C4" w:rsidP="00EB74C4">
      <w:pPr>
        <w:spacing w:before="29" w:after="0" w:line="240" w:lineRule="auto"/>
        <w:jc w:val="both"/>
        <w:rPr>
          <w:rFonts w:ascii="Times New Roman" w:hAnsi="Times New Roman" w:cs="Times New Roman"/>
          <w:sz w:val="24"/>
          <w:szCs w:val="24"/>
        </w:rPr>
      </w:pPr>
      <w:r w:rsidRPr="00EB74C4">
        <w:rPr>
          <w:rFonts w:ascii="Times New Roman" w:hAnsi="Times New Roman" w:cs="Times New Roman"/>
          <w:sz w:val="24"/>
          <w:szCs w:val="24"/>
        </w:rPr>
        <w:t xml:space="preserve">В соответствии со ст. 22 Устава структуру местного самоуправления Пригородного сельского поселения </w:t>
      </w:r>
      <w:proofErr w:type="spellStart"/>
      <w:r w:rsidRPr="00EB74C4">
        <w:rPr>
          <w:rFonts w:ascii="Times New Roman" w:hAnsi="Times New Roman" w:cs="Times New Roman"/>
          <w:sz w:val="24"/>
          <w:szCs w:val="24"/>
        </w:rPr>
        <w:t>Фроловского</w:t>
      </w:r>
      <w:proofErr w:type="spellEnd"/>
      <w:r w:rsidRPr="00EB74C4">
        <w:rPr>
          <w:rFonts w:ascii="Times New Roman" w:hAnsi="Times New Roman" w:cs="Times New Roman"/>
          <w:sz w:val="24"/>
          <w:szCs w:val="24"/>
        </w:rPr>
        <w:t xml:space="preserve"> муниципального района составляют: Глава Пригородного сельского поселения; Совет депутатов Пригородного сельского поселения; администрация Пригородного сельского поселения; Контрольно-счетная комиссия Пригородного сельского поселения.</w:t>
      </w:r>
    </w:p>
    <w:p w:rsidR="00EB74C4" w:rsidRPr="00EB74C4" w:rsidRDefault="00EB74C4" w:rsidP="00EB74C4">
      <w:pPr>
        <w:shd w:val="clear" w:color="auto" w:fill="FFFFFF"/>
        <w:spacing w:after="0" w:line="240" w:lineRule="auto"/>
        <w:ind w:firstLine="709"/>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w:t>
      </w:r>
    </w:p>
    <w:p w:rsidR="00EB74C4" w:rsidRPr="00EB74C4" w:rsidRDefault="00EB74C4" w:rsidP="00EB74C4">
      <w:pPr>
        <w:shd w:val="clear" w:color="auto" w:fill="FFFFFF"/>
        <w:spacing w:after="0" w:line="240" w:lineRule="auto"/>
        <w:ind w:firstLine="709"/>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sidRPr="00EB74C4">
        <w:rPr>
          <w:rFonts w:ascii="Times New Roman" w:hAnsi="Times New Roman" w:cs="Times New Roman"/>
          <w:b/>
          <w:bCs/>
          <w:i/>
          <w:iCs/>
          <w:color w:val="000000"/>
          <w:sz w:val="24"/>
          <w:szCs w:val="24"/>
        </w:rPr>
        <w:t xml:space="preserve"> </w:t>
      </w:r>
      <w:r w:rsidRPr="00EB74C4">
        <w:rPr>
          <w:rFonts w:ascii="Times New Roman" w:hAnsi="Times New Roman" w:cs="Times New Roman"/>
          <w:color w:val="000000"/>
          <w:sz w:val="24"/>
          <w:szCs w:val="24"/>
        </w:rPr>
        <w:t>от 31.01.2006 № 7/11,</w:t>
      </w:r>
      <w:r w:rsidRPr="00EB74C4">
        <w:rPr>
          <w:rFonts w:ascii="Times New Roman" w:hAnsi="Times New Roman" w:cs="Times New Roman"/>
          <w:b/>
          <w:i/>
          <w:iCs/>
          <w:color w:val="000000"/>
          <w:sz w:val="24"/>
          <w:szCs w:val="24"/>
        </w:rPr>
        <w:t xml:space="preserve"> </w:t>
      </w:r>
      <w:r w:rsidRPr="00EB74C4">
        <w:rPr>
          <w:rFonts w:ascii="Times New Roman" w:hAnsi="Times New Roman" w:cs="Times New Roman"/>
          <w:color w:val="000000"/>
          <w:sz w:val="24"/>
          <w:szCs w:val="24"/>
        </w:rPr>
        <w:t xml:space="preserve">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  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w:t>
      </w:r>
      <w:r w:rsidRPr="00EB74C4">
        <w:rPr>
          <w:rFonts w:ascii="Times New Roman" w:hAnsi="Times New Roman" w:cs="Times New Roman"/>
          <w:color w:val="000000"/>
          <w:sz w:val="24"/>
          <w:szCs w:val="24"/>
        </w:rPr>
        <w:lastRenderedPageBreak/>
        <w:t>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EB74C4" w:rsidRPr="00EB74C4" w:rsidRDefault="00EB74C4" w:rsidP="00EB74C4">
      <w:pPr>
        <w:spacing w:before="29" w:after="0" w:line="240" w:lineRule="auto"/>
        <w:ind w:firstLine="686"/>
        <w:jc w:val="both"/>
        <w:rPr>
          <w:rFonts w:ascii="Times New Roman" w:hAnsi="Times New Roman" w:cs="Times New Roman"/>
          <w:sz w:val="24"/>
          <w:szCs w:val="24"/>
        </w:rPr>
      </w:pPr>
      <w:proofErr w:type="gramStart"/>
      <w:r w:rsidRPr="00EB74C4">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403518, Россия, Волгоградская область, </w:t>
      </w:r>
      <w:proofErr w:type="spellStart"/>
      <w:r w:rsidRPr="00EB74C4">
        <w:rPr>
          <w:rFonts w:ascii="Times New Roman" w:hAnsi="Times New Roman" w:cs="Times New Roman"/>
          <w:color w:val="000000"/>
          <w:sz w:val="24"/>
          <w:szCs w:val="24"/>
        </w:rPr>
        <w:t>Фроловский</w:t>
      </w:r>
      <w:proofErr w:type="spellEnd"/>
      <w:r w:rsidRPr="00EB74C4">
        <w:rPr>
          <w:rFonts w:ascii="Times New Roman" w:hAnsi="Times New Roman" w:cs="Times New Roman"/>
          <w:color w:val="000000"/>
          <w:sz w:val="24"/>
          <w:szCs w:val="24"/>
        </w:rPr>
        <w:t xml:space="preserve"> район, пос. Пригородный,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EB74C4">
        <w:rPr>
          <w:rFonts w:ascii="Times New Roman" w:hAnsi="Times New Roman" w:cs="Times New Roman"/>
          <w:b/>
          <w:bCs/>
          <w:color w:val="000000"/>
          <w:sz w:val="24"/>
          <w:szCs w:val="24"/>
        </w:rPr>
        <w:t xml:space="preserve"> </w:t>
      </w:r>
      <w:r w:rsidRPr="00EB74C4">
        <w:rPr>
          <w:rFonts w:ascii="Times New Roman" w:hAnsi="Times New Roman" w:cs="Times New Roman"/>
          <w:color w:val="000000"/>
          <w:sz w:val="24"/>
          <w:szCs w:val="24"/>
        </w:rPr>
        <w:t>003749133 от 20.12.2005 года и о государственной регистрации юридического лица серия 34 № 000713672 от 20.12.2005 за основным государственным регистрационным номером</w:t>
      </w:r>
      <w:proofErr w:type="gramEnd"/>
      <w:r w:rsidRPr="00EB74C4">
        <w:rPr>
          <w:rFonts w:ascii="Times New Roman" w:hAnsi="Times New Roman" w:cs="Times New Roman"/>
          <w:color w:val="000000"/>
          <w:sz w:val="24"/>
          <w:szCs w:val="24"/>
        </w:rPr>
        <w:t xml:space="preserve"> 1053456052176 налогоплательщику присвоен идентификационный номер 3432000589.</w:t>
      </w:r>
    </w:p>
    <w:p w:rsidR="00EB74C4" w:rsidRPr="00EB74C4" w:rsidRDefault="00EB74C4" w:rsidP="00EB74C4">
      <w:pPr>
        <w:spacing w:before="29" w:after="0" w:line="240" w:lineRule="auto"/>
        <w:ind w:firstLine="686"/>
        <w:jc w:val="both"/>
        <w:rPr>
          <w:rFonts w:ascii="Times New Roman" w:hAnsi="Times New Roman" w:cs="Times New Roman"/>
          <w:sz w:val="24"/>
          <w:szCs w:val="24"/>
        </w:rPr>
      </w:pPr>
      <w:r w:rsidRPr="00EB74C4">
        <w:rPr>
          <w:rFonts w:ascii="Times New Roman" w:hAnsi="Times New Roman" w:cs="Times New Roman"/>
          <w:color w:val="000000"/>
          <w:sz w:val="24"/>
          <w:szCs w:val="24"/>
        </w:rPr>
        <w:t>Свидетельство о включении муниципального образования в государственный реестр муниципальных образований, регистрационный номер № RU 34532308 от 02.06.2006 года, выдано Главным управлением Министерства юстиции Российской Федерации по Южному Федеральному округу.</w:t>
      </w:r>
    </w:p>
    <w:p w:rsidR="00EB74C4" w:rsidRPr="00EB74C4" w:rsidRDefault="00EB74C4" w:rsidP="00EB74C4">
      <w:pPr>
        <w:shd w:val="clear" w:color="auto" w:fill="FFFFFF"/>
        <w:spacing w:after="0" w:line="240" w:lineRule="auto"/>
        <w:ind w:firstLine="709"/>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Согласно информационному письму Территориального управления Федеральной службы государственной статистики от</w:t>
      </w:r>
      <w:r w:rsidRPr="00EB74C4">
        <w:rPr>
          <w:rFonts w:ascii="Times New Roman" w:hAnsi="Times New Roman" w:cs="Times New Roman"/>
          <w:i/>
          <w:iCs/>
          <w:color w:val="000000"/>
          <w:sz w:val="24"/>
          <w:szCs w:val="24"/>
        </w:rPr>
        <w:t xml:space="preserve"> </w:t>
      </w:r>
      <w:r w:rsidRPr="00EB74C4">
        <w:rPr>
          <w:rFonts w:ascii="Times New Roman" w:hAnsi="Times New Roman" w:cs="Times New Roman"/>
          <w:color w:val="000000"/>
          <w:sz w:val="24"/>
          <w:szCs w:val="24"/>
        </w:rPr>
        <w:t>24.05.2006</w:t>
      </w:r>
      <w:r w:rsidRPr="00EB74C4">
        <w:rPr>
          <w:rFonts w:ascii="Times New Roman" w:hAnsi="Times New Roman" w:cs="Times New Roman"/>
          <w:i/>
          <w:iCs/>
          <w:color w:val="000000"/>
          <w:sz w:val="24"/>
          <w:szCs w:val="24"/>
        </w:rPr>
        <w:t xml:space="preserve"> </w:t>
      </w:r>
      <w:r w:rsidRPr="00EB74C4">
        <w:rPr>
          <w:rFonts w:ascii="Times New Roman" w:hAnsi="Times New Roman" w:cs="Times New Roman"/>
          <w:color w:val="000000"/>
          <w:sz w:val="24"/>
          <w:szCs w:val="24"/>
        </w:rPr>
        <w:t>года</w:t>
      </w:r>
      <w:r w:rsidRPr="00EB74C4">
        <w:rPr>
          <w:rFonts w:ascii="Times New Roman" w:hAnsi="Times New Roman" w:cs="Times New Roman"/>
          <w:i/>
          <w:iCs/>
          <w:color w:val="000000"/>
          <w:sz w:val="24"/>
          <w:szCs w:val="24"/>
        </w:rPr>
        <w:t xml:space="preserve"> </w:t>
      </w:r>
      <w:r w:rsidRPr="00EB74C4">
        <w:rPr>
          <w:rFonts w:ascii="Times New Roman" w:hAnsi="Times New Roman" w:cs="Times New Roman"/>
          <w:color w:val="000000"/>
          <w:sz w:val="24"/>
          <w:szCs w:val="24"/>
        </w:rPr>
        <w:t>Администрации Пригородного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EB74C4" w:rsidRPr="00EB74C4" w:rsidRDefault="00EB74C4" w:rsidP="00EB74C4">
      <w:pPr>
        <w:spacing w:before="29" w:after="0" w:line="240" w:lineRule="auto"/>
        <w:ind w:firstLine="686"/>
        <w:jc w:val="both"/>
        <w:rPr>
          <w:rFonts w:ascii="Times New Roman" w:hAnsi="Times New Roman" w:cs="Times New Roman"/>
          <w:sz w:val="24"/>
          <w:szCs w:val="24"/>
        </w:rPr>
      </w:pPr>
      <w:r w:rsidRPr="00EB74C4">
        <w:rPr>
          <w:rFonts w:ascii="Times New Roman" w:hAnsi="Times New Roman" w:cs="Times New Roman"/>
          <w:color w:val="000000"/>
          <w:sz w:val="24"/>
          <w:szCs w:val="24"/>
        </w:rPr>
        <w:t xml:space="preserve"> </w:t>
      </w:r>
    </w:p>
    <w:p w:rsidR="00EB74C4" w:rsidRPr="002D7B1F" w:rsidRDefault="00EB74C4" w:rsidP="00EB74C4">
      <w:pPr>
        <w:pStyle w:val="western"/>
        <w:spacing w:before="0" w:beforeAutospacing="0" w:after="0"/>
        <w:ind w:firstLine="709"/>
        <w:jc w:val="both"/>
        <w:rPr>
          <w:i/>
          <w:iCs/>
        </w:rPr>
      </w:pPr>
      <w:r w:rsidRPr="00EB74C4">
        <w:rPr>
          <w:iCs/>
        </w:rPr>
        <w:t xml:space="preserve">                                         </w:t>
      </w:r>
      <w:r w:rsidRPr="002D7B1F">
        <w:rPr>
          <w:iCs/>
        </w:rPr>
        <w:t>Проверкой установлено:</w:t>
      </w:r>
    </w:p>
    <w:p w:rsidR="002D7B1F" w:rsidRPr="002D7B1F" w:rsidRDefault="00EB74C4" w:rsidP="002D7B1F">
      <w:pPr>
        <w:pStyle w:val="Standard"/>
        <w:spacing w:after="0" w:line="240" w:lineRule="auto"/>
        <w:ind w:firstLine="686"/>
        <w:jc w:val="center"/>
        <w:rPr>
          <w:rFonts w:ascii="Times New Roman" w:hAnsi="Times New Roman" w:cs="Times New Roman"/>
          <w:i/>
          <w:iCs/>
          <w:spacing w:val="-1"/>
          <w:sz w:val="24"/>
          <w:szCs w:val="24"/>
        </w:rPr>
      </w:pPr>
      <w:r w:rsidRPr="002D7B1F">
        <w:rPr>
          <w:rFonts w:ascii="Times New Roman" w:hAnsi="Times New Roman" w:cs="Times New Roman"/>
          <w:b/>
          <w:i/>
          <w:iCs/>
          <w:sz w:val="24"/>
          <w:szCs w:val="24"/>
        </w:rPr>
        <w:t xml:space="preserve"> </w:t>
      </w:r>
      <w:r w:rsidR="002D7B1F" w:rsidRPr="002D7B1F">
        <w:rPr>
          <w:rFonts w:ascii="Times New Roman" w:hAnsi="Times New Roman" w:cs="Times New Roman"/>
          <w:i/>
          <w:iCs/>
          <w:spacing w:val="-1"/>
          <w:sz w:val="24"/>
          <w:szCs w:val="24"/>
        </w:rPr>
        <w:t>Полнота и своевременность представления отчета об исполнении бюджета и бюджетной отчетности.</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2D7B1F">
        <w:rPr>
          <w:rFonts w:ascii="Times New Roman" w:hAnsi="Times New Roman" w:cs="Times New Roman"/>
          <w:sz w:val="24"/>
          <w:szCs w:val="24"/>
        </w:rPr>
        <w:t>и представления годовой, квартальной и месячной отчетности об</w:t>
      </w:r>
      <w:r w:rsidRPr="002D7B1F">
        <w:rPr>
          <w:rFonts w:ascii="Times New Roman" w:hAnsi="Times New Roman" w:cs="Times New Roman"/>
          <w:bCs/>
          <w:iCs/>
          <w:sz w:val="24"/>
          <w:szCs w:val="24"/>
        </w:rPr>
        <w:t xml:space="preserve"> </w:t>
      </w:r>
      <w:r w:rsidRPr="002D7B1F">
        <w:rPr>
          <w:rFonts w:ascii="Times New Roman" w:hAnsi="Times New Roman" w:cs="Times New Roman"/>
          <w:sz w:val="24"/>
          <w:szCs w:val="24"/>
        </w:rPr>
        <w:t>исполнении бюджетов бюджетной системы Российской Фе</w:t>
      </w:r>
      <w:r w:rsidR="00A64EF1">
        <w:rPr>
          <w:rFonts w:ascii="Times New Roman" w:hAnsi="Times New Roman" w:cs="Times New Roman"/>
          <w:sz w:val="24"/>
          <w:szCs w:val="24"/>
        </w:rPr>
        <w:t xml:space="preserve">дерации, утвержденной приказом </w:t>
      </w:r>
      <w:r w:rsidRPr="002D7B1F">
        <w:rPr>
          <w:rFonts w:ascii="Times New Roman" w:hAnsi="Times New Roman" w:cs="Times New Roman"/>
          <w:sz w:val="24"/>
          <w:szCs w:val="24"/>
        </w:rPr>
        <w:t>Министерства финансов Российской Федерации от 28.12.2010 № 191н (далее -</w:t>
      </w:r>
      <w:r w:rsidRPr="002D7B1F">
        <w:rPr>
          <w:rFonts w:ascii="Times New Roman" w:hAnsi="Times New Roman" w:cs="Times New Roman"/>
          <w:bCs/>
          <w:iCs/>
          <w:sz w:val="24"/>
          <w:szCs w:val="24"/>
        </w:rPr>
        <w:t xml:space="preserve"> </w:t>
      </w:r>
      <w:r w:rsidRPr="002D7B1F">
        <w:rPr>
          <w:rFonts w:ascii="Times New Roman" w:hAnsi="Times New Roman" w:cs="Times New Roman"/>
          <w:sz w:val="24"/>
          <w:szCs w:val="24"/>
        </w:rPr>
        <w:t xml:space="preserve">Инструкция  № 191н).  </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 справка по заключению счетов бюджетного учета отчетного финансового года (ф. 0503110);</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 отчетность о финансовых результатах деятельности (ф. 0503121);</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-отчет о движении денежных средств (ф. 0503123);</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-справка по консолидируемым счетам (ф. 0503125);</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-отчет о принятых 6юджетных обязательствах (ф. 0503128);</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-пояснительная записка (ф. 0503160) с приложениями.</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При составлении бюджетной отчетности соблюдены следующие правила:</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 xml:space="preserve">-бюджетная отчетность составлена на основе данных Главной книги (ф. 0504072) и регистров бюджетного учета, установленных законодательством РФ (ч.1 ст. 13 </w:t>
      </w:r>
      <w:r w:rsidRPr="002D7B1F">
        <w:rPr>
          <w:rFonts w:ascii="Times New Roman" w:hAnsi="Times New Roman" w:cs="Times New Roman"/>
          <w:sz w:val="24"/>
          <w:szCs w:val="24"/>
        </w:rPr>
        <w:lastRenderedPageBreak/>
        <w:t>Федерального закона от 06.12.2011 № 402-ФЗ «О бухгалтерском учете», п. 7 Инструкции  № 191н);</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2D7B1F" w:rsidRPr="002D7B1F" w:rsidRDefault="002D7B1F" w:rsidP="002D7B1F">
      <w:pPr>
        <w:pStyle w:val="Standard"/>
        <w:spacing w:after="0" w:line="240" w:lineRule="auto"/>
        <w:ind w:firstLine="686"/>
        <w:jc w:val="both"/>
        <w:rPr>
          <w:rFonts w:ascii="Times New Roman" w:hAnsi="Times New Roman" w:cs="Times New Roman"/>
          <w:b/>
          <w:sz w:val="24"/>
          <w:szCs w:val="24"/>
        </w:rPr>
      </w:pPr>
    </w:p>
    <w:p w:rsidR="002D7B1F" w:rsidRPr="002D7B1F" w:rsidRDefault="002D7B1F" w:rsidP="002D7B1F">
      <w:pPr>
        <w:pStyle w:val="Standard"/>
        <w:spacing w:after="0" w:line="240" w:lineRule="auto"/>
        <w:ind w:firstLine="686"/>
        <w:jc w:val="center"/>
        <w:rPr>
          <w:rFonts w:ascii="Times New Roman" w:hAnsi="Times New Roman" w:cs="Times New Roman"/>
          <w:i/>
          <w:sz w:val="24"/>
          <w:szCs w:val="24"/>
        </w:rPr>
      </w:pPr>
      <w:r w:rsidRPr="002D7B1F">
        <w:rPr>
          <w:rFonts w:ascii="Times New Roman" w:hAnsi="Times New Roman" w:cs="Times New Roman"/>
          <w:i/>
          <w:sz w:val="24"/>
          <w:szCs w:val="24"/>
        </w:rPr>
        <w:t>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proofErr w:type="gramStart"/>
      <w:r w:rsidRPr="002D7B1F">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2D7B1F">
        <w:rPr>
          <w:rFonts w:ascii="Times New Roman" w:hAnsi="Times New Roman" w:cs="Times New Roman"/>
          <w:sz w:val="24"/>
          <w:szCs w:val="24"/>
        </w:rPr>
        <w:t xml:space="preserve"> Бухгалтерский учет полностью автоматизирован.</w:t>
      </w:r>
    </w:p>
    <w:p w:rsidR="002D7B1F" w:rsidRPr="002D7B1F" w:rsidRDefault="002D7B1F" w:rsidP="002D7B1F">
      <w:pPr>
        <w:pStyle w:val="Standard"/>
        <w:spacing w:after="0" w:line="240" w:lineRule="auto"/>
        <w:ind w:firstLine="686"/>
        <w:jc w:val="center"/>
        <w:rPr>
          <w:rFonts w:ascii="Times New Roman" w:hAnsi="Times New Roman" w:cs="Times New Roman"/>
          <w:i/>
          <w:sz w:val="24"/>
          <w:szCs w:val="24"/>
        </w:rPr>
      </w:pPr>
      <w:r w:rsidRPr="002D7B1F">
        <w:rPr>
          <w:rFonts w:ascii="Times New Roman" w:hAnsi="Times New Roman" w:cs="Times New Roman"/>
          <w:i/>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2D7B1F" w:rsidRPr="002D7B1F" w:rsidRDefault="002D7B1F" w:rsidP="002D7B1F">
      <w:pPr>
        <w:pStyle w:val="Standard"/>
        <w:spacing w:after="0" w:line="240" w:lineRule="auto"/>
        <w:ind w:firstLine="686"/>
        <w:jc w:val="both"/>
        <w:rPr>
          <w:rFonts w:ascii="Times New Roman" w:hAnsi="Times New Roman" w:cs="Times New Roman"/>
          <w:i/>
          <w:sz w:val="24"/>
          <w:szCs w:val="24"/>
        </w:rPr>
      </w:pPr>
      <w:r w:rsidRPr="002D7B1F">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Балансовая стоимость основных средств на начало года составляла 781,2 тыс. рублей, на конец года стоимость основных средств выросла и составила 785,7 тыс. рублей. Остаточная стоимость основных средств на конец отчетного периода составила 89,5 тыс. рублей.</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Согласно данным ф. 0503168 «Сведения о движении нефинансовых активов» все имущество закреплено на праве оперативного управления. Данные  приведенные в балансе по основным средствам согласуются с данными сведений ф. 0503168.</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Согласно данным баланса по счету 010500000 «Материальные запасы» остатки на начало года составили по бюджетной деятельности – 124,7 тыс. рублей, на конец года – 474,6 тыс. рублей, что соответствует строке 360 отчета ф. 0503121 «чистое поступление материальных запасов» в размере 349,8 тыс. рублей.</w:t>
      </w:r>
    </w:p>
    <w:p w:rsidR="002D7B1F" w:rsidRPr="002D7B1F"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sz w:val="24"/>
          <w:szCs w:val="24"/>
        </w:rPr>
        <w:t xml:space="preserve">В разделе </w:t>
      </w:r>
      <w:r w:rsidRPr="002D7B1F">
        <w:rPr>
          <w:rFonts w:ascii="Times New Roman" w:hAnsi="Times New Roman" w:cs="Times New Roman"/>
          <w:sz w:val="24"/>
          <w:szCs w:val="24"/>
          <w:lang w:val="en-US"/>
        </w:rPr>
        <w:t>II</w:t>
      </w:r>
      <w:r w:rsidRPr="002D7B1F">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2D7B1F" w:rsidRPr="00A44F19" w:rsidRDefault="002D7B1F" w:rsidP="002D7B1F">
      <w:pPr>
        <w:pStyle w:val="Standard"/>
        <w:spacing w:after="0" w:line="240" w:lineRule="auto"/>
        <w:ind w:firstLine="686"/>
        <w:jc w:val="both"/>
        <w:rPr>
          <w:rFonts w:ascii="Times New Roman" w:hAnsi="Times New Roman" w:cs="Times New Roman"/>
          <w:sz w:val="24"/>
          <w:szCs w:val="24"/>
        </w:rPr>
      </w:pPr>
      <w:r w:rsidRPr="00A44F19">
        <w:rPr>
          <w:rFonts w:ascii="Times New Roman" w:hAnsi="Times New Roman" w:cs="Times New Roman"/>
          <w:sz w:val="24"/>
          <w:szCs w:val="24"/>
        </w:rPr>
        <w:t>Баланс 5</w:t>
      </w:r>
      <w:r w:rsidR="00A44F19" w:rsidRPr="00A44F19">
        <w:rPr>
          <w:rFonts w:ascii="Times New Roman" w:hAnsi="Times New Roman" w:cs="Times New Roman"/>
          <w:sz w:val="24"/>
          <w:szCs w:val="24"/>
        </w:rPr>
        <w:t>0215,8</w:t>
      </w:r>
      <w:r w:rsidRPr="00A44F19">
        <w:rPr>
          <w:rFonts w:ascii="Times New Roman" w:hAnsi="Times New Roman" w:cs="Times New Roman"/>
          <w:sz w:val="24"/>
          <w:szCs w:val="24"/>
        </w:rPr>
        <w:t xml:space="preserve"> тыс. рублей.</w:t>
      </w:r>
    </w:p>
    <w:p w:rsidR="002D7B1F" w:rsidRPr="00A44F19" w:rsidRDefault="002D7B1F" w:rsidP="002D7B1F">
      <w:pPr>
        <w:pStyle w:val="Standard"/>
        <w:spacing w:after="0" w:line="240" w:lineRule="auto"/>
        <w:ind w:firstLine="686"/>
        <w:jc w:val="both"/>
        <w:rPr>
          <w:rFonts w:ascii="Times New Roman" w:hAnsi="Times New Roman" w:cs="Times New Roman"/>
          <w:sz w:val="24"/>
          <w:szCs w:val="24"/>
        </w:rPr>
      </w:pPr>
      <w:r w:rsidRPr="00A44F19">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A44F19">
        <w:rPr>
          <w:rFonts w:ascii="Times New Roman" w:hAnsi="Times New Roman" w:cs="Times New Roman"/>
          <w:sz w:val="24"/>
          <w:szCs w:val="24"/>
        </w:rPr>
        <w:t>.</w:t>
      </w:r>
      <w:proofErr w:type="gramEnd"/>
      <w:r w:rsidRPr="00A44F19">
        <w:rPr>
          <w:rFonts w:ascii="Times New Roman" w:hAnsi="Times New Roman" w:cs="Times New Roman"/>
          <w:sz w:val="24"/>
          <w:szCs w:val="24"/>
        </w:rPr>
        <w:t xml:space="preserve"> </w:t>
      </w:r>
      <w:proofErr w:type="gramStart"/>
      <w:r w:rsidRPr="00A44F19">
        <w:rPr>
          <w:rFonts w:ascii="Times New Roman" w:hAnsi="Times New Roman" w:cs="Times New Roman"/>
          <w:sz w:val="24"/>
          <w:szCs w:val="24"/>
        </w:rPr>
        <w:t>п</w:t>
      </w:r>
      <w:proofErr w:type="gramEnd"/>
      <w:r w:rsidRPr="00A44F19">
        <w:rPr>
          <w:rFonts w:ascii="Times New Roman" w:hAnsi="Times New Roman" w:cs="Times New Roman"/>
          <w:sz w:val="24"/>
          <w:szCs w:val="24"/>
        </w:rPr>
        <w:t>оказатели приводятся на основании Главной книги.</w:t>
      </w:r>
    </w:p>
    <w:p w:rsidR="002D7B1F" w:rsidRPr="00A44F19" w:rsidRDefault="002D7B1F" w:rsidP="002D7B1F">
      <w:pPr>
        <w:pStyle w:val="Standard"/>
        <w:spacing w:after="0" w:line="240" w:lineRule="auto"/>
        <w:ind w:firstLine="686"/>
        <w:jc w:val="both"/>
        <w:rPr>
          <w:rFonts w:ascii="Times New Roman" w:hAnsi="Times New Roman" w:cs="Times New Roman"/>
          <w:sz w:val="24"/>
          <w:szCs w:val="24"/>
        </w:rPr>
      </w:pPr>
      <w:r w:rsidRPr="002D7B1F">
        <w:rPr>
          <w:rFonts w:ascii="Times New Roman" w:hAnsi="Times New Roman" w:cs="Times New Roman"/>
          <w:b/>
          <w:sz w:val="24"/>
          <w:szCs w:val="24"/>
        </w:rPr>
        <w:t xml:space="preserve"> </w:t>
      </w:r>
      <w:r w:rsidRPr="00A44F19">
        <w:rPr>
          <w:rFonts w:ascii="Times New Roman" w:hAnsi="Times New Roman" w:cs="Times New Roman"/>
          <w:sz w:val="24"/>
          <w:szCs w:val="24"/>
        </w:rPr>
        <w:t>В разделе 4 «Финансовый результат» отражается финансовый результат деятельности на основании данных по счетам бюджетного</w:t>
      </w:r>
      <w:r w:rsidRPr="002D7B1F">
        <w:rPr>
          <w:rFonts w:ascii="Times New Roman" w:hAnsi="Times New Roman" w:cs="Times New Roman"/>
          <w:b/>
          <w:sz w:val="24"/>
          <w:szCs w:val="24"/>
        </w:rPr>
        <w:t xml:space="preserve"> </w:t>
      </w:r>
      <w:r w:rsidRPr="00A44F19">
        <w:rPr>
          <w:rFonts w:ascii="Times New Roman" w:hAnsi="Times New Roman" w:cs="Times New Roman"/>
          <w:sz w:val="24"/>
          <w:szCs w:val="24"/>
        </w:rPr>
        <w:t>учета: 0 4010000, 0 401</w:t>
      </w:r>
      <w:r w:rsidR="00A44F19" w:rsidRPr="00A44F19">
        <w:rPr>
          <w:rFonts w:ascii="Times New Roman" w:hAnsi="Times New Roman" w:cs="Times New Roman"/>
          <w:sz w:val="24"/>
          <w:szCs w:val="24"/>
        </w:rPr>
        <w:t>4</w:t>
      </w:r>
      <w:r w:rsidRPr="00A44F19">
        <w:rPr>
          <w:rFonts w:ascii="Times New Roman" w:hAnsi="Times New Roman" w:cs="Times New Roman"/>
          <w:sz w:val="24"/>
          <w:szCs w:val="24"/>
        </w:rPr>
        <w:t>0000</w:t>
      </w:r>
      <w:r w:rsidR="00A44F19" w:rsidRPr="00A44F19">
        <w:rPr>
          <w:rFonts w:ascii="Times New Roman" w:hAnsi="Times New Roman" w:cs="Times New Roman"/>
          <w:sz w:val="24"/>
          <w:szCs w:val="24"/>
        </w:rPr>
        <w:t>, 040150000, 040160000</w:t>
      </w:r>
      <w:r w:rsidRPr="00A44F19">
        <w:rPr>
          <w:rFonts w:ascii="Times New Roman" w:hAnsi="Times New Roman" w:cs="Times New Roman"/>
          <w:sz w:val="24"/>
          <w:szCs w:val="24"/>
        </w:rPr>
        <w:t xml:space="preserve"> (п.19 Инструкции № 191н). </w:t>
      </w:r>
    </w:p>
    <w:p w:rsidR="002D7B1F" w:rsidRPr="00A44F19" w:rsidRDefault="002D7B1F" w:rsidP="002D7B1F">
      <w:pPr>
        <w:pStyle w:val="Standard"/>
        <w:spacing w:after="0" w:line="240" w:lineRule="auto"/>
        <w:ind w:firstLine="686"/>
        <w:jc w:val="both"/>
        <w:rPr>
          <w:rFonts w:ascii="Times New Roman" w:hAnsi="Times New Roman" w:cs="Times New Roman"/>
          <w:sz w:val="24"/>
          <w:szCs w:val="24"/>
        </w:rPr>
      </w:pPr>
      <w:r w:rsidRPr="00A44F19">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A44F19" w:rsidRPr="00A44F19">
        <w:rPr>
          <w:rFonts w:ascii="Times New Roman" w:hAnsi="Times New Roman" w:cs="Times New Roman"/>
          <w:sz w:val="24"/>
          <w:szCs w:val="24"/>
        </w:rPr>
        <w:t>50206,4</w:t>
      </w:r>
      <w:r w:rsidRPr="00A44F19">
        <w:rPr>
          <w:rFonts w:ascii="Times New Roman" w:hAnsi="Times New Roman" w:cs="Times New Roman"/>
          <w:sz w:val="24"/>
          <w:szCs w:val="24"/>
        </w:rPr>
        <w:t xml:space="preserve"> тыс. рублей.</w:t>
      </w:r>
    </w:p>
    <w:p w:rsidR="002D7B1F" w:rsidRPr="00A44F19" w:rsidRDefault="002D7B1F" w:rsidP="002D7B1F">
      <w:pPr>
        <w:pStyle w:val="Standard"/>
        <w:spacing w:after="0" w:line="240" w:lineRule="auto"/>
        <w:ind w:firstLine="686"/>
        <w:jc w:val="both"/>
        <w:rPr>
          <w:rFonts w:ascii="Times New Roman" w:hAnsi="Times New Roman" w:cs="Times New Roman"/>
          <w:sz w:val="24"/>
          <w:szCs w:val="24"/>
        </w:rPr>
      </w:pPr>
      <w:r w:rsidRPr="00A44F19">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2D7B1F" w:rsidRPr="002D7B1F" w:rsidRDefault="002D7B1F" w:rsidP="002D7B1F">
      <w:pPr>
        <w:pStyle w:val="21"/>
        <w:tabs>
          <w:tab w:val="left" w:pos="-180"/>
        </w:tabs>
        <w:spacing w:after="0" w:line="240" w:lineRule="auto"/>
        <w:ind w:firstLine="540"/>
        <w:jc w:val="both"/>
        <w:rPr>
          <w:rFonts w:ascii="Times New Roman" w:hAnsi="Times New Roman"/>
          <w:b/>
          <w:kern w:val="0"/>
          <w:lang w:eastAsia="ru-RU"/>
        </w:rPr>
      </w:pPr>
    </w:p>
    <w:p w:rsidR="002D7B1F" w:rsidRPr="00A44F19" w:rsidRDefault="002D7B1F" w:rsidP="002D7B1F">
      <w:pPr>
        <w:pStyle w:val="Standard"/>
        <w:spacing w:after="0" w:line="240" w:lineRule="auto"/>
        <w:ind w:firstLine="686"/>
        <w:jc w:val="both"/>
        <w:rPr>
          <w:rFonts w:ascii="Times New Roman" w:hAnsi="Times New Roman" w:cs="Times New Roman"/>
          <w:i/>
          <w:sz w:val="24"/>
          <w:szCs w:val="24"/>
        </w:rPr>
      </w:pPr>
      <w:r w:rsidRPr="002D7B1F">
        <w:rPr>
          <w:rFonts w:ascii="Times New Roman" w:hAnsi="Times New Roman" w:cs="Times New Roman"/>
          <w:b/>
          <w:i/>
          <w:sz w:val="24"/>
          <w:szCs w:val="24"/>
        </w:rPr>
        <w:lastRenderedPageBreak/>
        <w:t xml:space="preserve">  </w:t>
      </w:r>
      <w:r w:rsidRPr="00A44F19">
        <w:rPr>
          <w:rFonts w:ascii="Times New Roman" w:hAnsi="Times New Roman" w:cs="Times New Roman"/>
          <w:i/>
          <w:sz w:val="24"/>
          <w:szCs w:val="24"/>
        </w:rPr>
        <w:t xml:space="preserve">Справка о наличии имущества и обязательств на </w:t>
      </w:r>
      <w:proofErr w:type="spellStart"/>
      <w:r w:rsidRPr="00A44F19">
        <w:rPr>
          <w:rFonts w:ascii="Times New Roman" w:hAnsi="Times New Roman" w:cs="Times New Roman"/>
          <w:i/>
          <w:sz w:val="24"/>
          <w:szCs w:val="24"/>
        </w:rPr>
        <w:t>забалансовых</w:t>
      </w:r>
      <w:proofErr w:type="spellEnd"/>
      <w:r w:rsidRPr="00A44F19">
        <w:rPr>
          <w:rFonts w:ascii="Times New Roman" w:hAnsi="Times New Roman" w:cs="Times New Roman"/>
          <w:i/>
          <w:sz w:val="24"/>
          <w:szCs w:val="24"/>
        </w:rPr>
        <w:t xml:space="preserve"> счетах </w:t>
      </w:r>
    </w:p>
    <w:p w:rsidR="002D7B1F" w:rsidRPr="00A44F19" w:rsidRDefault="002D7B1F" w:rsidP="002D7B1F">
      <w:pPr>
        <w:pStyle w:val="Standard"/>
        <w:spacing w:after="0" w:line="240" w:lineRule="auto"/>
        <w:ind w:firstLine="686"/>
        <w:jc w:val="both"/>
        <w:rPr>
          <w:rFonts w:ascii="Times New Roman" w:hAnsi="Times New Roman" w:cs="Times New Roman"/>
          <w:sz w:val="24"/>
          <w:szCs w:val="24"/>
        </w:rPr>
      </w:pPr>
      <w:r w:rsidRPr="00A44F19">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A44F19">
        <w:rPr>
          <w:rFonts w:ascii="Times New Roman" w:hAnsi="Times New Roman" w:cs="Times New Roman"/>
          <w:sz w:val="24"/>
          <w:szCs w:val="24"/>
        </w:rPr>
        <w:t>забалансовым</w:t>
      </w:r>
      <w:proofErr w:type="spellEnd"/>
      <w:r w:rsidRPr="00A44F19">
        <w:rPr>
          <w:rFonts w:ascii="Times New Roman" w:hAnsi="Times New Roman" w:cs="Times New Roman"/>
          <w:sz w:val="24"/>
          <w:szCs w:val="24"/>
        </w:rPr>
        <w:t xml:space="preserve"> счетам.  </w:t>
      </w:r>
    </w:p>
    <w:p w:rsidR="002D7B1F" w:rsidRPr="00DC4FC2" w:rsidRDefault="002D7B1F" w:rsidP="002D7B1F">
      <w:pPr>
        <w:pStyle w:val="Standard"/>
        <w:spacing w:after="0" w:line="240" w:lineRule="auto"/>
        <w:ind w:firstLine="686"/>
        <w:jc w:val="center"/>
        <w:rPr>
          <w:rFonts w:ascii="Times New Roman" w:hAnsi="Times New Roman" w:cs="Times New Roman"/>
          <w:i/>
          <w:sz w:val="24"/>
          <w:szCs w:val="24"/>
        </w:rPr>
      </w:pPr>
      <w:r w:rsidRPr="002D7B1F">
        <w:rPr>
          <w:rFonts w:ascii="Times New Roman" w:hAnsi="Times New Roman" w:cs="Times New Roman"/>
          <w:b/>
          <w:i/>
          <w:sz w:val="24"/>
          <w:szCs w:val="24"/>
        </w:rPr>
        <w:t xml:space="preserve">  </w:t>
      </w:r>
      <w:r w:rsidRPr="00DC4FC2">
        <w:rPr>
          <w:rFonts w:ascii="Times New Roman" w:hAnsi="Times New Roman" w:cs="Times New Roman"/>
          <w:i/>
          <w:sz w:val="24"/>
          <w:szCs w:val="24"/>
        </w:rPr>
        <w:t>Справка по заключению счетов бюджетного учета отчетного финансового года (ф.0503110).</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r w:rsidRPr="00DC4FC2">
        <w:rPr>
          <w:rFonts w:ascii="Times New Roman" w:hAnsi="Times New Roman" w:cs="Times New Roman"/>
          <w:sz w:val="24"/>
          <w:szCs w:val="24"/>
        </w:rPr>
        <w:t xml:space="preserve">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w:t>
      </w:r>
      <w:proofErr w:type="spellStart"/>
      <w:r w:rsidRPr="00DC4FC2">
        <w:rPr>
          <w:rFonts w:ascii="Times New Roman" w:hAnsi="Times New Roman" w:cs="Times New Roman"/>
          <w:sz w:val="24"/>
          <w:szCs w:val="24"/>
        </w:rPr>
        <w:t>соотвественно</w:t>
      </w:r>
      <w:proofErr w:type="spellEnd"/>
      <w:r w:rsidRPr="00DC4FC2">
        <w:rPr>
          <w:rFonts w:ascii="Times New Roman" w:hAnsi="Times New Roman" w:cs="Times New Roman"/>
          <w:sz w:val="24"/>
          <w:szCs w:val="24"/>
        </w:rPr>
        <w:t>, путем суммирования одноименных показателей, отражаемых в графах 2-13 раздела 1 по соответствующим кодам счетов бюджетного учета.</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r w:rsidRPr="00DC4FC2">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r w:rsidR="002D3DDC" w:rsidRPr="00DC4FC2">
        <w:rPr>
          <w:rFonts w:ascii="Times New Roman" w:hAnsi="Times New Roman" w:cs="Times New Roman"/>
          <w:sz w:val="24"/>
          <w:szCs w:val="24"/>
        </w:rPr>
        <w:t>Пригородного</w:t>
      </w:r>
      <w:r w:rsidRPr="00DC4FC2">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proofErr w:type="gramStart"/>
      <w:r w:rsidRPr="00DC4FC2">
        <w:rPr>
          <w:rFonts w:ascii="Times New Roman" w:hAnsi="Times New Roman" w:cs="Times New Roman"/>
          <w:sz w:val="24"/>
          <w:szCs w:val="24"/>
        </w:rPr>
        <w:t xml:space="preserve">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 </w:t>
      </w:r>
      <w:r w:rsidR="00DC4FC2" w:rsidRPr="00DC4FC2">
        <w:rPr>
          <w:rFonts w:ascii="Times New Roman" w:hAnsi="Times New Roman" w:cs="Times New Roman"/>
          <w:sz w:val="24"/>
          <w:szCs w:val="24"/>
        </w:rPr>
        <w:t>11391,3</w:t>
      </w:r>
      <w:r w:rsidRPr="00DC4FC2">
        <w:rPr>
          <w:rFonts w:ascii="Times New Roman" w:hAnsi="Times New Roman" w:cs="Times New Roman"/>
          <w:sz w:val="24"/>
          <w:szCs w:val="24"/>
        </w:rPr>
        <w:t xml:space="preserve"> тыс. рублей.</w:t>
      </w:r>
      <w:proofErr w:type="gramEnd"/>
      <w:r w:rsidRPr="00DC4FC2">
        <w:rPr>
          <w:rFonts w:ascii="Times New Roman" w:hAnsi="Times New Roman" w:cs="Times New Roman"/>
          <w:sz w:val="24"/>
          <w:szCs w:val="24"/>
        </w:rPr>
        <w:t xml:space="preserve"> Расхождений данных Справки (ф.0503110) данным представленной главной книги не установлено.</w:t>
      </w:r>
    </w:p>
    <w:p w:rsidR="002D7B1F" w:rsidRPr="00DC4FC2" w:rsidRDefault="00DC4FC2" w:rsidP="002D7B1F">
      <w:pPr>
        <w:pStyle w:val="Standard"/>
        <w:spacing w:after="0" w:line="240" w:lineRule="auto"/>
        <w:ind w:firstLine="686"/>
        <w:jc w:val="center"/>
        <w:rPr>
          <w:rFonts w:ascii="Times New Roman" w:hAnsi="Times New Roman" w:cs="Times New Roman"/>
          <w:i/>
          <w:sz w:val="24"/>
          <w:szCs w:val="24"/>
        </w:rPr>
      </w:pPr>
      <w:r>
        <w:rPr>
          <w:rFonts w:ascii="Times New Roman" w:hAnsi="Times New Roman" w:cs="Times New Roman"/>
          <w:b/>
          <w:i/>
          <w:sz w:val="24"/>
          <w:szCs w:val="24"/>
        </w:rPr>
        <w:t xml:space="preserve"> </w:t>
      </w:r>
      <w:r w:rsidR="002D7B1F" w:rsidRPr="002D7B1F">
        <w:rPr>
          <w:rFonts w:ascii="Times New Roman" w:hAnsi="Times New Roman" w:cs="Times New Roman"/>
          <w:b/>
          <w:i/>
          <w:sz w:val="24"/>
          <w:szCs w:val="24"/>
        </w:rPr>
        <w:t xml:space="preserve"> </w:t>
      </w:r>
      <w:r w:rsidR="002D7B1F" w:rsidRPr="00DC4FC2">
        <w:rPr>
          <w:rFonts w:ascii="Times New Roman" w:hAnsi="Times New Roman" w:cs="Times New Roman"/>
          <w:i/>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r w:rsidRPr="00DC4FC2">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2D7B1F" w:rsidRPr="002D7B1F" w:rsidRDefault="002D7B1F" w:rsidP="002D7B1F">
      <w:pPr>
        <w:pStyle w:val="Standard"/>
        <w:spacing w:after="0" w:line="240" w:lineRule="auto"/>
        <w:ind w:firstLine="686"/>
        <w:jc w:val="both"/>
        <w:rPr>
          <w:rFonts w:ascii="Times New Roman" w:hAnsi="Times New Roman" w:cs="Times New Roman"/>
          <w:b/>
          <w:sz w:val="24"/>
          <w:szCs w:val="24"/>
        </w:rPr>
      </w:pPr>
      <w:r w:rsidRPr="00DC4FC2">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Pr="00DC4FC2">
        <w:rPr>
          <w:rFonts w:ascii="Times New Roman" w:hAnsi="Times New Roman" w:cs="Times New Roman"/>
          <w:sz w:val="24"/>
          <w:szCs w:val="24"/>
        </w:rPr>
        <w:t>Шуруповского</w:t>
      </w:r>
      <w:proofErr w:type="spellEnd"/>
      <w:r w:rsidRPr="00DC4FC2">
        <w:rPr>
          <w:rFonts w:ascii="Times New Roman" w:hAnsi="Times New Roman" w:cs="Times New Roman"/>
          <w:sz w:val="24"/>
          <w:szCs w:val="24"/>
        </w:rPr>
        <w:t xml:space="preserve"> сельского поселения отражены в сумме плановых показателей (</w:t>
      </w:r>
      <w:r w:rsidR="00DC4FC2" w:rsidRPr="00DC4FC2">
        <w:rPr>
          <w:rFonts w:ascii="Times New Roman" w:hAnsi="Times New Roman" w:cs="Times New Roman"/>
          <w:sz w:val="24"/>
          <w:szCs w:val="24"/>
        </w:rPr>
        <w:t>11685,6</w:t>
      </w:r>
      <w:r w:rsidRPr="00DC4FC2">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w:t>
      </w:r>
      <w:r w:rsidRPr="002D7B1F">
        <w:rPr>
          <w:rFonts w:ascii="Times New Roman" w:hAnsi="Times New Roman" w:cs="Times New Roman"/>
          <w:b/>
          <w:sz w:val="24"/>
          <w:szCs w:val="24"/>
        </w:rPr>
        <w:t xml:space="preserve"> </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r w:rsidRPr="00DC4FC2">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DC4FC2" w:rsidRPr="00DC4FC2">
        <w:rPr>
          <w:rFonts w:ascii="Times New Roman" w:hAnsi="Times New Roman" w:cs="Times New Roman"/>
          <w:sz w:val="24"/>
          <w:szCs w:val="24"/>
        </w:rPr>
        <w:t>11521,2</w:t>
      </w:r>
      <w:r w:rsidRPr="00DC4FC2">
        <w:rPr>
          <w:rFonts w:ascii="Times New Roman" w:hAnsi="Times New Roman" w:cs="Times New Roman"/>
          <w:sz w:val="24"/>
          <w:szCs w:val="24"/>
        </w:rPr>
        <w:t xml:space="preserve"> тыс. рублей.</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r w:rsidRPr="00DC4FC2">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DC4FC2" w:rsidRPr="00DC4FC2">
        <w:rPr>
          <w:rFonts w:ascii="Times New Roman" w:hAnsi="Times New Roman" w:cs="Times New Roman"/>
          <w:sz w:val="24"/>
          <w:szCs w:val="24"/>
        </w:rPr>
        <w:t>12015,5</w:t>
      </w:r>
      <w:r w:rsidRPr="00DC4FC2">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w:t>
      </w:r>
      <w:r w:rsidRPr="002D7B1F">
        <w:rPr>
          <w:rFonts w:ascii="Times New Roman" w:hAnsi="Times New Roman" w:cs="Times New Roman"/>
          <w:b/>
          <w:sz w:val="24"/>
          <w:szCs w:val="24"/>
        </w:rPr>
        <w:t xml:space="preserve"> </w:t>
      </w:r>
      <w:r w:rsidRPr="00DC4FC2">
        <w:rPr>
          <w:rFonts w:ascii="Times New Roman" w:hAnsi="Times New Roman" w:cs="Times New Roman"/>
          <w:sz w:val="24"/>
          <w:szCs w:val="24"/>
        </w:rPr>
        <w:t>счетам счета 150110000 «Полученные лимиты бюджетных обязательств».</w:t>
      </w:r>
    </w:p>
    <w:p w:rsidR="002D7B1F" w:rsidRPr="00DC4FC2" w:rsidRDefault="002D7B1F" w:rsidP="002D7B1F">
      <w:pPr>
        <w:pStyle w:val="Standard"/>
        <w:spacing w:after="0" w:line="240" w:lineRule="auto"/>
        <w:ind w:firstLine="686"/>
        <w:jc w:val="both"/>
        <w:rPr>
          <w:rFonts w:ascii="Times New Roman" w:hAnsi="Times New Roman" w:cs="Times New Roman"/>
          <w:sz w:val="24"/>
          <w:szCs w:val="24"/>
        </w:rPr>
      </w:pPr>
      <w:r w:rsidRPr="00DC4FC2">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DC4FC2">
        <w:rPr>
          <w:rFonts w:ascii="Times New Roman" w:hAnsi="Times New Roman" w:cs="Times New Roman"/>
          <w:sz w:val="24"/>
          <w:szCs w:val="24"/>
        </w:rPr>
        <w:t>исполненными</w:t>
      </w:r>
      <w:proofErr w:type="gramEnd"/>
      <w:r w:rsidRPr="00DC4FC2">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DC4FC2" w:rsidRPr="00DC4FC2">
        <w:rPr>
          <w:rFonts w:ascii="Times New Roman" w:hAnsi="Times New Roman" w:cs="Times New Roman"/>
          <w:sz w:val="24"/>
          <w:szCs w:val="24"/>
        </w:rPr>
        <w:t>11391,3</w:t>
      </w:r>
      <w:r w:rsidRPr="00DC4FC2">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2D7B1F" w:rsidRPr="002D7B1F" w:rsidRDefault="002D7B1F" w:rsidP="00DC4FC2">
      <w:pPr>
        <w:pStyle w:val="Standard"/>
        <w:spacing w:after="0" w:line="240" w:lineRule="auto"/>
        <w:ind w:firstLine="686"/>
        <w:jc w:val="both"/>
        <w:rPr>
          <w:rFonts w:ascii="Times New Roman" w:hAnsi="Times New Roman" w:cs="Times New Roman"/>
          <w:b/>
          <w:sz w:val="24"/>
          <w:szCs w:val="24"/>
        </w:rPr>
      </w:pPr>
      <w:r w:rsidRPr="002D7B1F">
        <w:rPr>
          <w:rFonts w:ascii="Times New Roman" w:hAnsi="Times New Roman" w:cs="Times New Roman"/>
          <w:b/>
          <w:i/>
          <w:sz w:val="24"/>
          <w:szCs w:val="24"/>
        </w:rPr>
        <w:t xml:space="preserve">                 </w:t>
      </w:r>
      <w:r w:rsidR="00DC4FC2">
        <w:rPr>
          <w:rFonts w:ascii="Times New Roman" w:hAnsi="Times New Roman" w:cs="Times New Roman"/>
          <w:i/>
          <w:sz w:val="24"/>
          <w:szCs w:val="24"/>
        </w:rPr>
        <w:t xml:space="preserve"> </w:t>
      </w:r>
    </w:p>
    <w:p w:rsidR="002D7B1F" w:rsidRPr="00DC4FC2" w:rsidRDefault="002D7B1F" w:rsidP="002D7B1F">
      <w:pPr>
        <w:pStyle w:val="Standard"/>
        <w:spacing w:after="0" w:line="240" w:lineRule="auto"/>
        <w:ind w:firstLine="686"/>
        <w:jc w:val="both"/>
        <w:rPr>
          <w:rFonts w:ascii="Times New Roman" w:hAnsi="Times New Roman" w:cs="Times New Roman"/>
          <w:i/>
          <w:sz w:val="24"/>
          <w:szCs w:val="24"/>
        </w:rPr>
      </w:pPr>
      <w:r>
        <w:rPr>
          <w:rFonts w:ascii="Times New Roman" w:hAnsi="Times New Roman" w:cs="Times New Roman"/>
          <w:b/>
          <w:i/>
          <w:sz w:val="24"/>
          <w:szCs w:val="24"/>
        </w:rPr>
        <w:t xml:space="preserve">               </w:t>
      </w:r>
      <w:r w:rsidRPr="00DC4FC2">
        <w:rPr>
          <w:rFonts w:ascii="Times New Roman" w:hAnsi="Times New Roman" w:cs="Times New Roman"/>
          <w:i/>
          <w:sz w:val="24"/>
          <w:szCs w:val="24"/>
        </w:rPr>
        <w:t>Проверка пояснительной записки (ф.0503160).</w:t>
      </w:r>
    </w:p>
    <w:p w:rsidR="002D7B1F" w:rsidRPr="00DC4FC2" w:rsidRDefault="002D7B1F" w:rsidP="002D7B1F">
      <w:pPr>
        <w:spacing w:after="1" w:line="240" w:lineRule="atLeast"/>
        <w:jc w:val="both"/>
        <w:rPr>
          <w:rFonts w:ascii="Times New Roman" w:hAnsi="Times New Roman" w:cs="Times New Roman"/>
          <w:sz w:val="24"/>
          <w:szCs w:val="24"/>
        </w:rPr>
      </w:pPr>
      <w:r w:rsidRPr="00DC4FC2">
        <w:tab/>
      </w:r>
      <w:r w:rsidRPr="00DC4FC2">
        <w:rPr>
          <w:rFonts w:ascii="Times New Roman" w:hAnsi="Times New Roman" w:cs="Times New Roman"/>
          <w:sz w:val="24"/>
          <w:szCs w:val="24"/>
        </w:rPr>
        <w:t xml:space="preserve">Пояснительная записка </w:t>
      </w:r>
      <w:hyperlink r:id="rId7" w:history="1">
        <w:r w:rsidRPr="00DC4FC2">
          <w:rPr>
            <w:rFonts w:ascii="Times New Roman" w:hAnsi="Times New Roman" w:cs="Times New Roman"/>
            <w:sz w:val="24"/>
            <w:szCs w:val="24"/>
          </w:rPr>
          <w:t>(ф. 0503160)</w:t>
        </w:r>
      </w:hyperlink>
      <w:r w:rsidRPr="00DC4FC2">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w:t>
      </w:r>
      <w:r w:rsidRPr="00DC4FC2">
        <w:rPr>
          <w:rFonts w:ascii="Times New Roman" w:hAnsi="Times New Roman" w:cs="Times New Roman"/>
          <w:sz w:val="24"/>
          <w:szCs w:val="24"/>
        </w:rPr>
        <w:lastRenderedPageBreak/>
        <w:t>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2D7B1F" w:rsidRDefault="002D7B1F" w:rsidP="002D7B1F">
      <w:pPr>
        <w:spacing w:after="1" w:line="240" w:lineRule="atLeast"/>
        <w:jc w:val="both"/>
        <w:rPr>
          <w:rFonts w:ascii="Times New Roman" w:hAnsi="Times New Roman" w:cs="Times New Roman"/>
          <w:sz w:val="24"/>
          <w:szCs w:val="24"/>
        </w:rPr>
      </w:pPr>
      <w:r w:rsidRPr="00DC4FC2">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DC4FC2" w:rsidRPr="000432E0" w:rsidRDefault="00DC4FC2" w:rsidP="00DC4FC2">
      <w:pPr>
        <w:autoSpaceDE w:val="0"/>
        <w:adjustRightInd w:val="0"/>
        <w:spacing w:after="0" w:line="240" w:lineRule="auto"/>
        <w:ind w:firstLine="720"/>
        <w:jc w:val="center"/>
        <w:outlineLvl w:val="2"/>
        <w:rPr>
          <w:rFonts w:ascii="Times New Roman" w:hAnsi="Times New Roman"/>
          <w:b/>
          <w:i/>
          <w:sz w:val="24"/>
          <w:szCs w:val="24"/>
        </w:rPr>
      </w:pPr>
    </w:p>
    <w:p w:rsidR="00DC4FC2" w:rsidRPr="000432E0" w:rsidRDefault="00DC4FC2" w:rsidP="00DC4FC2">
      <w:pPr>
        <w:autoSpaceDE w:val="0"/>
        <w:adjustRightInd w:val="0"/>
        <w:spacing w:after="0" w:line="240" w:lineRule="auto"/>
        <w:ind w:firstLine="720"/>
        <w:jc w:val="center"/>
        <w:outlineLvl w:val="2"/>
        <w:rPr>
          <w:rFonts w:ascii="Times New Roman" w:hAnsi="Times New Roman"/>
          <w:i/>
          <w:sz w:val="24"/>
          <w:szCs w:val="24"/>
        </w:rPr>
      </w:pPr>
      <w:r w:rsidRPr="000432E0">
        <w:rPr>
          <w:rFonts w:ascii="Times New Roman" w:hAnsi="Times New Roman"/>
          <w:i/>
          <w:sz w:val="24"/>
          <w:szCs w:val="24"/>
        </w:rPr>
        <w:t>3. Проверка достоверности бюджетной отчетности</w:t>
      </w:r>
    </w:p>
    <w:p w:rsidR="00DC4FC2" w:rsidRPr="000432E0" w:rsidRDefault="00DC4FC2" w:rsidP="00DC4FC2">
      <w:pPr>
        <w:pStyle w:val="Standard"/>
        <w:spacing w:after="0" w:line="240" w:lineRule="auto"/>
        <w:jc w:val="both"/>
        <w:rPr>
          <w:rFonts w:ascii="Times New Roman" w:hAnsi="Times New Roman" w:cs="Times New Roman"/>
          <w:sz w:val="24"/>
          <w:szCs w:val="24"/>
          <w:lang w:eastAsia="ar-SA"/>
        </w:rPr>
      </w:pPr>
      <w:r w:rsidRPr="000432E0">
        <w:rPr>
          <w:rFonts w:ascii="Times New Roman" w:hAnsi="Times New Roman"/>
          <w:b/>
          <w:sz w:val="24"/>
          <w:szCs w:val="24"/>
        </w:rPr>
        <w:t xml:space="preserve">           </w:t>
      </w:r>
      <w:proofErr w:type="gramStart"/>
      <w:r w:rsidRPr="000432E0">
        <w:rPr>
          <w:rFonts w:ascii="Times New Roman" w:hAnsi="Times New Roman"/>
          <w:sz w:val="24"/>
          <w:szCs w:val="24"/>
        </w:rPr>
        <w:t xml:space="preserve">Бюджет </w:t>
      </w:r>
      <w:r w:rsidR="000432E0" w:rsidRPr="000432E0">
        <w:rPr>
          <w:rFonts w:ascii="Times New Roman" w:hAnsi="Times New Roman"/>
          <w:sz w:val="24"/>
          <w:szCs w:val="24"/>
        </w:rPr>
        <w:t>Пригородного</w:t>
      </w:r>
      <w:r w:rsidRPr="000432E0">
        <w:rPr>
          <w:rFonts w:ascii="Times New Roman" w:hAnsi="Times New Roman"/>
          <w:sz w:val="24"/>
          <w:szCs w:val="24"/>
        </w:rPr>
        <w:t xml:space="preserve"> сельского поселения на 2017 год утвержден решением Совета депутатов </w:t>
      </w:r>
      <w:r w:rsidR="000432E0" w:rsidRPr="000432E0">
        <w:rPr>
          <w:rFonts w:ascii="Times New Roman" w:hAnsi="Times New Roman" w:cs="Times New Roman"/>
          <w:sz w:val="24"/>
          <w:szCs w:val="24"/>
        </w:rPr>
        <w:t>Пригородного</w:t>
      </w:r>
      <w:r w:rsidRPr="000432E0">
        <w:rPr>
          <w:rFonts w:ascii="Times New Roman" w:hAnsi="Times New Roman"/>
          <w:sz w:val="24"/>
          <w:szCs w:val="24"/>
        </w:rPr>
        <w:t xml:space="preserve"> сельского поселения</w:t>
      </w:r>
      <w:r w:rsidRPr="000432E0">
        <w:rPr>
          <w:rFonts w:ascii="Times New Roman" w:hAnsi="Times New Roman"/>
          <w:b/>
          <w:sz w:val="24"/>
          <w:szCs w:val="24"/>
        </w:rPr>
        <w:t xml:space="preserve"> </w:t>
      </w:r>
      <w:r w:rsidRPr="000432E0">
        <w:rPr>
          <w:rFonts w:ascii="Times New Roman" w:hAnsi="Times New Roman" w:cs="Times New Roman"/>
          <w:sz w:val="24"/>
          <w:szCs w:val="24"/>
        </w:rPr>
        <w:t>от</w:t>
      </w:r>
      <w:r w:rsidRPr="000432E0">
        <w:rPr>
          <w:rFonts w:ascii="Times New Roman" w:hAnsi="Times New Roman" w:cs="Times New Roman"/>
          <w:b/>
          <w:sz w:val="24"/>
          <w:szCs w:val="24"/>
        </w:rPr>
        <w:t xml:space="preserve">  </w:t>
      </w:r>
      <w:r w:rsidR="000432E0" w:rsidRPr="00866BAE">
        <w:rPr>
          <w:rFonts w:ascii="Times New Roman" w:hAnsi="Times New Roman" w:cs="Times New Roman"/>
          <w:sz w:val="24"/>
          <w:szCs w:val="24"/>
        </w:rPr>
        <w:t xml:space="preserve">25.12.2017 № 52/155 </w:t>
      </w:r>
      <w:r w:rsidRPr="000432E0">
        <w:rPr>
          <w:rFonts w:ascii="Times New Roman" w:hAnsi="Times New Roman" w:cs="Times New Roman"/>
          <w:sz w:val="24"/>
          <w:szCs w:val="24"/>
        </w:rPr>
        <w:t>«О б</w:t>
      </w:r>
      <w:r w:rsidRPr="000432E0">
        <w:rPr>
          <w:rFonts w:ascii="Times New Roman" w:hAnsi="Times New Roman" w:cs="Times New Roman"/>
          <w:sz w:val="24"/>
          <w:szCs w:val="24"/>
          <w:lang w:eastAsia="ar-SA"/>
        </w:rPr>
        <w:t xml:space="preserve">юджете </w:t>
      </w:r>
      <w:r w:rsidR="000432E0" w:rsidRPr="000432E0">
        <w:rPr>
          <w:rFonts w:ascii="Times New Roman" w:hAnsi="Times New Roman" w:cs="Times New Roman"/>
          <w:sz w:val="24"/>
          <w:szCs w:val="24"/>
          <w:lang w:eastAsia="ar-SA"/>
        </w:rPr>
        <w:t>Пригородного</w:t>
      </w:r>
      <w:r w:rsidRPr="000432E0">
        <w:rPr>
          <w:rFonts w:ascii="Times New Roman" w:hAnsi="Times New Roman" w:cs="Times New Roman"/>
          <w:sz w:val="24"/>
          <w:szCs w:val="24"/>
          <w:lang w:eastAsia="ar-SA"/>
        </w:rPr>
        <w:t xml:space="preserve">  сельского поселения </w:t>
      </w:r>
      <w:proofErr w:type="spellStart"/>
      <w:r w:rsidRPr="000432E0">
        <w:rPr>
          <w:rFonts w:ascii="Times New Roman" w:hAnsi="Times New Roman" w:cs="Times New Roman"/>
          <w:sz w:val="24"/>
          <w:szCs w:val="24"/>
          <w:lang w:eastAsia="ar-SA"/>
        </w:rPr>
        <w:t>Фроловского</w:t>
      </w:r>
      <w:proofErr w:type="spellEnd"/>
      <w:r w:rsidRPr="000432E0">
        <w:rPr>
          <w:rFonts w:ascii="Times New Roman" w:hAnsi="Times New Roman" w:cs="Times New Roman"/>
          <w:sz w:val="24"/>
          <w:szCs w:val="24"/>
          <w:lang w:eastAsia="ar-SA"/>
        </w:rPr>
        <w:t xml:space="preserve"> муниципального района </w:t>
      </w:r>
      <w:r w:rsidRPr="000432E0">
        <w:rPr>
          <w:rFonts w:ascii="Times New Roman" w:hAnsi="Times New Roman" w:cs="Times New Roman"/>
          <w:sz w:val="24"/>
          <w:szCs w:val="24"/>
        </w:rPr>
        <w:t>на 2017 год и на плановый период 2018-2019 г. (далее  - Решение о бюджете)</w:t>
      </w:r>
      <w:r w:rsidRPr="000432E0">
        <w:rPr>
          <w:rFonts w:ascii="Times New Roman" w:hAnsi="Times New Roman" w:cs="Times New Roman"/>
          <w:sz w:val="24"/>
          <w:szCs w:val="24"/>
          <w:lang w:eastAsia="ar-SA"/>
        </w:rPr>
        <w:t>»,   по доходам в сумме</w:t>
      </w:r>
      <w:r w:rsidRPr="000432E0">
        <w:rPr>
          <w:rFonts w:ascii="Times New Roman" w:hAnsi="Times New Roman" w:cs="Times New Roman"/>
          <w:b/>
          <w:sz w:val="24"/>
          <w:szCs w:val="24"/>
          <w:lang w:eastAsia="ar-SA"/>
        </w:rPr>
        <w:t xml:space="preserve">  </w:t>
      </w:r>
      <w:r w:rsidRPr="000432E0">
        <w:rPr>
          <w:rFonts w:ascii="Times New Roman" w:hAnsi="Times New Roman" w:cs="Times New Roman"/>
          <w:b/>
          <w:sz w:val="24"/>
          <w:szCs w:val="24"/>
        </w:rPr>
        <w:t xml:space="preserve"> </w:t>
      </w:r>
      <w:r w:rsidR="000432E0" w:rsidRPr="000432E0">
        <w:rPr>
          <w:rFonts w:ascii="Times New Roman" w:eastAsia="Times New Roman" w:hAnsi="Times New Roman" w:cs="Times New Roman"/>
          <w:color w:val="000000"/>
          <w:spacing w:val="3"/>
          <w:sz w:val="24"/>
          <w:shd w:val="clear" w:color="auto" w:fill="FFFFFF"/>
        </w:rPr>
        <w:t>11686,6</w:t>
      </w:r>
      <w:r w:rsidRPr="000432E0">
        <w:rPr>
          <w:rFonts w:ascii="Times New Roman" w:eastAsia="Times New Roman" w:hAnsi="Times New Roman" w:cs="Times New Roman"/>
          <w:color w:val="000000"/>
          <w:spacing w:val="3"/>
          <w:sz w:val="24"/>
          <w:shd w:val="clear" w:color="auto" w:fill="FFFFFF"/>
        </w:rPr>
        <w:t xml:space="preserve">   </w:t>
      </w:r>
      <w:r w:rsidRPr="000432E0">
        <w:rPr>
          <w:rFonts w:ascii="Times New Roman" w:hAnsi="Times New Roman" w:cs="Times New Roman"/>
          <w:sz w:val="24"/>
          <w:szCs w:val="24"/>
          <w:lang w:eastAsia="ar-SA"/>
        </w:rPr>
        <w:t xml:space="preserve">тыс. рублей, по расходам бюджет сельского  поселения – </w:t>
      </w:r>
      <w:r w:rsidR="000432E0" w:rsidRPr="000432E0">
        <w:rPr>
          <w:rFonts w:ascii="Times New Roman" w:eastAsia="Times New Roman" w:hAnsi="Times New Roman" w:cs="Times New Roman"/>
          <w:color w:val="000000"/>
          <w:spacing w:val="3"/>
          <w:sz w:val="24"/>
          <w:shd w:val="clear" w:color="auto" w:fill="FFFFFF"/>
        </w:rPr>
        <w:t>12015,5</w:t>
      </w:r>
      <w:r w:rsidRPr="000432E0">
        <w:rPr>
          <w:rFonts w:ascii="Times New Roman" w:eastAsia="Times New Roman" w:hAnsi="Times New Roman" w:cs="Times New Roman"/>
          <w:color w:val="000000"/>
          <w:spacing w:val="3"/>
          <w:sz w:val="24"/>
          <w:shd w:val="clear" w:color="auto" w:fill="FFFFFF"/>
        </w:rPr>
        <w:t xml:space="preserve">   </w:t>
      </w:r>
      <w:r w:rsidRPr="000432E0">
        <w:rPr>
          <w:rFonts w:ascii="Times New Roman" w:hAnsi="Times New Roman" w:cs="Times New Roman"/>
          <w:sz w:val="24"/>
          <w:szCs w:val="24"/>
          <w:lang w:eastAsia="ar-SA"/>
        </w:rPr>
        <w:t xml:space="preserve">тыс. рублей,  </w:t>
      </w:r>
      <w:r w:rsidRPr="000432E0">
        <w:rPr>
          <w:rFonts w:ascii="Times New Roman" w:eastAsia="Times New Roman" w:hAnsi="Times New Roman" w:cs="Times New Roman"/>
          <w:color w:val="000000"/>
          <w:spacing w:val="3"/>
          <w:sz w:val="24"/>
          <w:shd w:val="clear" w:color="auto" w:fill="FFFFFF"/>
        </w:rPr>
        <w:t xml:space="preserve">дефицит бюджета </w:t>
      </w:r>
      <w:r w:rsidR="000432E0" w:rsidRPr="000432E0">
        <w:rPr>
          <w:rFonts w:ascii="Times New Roman" w:eastAsia="Times New Roman" w:hAnsi="Times New Roman" w:cs="Times New Roman"/>
          <w:color w:val="000000"/>
          <w:spacing w:val="3"/>
          <w:sz w:val="24"/>
          <w:shd w:val="clear" w:color="auto" w:fill="FFFFFF"/>
        </w:rPr>
        <w:t>328,9</w:t>
      </w:r>
      <w:r w:rsidRPr="000432E0">
        <w:rPr>
          <w:rFonts w:ascii="Times New Roman" w:eastAsia="Times New Roman" w:hAnsi="Times New Roman" w:cs="Times New Roman"/>
          <w:color w:val="000000"/>
          <w:spacing w:val="3"/>
          <w:sz w:val="24"/>
          <w:shd w:val="clear" w:color="auto" w:fill="FFFFFF"/>
        </w:rPr>
        <w:t xml:space="preserve"> тыс. рублей.</w:t>
      </w:r>
      <w:r w:rsidRPr="000432E0">
        <w:rPr>
          <w:rFonts w:ascii="Times New Roman" w:hAnsi="Times New Roman" w:cs="Times New Roman"/>
          <w:sz w:val="24"/>
          <w:szCs w:val="24"/>
          <w:lang w:eastAsia="ar-SA"/>
        </w:rPr>
        <w:t xml:space="preserve">    </w:t>
      </w:r>
      <w:proofErr w:type="gramEnd"/>
    </w:p>
    <w:p w:rsidR="00DC4FC2" w:rsidRPr="000432E0" w:rsidRDefault="00DC4FC2" w:rsidP="00DC4FC2">
      <w:pPr>
        <w:pStyle w:val="Standard"/>
        <w:spacing w:after="0" w:line="240" w:lineRule="auto"/>
        <w:jc w:val="both"/>
        <w:rPr>
          <w:rFonts w:ascii="Times New Roman" w:hAnsi="Times New Roman" w:cs="Times New Roman"/>
          <w:sz w:val="24"/>
          <w:szCs w:val="24"/>
          <w:lang w:eastAsia="ar-SA"/>
        </w:rPr>
      </w:pPr>
      <w:r w:rsidRPr="000432E0">
        <w:rPr>
          <w:rFonts w:ascii="Times New Roman" w:hAnsi="Times New Roman" w:cs="Times New Roman"/>
          <w:b/>
          <w:sz w:val="24"/>
          <w:szCs w:val="24"/>
          <w:lang w:eastAsia="ar-SA"/>
        </w:rPr>
        <w:t xml:space="preserve">          </w:t>
      </w:r>
      <w:r w:rsidRPr="000432E0">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r w:rsidR="000432E0" w:rsidRPr="000432E0">
        <w:rPr>
          <w:rFonts w:ascii="Times New Roman" w:hAnsi="Times New Roman" w:cs="Times New Roman"/>
          <w:sz w:val="24"/>
          <w:szCs w:val="24"/>
          <w:lang w:eastAsia="ar-SA"/>
        </w:rPr>
        <w:t>Пригородного</w:t>
      </w:r>
      <w:r w:rsidRPr="000432E0">
        <w:rPr>
          <w:rFonts w:ascii="Times New Roman" w:hAnsi="Times New Roman" w:cs="Times New Roman"/>
          <w:sz w:val="24"/>
          <w:szCs w:val="24"/>
          <w:lang w:eastAsia="ar-SA"/>
        </w:rPr>
        <w:t xml:space="preserve"> сельского поселения. </w:t>
      </w:r>
    </w:p>
    <w:p w:rsidR="00DC4FC2" w:rsidRPr="000432E0" w:rsidRDefault="000432E0" w:rsidP="00DC4FC2">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C4FC2" w:rsidRPr="000432E0">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2017 год и доведен до сельских поселений.</w:t>
      </w:r>
    </w:p>
    <w:p w:rsidR="00DC4FC2" w:rsidRPr="000432E0" w:rsidRDefault="000432E0" w:rsidP="00DC4FC2">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C4FC2" w:rsidRPr="000432E0">
        <w:rPr>
          <w:rFonts w:ascii="Times New Roman" w:hAnsi="Times New Roman" w:cs="Times New Roman"/>
          <w:sz w:val="24"/>
          <w:szCs w:val="24"/>
        </w:rPr>
        <w:t xml:space="preserve">Отчетность администрации </w:t>
      </w:r>
      <w:r w:rsidRPr="000432E0">
        <w:rPr>
          <w:rFonts w:ascii="Times New Roman" w:hAnsi="Times New Roman" w:cs="Times New Roman"/>
          <w:sz w:val="24"/>
          <w:szCs w:val="24"/>
        </w:rPr>
        <w:t>Пригородного</w:t>
      </w:r>
      <w:r w:rsidR="00DC4FC2" w:rsidRPr="000432E0">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00DC4FC2" w:rsidRPr="000432E0">
        <w:rPr>
          <w:rFonts w:ascii="Times New Roman" w:hAnsi="Times New Roman" w:cs="Times New Roman"/>
          <w:sz w:val="24"/>
          <w:szCs w:val="24"/>
        </w:rPr>
        <w:t>Фроловского</w:t>
      </w:r>
      <w:proofErr w:type="spellEnd"/>
      <w:r w:rsidR="00DC4FC2" w:rsidRPr="000432E0">
        <w:rPr>
          <w:rFonts w:ascii="Times New Roman" w:hAnsi="Times New Roman" w:cs="Times New Roman"/>
          <w:sz w:val="24"/>
          <w:szCs w:val="24"/>
        </w:rPr>
        <w:t xml:space="preserve"> муниципального района подписана главой </w:t>
      </w:r>
      <w:r w:rsidRPr="000432E0">
        <w:rPr>
          <w:rFonts w:ascii="Times New Roman" w:hAnsi="Times New Roman" w:cs="Times New Roman"/>
          <w:sz w:val="24"/>
          <w:szCs w:val="24"/>
        </w:rPr>
        <w:t>Шевцовым Вячеславом Евгень</w:t>
      </w:r>
      <w:r w:rsidR="00450807">
        <w:rPr>
          <w:rFonts w:ascii="Times New Roman" w:hAnsi="Times New Roman" w:cs="Times New Roman"/>
          <w:sz w:val="24"/>
          <w:szCs w:val="24"/>
        </w:rPr>
        <w:t>е</w:t>
      </w:r>
      <w:r w:rsidRPr="000432E0">
        <w:rPr>
          <w:rFonts w:ascii="Times New Roman" w:hAnsi="Times New Roman" w:cs="Times New Roman"/>
          <w:sz w:val="24"/>
          <w:szCs w:val="24"/>
        </w:rPr>
        <w:t>вичем</w:t>
      </w:r>
      <w:r w:rsidR="00DC4FC2" w:rsidRPr="000432E0">
        <w:rPr>
          <w:rFonts w:ascii="Times New Roman" w:hAnsi="Times New Roman" w:cs="Times New Roman"/>
          <w:sz w:val="24"/>
          <w:szCs w:val="24"/>
        </w:rPr>
        <w:t xml:space="preserve">, главным специалистом </w:t>
      </w:r>
      <w:r w:rsidRPr="000432E0">
        <w:rPr>
          <w:rFonts w:ascii="Times New Roman" w:hAnsi="Times New Roman" w:cs="Times New Roman"/>
          <w:sz w:val="24"/>
          <w:szCs w:val="24"/>
        </w:rPr>
        <w:t>Жориной Ларисой Васильевной</w:t>
      </w:r>
      <w:r w:rsidR="00DC4FC2" w:rsidRPr="000432E0">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28.12.2010 № 191н.</w:t>
      </w:r>
      <w:proofErr w:type="gramEnd"/>
      <w:r w:rsidR="00DC4FC2" w:rsidRPr="000432E0">
        <w:rPr>
          <w:rFonts w:ascii="Times New Roman" w:hAnsi="Times New Roman" w:cs="Times New Roman"/>
          <w:sz w:val="24"/>
          <w:szCs w:val="24"/>
        </w:rPr>
        <w:t xml:space="preserve"> Формы</w:t>
      </w:r>
      <w:r w:rsidR="00DC4FC2" w:rsidRPr="000432E0">
        <w:rPr>
          <w:rFonts w:ascii="Times New Roman" w:hAnsi="Times New Roman" w:cs="Times New Roman"/>
          <w:b/>
          <w:sz w:val="24"/>
          <w:szCs w:val="24"/>
        </w:rPr>
        <w:t xml:space="preserve"> </w:t>
      </w:r>
      <w:r w:rsidR="00DC4FC2" w:rsidRPr="000432E0">
        <w:rPr>
          <w:rFonts w:ascii="Times New Roman" w:hAnsi="Times New Roman" w:cs="Times New Roman"/>
          <w:sz w:val="24"/>
          <w:szCs w:val="24"/>
        </w:rPr>
        <w:t>предоставленной отчетности соответствуют требованиям  Инструкции № 191н.</w:t>
      </w:r>
    </w:p>
    <w:p w:rsidR="00DC4FC2" w:rsidRPr="000432E0" w:rsidRDefault="00DC4FC2" w:rsidP="00DC4FC2">
      <w:pPr>
        <w:pStyle w:val="Standard"/>
        <w:spacing w:after="0" w:line="240" w:lineRule="auto"/>
        <w:jc w:val="both"/>
        <w:rPr>
          <w:rFonts w:ascii="Times New Roman" w:hAnsi="Times New Roman"/>
          <w:sz w:val="24"/>
          <w:szCs w:val="24"/>
        </w:rPr>
      </w:pPr>
      <w:r w:rsidRPr="00FC4777">
        <w:rPr>
          <w:rFonts w:ascii="Times New Roman" w:hAnsi="Times New Roman" w:cs="Times New Roman"/>
          <w:b/>
          <w:sz w:val="24"/>
          <w:szCs w:val="24"/>
          <w:lang w:eastAsia="ar-SA"/>
        </w:rPr>
        <w:t xml:space="preserve">           </w:t>
      </w:r>
      <w:r w:rsidRPr="000432E0">
        <w:rPr>
          <w:rFonts w:ascii="Times New Roman" w:hAnsi="Times New Roman" w:cs="Times New Roman"/>
          <w:sz w:val="24"/>
          <w:szCs w:val="24"/>
          <w:lang w:eastAsia="ar-SA"/>
        </w:rPr>
        <w:t xml:space="preserve">Расхождений утвержденных бюджетных назначений с Отчетом </w:t>
      </w:r>
      <w:r w:rsidRPr="000432E0">
        <w:rPr>
          <w:rFonts w:ascii="Times New Roman" w:hAnsi="Times New Roman" w:cs="Times New Roman"/>
          <w:sz w:val="24"/>
          <w:szCs w:val="24"/>
        </w:rPr>
        <w:t xml:space="preserve">об исполнении бюджета Администрации </w:t>
      </w:r>
      <w:r w:rsidR="000432E0" w:rsidRPr="000432E0">
        <w:rPr>
          <w:rFonts w:ascii="Times New Roman" w:hAnsi="Times New Roman" w:cs="Times New Roman"/>
          <w:sz w:val="24"/>
          <w:szCs w:val="24"/>
        </w:rPr>
        <w:t>Пригородного</w:t>
      </w:r>
      <w:r w:rsidRPr="000432E0">
        <w:rPr>
          <w:rFonts w:ascii="Times New Roman" w:hAnsi="Times New Roman" w:cs="Times New Roman"/>
          <w:sz w:val="24"/>
          <w:szCs w:val="24"/>
        </w:rPr>
        <w:t xml:space="preserve"> сельского поселения за 2017 год не установлено.  </w:t>
      </w:r>
    </w:p>
    <w:p w:rsidR="002D7B1F" w:rsidRPr="00FC4777" w:rsidRDefault="002D7B1F" w:rsidP="002D7B1F">
      <w:pPr>
        <w:pStyle w:val="Standard"/>
        <w:spacing w:after="0" w:line="240" w:lineRule="auto"/>
        <w:ind w:firstLine="686"/>
        <w:jc w:val="both"/>
        <w:rPr>
          <w:rFonts w:ascii="Times New Roman" w:hAnsi="Times New Roman" w:cs="Times New Roman"/>
          <w:b/>
          <w:i/>
          <w:sz w:val="24"/>
          <w:szCs w:val="24"/>
        </w:rPr>
      </w:pPr>
    </w:p>
    <w:p w:rsidR="00EB74C4" w:rsidRPr="000432E0" w:rsidRDefault="00EB74C4" w:rsidP="00EB74C4">
      <w:pPr>
        <w:pStyle w:val="a9"/>
        <w:spacing w:after="0" w:line="240" w:lineRule="auto"/>
        <w:ind w:firstLine="708"/>
        <w:jc w:val="center"/>
        <w:rPr>
          <w:rFonts w:ascii="Times New Roman" w:hAnsi="Times New Roman"/>
          <w:i/>
          <w:iCs/>
          <w:sz w:val="24"/>
          <w:szCs w:val="24"/>
        </w:rPr>
      </w:pPr>
      <w:r w:rsidRPr="000432E0">
        <w:rPr>
          <w:rFonts w:ascii="Times New Roman" w:hAnsi="Times New Roman"/>
          <w:i/>
          <w:iCs/>
          <w:sz w:val="24"/>
          <w:szCs w:val="24"/>
          <w:lang w:eastAsia="ar-SA"/>
        </w:rPr>
        <w:t>Оценка соблюдения бюджетного законодательства при организации бюджетного процесса Пригородного  сельского поселения.</w:t>
      </w:r>
    </w:p>
    <w:p w:rsidR="00EB74C4" w:rsidRPr="000432E0" w:rsidRDefault="00EB74C4" w:rsidP="00EB74C4">
      <w:pPr>
        <w:shd w:val="clear" w:color="auto" w:fill="FFFFFF"/>
        <w:spacing w:after="0" w:line="240" w:lineRule="auto"/>
        <w:ind w:firstLine="426"/>
        <w:jc w:val="both"/>
        <w:rPr>
          <w:rFonts w:ascii="Times New Roman" w:eastAsia="Times New Roman" w:hAnsi="Times New Roman" w:cs="Times New Roman"/>
          <w:color w:val="303F50"/>
          <w:sz w:val="24"/>
          <w:szCs w:val="24"/>
        </w:rPr>
      </w:pPr>
      <w:proofErr w:type="gramStart"/>
      <w:r w:rsidRPr="000432E0">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EB74C4" w:rsidRPr="000432E0" w:rsidRDefault="00EB74C4" w:rsidP="00EB74C4">
      <w:pPr>
        <w:pStyle w:val="310"/>
        <w:spacing w:after="0"/>
        <w:ind w:left="0" w:firstLine="708"/>
        <w:jc w:val="both"/>
        <w:rPr>
          <w:rFonts w:ascii="Times New Roman" w:hAnsi="Times New Roman"/>
          <w:sz w:val="24"/>
          <w:szCs w:val="24"/>
        </w:rPr>
      </w:pPr>
      <w:r w:rsidRPr="000432E0">
        <w:rPr>
          <w:rFonts w:ascii="Times New Roman" w:hAnsi="Times New Roman"/>
          <w:color w:val="000000"/>
          <w:sz w:val="24"/>
          <w:szCs w:val="24"/>
        </w:rPr>
        <w:t>В соответствии с пунктом 3 статьи 152 БК РФ бюджетный проце</w:t>
      </w:r>
      <w:proofErr w:type="gramStart"/>
      <w:r w:rsidRPr="000432E0">
        <w:rPr>
          <w:rFonts w:ascii="Times New Roman" w:hAnsi="Times New Roman"/>
          <w:color w:val="000000"/>
          <w:sz w:val="24"/>
          <w:szCs w:val="24"/>
        </w:rPr>
        <w:t>сс в Пр</w:t>
      </w:r>
      <w:proofErr w:type="gramEnd"/>
      <w:r w:rsidRPr="000432E0">
        <w:rPr>
          <w:rFonts w:ascii="Times New Roman" w:hAnsi="Times New Roman"/>
          <w:color w:val="000000"/>
          <w:sz w:val="24"/>
          <w:szCs w:val="24"/>
        </w:rPr>
        <w:t xml:space="preserve">игородном сельском поселении в проверяемом периоде осуществлялся на основании Положения о бюджетном процессе, утвержденного </w:t>
      </w:r>
      <w:r w:rsidRPr="000432E0">
        <w:rPr>
          <w:rFonts w:ascii="Times New Roman" w:hAnsi="Times New Roman"/>
          <w:color w:val="000000"/>
          <w:spacing w:val="1"/>
          <w:sz w:val="24"/>
          <w:szCs w:val="24"/>
        </w:rPr>
        <w:t xml:space="preserve">решением Совета депутатов Пригородного сельского поселения </w:t>
      </w:r>
      <w:r w:rsidRPr="000432E0">
        <w:rPr>
          <w:rFonts w:ascii="Times New Roman" w:hAnsi="Times New Roman"/>
          <w:color w:val="000000"/>
          <w:sz w:val="24"/>
          <w:szCs w:val="24"/>
        </w:rPr>
        <w:t xml:space="preserve">от 25.03.2011 № 26/76 (в редакции  от 30.03.2016 № 27/72).  </w:t>
      </w:r>
    </w:p>
    <w:p w:rsidR="00EB74C4" w:rsidRPr="000432E0" w:rsidRDefault="00EB74C4" w:rsidP="000432E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9369A5">
        <w:rPr>
          <w:rFonts w:ascii="Times New Roman" w:eastAsia="Times New Roman" w:hAnsi="Times New Roman" w:cs="Times New Roman"/>
          <w:b/>
          <w:color w:val="000000"/>
          <w:sz w:val="24"/>
          <w:szCs w:val="24"/>
        </w:rPr>
        <w:t xml:space="preserve">    </w:t>
      </w:r>
      <w:r w:rsidRPr="000432E0">
        <w:rPr>
          <w:rFonts w:ascii="Times New Roman" w:eastAsia="Times New Roman" w:hAnsi="Times New Roman" w:cs="Times New Roman"/>
          <w:color w:val="000000"/>
          <w:sz w:val="24"/>
          <w:szCs w:val="24"/>
        </w:rPr>
        <w:t xml:space="preserve">В соответствии со ст. 217.1. Бюджетного кодекса РФ разработан  Порядок составления и ведения кассового плана исполнения бюджета </w:t>
      </w:r>
      <w:proofErr w:type="spellStart"/>
      <w:r w:rsidRPr="000432E0">
        <w:rPr>
          <w:rFonts w:ascii="Times New Roman" w:eastAsia="Times New Roman" w:hAnsi="Times New Roman" w:cs="Times New Roman"/>
          <w:color w:val="000000"/>
          <w:sz w:val="24"/>
          <w:szCs w:val="24"/>
        </w:rPr>
        <w:t>Фроловского</w:t>
      </w:r>
      <w:proofErr w:type="spellEnd"/>
      <w:r w:rsidRPr="000432E0">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 который утверждён  приказом начальника финансового отдела администрации  </w:t>
      </w:r>
      <w:proofErr w:type="spellStart"/>
      <w:r w:rsidRPr="000432E0">
        <w:rPr>
          <w:rFonts w:ascii="Times New Roman" w:eastAsia="Times New Roman" w:hAnsi="Times New Roman" w:cs="Times New Roman"/>
          <w:color w:val="000000"/>
          <w:sz w:val="24"/>
          <w:szCs w:val="24"/>
        </w:rPr>
        <w:t>Фроловского</w:t>
      </w:r>
      <w:proofErr w:type="spellEnd"/>
      <w:r w:rsidRPr="000432E0">
        <w:rPr>
          <w:rFonts w:ascii="Times New Roman" w:eastAsia="Times New Roman" w:hAnsi="Times New Roman" w:cs="Times New Roman"/>
          <w:color w:val="000000"/>
          <w:sz w:val="24"/>
          <w:szCs w:val="24"/>
        </w:rPr>
        <w:t xml:space="preserve"> муниципального района от 31.12.2009  №22, т.е. в соответствии с п. 44 Положения о бюджетном процессе Пригородного сельского поселения.</w:t>
      </w:r>
    </w:p>
    <w:p w:rsidR="00EB74C4" w:rsidRPr="000432E0" w:rsidRDefault="00EB74C4" w:rsidP="00EB74C4">
      <w:pPr>
        <w:shd w:val="clear" w:color="auto" w:fill="FFFFFF"/>
        <w:spacing w:after="0" w:line="240" w:lineRule="auto"/>
        <w:ind w:firstLine="708"/>
        <w:jc w:val="both"/>
        <w:rPr>
          <w:rFonts w:ascii="Times New Roman" w:eastAsia="Times New Roman" w:hAnsi="Times New Roman" w:cs="Times New Roman"/>
          <w:color w:val="303F50"/>
          <w:sz w:val="24"/>
          <w:szCs w:val="24"/>
        </w:rPr>
      </w:pPr>
      <w:r w:rsidRPr="000432E0">
        <w:rPr>
          <w:rFonts w:ascii="Times New Roman" w:eastAsia="Times New Roman" w:hAnsi="Times New Roman" w:cs="Times New Roman"/>
          <w:color w:val="000000"/>
          <w:sz w:val="24"/>
          <w:szCs w:val="24"/>
        </w:rPr>
        <w:t>Исполнение бюджета согласно ст. 42 Положения о бюджетном процессе возложено на администрацию Пригородного сельского поселения. Исполнение бюджета организуется на основе сводной бюджетной росписи и кассового плана.</w:t>
      </w:r>
    </w:p>
    <w:p w:rsidR="00EB74C4" w:rsidRPr="000432E0" w:rsidRDefault="00EB74C4" w:rsidP="00EB74C4">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0432E0">
        <w:rPr>
          <w:rFonts w:ascii="Times New Roman" w:eastAsia="Times New Roman" w:hAnsi="Times New Roman" w:cs="Times New Roman"/>
          <w:color w:val="000000"/>
          <w:sz w:val="24"/>
          <w:szCs w:val="24"/>
        </w:rPr>
        <w:lastRenderedPageBreak/>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0432E0">
        <w:rPr>
          <w:rFonts w:ascii="Times New Roman" w:eastAsia="Times New Roman" w:hAnsi="Times New Roman" w:cs="Times New Roman"/>
          <w:color w:val="000000"/>
          <w:sz w:val="24"/>
          <w:szCs w:val="24"/>
        </w:rPr>
        <w:t>Фроловского</w:t>
      </w:r>
      <w:proofErr w:type="spellEnd"/>
      <w:r w:rsidRPr="000432E0">
        <w:rPr>
          <w:rFonts w:ascii="Times New Roman" w:eastAsia="Times New Roman" w:hAnsi="Times New Roman" w:cs="Times New Roman"/>
          <w:color w:val="000000"/>
          <w:sz w:val="24"/>
          <w:szCs w:val="24"/>
        </w:rPr>
        <w:t xml:space="preserve"> муниципального</w:t>
      </w:r>
      <w:proofErr w:type="gramEnd"/>
      <w:r w:rsidRPr="000432E0">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0432E0">
        <w:rPr>
          <w:rFonts w:ascii="Times New Roman" w:eastAsia="Times New Roman" w:hAnsi="Times New Roman" w:cs="Times New Roman"/>
          <w:color w:val="000000"/>
          <w:sz w:val="24"/>
          <w:szCs w:val="24"/>
        </w:rPr>
        <w:t>Фроловского</w:t>
      </w:r>
      <w:proofErr w:type="spellEnd"/>
      <w:r w:rsidRPr="000432E0">
        <w:rPr>
          <w:rFonts w:ascii="Times New Roman" w:eastAsia="Times New Roman" w:hAnsi="Times New Roman" w:cs="Times New Roman"/>
          <w:color w:val="000000"/>
          <w:sz w:val="24"/>
          <w:szCs w:val="24"/>
        </w:rPr>
        <w:t xml:space="preserve"> муниципального района.</w:t>
      </w:r>
    </w:p>
    <w:p w:rsidR="00EB74C4" w:rsidRPr="009B4D2E" w:rsidRDefault="00EB74C4" w:rsidP="009B4D2E">
      <w:pPr>
        <w:shd w:val="clear" w:color="auto" w:fill="FFFFFF"/>
        <w:spacing w:after="0" w:line="240" w:lineRule="auto"/>
        <w:ind w:firstLine="426"/>
        <w:jc w:val="both"/>
        <w:rPr>
          <w:rFonts w:ascii="Times New Roman" w:hAnsi="Times New Roman" w:cs="Times New Roman"/>
          <w:sz w:val="24"/>
          <w:szCs w:val="24"/>
        </w:rPr>
      </w:pPr>
      <w:r w:rsidRPr="009369A5">
        <w:rPr>
          <w:rFonts w:ascii="Times New Roman" w:eastAsia="Times New Roman" w:hAnsi="Times New Roman" w:cs="Times New Roman"/>
          <w:b/>
          <w:color w:val="000000"/>
          <w:sz w:val="24"/>
          <w:szCs w:val="24"/>
        </w:rPr>
        <w:t xml:space="preserve">  </w:t>
      </w:r>
      <w:r w:rsidRPr="009B4D2E">
        <w:rPr>
          <w:rFonts w:ascii="Times New Roman" w:hAnsi="Times New Roman" w:cs="Times New Roman"/>
          <w:sz w:val="24"/>
          <w:szCs w:val="24"/>
        </w:rPr>
        <w:t xml:space="preserve">В Решении о бюджете </w:t>
      </w:r>
      <w:r w:rsidRPr="009B4D2E">
        <w:rPr>
          <w:rFonts w:ascii="Times New Roman" w:eastAsia="Times New Roman" w:hAnsi="Times New Roman" w:cs="Times New Roman"/>
          <w:sz w:val="24"/>
          <w:szCs w:val="24"/>
        </w:rPr>
        <w:t>Пригородного</w:t>
      </w:r>
      <w:r w:rsidRPr="009B4D2E">
        <w:rPr>
          <w:rFonts w:ascii="Times New Roman" w:hAnsi="Times New Roman" w:cs="Times New Roman"/>
          <w:sz w:val="24"/>
          <w:szCs w:val="24"/>
        </w:rPr>
        <w:t xml:space="preserve"> сельского поселения </w:t>
      </w:r>
      <w:proofErr w:type="spellStart"/>
      <w:r w:rsidRPr="009B4D2E">
        <w:rPr>
          <w:rFonts w:ascii="Times New Roman" w:hAnsi="Times New Roman" w:cs="Times New Roman"/>
          <w:sz w:val="24"/>
          <w:szCs w:val="24"/>
        </w:rPr>
        <w:t>Фроловского</w:t>
      </w:r>
      <w:proofErr w:type="spellEnd"/>
      <w:r w:rsidRPr="009B4D2E">
        <w:rPr>
          <w:rFonts w:ascii="Times New Roman" w:hAnsi="Times New Roman" w:cs="Times New Roman"/>
          <w:sz w:val="24"/>
          <w:szCs w:val="24"/>
        </w:rPr>
        <w:t xml:space="preserve"> муниципального района на 201</w:t>
      </w:r>
      <w:r w:rsidR="009B4D2E" w:rsidRPr="009B4D2E">
        <w:rPr>
          <w:rFonts w:ascii="Times New Roman" w:hAnsi="Times New Roman" w:cs="Times New Roman"/>
          <w:sz w:val="24"/>
          <w:szCs w:val="24"/>
        </w:rPr>
        <w:t>7</w:t>
      </w:r>
      <w:r w:rsidRPr="009B4D2E">
        <w:rPr>
          <w:rFonts w:ascii="Times New Roman" w:hAnsi="Times New Roman" w:cs="Times New Roman"/>
          <w:sz w:val="24"/>
          <w:szCs w:val="24"/>
        </w:rPr>
        <w:t xml:space="preserve"> год и плановый период 201</w:t>
      </w:r>
      <w:r w:rsidR="009B4D2E" w:rsidRPr="009B4D2E">
        <w:rPr>
          <w:rFonts w:ascii="Times New Roman" w:hAnsi="Times New Roman" w:cs="Times New Roman"/>
          <w:sz w:val="24"/>
          <w:szCs w:val="24"/>
        </w:rPr>
        <w:t>8</w:t>
      </w:r>
      <w:r w:rsidRPr="009B4D2E">
        <w:rPr>
          <w:rFonts w:ascii="Times New Roman" w:hAnsi="Times New Roman" w:cs="Times New Roman"/>
          <w:sz w:val="24"/>
          <w:szCs w:val="24"/>
        </w:rPr>
        <w:t xml:space="preserve"> и 201</w:t>
      </w:r>
      <w:r w:rsidR="009B4D2E" w:rsidRPr="009B4D2E">
        <w:rPr>
          <w:rFonts w:ascii="Times New Roman" w:hAnsi="Times New Roman" w:cs="Times New Roman"/>
          <w:sz w:val="24"/>
          <w:szCs w:val="24"/>
        </w:rPr>
        <w:t>9</w:t>
      </w:r>
      <w:r w:rsidRPr="009B4D2E">
        <w:rPr>
          <w:rFonts w:ascii="Times New Roman" w:hAnsi="Times New Roman" w:cs="Times New Roman"/>
          <w:sz w:val="24"/>
          <w:szCs w:val="24"/>
        </w:rPr>
        <w:t xml:space="preserve"> год в  пункте 1 статьи 10  утверждено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(приложение 9). Таким образом, норма статьи 21 Бюджетного кодекса Российской Федерации соблюдается. </w:t>
      </w:r>
    </w:p>
    <w:p w:rsidR="00EB74C4" w:rsidRPr="009B4D2E" w:rsidRDefault="00EB74C4" w:rsidP="009B4D2E">
      <w:pPr>
        <w:pStyle w:val="Standard"/>
        <w:autoSpaceDE w:val="0"/>
        <w:spacing w:after="0" w:line="240" w:lineRule="auto"/>
        <w:jc w:val="both"/>
        <w:rPr>
          <w:rFonts w:ascii="Times New Roman" w:eastAsia="Times New Roman" w:hAnsi="Times New Roman" w:cs="Times New Roman"/>
          <w:color w:val="303F50"/>
          <w:sz w:val="24"/>
          <w:szCs w:val="24"/>
        </w:rPr>
      </w:pPr>
      <w:r w:rsidRPr="009369A5">
        <w:rPr>
          <w:rFonts w:ascii="Times New Roman" w:hAnsi="Times New Roman" w:cs="Times New Roman"/>
          <w:b/>
          <w:sz w:val="24"/>
          <w:szCs w:val="24"/>
        </w:rPr>
        <w:t xml:space="preserve">          </w:t>
      </w:r>
      <w:r w:rsidRPr="009B4D2E">
        <w:rPr>
          <w:rFonts w:ascii="Times New Roman" w:eastAsia="Times New Roman" w:hAnsi="Times New Roman" w:cs="Times New Roman"/>
          <w:color w:val="000000"/>
          <w:sz w:val="24"/>
          <w:szCs w:val="24"/>
        </w:rPr>
        <w:t>Бюджет Пригородного</w:t>
      </w:r>
      <w:r w:rsidRPr="009B4D2E">
        <w:rPr>
          <w:rFonts w:ascii="Times New Roman" w:eastAsia="Times New Roman" w:hAnsi="Times New Roman" w:cs="Times New Roman"/>
          <w:color w:val="000000"/>
          <w:spacing w:val="16"/>
          <w:sz w:val="24"/>
          <w:szCs w:val="24"/>
        </w:rPr>
        <w:t> сельского поселения </w:t>
      </w:r>
      <w:r w:rsidRPr="009B4D2E">
        <w:rPr>
          <w:rFonts w:ascii="Times New Roman" w:eastAsia="Times New Roman" w:hAnsi="Times New Roman" w:cs="Times New Roman"/>
          <w:color w:val="000000"/>
          <w:sz w:val="24"/>
          <w:szCs w:val="24"/>
        </w:rPr>
        <w:t>на 201</w:t>
      </w:r>
      <w:r w:rsidR="009B4D2E" w:rsidRPr="009B4D2E">
        <w:rPr>
          <w:rFonts w:ascii="Times New Roman" w:eastAsia="Times New Roman" w:hAnsi="Times New Roman" w:cs="Times New Roman"/>
          <w:color w:val="000000"/>
          <w:sz w:val="24"/>
          <w:szCs w:val="24"/>
        </w:rPr>
        <w:t>7</w:t>
      </w:r>
      <w:r w:rsidRPr="009B4D2E">
        <w:rPr>
          <w:rFonts w:ascii="Times New Roman" w:eastAsia="Times New Roman" w:hAnsi="Times New Roman" w:cs="Times New Roman"/>
          <w:color w:val="000000"/>
          <w:sz w:val="24"/>
          <w:szCs w:val="24"/>
        </w:rPr>
        <w:t xml:space="preserve"> год в соответствии с требованиями ст.187 БК РФ был утвержден до начала финансового года.</w:t>
      </w:r>
    </w:p>
    <w:p w:rsidR="00EB74C4" w:rsidRPr="009369A5" w:rsidRDefault="00EB74C4" w:rsidP="00EB74C4">
      <w:pPr>
        <w:shd w:val="clear" w:color="auto" w:fill="FFFFFF"/>
        <w:spacing w:after="0" w:line="240" w:lineRule="auto"/>
        <w:ind w:firstLine="426"/>
        <w:jc w:val="both"/>
        <w:rPr>
          <w:rFonts w:ascii="Times New Roman" w:eastAsia="Times New Roman" w:hAnsi="Times New Roman" w:cs="Times New Roman"/>
          <w:b/>
          <w:color w:val="000000"/>
          <w:sz w:val="24"/>
          <w:szCs w:val="24"/>
        </w:rPr>
      </w:pPr>
    </w:p>
    <w:p w:rsidR="00EB74C4" w:rsidRPr="00BF534E" w:rsidRDefault="00EB74C4" w:rsidP="00EB74C4">
      <w:pPr>
        <w:pStyle w:val="Standard"/>
        <w:autoSpaceDE w:val="0"/>
        <w:spacing w:after="0" w:line="240" w:lineRule="auto"/>
        <w:ind w:left="28" w:hanging="368"/>
        <w:jc w:val="center"/>
        <w:rPr>
          <w:rFonts w:ascii="Times New Roman" w:eastAsia="Times New Roman" w:hAnsi="Times New Roman" w:cs="Times New Roman"/>
          <w:sz w:val="24"/>
          <w:szCs w:val="24"/>
        </w:rPr>
      </w:pPr>
      <w:r w:rsidRPr="009369A5">
        <w:rPr>
          <w:rFonts w:ascii="Times New Roman" w:hAnsi="Times New Roman" w:cs="Times New Roman"/>
          <w:b/>
          <w:sz w:val="24"/>
          <w:szCs w:val="24"/>
        </w:rPr>
        <w:t xml:space="preserve">     </w:t>
      </w:r>
      <w:r w:rsidRPr="00BF534E">
        <w:rPr>
          <w:rFonts w:ascii="Times New Roman" w:hAnsi="Times New Roman" w:cs="Times New Roman"/>
          <w:i/>
          <w:sz w:val="24"/>
          <w:szCs w:val="24"/>
        </w:rPr>
        <w:t>Оценка качественных изменений в структуре бюджетных средств</w:t>
      </w:r>
    </w:p>
    <w:p w:rsidR="00EB74C4" w:rsidRPr="00BF534E" w:rsidRDefault="00EB74C4" w:rsidP="00EB74C4">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sidRPr="00BF534E">
        <w:rPr>
          <w:rFonts w:ascii="Times New Roman" w:eastAsia="Times New Roman" w:hAnsi="Times New Roman" w:cs="Times New Roman"/>
          <w:color w:val="000000"/>
          <w:sz w:val="24"/>
          <w:szCs w:val="24"/>
        </w:rPr>
        <w:t xml:space="preserve">    </w:t>
      </w:r>
      <w:r w:rsidRPr="00BF534E">
        <w:rPr>
          <w:rFonts w:ascii="Times New Roman" w:eastAsia="Times New Roman" w:hAnsi="Times New Roman" w:cs="Times New Roman"/>
          <w:color w:val="000000"/>
          <w:sz w:val="24"/>
          <w:szCs w:val="24"/>
        </w:rPr>
        <w:tab/>
      </w:r>
      <w:r w:rsidRPr="00BF534E">
        <w:rPr>
          <w:rFonts w:ascii="Times New Roman" w:eastAsia="Times New Roman" w:hAnsi="Times New Roman" w:cs="Times New Roman"/>
          <w:sz w:val="24"/>
          <w:szCs w:val="24"/>
        </w:rPr>
        <w:t xml:space="preserve">Проверкой установлено, что сводная </w:t>
      </w:r>
      <w:r w:rsidRPr="00BF534E">
        <w:rPr>
          <w:rFonts w:ascii="Times New Roman" w:eastAsia="Times New Roman" w:hAnsi="Times New Roman" w:cs="Times New Roman"/>
          <w:spacing w:val="-1"/>
          <w:sz w:val="24"/>
          <w:szCs w:val="24"/>
        </w:rPr>
        <w:t xml:space="preserve">бюджетная роспись бюджета </w:t>
      </w:r>
      <w:r w:rsidRPr="00BF534E">
        <w:rPr>
          <w:rFonts w:ascii="Times New Roman" w:eastAsia="Times New Roman" w:hAnsi="Times New Roman" w:cs="Times New Roman"/>
          <w:sz w:val="24"/>
          <w:szCs w:val="24"/>
        </w:rPr>
        <w:t>Пригородного</w:t>
      </w:r>
      <w:r w:rsidRPr="00BF534E">
        <w:rPr>
          <w:rFonts w:ascii="Times New Roman" w:eastAsia="Times New Roman" w:hAnsi="Times New Roman" w:cs="Times New Roman"/>
          <w:spacing w:val="-1"/>
          <w:sz w:val="24"/>
          <w:szCs w:val="24"/>
        </w:rPr>
        <w:t xml:space="preserve"> сельского поселения на 201</w:t>
      </w:r>
      <w:r w:rsidR="00BF534E" w:rsidRPr="00BF534E">
        <w:rPr>
          <w:rFonts w:ascii="Times New Roman" w:eastAsia="Times New Roman" w:hAnsi="Times New Roman" w:cs="Times New Roman"/>
          <w:spacing w:val="-1"/>
          <w:sz w:val="24"/>
          <w:szCs w:val="24"/>
        </w:rPr>
        <w:t>7</w:t>
      </w:r>
      <w:r w:rsidRPr="00BF534E">
        <w:rPr>
          <w:rFonts w:ascii="Times New Roman" w:eastAsia="Times New Roman" w:hAnsi="Times New Roman" w:cs="Times New Roman"/>
          <w:spacing w:val="-1"/>
          <w:sz w:val="24"/>
          <w:szCs w:val="24"/>
        </w:rPr>
        <w:t xml:space="preserve"> год по ГРБС и получателям бюджетных </w:t>
      </w:r>
      <w:r w:rsidRPr="00BF534E">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BF534E">
        <w:rPr>
          <w:rFonts w:ascii="Times New Roman" w:eastAsia="Times New Roman" w:hAnsi="Times New Roman" w:cs="Times New Roman"/>
          <w:spacing w:val="-1"/>
          <w:sz w:val="24"/>
          <w:szCs w:val="24"/>
        </w:rPr>
        <w:t xml:space="preserve">классификацией составлялась и утверждалась  - </w:t>
      </w:r>
      <w:r w:rsidR="00BF534E" w:rsidRPr="00BF534E">
        <w:rPr>
          <w:rFonts w:ascii="Times New Roman" w:eastAsia="Times New Roman" w:hAnsi="Times New Roman" w:cs="Times New Roman"/>
          <w:spacing w:val="-1"/>
          <w:sz w:val="24"/>
          <w:szCs w:val="24"/>
        </w:rPr>
        <w:t>9</w:t>
      </w:r>
      <w:r w:rsidRPr="00BF534E">
        <w:rPr>
          <w:rFonts w:ascii="Times New Roman" w:eastAsia="Times New Roman" w:hAnsi="Times New Roman" w:cs="Times New Roman"/>
          <w:spacing w:val="-1"/>
          <w:sz w:val="24"/>
          <w:szCs w:val="24"/>
        </w:rPr>
        <w:t xml:space="preserve">  раз.</w:t>
      </w:r>
    </w:p>
    <w:p w:rsidR="00EB74C4" w:rsidRDefault="00EB74C4" w:rsidP="00EB74C4">
      <w:pPr>
        <w:pStyle w:val="Standard"/>
        <w:shd w:val="clear" w:color="auto" w:fill="FFFFFF"/>
        <w:spacing w:after="0" w:line="240" w:lineRule="auto"/>
        <w:ind w:right="48"/>
        <w:jc w:val="both"/>
        <w:rPr>
          <w:rFonts w:ascii="Times New Roman" w:hAnsi="Times New Roman" w:cs="Times New Roman"/>
          <w:b/>
          <w:sz w:val="24"/>
          <w:szCs w:val="24"/>
        </w:rPr>
      </w:pPr>
      <w:r w:rsidRPr="009369A5">
        <w:rPr>
          <w:rFonts w:ascii="Times New Roman" w:eastAsia="Times New Roman" w:hAnsi="Times New Roman" w:cs="Times New Roman"/>
          <w:b/>
          <w:spacing w:val="-1"/>
          <w:sz w:val="24"/>
          <w:szCs w:val="24"/>
        </w:rPr>
        <w:t xml:space="preserve">       </w:t>
      </w:r>
      <w:r w:rsidRPr="009369A5">
        <w:rPr>
          <w:rFonts w:ascii="Times New Roman" w:eastAsia="Times New Roman" w:hAnsi="Times New Roman" w:cs="Times New Roman"/>
          <w:b/>
          <w:color w:val="000000"/>
          <w:sz w:val="24"/>
          <w:szCs w:val="24"/>
        </w:rPr>
        <w:t xml:space="preserve">   </w:t>
      </w:r>
      <w:r w:rsidRPr="009369A5">
        <w:rPr>
          <w:rFonts w:ascii="Times New Roman" w:eastAsia="Times New Roman" w:hAnsi="Times New Roman" w:cs="Times New Roman"/>
          <w:color w:val="000000"/>
          <w:sz w:val="24"/>
          <w:szCs w:val="24"/>
        </w:rPr>
        <w:t>В соответствии со ст. 22 Положения о бюджетном процессе рассмотрение проекта решения о бюджете осуществляется Советом депутатов Пригородного сельского поселения в одном чтении. Проект бюджета поселения на 201</w:t>
      </w:r>
      <w:r w:rsidR="009369A5" w:rsidRPr="009369A5">
        <w:rPr>
          <w:rFonts w:ascii="Times New Roman" w:eastAsia="Times New Roman" w:hAnsi="Times New Roman" w:cs="Times New Roman"/>
          <w:color w:val="000000"/>
          <w:sz w:val="24"/>
          <w:szCs w:val="24"/>
        </w:rPr>
        <w:t>7</w:t>
      </w:r>
      <w:r w:rsidRPr="009369A5">
        <w:rPr>
          <w:rFonts w:ascii="Times New Roman" w:eastAsia="Times New Roman" w:hAnsi="Times New Roman" w:cs="Times New Roman"/>
          <w:color w:val="000000"/>
          <w:sz w:val="24"/>
          <w:szCs w:val="24"/>
        </w:rPr>
        <w:t xml:space="preserve"> год и на</w:t>
      </w:r>
      <w:r w:rsidRPr="009369A5">
        <w:rPr>
          <w:rFonts w:ascii="Times New Roman" w:eastAsia="Times New Roman" w:hAnsi="Times New Roman" w:cs="Times New Roman"/>
          <w:b/>
          <w:color w:val="000000"/>
          <w:sz w:val="24"/>
          <w:szCs w:val="24"/>
        </w:rPr>
        <w:t xml:space="preserve"> </w:t>
      </w:r>
      <w:r w:rsidRPr="009369A5">
        <w:rPr>
          <w:rFonts w:ascii="Times New Roman" w:eastAsia="Times New Roman" w:hAnsi="Times New Roman" w:cs="Times New Roman"/>
          <w:color w:val="000000"/>
          <w:sz w:val="24"/>
          <w:szCs w:val="24"/>
        </w:rPr>
        <w:t>плановый период до 201</w:t>
      </w:r>
      <w:r w:rsidR="009369A5" w:rsidRPr="009369A5">
        <w:rPr>
          <w:rFonts w:ascii="Times New Roman" w:eastAsia="Times New Roman" w:hAnsi="Times New Roman" w:cs="Times New Roman"/>
          <w:color w:val="000000"/>
          <w:sz w:val="24"/>
          <w:szCs w:val="24"/>
        </w:rPr>
        <w:t>8</w:t>
      </w:r>
      <w:r w:rsidRPr="009369A5">
        <w:rPr>
          <w:rFonts w:ascii="Times New Roman" w:eastAsia="Times New Roman" w:hAnsi="Times New Roman" w:cs="Times New Roman"/>
          <w:color w:val="000000"/>
          <w:sz w:val="24"/>
          <w:szCs w:val="24"/>
        </w:rPr>
        <w:t xml:space="preserve"> и 201</w:t>
      </w:r>
      <w:r w:rsidR="009369A5" w:rsidRPr="009369A5">
        <w:rPr>
          <w:rFonts w:ascii="Times New Roman" w:eastAsia="Times New Roman" w:hAnsi="Times New Roman" w:cs="Times New Roman"/>
          <w:color w:val="000000"/>
          <w:sz w:val="24"/>
          <w:szCs w:val="24"/>
        </w:rPr>
        <w:t>9</w:t>
      </w:r>
      <w:r w:rsidRPr="009369A5">
        <w:rPr>
          <w:rFonts w:ascii="Times New Roman" w:eastAsia="Times New Roman" w:hAnsi="Times New Roman" w:cs="Times New Roman"/>
          <w:color w:val="000000"/>
          <w:sz w:val="24"/>
          <w:szCs w:val="24"/>
        </w:rPr>
        <w:t xml:space="preserve"> годов утвержден в первом чтении  решением </w:t>
      </w:r>
      <w:r w:rsidRPr="009369A5">
        <w:rPr>
          <w:rFonts w:ascii="Times New Roman" w:hAnsi="Times New Roman" w:cs="Times New Roman"/>
          <w:sz w:val="24"/>
          <w:szCs w:val="24"/>
        </w:rPr>
        <w:t xml:space="preserve">от </w:t>
      </w:r>
      <w:r w:rsidR="009369A5" w:rsidRPr="009369A5">
        <w:rPr>
          <w:rFonts w:ascii="Times New Roman" w:hAnsi="Times New Roman" w:cs="Times New Roman"/>
          <w:sz w:val="24"/>
          <w:szCs w:val="24"/>
        </w:rPr>
        <w:t xml:space="preserve">19.12.2016  № 38/107 </w:t>
      </w:r>
      <w:r w:rsidRPr="009369A5">
        <w:rPr>
          <w:rFonts w:ascii="Times New Roman" w:eastAsia="Times New Roman" w:hAnsi="Times New Roman" w:cs="Times New Roman"/>
          <w:color w:val="000000"/>
          <w:spacing w:val="6"/>
          <w:sz w:val="24"/>
          <w:szCs w:val="24"/>
        </w:rPr>
        <w:t xml:space="preserve">по </w:t>
      </w:r>
      <w:r w:rsidRPr="009369A5">
        <w:rPr>
          <w:rFonts w:ascii="Times New Roman" w:hAnsi="Times New Roman" w:cs="Times New Roman"/>
          <w:sz w:val="24"/>
          <w:szCs w:val="24"/>
        </w:rPr>
        <w:t xml:space="preserve"> доходам в сумме </w:t>
      </w:r>
      <w:r w:rsidR="009369A5" w:rsidRPr="009369A5">
        <w:rPr>
          <w:rFonts w:ascii="Times New Roman" w:hAnsi="Times New Roman" w:cs="Times New Roman"/>
          <w:sz w:val="24"/>
          <w:szCs w:val="24"/>
        </w:rPr>
        <w:t>7806,3</w:t>
      </w:r>
      <w:r w:rsidRPr="009369A5">
        <w:rPr>
          <w:rFonts w:ascii="Times New Roman" w:hAnsi="Times New Roman" w:cs="Times New Roman"/>
          <w:sz w:val="24"/>
          <w:szCs w:val="24"/>
        </w:rPr>
        <w:t xml:space="preserve">  тыс. рублей, расходам </w:t>
      </w:r>
      <w:r w:rsidR="009369A5" w:rsidRPr="009369A5">
        <w:rPr>
          <w:rFonts w:ascii="Times New Roman" w:hAnsi="Times New Roman" w:cs="Times New Roman"/>
          <w:sz w:val="24"/>
          <w:szCs w:val="24"/>
        </w:rPr>
        <w:t>–</w:t>
      </w:r>
      <w:r w:rsidRPr="009369A5">
        <w:rPr>
          <w:rFonts w:ascii="Times New Roman" w:hAnsi="Times New Roman" w:cs="Times New Roman"/>
          <w:sz w:val="24"/>
          <w:szCs w:val="24"/>
        </w:rPr>
        <w:t xml:space="preserve"> </w:t>
      </w:r>
      <w:r w:rsidR="009369A5" w:rsidRPr="009369A5">
        <w:rPr>
          <w:rFonts w:ascii="Times New Roman" w:hAnsi="Times New Roman" w:cs="Times New Roman"/>
          <w:sz w:val="24"/>
          <w:szCs w:val="24"/>
        </w:rPr>
        <w:t>7806,3</w:t>
      </w:r>
      <w:r w:rsidRPr="009369A5">
        <w:rPr>
          <w:rFonts w:ascii="Times New Roman" w:hAnsi="Times New Roman" w:cs="Times New Roman"/>
          <w:sz w:val="24"/>
          <w:szCs w:val="24"/>
        </w:rPr>
        <w:t xml:space="preserve">  тыс. рублей, бюджет принят без дефицита.</w:t>
      </w:r>
      <w:r w:rsidRPr="009369A5">
        <w:rPr>
          <w:rFonts w:ascii="Times New Roman" w:hAnsi="Times New Roman" w:cs="Times New Roman"/>
          <w:b/>
          <w:sz w:val="24"/>
          <w:szCs w:val="24"/>
        </w:rPr>
        <w:t xml:space="preserve">  </w:t>
      </w:r>
    </w:p>
    <w:p w:rsidR="00EB74C4" w:rsidRPr="009369A5" w:rsidRDefault="009369A5" w:rsidP="00EB74C4">
      <w:pPr>
        <w:pStyle w:val="Standard"/>
        <w:spacing w:after="0" w:line="240" w:lineRule="auto"/>
        <w:ind w:firstLine="540"/>
        <w:jc w:val="both"/>
        <w:rPr>
          <w:rFonts w:ascii="Times New Roman" w:eastAsia="Times New Roman" w:hAnsi="Times New Roman" w:cs="Times New Roman"/>
          <w:b/>
          <w:spacing w:val="-1"/>
          <w:sz w:val="24"/>
          <w:szCs w:val="24"/>
        </w:rPr>
      </w:pPr>
      <w:r>
        <w:rPr>
          <w:rFonts w:ascii="Times New Roman" w:hAnsi="Times New Roman" w:cs="Times New Roman"/>
          <w:sz w:val="24"/>
          <w:szCs w:val="24"/>
        </w:rPr>
        <w:t xml:space="preserve"> </w:t>
      </w:r>
      <w:r w:rsidR="00EB74C4" w:rsidRPr="009369A5">
        <w:rPr>
          <w:rFonts w:ascii="Times New Roman" w:hAnsi="Times New Roman" w:cs="Times New Roman"/>
          <w:b/>
          <w:sz w:val="24"/>
          <w:szCs w:val="24"/>
        </w:rPr>
        <w:t xml:space="preserve"> </w:t>
      </w:r>
      <w:r w:rsidR="00EB74C4" w:rsidRPr="009369A5">
        <w:rPr>
          <w:rFonts w:ascii="Times New Roman" w:eastAsia="Times New Roman" w:hAnsi="Times New Roman" w:cs="Times New Roman"/>
          <w:b/>
          <w:color w:val="000000"/>
          <w:sz w:val="24"/>
          <w:szCs w:val="24"/>
        </w:rPr>
        <w:t xml:space="preserve">    </w:t>
      </w:r>
      <w:r w:rsidR="00EB74C4" w:rsidRPr="00BF534E">
        <w:rPr>
          <w:rFonts w:ascii="Times New Roman" w:eastAsia="Times New Roman" w:hAnsi="Times New Roman" w:cs="Times New Roman"/>
          <w:color w:val="000000"/>
          <w:sz w:val="24"/>
          <w:szCs w:val="24"/>
        </w:rPr>
        <w:t xml:space="preserve">В процессе исполнения бюджета вносились изменения и дополнения в Решение Совета Пригородного сельского поселения от </w:t>
      </w:r>
      <w:r w:rsidR="00EB74C4" w:rsidRPr="00BF534E">
        <w:rPr>
          <w:rFonts w:ascii="Times New Roman" w:hAnsi="Times New Roman" w:cs="Times New Roman"/>
          <w:sz w:val="24"/>
          <w:szCs w:val="24"/>
        </w:rPr>
        <w:t xml:space="preserve"> </w:t>
      </w:r>
      <w:r w:rsidR="00BF534E" w:rsidRPr="00BF534E">
        <w:rPr>
          <w:rFonts w:ascii="Times New Roman" w:hAnsi="Times New Roman" w:cs="Times New Roman"/>
          <w:sz w:val="24"/>
          <w:szCs w:val="24"/>
        </w:rPr>
        <w:t>19.12.2016  № 38/107</w:t>
      </w:r>
      <w:r w:rsidR="00EB74C4" w:rsidRPr="00BF534E">
        <w:rPr>
          <w:rFonts w:ascii="Times New Roman" w:hAnsi="Times New Roman" w:cs="Times New Roman"/>
          <w:sz w:val="24"/>
          <w:szCs w:val="24"/>
        </w:rPr>
        <w:t xml:space="preserve">.  </w:t>
      </w:r>
      <w:r w:rsidR="00EB74C4" w:rsidRPr="00BF534E">
        <w:rPr>
          <w:rFonts w:ascii="Times New Roman" w:eastAsia="Times New Roman" w:hAnsi="Times New Roman" w:cs="Times New Roman"/>
          <w:color w:val="000000"/>
          <w:sz w:val="24"/>
          <w:szCs w:val="24"/>
        </w:rPr>
        <w:t>С учетом изменений и</w:t>
      </w:r>
      <w:r w:rsidR="00EB74C4" w:rsidRPr="009369A5">
        <w:rPr>
          <w:rFonts w:ascii="Times New Roman" w:eastAsia="Times New Roman" w:hAnsi="Times New Roman" w:cs="Times New Roman"/>
          <w:b/>
          <w:color w:val="000000"/>
          <w:sz w:val="24"/>
          <w:szCs w:val="24"/>
        </w:rPr>
        <w:t xml:space="preserve"> </w:t>
      </w:r>
      <w:r w:rsidR="00EB74C4" w:rsidRPr="00BF534E">
        <w:rPr>
          <w:rFonts w:ascii="Times New Roman" w:eastAsia="Times New Roman" w:hAnsi="Times New Roman" w:cs="Times New Roman"/>
          <w:color w:val="000000"/>
          <w:sz w:val="24"/>
          <w:szCs w:val="24"/>
        </w:rPr>
        <w:t>дополнений, внесенных решениями Совета Пригородного сельского поселения:</w:t>
      </w:r>
      <w:r w:rsidR="00EB74C4" w:rsidRPr="009369A5">
        <w:rPr>
          <w:rFonts w:ascii="Times New Roman" w:eastAsia="Times New Roman" w:hAnsi="Times New Roman" w:cs="Times New Roman"/>
          <w:b/>
          <w:color w:val="000000"/>
          <w:sz w:val="24"/>
          <w:szCs w:val="24"/>
        </w:rPr>
        <w:t xml:space="preserve">  </w:t>
      </w:r>
    </w:p>
    <w:p w:rsidR="00EB74C4" w:rsidRPr="009369A5" w:rsidRDefault="00EB74C4" w:rsidP="00EB74C4">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sidRPr="00BF534E">
        <w:rPr>
          <w:rFonts w:ascii="Times New Roman" w:eastAsia="Times New Roman" w:hAnsi="Times New Roman" w:cs="Times New Roman"/>
          <w:spacing w:val="-1"/>
          <w:sz w:val="24"/>
          <w:szCs w:val="24"/>
        </w:rPr>
        <w:t>-</w:t>
      </w:r>
      <w:r w:rsidR="00BF534E">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sidRPr="00BF534E">
        <w:rPr>
          <w:rFonts w:ascii="Times New Roman" w:eastAsia="Times New Roman" w:hAnsi="Times New Roman" w:cs="Times New Roman"/>
          <w:sz w:val="24"/>
          <w:szCs w:val="24"/>
        </w:rPr>
        <w:t>25.0</w:t>
      </w:r>
      <w:r w:rsidR="00BF534E" w:rsidRPr="00BF534E">
        <w:rPr>
          <w:rFonts w:ascii="Times New Roman" w:eastAsia="Times New Roman" w:hAnsi="Times New Roman" w:cs="Times New Roman"/>
          <w:sz w:val="24"/>
          <w:szCs w:val="24"/>
        </w:rPr>
        <w:t>1</w:t>
      </w:r>
      <w:r w:rsidRPr="00BF534E">
        <w:rPr>
          <w:rFonts w:ascii="Times New Roman" w:eastAsia="Times New Roman" w:hAnsi="Times New Roman" w:cs="Times New Roman"/>
          <w:sz w:val="24"/>
          <w:szCs w:val="24"/>
        </w:rPr>
        <w:t>.201</w:t>
      </w:r>
      <w:r w:rsidR="00BF534E" w:rsidRPr="00BF534E">
        <w:rPr>
          <w:rFonts w:ascii="Times New Roman" w:eastAsia="Times New Roman" w:hAnsi="Times New Roman" w:cs="Times New Roman"/>
          <w:sz w:val="24"/>
          <w:szCs w:val="24"/>
        </w:rPr>
        <w:t>7</w:t>
      </w:r>
      <w:r w:rsidRPr="00BF534E">
        <w:rPr>
          <w:rFonts w:ascii="Times New Roman" w:eastAsia="Times New Roman" w:hAnsi="Times New Roman" w:cs="Times New Roman"/>
          <w:sz w:val="24"/>
          <w:szCs w:val="24"/>
        </w:rPr>
        <w:t xml:space="preserve"> № </w:t>
      </w:r>
      <w:r w:rsidR="00BF534E" w:rsidRPr="00BF534E">
        <w:rPr>
          <w:rFonts w:ascii="Times New Roman" w:eastAsia="Times New Roman" w:hAnsi="Times New Roman" w:cs="Times New Roman"/>
          <w:sz w:val="24"/>
          <w:szCs w:val="24"/>
        </w:rPr>
        <w:t>39</w:t>
      </w:r>
      <w:r w:rsidRPr="00BF534E">
        <w:rPr>
          <w:rFonts w:ascii="Times New Roman" w:eastAsia="Times New Roman" w:hAnsi="Times New Roman" w:cs="Times New Roman"/>
          <w:sz w:val="24"/>
          <w:szCs w:val="24"/>
        </w:rPr>
        <w:t>/</w:t>
      </w:r>
      <w:r w:rsidR="00BF534E" w:rsidRPr="00BF534E">
        <w:rPr>
          <w:rFonts w:ascii="Times New Roman" w:eastAsia="Times New Roman" w:hAnsi="Times New Roman" w:cs="Times New Roman"/>
          <w:sz w:val="24"/>
          <w:szCs w:val="24"/>
        </w:rPr>
        <w:t>110</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sidR="00BF534E" w:rsidRPr="00BF534E">
        <w:rPr>
          <w:rFonts w:ascii="Times New Roman" w:hAnsi="Times New Roman" w:cs="Times New Roman"/>
          <w:sz w:val="24"/>
          <w:szCs w:val="24"/>
        </w:rPr>
        <w:t>8428,2</w:t>
      </w:r>
      <w:r w:rsidRPr="00BF534E">
        <w:rPr>
          <w:rFonts w:ascii="Times New Roman" w:hAnsi="Times New Roman" w:cs="Times New Roman"/>
          <w:sz w:val="24"/>
          <w:szCs w:val="24"/>
        </w:rPr>
        <w:t xml:space="preserve"> тыс. рублей   и расходам </w:t>
      </w:r>
      <w:r w:rsidR="00BF534E" w:rsidRPr="00BF534E">
        <w:rPr>
          <w:rFonts w:ascii="Times New Roman" w:hAnsi="Times New Roman" w:cs="Times New Roman"/>
          <w:sz w:val="24"/>
          <w:szCs w:val="24"/>
        </w:rPr>
        <w:t>8428,2</w:t>
      </w:r>
      <w:r w:rsidRPr="00BF534E">
        <w:rPr>
          <w:rFonts w:ascii="Times New Roman" w:hAnsi="Times New Roman" w:cs="Times New Roman"/>
          <w:sz w:val="24"/>
          <w:szCs w:val="24"/>
        </w:rPr>
        <w:t xml:space="preserve"> тыс. рублей</w:t>
      </w:r>
      <w:r w:rsidR="00045E54">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Pr="00BF534E">
        <w:rPr>
          <w:rFonts w:ascii="Times New Roman" w:hAnsi="Times New Roman" w:cs="Times New Roman"/>
          <w:sz w:val="24"/>
          <w:szCs w:val="24"/>
        </w:rPr>
        <w:t xml:space="preserve"> </w:t>
      </w:r>
      <w:r w:rsidR="00045E54">
        <w:rPr>
          <w:rFonts w:ascii="Times New Roman" w:hAnsi="Times New Roman" w:cs="Times New Roman"/>
          <w:sz w:val="24"/>
          <w:szCs w:val="24"/>
        </w:rPr>
        <w:t xml:space="preserve"> </w:t>
      </w:r>
    </w:p>
    <w:p w:rsidR="00BF534E" w:rsidRPr="009369A5" w:rsidRDefault="00BF534E" w:rsidP="00BF534E">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 xml:space="preserve"> </w:t>
      </w: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z w:val="24"/>
          <w:szCs w:val="24"/>
        </w:rPr>
        <w:t>28</w:t>
      </w:r>
      <w:r w:rsidRPr="00BF534E">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BF534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42</w:t>
      </w:r>
      <w:r w:rsidRPr="00BF534E">
        <w:rPr>
          <w:rFonts w:ascii="Times New Roman" w:eastAsia="Times New Roman" w:hAnsi="Times New Roman" w:cs="Times New Roman"/>
          <w:sz w:val="24"/>
          <w:szCs w:val="24"/>
        </w:rPr>
        <w:t>/11</w:t>
      </w:r>
      <w:r>
        <w:rPr>
          <w:rFonts w:ascii="Times New Roman" w:eastAsia="Times New Roman" w:hAnsi="Times New Roman" w:cs="Times New Roman"/>
          <w:sz w:val="24"/>
          <w:szCs w:val="24"/>
        </w:rPr>
        <w:t>8</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по доходам 8428,2 тыс. рублей   и расходам 8428,2 тыс. рублей</w:t>
      </w:r>
      <w:r w:rsidR="00045E54">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Pr="00BF534E">
        <w:rPr>
          <w:rFonts w:ascii="Times New Roman" w:hAnsi="Times New Roman" w:cs="Times New Roman"/>
          <w:sz w:val="24"/>
          <w:szCs w:val="24"/>
        </w:rPr>
        <w:t xml:space="preserve"> </w:t>
      </w:r>
      <w:r w:rsidR="00045E54">
        <w:rPr>
          <w:rFonts w:ascii="Times New Roman" w:hAnsi="Times New Roman" w:cs="Times New Roman"/>
          <w:sz w:val="24"/>
          <w:szCs w:val="24"/>
        </w:rPr>
        <w:t xml:space="preserve"> </w:t>
      </w:r>
    </w:p>
    <w:p w:rsidR="00BF534E" w:rsidRDefault="00BF534E" w:rsidP="00BF534E">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sidRPr="00BF534E">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BF534E">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866BA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44</w:t>
      </w:r>
      <w:r w:rsidRPr="00BF534E">
        <w:rPr>
          <w:rFonts w:ascii="Times New Roman" w:eastAsia="Times New Roman" w:hAnsi="Times New Roman" w:cs="Times New Roman"/>
          <w:sz w:val="24"/>
          <w:szCs w:val="24"/>
        </w:rPr>
        <w:t>/1</w:t>
      </w:r>
      <w:r>
        <w:rPr>
          <w:rFonts w:ascii="Times New Roman" w:eastAsia="Times New Roman" w:hAnsi="Times New Roman" w:cs="Times New Roman"/>
          <w:sz w:val="24"/>
          <w:szCs w:val="24"/>
        </w:rPr>
        <w:t>22</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Pr>
          <w:rFonts w:ascii="Times New Roman" w:hAnsi="Times New Roman" w:cs="Times New Roman"/>
          <w:sz w:val="24"/>
          <w:szCs w:val="24"/>
        </w:rPr>
        <w:t>10838,3</w:t>
      </w:r>
      <w:r w:rsidRPr="00BF534E">
        <w:rPr>
          <w:rFonts w:ascii="Times New Roman" w:hAnsi="Times New Roman" w:cs="Times New Roman"/>
          <w:sz w:val="24"/>
          <w:szCs w:val="24"/>
        </w:rPr>
        <w:t xml:space="preserve"> тыс. рублей   и расходам </w:t>
      </w:r>
      <w:r>
        <w:rPr>
          <w:rFonts w:ascii="Times New Roman" w:hAnsi="Times New Roman" w:cs="Times New Roman"/>
          <w:sz w:val="24"/>
          <w:szCs w:val="24"/>
        </w:rPr>
        <w:t>11428,2</w:t>
      </w:r>
      <w:r w:rsidRPr="00BF534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Pr="00BF534E">
        <w:rPr>
          <w:rFonts w:ascii="Times New Roman" w:hAnsi="Times New Roman" w:cs="Times New Roman"/>
          <w:sz w:val="24"/>
          <w:szCs w:val="24"/>
        </w:rPr>
        <w:t xml:space="preserve"> </w:t>
      </w:r>
      <w:r w:rsidR="00712AF3">
        <w:rPr>
          <w:rFonts w:ascii="Times New Roman" w:hAnsi="Times New Roman" w:cs="Times New Roman"/>
          <w:sz w:val="24"/>
          <w:szCs w:val="24"/>
        </w:rPr>
        <w:t xml:space="preserve"> </w:t>
      </w:r>
    </w:p>
    <w:p w:rsidR="00866BAE" w:rsidRDefault="00866BAE" w:rsidP="00866BAE">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z w:val="24"/>
          <w:szCs w:val="24"/>
        </w:rPr>
        <w:t>1</w:t>
      </w:r>
      <w:r w:rsidRPr="00BF534E">
        <w:rPr>
          <w:rFonts w:ascii="Times New Roman" w:eastAsia="Times New Roman" w:hAnsi="Times New Roman" w:cs="Times New Roman"/>
          <w:sz w:val="24"/>
          <w:szCs w:val="24"/>
        </w:rPr>
        <w:t>5.0</w:t>
      </w:r>
      <w:r>
        <w:rPr>
          <w:rFonts w:ascii="Times New Roman" w:eastAsia="Times New Roman" w:hAnsi="Times New Roman" w:cs="Times New Roman"/>
          <w:sz w:val="24"/>
          <w:szCs w:val="24"/>
        </w:rPr>
        <w:t>6</w:t>
      </w:r>
      <w:r w:rsidRPr="00BF534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45</w:t>
      </w:r>
      <w:r w:rsidRPr="00BF534E">
        <w:rPr>
          <w:rFonts w:ascii="Times New Roman" w:eastAsia="Times New Roman" w:hAnsi="Times New Roman" w:cs="Times New Roman"/>
          <w:sz w:val="24"/>
          <w:szCs w:val="24"/>
        </w:rPr>
        <w:t>/1</w:t>
      </w:r>
      <w:r>
        <w:rPr>
          <w:rFonts w:ascii="Times New Roman" w:eastAsia="Times New Roman" w:hAnsi="Times New Roman" w:cs="Times New Roman"/>
          <w:sz w:val="24"/>
          <w:szCs w:val="24"/>
        </w:rPr>
        <w:t>26</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Pr>
          <w:rFonts w:ascii="Times New Roman" w:hAnsi="Times New Roman" w:cs="Times New Roman"/>
          <w:sz w:val="24"/>
          <w:szCs w:val="24"/>
        </w:rPr>
        <w:t>10838,3</w:t>
      </w:r>
      <w:r w:rsidRPr="00BF534E">
        <w:rPr>
          <w:rFonts w:ascii="Times New Roman" w:hAnsi="Times New Roman" w:cs="Times New Roman"/>
          <w:sz w:val="24"/>
          <w:szCs w:val="24"/>
        </w:rPr>
        <w:t xml:space="preserve"> тыс. рублей   и расходам </w:t>
      </w:r>
      <w:r>
        <w:rPr>
          <w:rFonts w:ascii="Times New Roman" w:hAnsi="Times New Roman" w:cs="Times New Roman"/>
          <w:sz w:val="24"/>
          <w:szCs w:val="24"/>
        </w:rPr>
        <w:t>11428,2</w:t>
      </w:r>
      <w:r w:rsidRPr="00BF534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00712AF3">
        <w:rPr>
          <w:rFonts w:ascii="Times New Roman" w:hAnsi="Times New Roman" w:cs="Times New Roman"/>
          <w:sz w:val="24"/>
          <w:szCs w:val="24"/>
        </w:rPr>
        <w:t xml:space="preserve"> </w:t>
      </w:r>
    </w:p>
    <w:p w:rsidR="00866BAE" w:rsidRPr="00DA2502" w:rsidRDefault="00866BAE" w:rsidP="00866BAE">
      <w:pPr>
        <w:pStyle w:val="Standard"/>
        <w:shd w:val="clear" w:color="auto" w:fill="FFFFFF"/>
        <w:spacing w:after="0" w:line="240" w:lineRule="auto"/>
        <w:ind w:right="48"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z w:val="24"/>
          <w:szCs w:val="24"/>
        </w:rPr>
        <w:t>31</w:t>
      </w:r>
      <w:r w:rsidRPr="00BF534E">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BF534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47</w:t>
      </w:r>
      <w:r w:rsidRPr="00BF534E">
        <w:rPr>
          <w:rFonts w:ascii="Times New Roman" w:eastAsia="Times New Roman" w:hAnsi="Times New Roman" w:cs="Times New Roman"/>
          <w:sz w:val="24"/>
          <w:szCs w:val="24"/>
        </w:rPr>
        <w:t>/1</w:t>
      </w:r>
      <w:r>
        <w:rPr>
          <w:rFonts w:ascii="Times New Roman" w:eastAsia="Times New Roman" w:hAnsi="Times New Roman" w:cs="Times New Roman"/>
          <w:sz w:val="24"/>
          <w:szCs w:val="24"/>
        </w:rPr>
        <w:t>31</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Pr>
          <w:rFonts w:ascii="Times New Roman" w:hAnsi="Times New Roman" w:cs="Times New Roman"/>
          <w:sz w:val="24"/>
          <w:szCs w:val="24"/>
        </w:rPr>
        <w:t>11143,1</w:t>
      </w:r>
      <w:r w:rsidRPr="00BF534E">
        <w:rPr>
          <w:rFonts w:ascii="Times New Roman" w:hAnsi="Times New Roman" w:cs="Times New Roman"/>
          <w:sz w:val="24"/>
          <w:szCs w:val="24"/>
        </w:rPr>
        <w:t xml:space="preserve"> тыс. рублей   и расходам </w:t>
      </w:r>
      <w:r>
        <w:rPr>
          <w:rFonts w:ascii="Times New Roman" w:hAnsi="Times New Roman" w:cs="Times New Roman"/>
          <w:sz w:val="24"/>
          <w:szCs w:val="24"/>
        </w:rPr>
        <w:t>11733,0</w:t>
      </w:r>
      <w:r w:rsidRPr="00BF534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00712AF3">
        <w:rPr>
          <w:rFonts w:ascii="Times New Roman" w:hAnsi="Times New Roman" w:cs="Times New Roman"/>
          <w:sz w:val="24"/>
          <w:szCs w:val="24"/>
        </w:rPr>
        <w:t xml:space="preserve"> </w:t>
      </w:r>
    </w:p>
    <w:p w:rsidR="00866BAE" w:rsidRDefault="00866BAE" w:rsidP="00866BAE">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z w:val="24"/>
          <w:szCs w:val="24"/>
        </w:rPr>
        <w:t>19.10</w:t>
      </w:r>
      <w:r w:rsidRPr="00BF534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48</w:t>
      </w:r>
      <w:r w:rsidRPr="00BF534E">
        <w:rPr>
          <w:rFonts w:ascii="Times New Roman" w:eastAsia="Times New Roman" w:hAnsi="Times New Roman" w:cs="Times New Roman"/>
          <w:sz w:val="24"/>
          <w:szCs w:val="24"/>
        </w:rPr>
        <w:t>/1</w:t>
      </w:r>
      <w:r>
        <w:rPr>
          <w:rFonts w:ascii="Times New Roman" w:eastAsia="Times New Roman" w:hAnsi="Times New Roman" w:cs="Times New Roman"/>
          <w:sz w:val="24"/>
          <w:szCs w:val="24"/>
        </w:rPr>
        <w:t>45</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Pr>
          <w:rFonts w:ascii="Times New Roman" w:hAnsi="Times New Roman" w:cs="Times New Roman"/>
          <w:sz w:val="24"/>
          <w:szCs w:val="24"/>
        </w:rPr>
        <w:t>11293,1</w:t>
      </w:r>
      <w:r w:rsidRPr="00BF534E">
        <w:rPr>
          <w:rFonts w:ascii="Times New Roman" w:hAnsi="Times New Roman" w:cs="Times New Roman"/>
          <w:sz w:val="24"/>
          <w:szCs w:val="24"/>
        </w:rPr>
        <w:t xml:space="preserve"> тыс. рублей   и расходам </w:t>
      </w:r>
      <w:r>
        <w:rPr>
          <w:rFonts w:ascii="Times New Roman" w:hAnsi="Times New Roman" w:cs="Times New Roman"/>
          <w:sz w:val="24"/>
          <w:szCs w:val="24"/>
        </w:rPr>
        <w:t>11883,0</w:t>
      </w:r>
      <w:r w:rsidRPr="00BF534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00712AF3">
        <w:rPr>
          <w:rFonts w:ascii="Times New Roman" w:hAnsi="Times New Roman" w:cs="Times New Roman"/>
          <w:sz w:val="24"/>
          <w:szCs w:val="24"/>
        </w:rPr>
        <w:t xml:space="preserve"> </w:t>
      </w:r>
    </w:p>
    <w:p w:rsidR="00866BAE" w:rsidRDefault="00866BAE" w:rsidP="00866BAE">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z w:val="24"/>
          <w:szCs w:val="24"/>
        </w:rPr>
        <w:t>15.11</w:t>
      </w:r>
      <w:r w:rsidRPr="00BF534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49</w:t>
      </w:r>
      <w:r w:rsidRPr="00BF534E">
        <w:rPr>
          <w:rFonts w:ascii="Times New Roman" w:eastAsia="Times New Roman" w:hAnsi="Times New Roman" w:cs="Times New Roman"/>
          <w:sz w:val="24"/>
          <w:szCs w:val="24"/>
        </w:rPr>
        <w:t>/1</w:t>
      </w:r>
      <w:r>
        <w:rPr>
          <w:rFonts w:ascii="Times New Roman" w:eastAsia="Times New Roman" w:hAnsi="Times New Roman" w:cs="Times New Roman"/>
          <w:sz w:val="24"/>
          <w:szCs w:val="24"/>
        </w:rPr>
        <w:t>47</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Pr>
          <w:rFonts w:ascii="Times New Roman" w:hAnsi="Times New Roman" w:cs="Times New Roman"/>
          <w:sz w:val="24"/>
          <w:szCs w:val="24"/>
        </w:rPr>
        <w:t>11318,1</w:t>
      </w:r>
      <w:r w:rsidRPr="00BF534E">
        <w:rPr>
          <w:rFonts w:ascii="Times New Roman" w:hAnsi="Times New Roman" w:cs="Times New Roman"/>
          <w:sz w:val="24"/>
          <w:szCs w:val="24"/>
        </w:rPr>
        <w:t xml:space="preserve"> тыс. рублей   и расходам </w:t>
      </w:r>
      <w:r>
        <w:rPr>
          <w:rFonts w:ascii="Times New Roman" w:hAnsi="Times New Roman" w:cs="Times New Roman"/>
          <w:sz w:val="24"/>
          <w:szCs w:val="24"/>
        </w:rPr>
        <w:t>11908</w:t>
      </w:r>
      <w:r w:rsidRPr="00BF534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p>
    <w:p w:rsidR="00866BAE" w:rsidRDefault="00866BAE" w:rsidP="00866BAE">
      <w:pPr>
        <w:pStyle w:val="Standard"/>
        <w:shd w:val="clear" w:color="auto" w:fill="FFFFFF"/>
        <w:spacing w:after="0" w:line="240" w:lineRule="auto"/>
        <w:ind w:right="48" w:firstLine="708"/>
        <w:jc w:val="both"/>
        <w:rPr>
          <w:rFonts w:ascii="Times New Roman" w:eastAsia="Times New Roman" w:hAnsi="Times New Roman" w:cs="Times New Roman"/>
          <w:b/>
          <w:sz w:val="24"/>
          <w:szCs w:val="24"/>
        </w:rPr>
      </w:pPr>
      <w:r w:rsidRPr="00BF534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BF534E">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z w:val="24"/>
          <w:szCs w:val="24"/>
        </w:rPr>
        <w:t>04.12</w:t>
      </w:r>
      <w:r w:rsidRPr="00BF534E">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50</w:t>
      </w:r>
      <w:r w:rsidRPr="00BF534E">
        <w:rPr>
          <w:rFonts w:ascii="Times New Roman" w:eastAsia="Times New Roman" w:hAnsi="Times New Roman" w:cs="Times New Roman"/>
          <w:sz w:val="24"/>
          <w:szCs w:val="24"/>
        </w:rPr>
        <w:t>/1</w:t>
      </w:r>
      <w:r>
        <w:rPr>
          <w:rFonts w:ascii="Times New Roman" w:eastAsia="Times New Roman" w:hAnsi="Times New Roman" w:cs="Times New Roman"/>
          <w:sz w:val="24"/>
          <w:szCs w:val="24"/>
        </w:rPr>
        <w:t>51</w:t>
      </w:r>
      <w:r w:rsidRPr="00BF534E">
        <w:rPr>
          <w:rFonts w:ascii="Times New Roman" w:eastAsia="Times New Roman" w:hAnsi="Times New Roman" w:cs="Times New Roman"/>
          <w:sz w:val="24"/>
          <w:szCs w:val="24"/>
        </w:rPr>
        <w:t xml:space="preserve"> </w:t>
      </w:r>
      <w:r w:rsidRPr="00BF534E">
        <w:rPr>
          <w:rFonts w:ascii="Times New Roman" w:hAnsi="Times New Roman" w:cs="Times New Roman"/>
          <w:sz w:val="24"/>
          <w:szCs w:val="24"/>
        </w:rPr>
        <w:t xml:space="preserve">по доходам </w:t>
      </w:r>
      <w:r>
        <w:rPr>
          <w:rFonts w:ascii="Times New Roman" w:hAnsi="Times New Roman" w:cs="Times New Roman"/>
          <w:sz w:val="24"/>
          <w:szCs w:val="24"/>
        </w:rPr>
        <w:t>11319,1</w:t>
      </w:r>
      <w:r w:rsidRPr="00BF534E">
        <w:rPr>
          <w:rFonts w:ascii="Times New Roman" w:hAnsi="Times New Roman" w:cs="Times New Roman"/>
          <w:sz w:val="24"/>
          <w:szCs w:val="24"/>
        </w:rPr>
        <w:t xml:space="preserve"> тыс. рублей   и расходам </w:t>
      </w:r>
      <w:r>
        <w:rPr>
          <w:rFonts w:ascii="Times New Roman" w:hAnsi="Times New Roman" w:cs="Times New Roman"/>
          <w:sz w:val="24"/>
          <w:szCs w:val="24"/>
        </w:rPr>
        <w:t>11909,0</w:t>
      </w:r>
      <w:r w:rsidRPr="00BF534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BF534E">
        <w:rPr>
          <w:rFonts w:ascii="Times New Roman" w:eastAsia="Times New Roman" w:hAnsi="Times New Roman" w:cs="Times New Roman"/>
          <w:spacing w:val="-1"/>
          <w:sz w:val="24"/>
          <w:szCs w:val="24"/>
        </w:rPr>
        <w:t xml:space="preserve">  </w:t>
      </w:r>
      <w:r w:rsidR="00712AF3">
        <w:rPr>
          <w:rFonts w:ascii="Times New Roman" w:hAnsi="Times New Roman" w:cs="Times New Roman"/>
          <w:sz w:val="24"/>
          <w:szCs w:val="24"/>
        </w:rPr>
        <w:t xml:space="preserve"> </w:t>
      </w:r>
      <w:r w:rsidRPr="009369A5">
        <w:rPr>
          <w:rFonts w:ascii="Times New Roman" w:eastAsia="Times New Roman" w:hAnsi="Times New Roman" w:cs="Times New Roman"/>
          <w:b/>
          <w:sz w:val="24"/>
          <w:szCs w:val="24"/>
        </w:rPr>
        <w:t xml:space="preserve"> </w:t>
      </w:r>
    </w:p>
    <w:p w:rsidR="00EB74C4" w:rsidRPr="003A497B" w:rsidRDefault="00EB74C4" w:rsidP="00EB74C4">
      <w:pPr>
        <w:pStyle w:val="Standard"/>
        <w:shd w:val="clear" w:color="auto" w:fill="FFFFFF"/>
        <w:spacing w:after="0" w:line="240" w:lineRule="auto"/>
        <w:ind w:right="48" w:firstLine="708"/>
        <w:jc w:val="both"/>
        <w:rPr>
          <w:rFonts w:ascii="Times New Roman" w:hAnsi="Times New Roman" w:cs="Times New Roman"/>
          <w:sz w:val="24"/>
          <w:szCs w:val="24"/>
        </w:rPr>
      </w:pPr>
      <w:r w:rsidRPr="00866BAE">
        <w:rPr>
          <w:rFonts w:ascii="Times New Roman" w:hAnsi="Times New Roman" w:cs="Times New Roman"/>
          <w:sz w:val="24"/>
          <w:szCs w:val="24"/>
          <w:lang w:eastAsia="ar-SA"/>
        </w:rPr>
        <w:t xml:space="preserve">Бюджет Пригородного сельского поселения </w:t>
      </w:r>
      <w:proofErr w:type="spellStart"/>
      <w:r w:rsidRPr="00866BAE">
        <w:rPr>
          <w:rFonts w:ascii="Times New Roman" w:hAnsi="Times New Roman" w:cs="Times New Roman"/>
          <w:sz w:val="24"/>
          <w:szCs w:val="24"/>
          <w:lang w:eastAsia="ar-SA"/>
        </w:rPr>
        <w:t>Фроловского</w:t>
      </w:r>
      <w:proofErr w:type="spellEnd"/>
      <w:r w:rsidRPr="00866BAE">
        <w:rPr>
          <w:rFonts w:ascii="Times New Roman" w:hAnsi="Times New Roman" w:cs="Times New Roman"/>
          <w:sz w:val="24"/>
          <w:szCs w:val="24"/>
          <w:lang w:eastAsia="ar-SA"/>
        </w:rPr>
        <w:t xml:space="preserve"> муниципального района окончательно принят решением Совета депутатов  Пригородного сельского поселения </w:t>
      </w:r>
      <w:r w:rsidR="00866BAE" w:rsidRPr="00866BAE">
        <w:rPr>
          <w:rFonts w:ascii="Times New Roman" w:hAnsi="Times New Roman" w:cs="Times New Roman"/>
          <w:sz w:val="24"/>
          <w:szCs w:val="24"/>
        </w:rPr>
        <w:t>25</w:t>
      </w:r>
      <w:r w:rsidRPr="00866BAE">
        <w:rPr>
          <w:rFonts w:ascii="Times New Roman" w:hAnsi="Times New Roman" w:cs="Times New Roman"/>
          <w:sz w:val="24"/>
          <w:szCs w:val="24"/>
        </w:rPr>
        <w:t>.12.201</w:t>
      </w:r>
      <w:r w:rsidR="00866BAE" w:rsidRPr="00866BAE">
        <w:rPr>
          <w:rFonts w:ascii="Times New Roman" w:hAnsi="Times New Roman" w:cs="Times New Roman"/>
          <w:sz w:val="24"/>
          <w:szCs w:val="24"/>
        </w:rPr>
        <w:t>7 № 52/155</w:t>
      </w:r>
      <w:r w:rsidRPr="00866BAE">
        <w:rPr>
          <w:rFonts w:ascii="Times New Roman" w:hAnsi="Times New Roman" w:cs="Times New Roman"/>
          <w:sz w:val="24"/>
          <w:szCs w:val="24"/>
        </w:rPr>
        <w:t xml:space="preserve"> доходы </w:t>
      </w:r>
      <w:r w:rsidR="00866BAE" w:rsidRPr="00866BAE">
        <w:rPr>
          <w:rFonts w:ascii="Times New Roman" w:hAnsi="Times New Roman" w:cs="Times New Roman"/>
          <w:sz w:val="24"/>
          <w:szCs w:val="24"/>
        </w:rPr>
        <w:t>11686,6</w:t>
      </w:r>
      <w:r w:rsidRPr="00866BAE">
        <w:rPr>
          <w:rFonts w:ascii="Times New Roman" w:hAnsi="Times New Roman" w:cs="Times New Roman"/>
          <w:sz w:val="24"/>
          <w:szCs w:val="24"/>
        </w:rPr>
        <w:t xml:space="preserve"> тыс. рублей; расходы </w:t>
      </w:r>
      <w:r w:rsidR="00866BAE" w:rsidRPr="00866BAE">
        <w:rPr>
          <w:rFonts w:ascii="Times New Roman" w:hAnsi="Times New Roman" w:cs="Times New Roman"/>
          <w:sz w:val="24"/>
          <w:szCs w:val="24"/>
        </w:rPr>
        <w:t>12015,5</w:t>
      </w:r>
      <w:r w:rsidRPr="00866BAE">
        <w:rPr>
          <w:rFonts w:ascii="Times New Roman" w:hAnsi="Times New Roman" w:cs="Times New Roman"/>
          <w:sz w:val="24"/>
          <w:szCs w:val="24"/>
        </w:rPr>
        <w:t xml:space="preserve"> тыс. рублей, дефицит бюджета </w:t>
      </w:r>
      <w:r w:rsidR="00866BAE" w:rsidRPr="00866BAE">
        <w:rPr>
          <w:rFonts w:ascii="Times New Roman" w:hAnsi="Times New Roman" w:cs="Times New Roman"/>
          <w:sz w:val="24"/>
          <w:szCs w:val="24"/>
        </w:rPr>
        <w:t>328,9</w:t>
      </w:r>
      <w:r w:rsidRPr="00866BAE">
        <w:rPr>
          <w:rFonts w:ascii="Times New Roman" w:hAnsi="Times New Roman" w:cs="Times New Roman"/>
          <w:sz w:val="24"/>
          <w:szCs w:val="24"/>
        </w:rPr>
        <w:t xml:space="preserve"> тыс. рублей</w:t>
      </w:r>
      <w:r w:rsidR="00712AF3">
        <w:rPr>
          <w:rFonts w:ascii="Times New Roman" w:hAnsi="Times New Roman" w:cs="Times New Roman"/>
          <w:sz w:val="24"/>
          <w:szCs w:val="24"/>
        </w:rPr>
        <w:t>.</w:t>
      </w:r>
      <w:r w:rsidRPr="00866BAE">
        <w:rPr>
          <w:rFonts w:ascii="Times New Roman" w:hAnsi="Times New Roman" w:cs="Times New Roman"/>
          <w:sz w:val="24"/>
          <w:szCs w:val="24"/>
        </w:rPr>
        <w:t xml:space="preserve"> </w:t>
      </w:r>
      <w:r w:rsidR="00712AF3">
        <w:rPr>
          <w:rFonts w:ascii="Times New Roman" w:hAnsi="Times New Roman" w:cs="Times New Roman"/>
          <w:sz w:val="24"/>
          <w:szCs w:val="24"/>
        </w:rPr>
        <w:t xml:space="preserve"> </w:t>
      </w:r>
    </w:p>
    <w:p w:rsidR="00EB74C4" w:rsidRPr="00F32355" w:rsidRDefault="00EB74C4" w:rsidP="00712AF3">
      <w:pPr>
        <w:pStyle w:val="Standard"/>
        <w:spacing w:after="0" w:line="240" w:lineRule="auto"/>
        <w:ind w:firstLine="540"/>
        <w:jc w:val="both"/>
        <w:rPr>
          <w:rFonts w:ascii="Times New Roman" w:hAnsi="Times New Roman" w:cs="Times New Roman"/>
          <w:bCs/>
          <w:i/>
          <w:iCs/>
          <w:sz w:val="24"/>
          <w:szCs w:val="24"/>
        </w:rPr>
      </w:pPr>
      <w:r w:rsidRPr="009369A5">
        <w:rPr>
          <w:rFonts w:ascii="Times New Roman" w:hAnsi="Times New Roman" w:cs="Times New Roman"/>
          <w:b/>
          <w:sz w:val="24"/>
          <w:szCs w:val="24"/>
        </w:rPr>
        <w:lastRenderedPageBreak/>
        <w:t xml:space="preserve"> </w:t>
      </w:r>
      <w:r w:rsidR="00712AF3">
        <w:rPr>
          <w:rFonts w:ascii="Times New Roman" w:hAnsi="Times New Roman" w:cs="Times New Roman"/>
          <w:sz w:val="24"/>
          <w:szCs w:val="24"/>
        </w:rPr>
        <w:t xml:space="preserve"> </w:t>
      </w:r>
      <w:r w:rsidRPr="009369A5">
        <w:rPr>
          <w:rFonts w:ascii="Times New Roman" w:eastAsia="Times New Roman" w:hAnsi="Times New Roman" w:cs="Times New Roman"/>
          <w:b/>
          <w:i/>
          <w:iCs/>
          <w:sz w:val="24"/>
          <w:szCs w:val="24"/>
        </w:rPr>
        <w:t xml:space="preserve">   </w:t>
      </w:r>
      <w:r w:rsidRPr="00F32355">
        <w:rPr>
          <w:rFonts w:ascii="Times New Roman" w:eastAsia="Times New Roman" w:hAnsi="Times New Roman" w:cs="Times New Roman"/>
          <w:i/>
          <w:iCs/>
          <w:sz w:val="24"/>
          <w:szCs w:val="24"/>
        </w:rPr>
        <w:t>Анализ исполнения доходной части бюджета Пригородного  сельского поселения.</w:t>
      </w:r>
    </w:p>
    <w:p w:rsidR="00EB74C4" w:rsidRPr="00F32355" w:rsidRDefault="00EB74C4" w:rsidP="00EB74C4">
      <w:pPr>
        <w:pStyle w:val="Standard"/>
        <w:spacing w:after="0" w:line="240" w:lineRule="auto"/>
        <w:ind w:right="-70" w:firstLine="720"/>
        <w:jc w:val="both"/>
        <w:rPr>
          <w:rFonts w:ascii="Times New Roman" w:hAnsi="Times New Roman" w:cs="Times New Roman"/>
          <w:sz w:val="24"/>
          <w:szCs w:val="24"/>
        </w:rPr>
      </w:pPr>
      <w:proofErr w:type="gramStart"/>
      <w:r w:rsidRPr="00F32355">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F32355">
        <w:rPr>
          <w:rFonts w:ascii="Times New Roman" w:eastAsia="Times New Roman" w:hAnsi="Times New Roman" w:cs="Times New Roman"/>
          <w:iCs/>
          <w:sz w:val="24"/>
          <w:szCs w:val="24"/>
        </w:rPr>
        <w:t>Пригородного</w:t>
      </w:r>
      <w:r w:rsidRPr="00F32355">
        <w:rPr>
          <w:rFonts w:ascii="Times New Roman" w:hAnsi="Times New Roman" w:cs="Times New Roman"/>
          <w:sz w:val="24"/>
          <w:szCs w:val="24"/>
        </w:rPr>
        <w:t xml:space="preserve"> сельского поселения доходная часть бюджета   в  201</w:t>
      </w:r>
      <w:r w:rsidR="00F32355" w:rsidRPr="00F32355">
        <w:rPr>
          <w:rFonts w:ascii="Times New Roman" w:hAnsi="Times New Roman" w:cs="Times New Roman"/>
          <w:sz w:val="24"/>
          <w:szCs w:val="24"/>
        </w:rPr>
        <w:t>7</w:t>
      </w:r>
      <w:r w:rsidRPr="00F32355">
        <w:rPr>
          <w:rFonts w:ascii="Times New Roman" w:hAnsi="Times New Roman" w:cs="Times New Roman"/>
          <w:sz w:val="24"/>
          <w:szCs w:val="24"/>
        </w:rPr>
        <w:t xml:space="preserve"> году исполнена  к уточненным годовым бюджетным назначениям на  </w:t>
      </w:r>
      <w:r w:rsidR="00F32355" w:rsidRPr="00F32355">
        <w:rPr>
          <w:rFonts w:ascii="Times New Roman" w:hAnsi="Times New Roman" w:cs="Times New Roman"/>
          <w:sz w:val="24"/>
          <w:szCs w:val="24"/>
        </w:rPr>
        <w:t>98,6</w:t>
      </w:r>
      <w:r w:rsidRPr="00F32355">
        <w:rPr>
          <w:rFonts w:ascii="Times New Roman" w:hAnsi="Times New Roman" w:cs="Times New Roman"/>
          <w:sz w:val="24"/>
          <w:szCs w:val="24"/>
        </w:rPr>
        <w:t xml:space="preserve"> % и составила </w:t>
      </w:r>
      <w:r w:rsidR="00F32355" w:rsidRPr="00F32355">
        <w:rPr>
          <w:rFonts w:ascii="Times New Roman" w:hAnsi="Times New Roman" w:cs="Times New Roman"/>
          <w:sz w:val="24"/>
          <w:szCs w:val="24"/>
        </w:rPr>
        <w:t>11521,2</w:t>
      </w:r>
      <w:r w:rsidRPr="00F32355">
        <w:rPr>
          <w:rFonts w:ascii="Times New Roman" w:hAnsi="Times New Roman" w:cs="Times New Roman"/>
          <w:sz w:val="24"/>
          <w:szCs w:val="24"/>
        </w:rPr>
        <w:t xml:space="preserve"> тыс. рублей (план – </w:t>
      </w:r>
      <w:r w:rsidR="00F32355" w:rsidRPr="00F32355">
        <w:rPr>
          <w:rFonts w:ascii="Times New Roman" w:hAnsi="Times New Roman" w:cs="Times New Roman"/>
          <w:sz w:val="24"/>
          <w:szCs w:val="24"/>
        </w:rPr>
        <w:t>11685,6</w:t>
      </w:r>
      <w:r w:rsidRPr="00F32355">
        <w:rPr>
          <w:rFonts w:ascii="Times New Roman" w:hAnsi="Times New Roman" w:cs="Times New Roman"/>
          <w:bCs/>
          <w:sz w:val="24"/>
          <w:szCs w:val="24"/>
        </w:rPr>
        <w:t xml:space="preserve"> </w:t>
      </w:r>
      <w:r w:rsidRPr="00F32355">
        <w:rPr>
          <w:rFonts w:ascii="Times New Roman" w:hAnsi="Times New Roman" w:cs="Times New Roman"/>
          <w:sz w:val="24"/>
          <w:szCs w:val="24"/>
        </w:rPr>
        <w:t>тыс. рублей),</w:t>
      </w:r>
      <w:r w:rsidRPr="009369A5">
        <w:rPr>
          <w:rFonts w:ascii="Times New Roman" w:hAnsi="Times New Roman" w:cs="Times New Roman"/>
          <w:b/>
          <w:sz w:val="24"/>
          <w:szCs w:val="24"/>
        </w:rPr>
        <w:t xml:space="preserve"> </w:t>
      </w:r>
      <w:r w:rsidRPr="00F32355">
        <w:rPr>
          <w:rFonts w:ascii="Times New Roman" w:hAnsi="Times New Roman" w:cs="Times New Roman"/>
          <w:sz w:val="24"/>
          <w:szCs w:val="24"/>
        </w:rPr>
        <w:t>в том числе:</w:t>
      </w:r>
      <w:r w:rsidRPr="009369A5">
        <w:rPr>
          <w:rFonts w:ascii="Times New Roman" w:hAnsi="Times New Roman" w:cs="Times New Roman"/>
          <w:b/>
          <w:sz w:val="24"/>
          <w:szCs w:val="24"/>
        </w:rPr>
        <w:t xml:space="preserve"> </w:t>
      </w:r>
      <w:r w:rsidRPr="00F32355">
        <w:rPr>
          <w:rFonts w:ascii="Times New Roman" w:hAnsi="Times New Roman" w:cs="Times New Roman"/>
          <w:sz w:val="24"/>
          <w:szCs w:val="24"/>
        </w:rPr>
        <w:t xml:space="preserve">налоговые доходы исполнены на  </w:t>
      </w:r>
      <w:r w:rsidR="00F32355" w:rsidRPr="00F32355">
        <w:rPr>
          <w:rFonts w:ascii="Times New Roman" w:hAnsi="Times New Roman" w:cs="Times New Roman"/>
          <w:bCs/>
          <w:sz w:val="24"/>
          <w:szCs w:val="24"/>
        </w:rPr>
        <w:t>5944,0</w:t>
      </w:r>
      <w:proofErr w:type="gramEnd"/>
      <w:r w:rsidRPr="00F32355">
        <w:rPr>
          <w:rFonts w:ascii="Times New Roman" w:hAnsi="Times New Roman" w:cs="Times New Roman"/>
          <w:sz w:val="24"/>
          <w:szCs w:val="24"/>
        </w:rPr>
        <w:t xml:space="preserve"> тыс. рублей или </w:t>
      </w:r>
      <w:r w:rsidR="00F32355" w:rsidRPr="00F32355">
        <w:rPr>
          <w:rFonts w:ascii="Times New Roman" w:hAnsi="Times New Roman" w:cs="Times New Roman"/>
          <w:sz w:val="24"/>
          <w:szCs w:val="24"/>
        </w:rPr>
        <w:t>96,7</w:t>
      </w:r>
      <w:r w:rsidRPr="00F32355">
        <w:rPr>
          <w:rFonts w:ascii="Times New Roman" w:hAnsi="Times New Roman" w:cs="Times New Roman"/>
          <w:sz w:val="24"/>
          <w:szCs w:val="24"/>
        </w:rPr>
        <w:t xml:space="preserve"> %  (</w:t>
      </w:r>
      <w:r w:rsidR="00F32355" w:rsidRPr="00F32355">
        <w:rPr>
          <w:rFonts w:ascii="Times New Roman" w:hAnsi="Times New Roman" w:cs="Times New Roman"/>
          <w:bCs/>
          <w:sz w:val="24"/>
          <w:szCs w:val="24"/>
        </w:rPr>
        <w:t>6147,4</w:t>
      </w:r>
      <w:r w:rsidRPr="00F32355">
        <w:rPr>
          <w:rFonts w:ascii="Times New Roman" w:hAnsi="Times New Roman" w:cs="Times New Roman"/>
          <w:sz w:val="24"/>
          <w:szCs w:val="24"/>
        </w:rPr>
        <w:t xml:space="preserve"> </w:t>
      </w:r>
      <w:r w:rsidRPr="00F32355">
        <w:rPr>
          <w:rFonts w:ascii="Times New Roman" w:hAnsi="Times New Roman" w:cs="Times New Roman"/>
          <w:bCs/>
          <w:sz w:val="24"/>
          <w:szCs w:val="24"/>
        </w:rPr>
        <w:t xml:space="preserve"> </w:t>
      </w:r>
      <w:r w:rsidRPr="00F32355">
        <w:rPr>
          <w:rFonts w:ascii="Times New Roman" w:hAnsi="Times New Roman" w:cs="Times New Roman"/>
          <w:sz w:val="24"/>
          <w:szCs w:val="24"/>
        </w:rPr>
        <w:t xml:space="preserve">тыс. рублей), неналоговые доходы выполнены на  </w:t>
      </w:r>
      <w:r w:rsidR="00F32355" w:rsidRPr="00F32355">
        <w:rPr>
          <w:rFonts w:ascii="Times New Roman" w:hAnsi="Times New Roman" w:cs="Times New Roman"/>
          <w:sz w:val="24"/>
          <w:szCs w:val="24"/>
        </w:rPr>
        <w:t>40,0</w:t>
      </w:r>
      <w:r w:rsidRPr="00F32355">
        <w:rPr>
          <w:rFonts w:ascii="Times New Roman" w:hAnsi="Times New Roman" w:cs="Times New Roman"/>
          <w:bCs/>
          <w:sz w:val="24"/>
          <w:szCs w:val="24"/>
        </w:rPr>
        <w:t xml:space="preserve"> </w:t>
      </w:r>
      <w:r w:rsidRPr="00F32355">
        <w:rPr>
          <w:rFonts w:ascii="Times New Roman" w:hAnsi="Times New Roman" w:cs="Times New Roman"/>
          <w:sz w:val="24"/>
          <w:szCs w:val="24"/>
        </w:rPr>
        <w:t xml:space="preserve">тыс. рублей или </w:t>
      </w:r>
      <w:r w:rsidR="00F32355" w:rsidRPr="00F32355">
        <w:rPr>
          <w:rFonts w:ascii="Times New Roman" w:hAnsi="Times New Roman" w:cs="Times New Roman"/>
          <w:sz w:val="24"/>
          <w:szCs w:val="24"/>
        </w:rPr>
        <w:t>104,2</w:t>
      </w:r>
      <w:r w:rsidRPr="00F32355">
        <w:rPr>
          <w:rFonts w:ascii="Times New Roman" w:hAnsi="Times New Roman" w:cs="Times New Roman"/>
          <w:sz w:val="24"/>
          <w:szCs w:val="24"/>
        </w:rPr>
        <w:t xml:space="preserve"> % (</w:t>
      </w:r>
      <w:r w:rsidR="00F32355" w:rsidRPr="00F32355">
        <w:rPr>
          <w:rFonts w:ascii="Times New Roman" w:hAnsi="Times New Roman" w:cs="Times New Roman"/>
          <w:sz w:val="24"/>
          <w:szCs w:val="24"/>
        </w:rPr>
        <w:t>38,4</w:t>
      </w:r>
      <w:r w:rsidRPr="00F32355">
        <w:rPr>
          <w:rFonts w:ascii="Times New Roman" w:hAnsi="Times New Roman" w:cs="Times New Roman"/>
          <w:sz w:val="24"/>
          <w:szCs w:val="24"/>
        </w:rPr>
        <w:t xml:space="preserve"> тыс. рублей), безвозмездные поступления </w:t>
      </w:r>
      <w:r w:rsidR="00F32355" w:rsidRPr="00F32355">
        <w:rPr>
          <w:rFonts w:ascii="Times New Roman" w:hAnsi="Times New Roman" w:cs="Times New Roman"/>
          <w:bCs/>
          <w:sz w:val="24"/>
          <w:szCs w:val="24"/>
        </w:rPr>
        <w:t>5537,2</w:t>
      </w:r>
      <w:r w:rsidRPr="00F32355">
        <w:rPr>
          <w:rFonts w:ascii="Times New Roman" w:hAnsi="Times New Roman" w:cs="Times New Roman"/>
          <w:sz w:val="24"/>
          <w:szCs w:val="24"/>
        </w:rPr>
        <w:t xml:space="preserve">  тыс. рублей или </w:t>
      </w:r>
      <w:r w:rsidR="00F32355" w:rsidRPr="00F32355">
        <w:rPr>
          <w:rFonts w:ascii="Times New Roman" w:hAnsi="Times New Roman" w:cs="Times New Roman"/>
          <w:sz w:val="24"/>
          <w:szCs w:val="24"/>
        </w:rPr>
        <w:t>100,7</w:t>
      </w:r>
      <w:r w:rsidRPr="00F32355">
        <w:rPr>
          <w:rFonts w:ascii="Times New Roman" w:hAnsi="Times New Roman" w:cs="Times New Roman"/>
          <w:sz w:val="24"/>
          <w:szCs w:val="24"/>
        </w:rPr>
        <w:t xml:space="preserve"> % (</w:t>
      </w:r>
      <w:r w:rsidR="00F32355" w:rsidRPr="00F32355">
        <w:rPr>
          <w:rFonts w:ascii="Times New Roman" w:hAnsi="Times New Roman" w:cs="Times New Roman"/>
          <w:bCs/>
          <w:sz w:val="24"/>
          <w:szCs w:val="24"/>
        </w:rPr>
        <w:t>5499,8</w:t>
      </w:r>
      <w:r w:rsidRPr="00F32355">
        <w:rPr>
          <w:rFonts w:ascii="Times New Roman" w:hAnsi="Times New Roman" w:cs="Times New Roman"/>
          <w:bCs/>
          <w:sz w:val="24"/>
          <w:szCs w:val="24"/>
        </w:rPr>
        <w:t xml:space="preserve"> </w:t>
      </w:r>
      <w:r w:rsidRPr="00F32355">
        <w:rPr>
          <w:rFonts w:ascii="Times New Roman" w:hAnsi="Times New Roman" w:cs="Times New Roman"/>
          <w:sz w:val="24"/>
          <w:szCs w:val="24"/>
        </w:rPr>
        <w:t>тыс. рублей).</w:t>
      </w:r>
    </w:p>
    <w:p w:rsidR="00EB74C4" w:rsidRPr="009369A5" w:rsidRDefault="00EB74C4" w:rsidP="00EB74C4">
      <w:pPr>
        <w:pStyle w:val="Standard"/>
        <w:spacing w:after="0" w:line="240" w:lineRule="auto"/>
        <w:ind w:firstLine="900"/>
        <w:jc w:val="both"/>
        <w:rPr>
          <w:rFonts w:ascii="Times New Roman" w:hAnsi="Times New Roman" w:cs="Times New Roman"/>
          <w:sz w:val="24"/>
          <w:szCs w:val="24"/>
        </w:rPr>
      </w:pPr>
      <w:r w:rsidRPr="009369A5">
        <w:rPr>
          <w:rFonts w:ascii="Times New Roman" w:hAnsi="Times New Roman" w:cs="Times New Roman"/>
          <w:sz w:val="24"/>
          <w:szCs w:val="24"/>
        </w:rPr>
        <w:t>Структура и динамика исполнения доходной части бюджета сельского поселения за 201</w:t>
      </w:r>
      <w:r w:rsidR="009369A5" w:rsidRPr="009369A5">
        <w:rPr>
          <w:rFonts w:ascii="Times New Roman" w:hAnsi="Times New Roman" w:cs="Times New Roman"/>
          <w:sz w:val="24"/>
          <w:szCs w:val="24"/>
        </w:rPr>
        <w:t>7</w:t>
      </w:r>
      <w:r w:rsidRPr="009369A5">
        <w:rPr>
          <w:rFonts w:ascii="Times New Roman" w:hAnsi="Times New Roman" w:cs="Times New Roman"/>
          <w:sz w:val="24"/>
          <w:szCs w:val="24"/>
        </w:rPr>
        <w:t xml:space="preserve"> год представлена в таблице:</w:t>
      </w:r>
    </w:p>
    <w:p w:rsidR="00EB74C4" w:rsidRPr="009369A5" w:rsidRDefault="00EB74C4" w:rsidP="00EB74C4">
      <w:pPr>
        <w:pStyle w:val="Standard"/>
        <w:spacing w:after="0" w:line="240" w:lineRule="auto"/>
        <w:ind w:left="-284"/>
        <w:jc w:val="both"/>
        <w:rPr>
          <w:rFonts w:ascii="Times New Roman" w:hAnsi="Times New Roman" w:cs="Times New Roman"/>
          <w:i/>
          <w:iCs/>
          <w:sz w:val="24"/>
          <w:szCs w:val="24"/>
        </w:rPr>
      </w:pPr>
      <w:r w:rsidRPr="009369A5">
        <w:rPr>
          <w:rFonts w:ascii="Times New Roman" w:hAnsi="Times New Roman" w:cs="Times New Roman"/>
          <w:sz w:val="24"/>
          <w:szCs w:val="24"/>
        </w:rPr>
        <w:t xml:space="preserve">                                                  </w:t>
      </w:r>
      <w:r w:rsidRPr="009369A5">
        <w:rPr>
          <w:rFonts w:ascii="Times New Roman" w:hAnsi="Times New Roman" w:cs="Times New Roman"/>
          <w:i/>
          <w:iCs/>
          <w:sz w:val="24"/>
          <w:szCs w:val="24"/>
        </w:rPr>
        <w:t>Динамика доходных источников</w:t>
      </w:r>
    </w:p>
    <w:p w:rsidR="00EB74C4" w:rsidRPr="009369A5" w:rsidRDefault="00EB74C4" w:rsidP="00EB74C4">
      <w:pPr>
        <w:pStyle w:val="310"/>
        <w:spacing w:after="0"/>
        <w:ind w:firstLine="708"/>
        <w:jc w:val="center"/>
        <w:rPr>
          <w:rFonts w:ascii="Times New Roman" w:hAnsi="Times New Roman"/>
          <w:i/>
          <w:iCs/>
          <w:sz w:val="24"/>
          <w:szCs w:val="24"/>
        </w:rPr>
      </w:pPr>
      <w:r w:rsidRPr="009369A5">
        <w:rPr>
          <w:rFonts w:ascii="Times New Roman" w:hAnsi="Times New Roman"/>
          <w:i/>
          <w:iCs/>
          <w:sz w:val="24"/>
          <w:szCs w:val="24"/>
        </w:rPr>
        <w:t>бюджета Пригородного сельского поселения за 201</w:t>
      </w:r>
      <w:r w:rsidR="009369A5" w:rsidRPr="009369A5">
        <w:rPr>
          <w:rFonts w:ascii="Times New Roman" w:hAnsi="Times New Roman"/>
          <w:i/>
          <w:iCs/>
          <w:sz w:val="24"/>
          <w:szCs w:val="24"/>
        </w:rPr>
        <w:t>7</w:t>
      </w:r>
      <w:r w:rsidRPr="009369A5">
        <w:rPr>
          <w:rFonts w:ascii="Times New Roman" w:hAnsi="Times New Roman"/>
          <w:i/>
          <w:iCs/>
          <w:sz w:val="24"/>
          <w:szCs w:val="24"/>
        </w:rPr>
        <w:t xml:space="preserve"> год</w:t>
      </w:r>
    </w:p>
    <w:p w:rsidR="00EB74C4" w:rsidRPr="00193485" w:rsidRDefault="00EB74C4" w:rsidP="00EB74C4">
      <w:pPr>
        <w:pStyle w:val="310"/>
        <w:spacing w:after="0"/>
        <w:ind w:firstLine="708"/>
        <w:jc w:val="center"/>
        <w:rPr>
          <w:rFonts w:ascii="Times New Roman" w:hAnsi="Times New Roman"/>
          <w:sz w:val="20"/>
          <w:szCs w:val="20"/>
        </w:rPr>
      </w:pPr>
      <w:r w:rsidRPr="00193485">
        <w:rPr>
          <w:rFonts w:ascii="Times New Roman" w:hAnsi="Times New Roman"/>
          <w:sz w:val="24"/>
          <w:szCs w:val="24"/>
        </w:rPr>
        <w:t xml:space="preserve">                                                                                                 </w:t>
      </w:r>
      <w:r w:rsidR="009369A5" w:rsidRPr="00193485">
        <w:rPr>
          <w:rFonts w:ascii="Times New Roman" w:hAnsi="Times New Roman"/>
          <w:sz w:val="24"/>
          <w:szCs w:val="24"/>
        </w:rPr>
        <w:t xml:space="preserve">                   </w:t>
      </w:r>
      <w:r w:rsidRPr="00193485">
        <w:rPr>
          <w:rFonts w:ascii="Times New Roman" w:hAnsi="Times New Roman"/>
          <w:sz w:val="24"/>
          <w:szCs w:val="24"/>
        </w:rPr>
        <w:t xml:space="preserve">  </w:t>
      </w:r>
      <w:r w:rsidRPr="00193485">
        <w:rPr>
          <w:rFonts w:ascii="Times New Roman" w:hAnsi="Times New Roman"/>
          <w:sz w:val="20"/>
          <w:szCs w:val="20"/>
        </w:rPr>
        <w:t>(тыс. рублей)</w:t>
      </w:r>
    </w:p>
    <w:tbl>
      <w:tblPr>
        <w:tblW w:w="9747" w:type="dxa"/>
        <w:tblLayout w:type="fixed"/>
        <w:tblCellMar>
          <w:left w:w="10" w:type="dxa"/>
          <w:right w:w="10" w:type="dxa"/>
        </w:tblCellMar>
        <w:tblLook w:val="04A0"/>
      </w:tblPr>
      <w:tblGrid>
        <w:gridCol w:w="2518"/>
        <w:gridCol w:w="1276"/>
        <w:gridCol w:w="1276"/>
        <w:gridCol w:w="1275"/>
        <w:gridCol w:w="1134"/>
        <w:gridCol w:w="1134"/>
        <w:gridCol w:w="1134"/>
      </w:tblGrid>
      <w:tr w:rsidR="00193485" w:rsidRPr="00193485" w:rsidTr="00CB41F4">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Наименование показателя</w:t>
            </w:r>
          </w:p>
        </w:tc>
        <w:tc>
          <w:tcPr>
            <w:tcW w:w="7229" w:type="dxa"/>
            <w:gridSpan w:val="6"/>
            <w:tcBorders>
              <w:top w:val="single" w:sz="4" w:space="0" w:color="000001"/>
              <w:left w:val="single" w:sz="4" w:space="0" w:color="000001"/>
              <w:bottom w:val="single" w:sz="4" w:space="0" w:color="000001"/>
              <w:right w:val="single" w:sz="4" w:space="0" w:color="auto"/>
            </w:tcBorders>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Исполнение</w:t>
            </w:r>
          </w:p>
        </w:tc>
      </w:tr>
      <w:tr w:rsidR="00193485" w:rsidRPr="00193485" w:rsidTr="00193485">
        <w:trPr>
          <w:cantSplit/>
        </w:trPr>
        <w:tc>
          <w:tcPr>
            <w:tcW w:w="2518" w:type="dxa"/>
            <w:vMerge/>
            <w:tcBorders>
              <w:top w:val="single" w:sz="4" w:space="0" w:color="000001"/>
              <w:left w:val="single" w:sz="4" w:space="0" w:color="000001"/>
              <w:bottom w:val="single" w:sz="4" w:space="0" w:color="000001"/>
              <w:right w:val="nil"/>
            </w:tcBorders>
            <w:vAlign w:val="center"/>
            <w:hideMark/>
          </w:tcPr>
          <w:p w:rsidR="00193485" w:rsidRPr="00193485" w:rsidRDefault="00193485">
            <w:pPr>
              <w:widowControl/>
              <w:suppressAutoHyphens w:val="0"/>
              <w:autoSpaceDN/>
              <w:spacing w:after="0" w:line="240" w:lineRule="auto"/>
              <w:rPr>
                <w:rFonts w:ascii="Times New Roman" w:eastAsia="Times New Roman" w:hAnsi="Times New Roman" w:cs="Times New Roman"/>
                <w:lang w:eastAsia="ar-SA"/>
              </w:rPr>
            </w:pPr>
          </w:p>
        </w:tc>
        <w:tc>
          <w:tcPr>
            <w:tcW w:w="1276" w:type="dxa"/>
            <w:tcBorders>
              <w:top w:val="nil"/>
              <w:left w:val="single" w:sz="4" w:space="0" w:color="000001"/>
              <w:bottom w:val="single" w:sz="4" w:space="0" w:color="000001"/>
              <w:right w:val="single" w:sz="4" w:space="0" w:color="000001"/>
            </w:tcBorders>
          </w:tcPr>
          <w:p w:rsidR="00193485" w:rsidRPr="00193485" w:rsidRDefault="00193485" w:rsidP="00193485">
            <w:pPr>
              <w:pStyle w:val="310"/>
              <w:spacing w:after="0"/>
              <w:ind w:left="0"/>
              <w:rPr>
                <w:rFonts w:ascii="Times New Roman" w:hAnsi="Times New Roman"/>
                <w:sz w:val="22"/>
                <w:szCs w:val="22"/>
              </w:rPr>
            </w:pPr>
            <w:r w:rsidRPr="00193485">
              <w:rPr>
                <w:rFonts w:ascii="Times New Roman" w:hAnsi="Times New Roman"/>
                <w:sz w:val="22"/>
                <w:szCs w:val="22"/>
              </w:rPr>
              <w:t>Исполнено за 2016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rsidP="00193485">
            <w:pPr>
              <w:pStyle w:val="310"/>
              <w:spacing w:after="0"/>
              <w:ind w:left="0"/>
              <w:rPr>
                <w:rFonts w:ascii="Times New Roman" w:hAnsi="Times New Roman"/>
                <w:sz w:val="22"/>
                <w:szCs w:val="22"/>
              </w:rPr>
            </w:pPr>
            <w:r w:rsidRPr="00193485">
              <w:rPr>
                <w:rFonts w:ascii="Times New Roman" w:hAnsi="Times New Roman"/>
                <w:sz w:val="22"/>
                <w:szCs w:val="22"/>
              </w:rPr>
              <w:t>Назначено на 2017 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Исполнено за 2017 год</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rsidP="00193485">
            <w:pPr>
              <w:pStyle w:val="310"/>
              <w:spacing w:after="0"/>
              <w:ind w:left="0"/>
              <w:rPr>
                <w:rFonts w:ascii="Times New Roman" w:hAnsi="Times New Roman"/>
                <w:sz w:val="22"/>
                <w:szCs w:val="22"/>
              </w:rPr>
            </w:pPr>
            <w:r w:rsidRPr="00193485">
              <w:rPr>
                <w:rFonts w:ascii="Times New Roman" w:hAnsi="Times New Roman"/>
                <w:sz w:val="22"/>
                <w:szCs w:val="22"/>
              </w:rPr>
              <w:t xml:space="preserve">Отклонение </w:t>
            </w:r>
            <w:r>
              <w:rPr>
                <w:rFonts w:ascii="Times New Roman" w:hAnsi="Times New Roman"/>
                <w:sz w:val="22"/>
                <w:szCs w:val="22"/>
              </w:rPr>
              <w:t xml:space="preserve"> </w:t>
            </w:r>
            <w:r w:rsidR="0062562D">
              <w:rPr>
                <w:rFonts w:ascii="Times New Roman" w:hAnsi="Times New Roman"/>
                <w:sz w:val="22"/>
                <w:szCs w:val="22"/>
              </w:rPr>
              <w:t>(гр.4-гр.3)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 xml:space="preserve">% </w:t>
            </w:r>
            <w:proofErr w:type="spellStart"/>
            <w:r w:rsidRPr="00193485">
              <w:rPr>
                <w:rFonts w:ascii="Times New Roman" w:hAnsi="Times New Roman"/>
                <w:sz w:val="22"/>
                <w:szCs w:val="22"/>
              </w:rPr>
              <w:t>исполне</w:t>
            </w:r>
            <w:proofErr w:type="spellEnd"/>
            <w:r w:rsidRPr="00193485">
              <w:rPr>
                <w:rFonts w:ascii="Times New Roman" w:hAnsi="Times New Roman"/>
                <w:sz w:val="22"/>
                <w:szCs w:val="22"/>
              </w:rPr>
              <w:t>-</w:t>
            </w:r>
          </w:p>
          <w:p w:rsidR="00193485" w:rsidRPr="00193485" w:rsidRDefault="00193485" w:rsidP="00193485">
            <w:pPr>
              <w:pStyle w:val="310"/>
              <w:spacing w:after="0"/>
              <w:ind w:left="0"/>
              <w:jc w:val="center"/>
              <w:rPr>
                <w:rFonts w:ascii="Times New Roman" w:hAnsi="Times New Roman"/>
                <w:sz w:val="22"/>
                <w:szCs w:val="22"/>
              </w:rPr>
            </w:pPr>
            <w:proofErr w:type="spellStart"/>
            <w:r w:rsidRPr="00193485">
              <w:rPr>
                <w:rFonts w:ascii="Times New Roman" w:hAnsi="Times New Roman"/>
                <w:sz w:val="22"/>
                <w:szCs w:val="22"/>
              </w:rPr>
              <w:t>ния</w:t>
            </w:r>
            <w:proofErr w:type="spellEnd"/>
          </w:p>
        </w:tc>
        <w:tc>
          <w:tcPr>
            <w:tcW w:w="1134" w:type="dxa"/>
            <w:tcBorders>
              <w:top w:val="nil"/>
              <w:left w:val="single" w:sz="4" w:space="0" w:color="000001"/>
              <w:bottom w:val="single" w:sz="4" w:space="0" w:color="000001"/>
              <w:right w:val="single" w:sz="4" w:space="0" w:color="auto"/>
            </w:tcBorders>
          </w:tcPr>
          <w:p w:rsidR="00193485" w:rsidRPr="00193485" w:rsidRDefault="00193485" w:rsidP="00193485">
            <w:pPr>
              <w:pStyle w:val="310"/>
              <w:spacing w:after="0"/>
              <w:ind w:left="0"/>
              <w:jc w:val="center"/>
              <w:rPr>
                <w:rFonts w:ascii="Times New Roman" w:hAnsi="Times New Roman"/>
                <w:sz w:val="22"/>
                <w:szCs w:val="22"/>
              </w:rPr>
            </w:pPr>
            <w:r>
              <w:rPr>
                <w:rFonts w:ascii="Times New Roman" w:hAnsi="Times New Roman"/>
                <w:sz w:val="22"/>
                <w:szCs w:val="22"/>
              </w:rPr>
              <w:t>Отклонение</w:t>
            </w:r>
            <w:r w:rsidR="0062562D">
              <w:rPr>
                <w:rFonts w:ascii="Times New Roman" w:hAnsi="Times New Roman"/>
                <w:sz w:val="22"/>
                <w:szCs w:val="22"/>
              </w:rPr>
              <w:t xml:space="preserve"> (гр.4-гр.2)</w:t>
            </w:r>
          </w:p>
        </w:tc>
      </w:tr>
      <w:tr w:rsidR="00193485" w:rsidRPr="00193485" w:rsidTr="00193485">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7</w:t>
            </w:r>
          </w:p>
        </w:tc>
      </w:tr>
      <w:tr w:rsidR="00193485" w:rsidRPr="00193485" w:rsidTr="00193485">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i/>
                <w:sz w:val="22"/>
                <w:szCs w:val="22"/>
              </w:rPr>
            </w:pPr>
            <w:r w:rsidRPr="00193485">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bCs/>
                <w:i/>
                <w:sz w:val="22"/>
                <w:szCs w:val="22"/>
              </w:rPr>
            </w:pPr>
            <w:r w:rsidRPr="00193485">
              <w:rPr>
                <w:rFonts w:ascii="Times New Roman" w:hAnsi="Times New Roman"/>
                <w:bCs/>
                <w:i/>
                <w:sz w:val="22"/>
                <w:szCs w:val="22"/>
              </w:rPr>
              <w:t>5767,4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6185,8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CB41F4">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5984,0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-201,8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96,7</w:t>
            </w:r>
          </w:p>
        </w:tc>
        <w:tc>
          <w:tcPr>
            <w:tcW w:w="1134" w:type="dxa"/>
            <w:tcBorders>
              <w:top w:val="nil"/>
              <w:left w:val="single" w:sz="4" w:space="0" w:color="000001"/>
              <w:bottom w:val="single" w:sz="4" w:space="0" w:color="000001"/>
              <w:right w:val="single" w:sz="4" w:space="0" w:color="auto"/>
            </w:tcBorders>
          </w:tcPr>
          <w:p w:rsidR="00193485" w:rsidRPr="00193485" w:rsidRDefault="00F32355">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+216,6</w:t>
            </w:r>
          </w:p>
        </w:tc>
      </w:tr>
      <w:tr w:rsidR="00193485" w:rsidRPr="00193485" w:rsidTr="00193485">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i/>
                <w:sz w:val="22"/>
                <w:szCs w:val="22"/>
              </w:rPr>
            </w:pPr>
            <w:r w:rsidRPr="00193485">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bCs/>
                <w:i/>
                <w:sz w:val="22"/>
                <w:szCs w:val="22"/>
              </w:rPr>
            </w:pPr>
            <w:r w:rsidRPr="00193485">
              <w:rPr>
                <w:rFonts w:ascii="Times New Roman" w:hAnsi="Times New Roman"/>
                <w:bCs/>
                <w:i/>
                <w:sz w:val="22"/>
                <w:szCs w:val="22"/>
              </w:rPr>
              <w:t>5752,6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6147,4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5944,0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-203,4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96,7</w:t>
            </w:r>
          </w:p>
        </w:tc>
        <w:tc>
          <w:tcPr>
            <w:tcW w:w="1134" w:type="dxa"/>
            <w:tcBorders>
              <w:top w:val="nil"/>
              <w:left w:val="single" w:sz="4" w:space="0" w:color="000001"/>
              <w:bottom w:val="single" w:sz="4" w:space="0" w:color="000001"/>
              <w:right w:val="single" w:sz="4" w:space="0" w:color="auto"/>
            </w:tcBorders>
          </w:tcPr>
          <w:p w:rsidR="00193485" w:rsidRPr="00193485" w:rsidRDefault="00F32355">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+191,4</w:t>
            </w:r>
          </w:p>
        </w:tc>
      </w:tr>
      <w:tr w:rsidR="00193485" w:rsidRPr="00193485" w:rsidTr="00193485">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3247,2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3540,0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3282,3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-257,7</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92,7</w:t>
            </w:r>
          </w:p>
        </w:tc>
        <w:tc>
          <w:tcPr>
            <w:tcW w:w="1134" w:type="dxa"/>
            <w:tcBorders>
              <w:top w:val="nil"/>
              <w:left w:val="single" w:sz="4" w:space="0" w:color="000001"/>
              <w:bottom w:val="single" w:sz="4" w:space="0" w:color="000001"/>
              <w:right w:val="single" w:sz="4" w:space="0" w:color="auto"/>
            </w:tcBorders>
          </w:tcPr>
          <w:p w:rsidR="00193485" w:rsidRPr="00193485" w:rsidRDefault="00F32355">
            <w:pPr>
              <w:pStyle w:val="310"/>
              <w:spacing w:after="0" w:line="276" w:lineRule="auto"/>
              <w:ind w:left="0"/>
              <w:jc w:val="center"/>
              <w:rPr>
                <w:rFonts w:ascii="Times New Roman" w:hAnsi="Times New Roman"/>
                <w:sz w:val="22"/>
                <w:szCs w:val="22"/>
              </w:rPr>
            </w:pPr>
            <w:r>
              <w:rPr>
                <w:rFonts w:ascii="Times New Roman" w:hAnsi="Times New Roman"/>
                <w:sz w:val="22"/>
                <w:szCs w:val="22"/>
              </w:rPr>
              <w:t>+34,7</w:t>
            </w:r>
          </w:p>
        </w:tc>
      </w:tr>
      <w:tr w:rsidR="0097162F" w:rsidRPr="00193485" w:rsidTr="00193485">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7162F" w:rsidRPr="00193485" w:rsidRDefault="0097162F" w:rsidP="0097162F">
            <w:pPr>
              <w:pStyle w:val="310"/>
              <w:spacing w:after="0"/>
              <w:ind w:left="0"/>
              <w:jc w:val="center"/>
              <w:rPr>
                <w:rFonts w:ascii="Times New Roman" w:hAnsi="Times New Roman"/>
                <w:sz w:val="22"/>
                <w:szCs w:val="22"/>
              </w:rPr>
            </w:pPr>
            <w:r w:rsidRPr="00193485">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tcPr>
          <w:p w:rsidR="0097162F" w:rsidRPr="00193485" w:rsidRDefault="0097162F"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25,1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97162F" w:rsidRPr="00193485" w:rsidRDefault="0097162F" w:rsidP="00CB41F4">
            <w:pPr>
              <w:pStyle w:val="310"/>
              <w:spacing w:after="0" w:line="276" w:lineRule="auto"/>
              <w:ind w:left="0"/>
              <w:jc w:val="center"/>
              <w:rPr>
                <w:rFonts w:ascii="Times New Roman" w:hAnsi="Times New Roman"/>
                <w:sz w:val="22"/>
                <w:szCs w:val="22"/>
              </w:rPr>
            </w:pPr>
            <w:r>
              <w:rPr>
                <w:rFonts w:ascii="Times New Roman" w:hAnsi="Times New Roman"/>
                <w:sz w:val="22"/>
                <w:szCs w:val="22"/>
              </w:rPr>
              <w:t>25,0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97162F" w:rsidRPr="00193485" w:rsidRDefault="0097162F" w:rsidP="00CB41F4">
            <w:pPr>
              <w:pStyle w:val="310"/>
              <w:spacing w:after="0" w:line="276" w:lineRule="auto"/>
              <w:ind w:left="0"/>
              <w:jc w:val="center"/>
              <w:rPr>
                <w:rFonts w:ascii="Times New Roman" w:hAnsi="Times New Roman"/>
                <w:sz w:val="22"/>
                <w:szCs w:val="22"/>
              </w:rPr>
            </w:pPr>
            <w:r>
              <w:rPr>
                <w:rFonts w:ascii="Times New Roman" w:hAnsi="Times New Roman"/>
                <w:sz w:val="22"/>
                <w:szCs w:val="22"/>
              </w:rPr>
              <w:t>16,7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97162F"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-8,3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97162F"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66,8</w:t>
            </w:r>
          </w:p>
        </w:tc>
        <w:tc>
          <w:tcPr>
            <w:tcW w:w="1134" w:type="dxa"/>
            <w:tcBorders>
              <w:top w:val="nil"/>
              <w:left w:val="single" w:sz="4" w:space="0" w:color="000001"/>
              <w:bottom w:val="single" w:sz="4" w:space="0" w:color="000001"/>
              <w:right w:val="single" w:sz="4" w:space="0" w:color="auto"/>
            </w:tcBorders>
          </w:tcPr>
          <w:p w:rsidR="0097162F" w:rsidRPr="00193485" w:rsidRDefault="00F32355">
            <w:pPr>
              <w:pStyle w:val="310"/>
              <w:spacing w:after="0" w:line="276" w:lineRule="auto"/>
              <w:ind w:left="0"/>
              <w:jc w:val="center"/>
              <w:rPr>
                <w:rFonts w:ascii="Times New Roman" w:hAnsi="Times New Roman"/>
                <w:sz w:val="22"/>
                <w:szCs w:val="22"/>
              </w:rPr>
            </w:pPr>
            <w:r>
              <w:rPr>
                <w:rFonts w:ascii="Times New Roman" w:hAnsi="Times New Roman"/>
                <w:sz w:val="22"/>
                <w:szCs w:val="22"/>
              </w:rPr>
              <w:t>-8,4</w:t>
            </w:r>
          </w:p>
        </w:tc>
      </w:tr>
      <w:tr w:rsidR="00193485" w:rsidRPr="00193485" w:rsidTr="00193485">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Налог на имущество физических лиц</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52,8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90,0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108,1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+18,1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120,1</w:t>
            </w:r>
          </w:p>
        </w:tc>
        <w:tc>
          <w:tcPr>
            <w:tcW w:w="1134" w:type="dxa"/>
            <w:tcBorders>
              <w:top w:val="nil"/>
              <w:left w:val="single" w:sz="4" w:space="0" w:color="000001"/>
              <w:bottom w:val="single" w:sz="4" w:space="0" w:color="000001"/>
              <w:right w:val="single" w:sz="4" w:space="0" w:color="auto"/>
            </w:tcBorders>
          </w:tcPr>
          <w:p w:rsidR="00193485" w:rsidRPr="00193485" w:rsidRDefault="00F32355">
            <w:pPr>
              <w:pStyle w:val="310"/>
              <w:spacing w:after="0" w:line="276" w:lineRule="auto"/>
              <w:ind w:left="0"/>
              <w:jc w:val="center"/>
              <w:rPr>
                <w:rFonts w:ascii="Times New Roman" w:hAnsi="Times New Roman"/>
                <w:sz w:val="22"/>
                <w:szCs w:val="22"/>
              </w:rPr>
            </w:pPr>
            <w:r>
              <w:rPr>
                <w:rFonts w:ascii="Times New Roman" w:hAnsi="Times New Roman"/>
                <w:sz w:val="22"/>
                <w:szCs w:val="22"/>
              </w:rPr>
              <w:t>+55,3</w:t>
            </w:r>
          </w:p>
        </w:tc>
      </w:tr>
      <w:tr w:rsidR="00193485" w:rsidRPr="00193485" w:rsidTr="00193485">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proofErr w:type="gramStart"/>
            <w:r w:rsidRPr="00193485">
              <w:rPr>
                <w:rFonts w:ascii="Times New Roman" w:hAnsi="Times New Roman"/>
                <w:sz w:val="22"/>
                <w:szCs w:val="22"/>
              </w:rPr>
              <w:t>Налоги</w:t>
            </w:r>
            <w:proofErr w:type="gramEnd"/>
            <w:r w:rsidRPr="00193485">
              <w:rPr>
                <w:rFonts w:ascii="Times New Roman" w:hAnsi="Times New Roman"/>
                <w:sz w:val="22"/>
                <w:szCs w:val="22"/>
              </w:rPr>
              <w:t xml:space="preserve"> на товары реализуемые  на РФ</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933,0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774,4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768,6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-5,8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99,3</w:t>
            </w:r>
          </w:p>
        </w:tc>
        <w:tc>
          <w:tcPr>
            <w:tcW w:w="1134" w:type="dxa"/>
            <w:tcBorders>
              <w:top w:val="nil"/>
              <w:left w:val="single" w:sz="4" w:space="0" w:color="000001"/>
              <w:bottom w:val="single" w:sz="4" w:space="0" w:color="000001"/>
              <w:right w:val="single" w:sz="4" w:space="0" w:color="auto"/>
            </w:tcBorders>
          </w:tcPr>
          <w:p w:rsidR="00193485" w:rsidRPr="00193485" w:rsidRDefault="00F32355" w:rsidP="00F32355">
            <w:pPr>
              <w:pStyle w:val="310"/>
              <w:spacing w:after="0" w:line="276" w:lineRule="auto"/>
              <w:ind w:left="0"/>
              <w:rPr>
                <w:rFonts w:ascii="Times New Roman" w:hAnsi="Times New Roman"/>
                <w:sz w:val="22"/>
                <w:szCs w:val="22"/>
              </w:rPr>
            </w:pPr>
            <w:r>
              <w:rPr>
                <w:rFonts w:ascii="Times New Roman" w:hAnsi="Times New Roman"/>
                <w:sz w:val="22"/>
                <w:szCs w:val="22"/>
              </w:rPr>
              <w:t xml:space="preserve">      -164,4</w:t>
            </w:r>
          </w:p>
        </w:tc>
      </w:tr>
      <w:tr w:rsidR="00193485" w:rsidRPr="00193485" w:rsidTr="00193485">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 xml:space="preserve">Земельный налог </w:t>
            </w:r>
          </w:p>
        </w:tc>
        <w:tc>
          <w:tcPr>
            <w:tcW w:w="1276" w:type="dxa"/>
            <w:tcBorders>
              <w:top w:val="nil"/>
              <w:left w:val="single" w:sz="4" w:space="0" w:color="000001"/>
              <w:bottom w:val="single" w:sz="4" w:space="0" w:color="auto"/>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1494,5</w:t>
            </w:r>
          </w:p>
        </w:tc>
        <w:tc>
          <w:tcPr>
            <w:tcW w:w="1276" w:type="dxa"/>
            <w:tcBorders>
              <w:top w:val="nil"/>
              <w:left w:val="single" w:sz="4" w:space="0" w:color="000001"/>
              <w:bottom w:val="single" w:sz="4" w:space="0" w:color="auto"/>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1718,0</w:t>
            </w:r>
          </w:p>
        </w:tc>
        <w:tc>
          <w:tcPr>
            <w:tcW w:w="1275" w:type="dxa"/>
            <w:tcBorders>
              <w:top w:val="nil"/>
              <w:left w:val="single" w:sz="4" w:space="0" w:color="000001"/>
              <w:bottom w:val="single" w:sz="4" w:space="0" w:color="auto"/>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1768,3</w:t>
            </w:r>
          </w:p>
        </w:tc>
        <w:tc>
          <w:tcPr>
            <w:tcW w:w="1134" w:type="dxa"/>
            <w:tcBorders>
              <w:top w:val="nil"/>
              <w:left w:val="single" w:sz="4" w:space="0" w:color="000001"/>
              <w:bottom w:val="single" w:sz="4" w:space="0" w:color="auto"/>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+50,3</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102,9</w:t>
            </w:r>
          </w:p>
        </w:tc>
        <w:tc>
          <w:tcPr>
            <w:tcW w:w="1134" w:type="dxa"/>
            <w:tcBorders>
              <w:top w:val="nil"/>
              <w:left w:val="single" w:sz="4" w:space="0" w:color="000001"/>
              <w:bottom w:val="single" w:sz="4" w:space="0" w:color="auto"/>
              <w:right w:val="single" w:sz="4" w:space="0" w:color="auto"/>
            </w:tcBorders>
          </w:tcPr>
          <w:p w:rsidR="00193485" w:rsidRPr="00193485" w:rsidRDefault="00F32355">
            <w:pPr>
              <w:pStyle w:val="310"/>
              <w:spacing w:after="0" w:line="276" w:lineRule="auto"/>
              <w:ind w:left="0"/>
              <w:jc w:val="center"/>
              <w:rPr>
                <w:rFonts w:ascii="Times New Roman" w:hAnsi="Times New Roman"/>
                <w:sz w:val="22"/>
                <w:szCs w:val="22"/>
              </w:rPr>
            </w:pPr>
            <w:r>
              <w:rPr>
                <w:rFonts w:ascii="Times New Roman" w:hAnsi="Times New Roman"/>
                <w:sz w:val="22"/>
                <w:szCs w:val="22"/>
              </w:rPr>
              <w:t>+273,8</w:t>
            </w:r>
          </w:p>
        </w:tc>
      </w:tr>
      <w:tr w:rsidR="00193485" w:rsidRPr="00193485" w:rsidTr="00193485">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i/>
                <w:sz w:val="22"/>
                <w:szCs w:val="22"/>
              </w:rPr>
            </w:pPr>
            <w:r w:rsidRPr="00193485">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tabs>
                <w:tab w:val="center" w:pos="671"/>
                <w:tab w:val="left" w:pos="1297"/>
              </w:tabs>
              <w:spacing w:after="0" w:line="276" w:lineRule="auto"/>
              <w:ind w:left="0"/>
              <w:rPr>
                <w:rFonts w:ascii="Times New Roman" w:hAnsi="Times New Roman"/>
                <w:bCs/>
                <w:i/>
                <w:sz w:val="22"/>
                <w:szCs w:val="22"/>
              </w:rPr>
            </w:pPr>
            <w:r w:rsidRPr="00193485">
              <w:rPr>
                <w:rFonts w:ascii="Times New Roman" w:hAnsi="Times New Roman"/>
                <w:bCs/>
                <w:i/>
                <w:sz w:val="22"/>
                <w:szCs w:val="22"/>
              </w:rPr>
              <w:tab/>
              <w:t>14,8</w:t>
            </w:r>
            <w:r w:rsidRPr="00193485">
              <w:rPr>
                <w:rFonts w:ascii="Times New Roman" w:hAnsi="Times New Roman"/>
                <w:bCs/>
                <w:i/>
                <w:sz w:val="22"/>
                <w:szCs w:val="22"/>
              </w:rPr>
              <w:tab/>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38,4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CB41F4" w:rsidP="00AE5C17">
            <w:pPr>
              <w:pStyle w:val="310"/>
              <w:tabs>
                <w:tab w:val="center" w:pos="671"/>
                <w:tab w:val="left" w:pos="1297"/>
              </w:tabs>
              <w:spacing w:after="0" w:line="276" w:lineRule="auto"/>
              <w:ind w:left="0"/>
              <w:jc w:val="center"/>
              <w:rPr>
                <w:rFonts w:ascii="Times New Roman" w:hAnsi="Times New Roman"/>
                <w:bCs/>
                <w:i/>
                <w:sz w:val="22"/>
                <w:szCs w:val="22"/>
              </w:rPr>
            </w:pPr>
            <w:r>
              <w:rPr>
                <w:rFonts w:ascii="Times New Roman" w:hAnsi="Times New Roman"/>
                <w:bCs/>
                <w:i/>
                <w:sz w:val="22"/>
                <w:szCs w:val="22"/>
              </w:rPr>
              <w:t>40,0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104,2</w:t>
            </w:r>
          </w:p>
        </w:tc>
        <w:tc>
          <w:tcPr>
            <w:tcW w:w="1134" w:type="dxa"/>
            <w:tcBorders>
              <w:top w:val="nil"/>
              <w:left w:val="single" w:sz="4" w:space="0" w:color="000001"/>
              <w:bottom w:val="single" w:sz="4" w:space="0" w:color="000001"/>
              <w:right w:val="single" w:sz="4" w:space="0" w:color="auto"/>
            </w:tcBorders>
          </w:tcPr>
          <w:p w:rsidR="00193485" w:rsidRPr="00193485" w:rsidRDefault="00F32355">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+25,2</w:t>
            </w:r>
          </w:p>
        </w:tc>
      </w:tr>
      <w:tr w:rsidR="00193485" w:rsidRPr="009369A5" w:rsidTr="0097162F">
        <w:trPr>
          <w:trHeight w:val="106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1276" w:type="dxa"/>
            <w:tcBorders>
              <w:top w:val="single" w:sz="4" w:space="0" w:color="00000A"/>
              <w:left w:val="single" w:sz="4" w:space="0" w:color="000001"/>
              <w:bottom w:val="single" w:sz="4" w:space="0" w:color="auto"/>
              <w:right w:val="single" w:sz="4" w:space="0" w:color="000001"/>
            </w:tcBorders>
            <w:vAlign w:val="center"/>
          </w:tcPr>
          <w:p w:rsidR="00193485" w:rsidRPr="00193485" w:rsidRDefault="00193485" w:rsidP="0097162F">
            <w:pPr>
              <w:pStyle w:val="310"/>
              <w:spacing w:after="0" w:line="276" w:lineRule="auto"/>
              <w:ind w:left="0"/>
              <w:jc w:val="center"/>
              <w:rPr>
                <w:rFonts w:ascii="Times New Roman" w:hAnsi="Times New Roman"/>
                <w:sz w:val="22"/>
                <w:szCs w:val="22"/>
              </w:rPr>
            </w:pPr>
          </w:p>
          <w:p w:rsidR="00193485" w:rsidRPr="00193485" w:rsidRDefault="00193485" w:rsidP="0097162F">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14,0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97162F" w:rsidP="0097162F">
            <w:pPr>
              <w:pStyle w:val="310"/>
              <w:tabs>
                <w:tab w:val="center" w:pos="530"/>
              </w:tabs>
              <w:spacing w:after="0" w:line="276" w:lineRule="auto"/>
              <w:ind w:left="0"/>
              <w:jc w:val="center"/>
              <w:rPr>
                <w:rFonts w:ascii="Times New Roman" w:hAnsi="Times New Roman"/>
                <w:sz w:val="22"/>
                <w:szCs w:val="22"/>
              </w:rPr>
            </w:pPr>
            <w:r>
              <w:rPr>
                <w:rFonts w:ascii="Times New Roman" w:hAnsi="Times New Roman"/>
                <w:sz w:val="22"/>
                <w:szCs w:val="22"/>
              </w:rPr>
              <w:t>6,4</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97162F"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6,4</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62562D" w:rsidRDefault="0062562D">
            <w:pPr>
              <w:pStyle w:val="310"/>
              <w:spacing w:after="0" w:line="276" w:lineRule="auto"/>
              <w:ind w:left="0"/>
              <w:jc w:val="center"/>
              <w:rPr>
                <w:rFonts w:ascii="Times New Roman" w:hAnsi="Times New Roman"/>
                <w:sz w:val="22"/>
                <w:szCs w:val="22"/>
              </w:rPr>
            </w:pPr>
          </w:p>
          <w:p w:rsidR="0062562D" w:rsidRDefault="0062562D">
            <w:pPr>
              <w:pStyle w:val="310"/>
              <w:spacing w:after="0" w:line="276" w:lineRule="auto"/>
              <w:ind w:left="0"/>
              <w:jc w:val="center"/>
              <w:rPr>
                <w:rFonts w:ascii="Times New Roman" w:hAnsi="Times New Roman"/>
                <w:sz w:val="22"/>
                <w:szCs w:val="22"/>
              </w:rPr>
            </w:pPr>
          </w:p>
          <w:p w:rsidR="0062562D" w:rsidRDefault="0062562D">
            <w:pPr>
              <w:pStyle w:val="310"/>
              <w:spacing w:after="0" w:line="276" w:lineRule="auto"/>
              <w:ind w:left="0"/>
              <w:jc w:val="center"/>
              <w:rPr>
                <w:rFonts w:ascii="Times New Roman" w:hAnsi="Times New Roman"/>
                <w:sz w:val="22"/>
                <w:szCs w:val="22"/>
              </w:rPr>
            </w:pPr>
          </w:p>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62562D" w:rsidRDefault="0062562D" w:rsidP="0062562D">
            <w:pPr>
              <w:pStyle w:val="310"/>
              <w:tabs>
                <w:tab w:val="center" w:pos="533"/>
              </w:tabs>
              <w:spacing w:after="0" w:line="276" w:lineRule="auto"/>
              <w:ind w:left="0"/>
              <w:jc w:val="center"/>
              <w:rPr>
                <w:rFonts w:ascii="Times New Roman" w:hAnsi="Times New Roman"/>
                <w:sz w:val="22"/>
                <w:szCs w:val="22"/>
              </w:rPr>
            </w:pPr>
          </w:p>
          <w:p w:rsidR="0062562D" w:rsidRDefault="0062562D" w:rsidP="0062562D">
            <w:pPr>
              <w:pStyle w:val="310"/>
              <w:tabs>
                <w:tab w:val="center" w:pos="533"/>
              </w:tabs>
              <w:spacing w:after="0" w:line="276" w:lineRule="auto"/>
              <w:ind w:left="0"/>
              <w:jc w:val="center"/>
              <w:rPr>
                <w:rFonts w:ascii="Times New Roman" w:hAnsi="Times New Roman"/>
                <w:sz w:val="22"/>
                <w:szCs w:val="22"/>
              </w:rPr>
            </w:pPr>
          </w:p>
          <w:p w:rsidR="0062562D" w:rsidRDefault="0062562D" w:rsidP="0062562D">
            <w:pPr>
              <w:pStyle w:val="310"/>
              <w:tabs>
                <w:tab w:val="center" w:pos="533"/>
              </w:tabs>
              <w:spacing w:after="0" w:line="276" w:lineRule="auto"/>
              <w:ind w:left="0"/>
              <w:jc w:val="center"/>
              <w:rPr>
                <w:rFonts w:ascii="Times New Roman" w:hAnsi="Times New Roman"/>
                <w:sz w:val="22"/>
                <w:szCs w:val="22"/>
              </w:rPr>
            </w:pPr>
          </w:p>
          <w:p w:rsidR="0062562D" w:rsidRDefault="0062562D" w:rsidP="0062562D">
            <w:pPr>
              <w:pStyle w:val="310"/>
              <w:tabs>
                <w:tab w:val="center" w:pos="533"/>
              </w:tabs>
              <w:spacing w:after="0" w:line="276" w:lineRule="auto"/>
              <w:ind w:left="0"/>
              <w:jc w:val="center"/>
              <w:rPr>
                <w:rFonts w:ascii="Times New Roman" w:hAnsi="Times New Roman"/>
                <w:sz w:val="22"/>
                <w:szCs w:val="22"/>
              </w:rPr>
            </w:pPr>
          </w:p>
          <w:p w:rsidR="00193485" w:rsidRPr="00193485" w:rsidRDefault="0062562D" w:rsidP="0062562D">
            <w:pPr>
              <w:pStyle w:val="310"/>
              <w:tabs>
                <w:tab w:val="center" w:pos="533"/>
              </w:tabs>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F32355" w:rsidRDefault="00F32355" w:rsidP="00F32355">
            <w:pPr>
              <w:pStyle w:val="310"/>
              <w:tabs>
                <w:tab w:val="center" w:pos="533"/>
              </w:tabs>
              <w:spacing w:after="0" w:line="276" w:lineRule="auto"/>
              <w:ind w:left="0"/>
              <w:jc w:val="center"/>
              <w:rPr>
                <w:rFonts w:ascii="Times New Roman" w:hAnsi="Times New Roman"/>
                <w:sz w:val="22"/>
                <w:szCs w:val="22"/>
              </w:rPr>
            </w:pPr>
          </w:p>
          <w:p w:rsidR="00F32355" w:rsidRDefault="00F32355" w:rsidP="00F32355">
            <w:pPr>
              <w:pStyle w:val="310"/>
              <w:tabs>
                <w:tab w:val="center" w:pos="533"/>
              </w:tabs>
              <w:spacing w:after="0" w:line="276" w:lineRule="auto"/>
              <w:ind w:left="0"/>
              <w:jc w:val="center"/>
              <w:rPr>
                <w:rFonts w:ascii="Times New Roman" w:hAnsi="Times New Roman"/>
                <w:sz w:val="22"/>
                <w:szCs w:val="22"/>
              </w:rPr>
            </w:pPr>
          </w:p>
          <w:p w:rsidR="00F32355" w:rsidRDefault="00F32355" w:rsidP="00F32355">
            <w:pPr>
              <w:pStyle w:val="310"/>
              <w:tabs>
                <w:tab w:val="center" w:pos="533"/>
              </w:tabs>
              <w:spacing w:after="0" w:line="276" w:lineRule="auto"/>
              <w:ind w:left="0"/>
              <w:jc w:val="center"/>
              <w:rPr>
                <w:rFonts w:ascii="Times New Roman" w:hAnsi="Times New Roman"/>
                <w:sz w:val="22"/>
                <w:szCs w:val="22"/>
              </w:rPr>
            </w:pPr>
          </w:p>
          <w:p w:rsidR="00F32355" w:rsidRDefault="00F32355" w:rsidP="00F32355">
            <w:pPr>
              <w:pStyle w:val="310"/>
              <w:tabs>
                <w:tab w:val="center" w:pos="533"/>
              </w:tabs>
              <w:spacing w:after="0" w:line="276" w:lineRule="auto"/>
              <w:ind w:left="0"/>
              <w:jc w:val="center"/>
              <w:rPr>
                <w:rFonts w:ascii="Times New Roman" w:hAnsi="Times New Roman"/>
                <w:sz w:val="22"/>
                <w:szCs w:val="22"/>
              </w:rPr>
            </w:pPr>
          </w:p>
          <w:p w:rsidR="00193485" w:rsidRPr="00193485" w:rsidRDefault="00F32355" w:rsidP="00F32355">
            <w:pPr>
              <w:pStyle w:val="310"/>
              <w:tabs>
                <w:tab w:val="center" w:pos="533"/>
              </w:tabs>
              <w:spacing w:after="0" w:line="276" w:lineRule="auto"/>
              <w:ind w:left="0"/>
              <w:jc w:val="center"/>
              <w:rPr>
                <w:rFonts w:ascii="Times New Roman" w:hAnsi="Times New Roman"/>
                <w:sz w:val="22"/>
                <w:szCs w:val="22"/>
              </w:rPr>
            </w:pPr>
            <w:r>
              <w:rPr>
                <w:rFonts w:ascii="Times New Roman" w:hAnsi="Times New Roman"/>
                <w:sz w:val="22"/>
                <w:szCs w:val="22"/>
              </w:rPr>
              <w:t>-7,6</w:t>
            </w:r>
          </w:p>
        </w:tc>
      </w:tr>
      <w:tr w:rsidR="00193485" w:rsidRPr="009369A5" w:rsidTr="00193485">
        <w:trPr>
          <w:trHeight w:val="273"/>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Прочие неналоговые доходы (штрафы)</w:t>
            </w:r>
          </w:p>
        </w:tc>
        <w:tc>
          <w:tcPr>
            <w:tcW w:w="1276" w:type="dxa"/>
            <w:tcBorders>
              <w:top w:val="single" w:sz="4" w:space="0" w:color="auto"/>
              <w:left w:val="single" w:sz="4" w:space="0" w:color="000001"/>
              <w:bottom w:val="single" w:sz="4" w:space="0" w:color="00000A"/>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30,0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26,5</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+3,5</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88,3</w:t>
            </w:r>
          </w:p>
        </w:tc>
        <w:tc>
          <w:tcPr>
            <w:tcW w:w="1134" w:type="dxa"/>
            <w:tcBorders>
              <w:top w:val="single" w:sz="4" w:space="0" w:color="auto"/>
              <w:left w:val="single" w:sz="4" w:space="0" w:color="000001"/>
              <w:bottom w:val="single" w:sz="4" w:space="0" w:color="00000A"/>
              <w:right w:val="single" w:sz="4" w:space="0" w:color="auto"/>
            </w:tcBorders>
          </w:tcPr>
          <w:p w:rsidR="00193485" w:rsidRPr="00193485" w:rsidRDefault="00F32355">
            <w:pPr>
              <w:pStyle w:val="310"/>
              <w:spacing w:after="0" w:line="276" w:lineRule="auto"/>
              <w:ind w:left="0"/>
              <w:jc w:val="center"/>
              <w:rPr>
                <w:rFonts w:ascii="Times New Roman" w:hAnsi="Times New Roman"/>
                <w:sz w:val="22"/>
                <w:szCs w:val="22"/>
              </w:rPr>
            </w:pPr>
            <w:r>
              <w:rPr>
                <w:rFonts w:ascii="Times New Roman" w:hAnsi="Times New Roman"/>
                <w:sz w:val="22"/>
                <w:szCs w:val="22"/>
              </w:rPr>
              <w:t>+26,5</w:t>
            </w:r>
          </w:p>
        </w:tc>
      </w:tr>
      <w:tr w:rsidR="00193485" w:rsidRPr="009369A5" w:rsidTr="00193485">
        <w:trPr>
          <w:trHeight w:val="318"/>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Прочие доходы от оказания платных услуг</w:t>
            </w:r>
          </w:p>
        </w:tc>
        <w:tc>
          <w:tcPr>
            <w:tcW w:w="1276" w:type="dxa"/>
            <w:tcBorders>
              <w:top w:val="single" w:sz="4" w:space="0" w:color="00000A"/>
              <w:left w:val="single" w:sz="4" w:space="0" w:color="000001"/>
              <w:bottom w:val="single" w:sz="4" w:space="0" w:color="00000A"/>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0,8</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2,0</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193485" w:rsidRPr="00193485" w:rsidRDefault="0097162F">
            <w:pPr>
              <w:pStyle w:val="310"/>
              <w:spacing w:after="0" w:line="276" w:lineRule="auto"/>
              <w:ind w:left="0"/>
              <w:jc w:val="center"/>
              <w:rPr>
                <w:rFonts w:ascii="Times New Roman" w:hAnsi="Times New Roman"/>
                <w:sz w:val="22"/>
                <w:szCs w:val="22"/>
              </w:rPr>
            </w:pPr>
            <w:r>
              <w:rPr>
                <w:rFonts w:ascii="Times New Roman" w:hAnsi="Times New Roman"/>
                <w:sz w:val="22"/>
                <w:szCs w:val="22"/>
              </w:rPr>
              <w:t>2,7</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0,7</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sz w:val="22"/>
                <w:szCs w:val="22"/>
              </w:rPr>
            </w:pPr>
            <w:r>
              <w:rPr>
                <w:rFonts w:ascii="Times New Roman" w:hAnsi="Times New Roman"/>
                <w:sz w:val="22"/>
                <w:szCs w:val="22"/>
              </w:rPr>
              <w:t>+в 1,3 раза</w:t>
            </w:r>
          </w:p>
        </w:tc>
        <w:tc>
          <w:tcPr>
            <w:tcW w:w="1134" w:type="dxa"/>
            <w:tcBorders>
              <w:top w:val="single" w:sz="4" w:space="0" w:color="00000A"/>
              <w:left w:val="single" w:sz="4" w:space="0" w:color="000001"/>
              <w:bottom w:val="single" w:sz="4" w:space="0" w:color="00000A"/>
              <w:right w:val="single" w:sz="4" w:space="0" w:color="auto"/>
            </w:tcBorders>
          </w:tcPr>
          <w:p w:rsidR="00193485" w:rsidRPr="00193485" w:rsidRDefault="00F32355">
            <w:pPr>
              <w:pStyle w:val="310"/>
              <w:spacing w:after="0" w:line="276" w:lineRule="auto"/>
              <w:ind w:left="0"/>
              <w:jc w:val="center"/>
              <w:rPr>
                <w:rFonts w:ascii="Times New Roman" w:hAnsi="Times New Roman"/>
                <w:sz w:val="22"/>
                <w:szCs w:val="22"/>
              </w:rPr>
            </w:pPr>
            <w:r>
              <w:rPr>
                <w:rFonts w:ascii="Times New Roman" w:hAnsi="Times New Roman"/>
                <w:sz w:val="22"/>
                <w:szCs w:val="22"/>
              </w:rPr>
              <w:t>+1,9</w:t>
            </w:r>
          </w:p>
        </w:tc>
      </w:tr>
      <w:tr w:rsidR="0097162F" w:rsidRPr="009369A5" w:rsidTr="0097162F">
        <w:trPr>
          <w:trHeight w:val="318"/>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97162F" w:rsidRPr="00193485" w:rsidRDefault="0097162F" w:rsidP="00193485">
            <w:pPr>
              <w:pStyle w:val="310"/>
              <w:spacing w:after="0"/>
              <w:ind w:left="0"/>
              <w:jc w:val="center"/>
              <w:rPr>
                <w:rFonts w:ascii="Times New Roman" w:hAnsi="Times New Roman"/>
                <w:sz w:val="22"/>
                <w:szCs w:val="22"/>
              </w:rPr>
            </w:pPr>
            <w:r>
              <w:rPr>
                <w:rFonts w:ascii="Times New Roman" w:hAnsi="Times New Roman"/>
                <w:sz w:val="22"/>
                <w:szCs w:val="22"/>
              </w:rPr>
              <w:t>Прочие доходы от компенсации затрат бюджетов сельских поселений</w:t>
            </w:r>
          </w:p>
        </w:tc>
        <w:tc>
          <w:tcPr>
            <w:tcW w:w="1276" w:type="dxa"/>
            <w:tcBorders>
              <w:top w:val="single" w:sz="4" w:space="0" w:color="00000A"/>
              <w:left w:val="single" w:sz="4" w:space="0" w:color="000001"/>
              <w:bottom w:val="single" w:sz="4" w:space="0" w:color="00000A"/>
              <w:right w:val="single" w:sz="4" w:space="0" w:color="000001"/>
            </w:tcBorders>
            <w:vAlign w:val="center"/>
          </w:tcPr>
          <w:p w:rsidR="0097162F" w:rsidRPr="00193485" w:rsidRDefault="0097162F"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7162F" w:rsidRDefault="0097162F"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7162F" w:rsidRDefault="0097162F"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4,4</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7162F" w:rsidRPr="00193485" w:rsidRDefault="0062562D"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+4,4</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97162F" w:rsidRPr="00193485" w:rsidRDefault="0062562D"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00000A"/>
              <w:right w:val="single" w:sz="4" w:space="0" w:color="auto"/>
            </w:tcBorders>
            <w:vAlign w:val="center"/>
          </w:tcPr>
          <w:p w:rsidR="0097162F" w:rsidRPr="00193485" w:rsidRDefault="00F32355" w:rsidP="0097162F">
            <w:pPr>
              <w:pStyle w:val="310"/>
              <w:spacing w:after="0" w:line="276" w:lineRule="auto"/>
              <w:ind w:left="0"/>
              <w:jc w:val="center"/>
              <w:rPr>
                <w:rFonts w:ascii="Times New Roman" w:hAnsi="Times New Roman"/>
                <w:sz w:val="22"/>
                <w:szCs w:val="22"/>
              </w:rPr>
            </w:pPr>
            <w:r>
              <w:rPr>
                <w:rFonts w:ascii="Times New Roman" w:hAnsi="Times New Roman"/>
                <w:sz w:val="22"/>
                <w:szCs w:val="22"/>
              </w:rPr>
              <w:t>+4,4</w:t>
            </w:r>
          </w:p>
        </w:tc>
      </w:tr>
      <w:tr w:rsidR="00193485" w:rsidRPr="009369A5" w:rsidTr="00AE5C17">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i/>
                <w:sz w:val="22"/>
                <w:szCs w:val="22"/>
              </w:rPr>
            </w:pPr>
            <w:r w:rsidRPr="00193485">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center"/>
          </w:tcPr>
          <w:p w:rsidR="00193485" w:rsidRPr="00193485" w:rsidRDefault="00193485" w:rsidP="00AE5C17">
            <w:pPr>
              <w:pStyle w:val="310"/>
              <w:spacing w:after="0" w:line="276" w:lineRule="auto"/>
              <w:ind w:left="0"/>
              <w:jc w:val="center"/>
              <w:rPr>
                <w:rFonts w:ascii="Times New Roman" w:hAnsi="Times New Roman"/>
                <w:bCs/>
                <w:i/>
                <w:sz w:val="22"/>
                <w:szCs w:val="22"/>
              </w:rPr>
            </w:pPr>
            <w:r w:rsidRPr="00193485">
              <w:rPr>
                <w:rFonts w:ascii="Times New Roman" w:hAnsi="Times New Roman"/>
                <w:bCs/>
                <w:i/>
                <w:sz w:val="22"/>
                <w:szCs w:val="22"/>
              </w:rPr>
              <w:t>2333,0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193485" w:rsidRPr="00193485" w:rsidRDefault="00AE5C17" w:rsidP="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5499,8</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193485" w:rsidRPr="00193485" w:rsidRDefault="00AE5C17" w:rsidP="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5537,2</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193485" w:rsidRPr="00193485" w:rsidRDefault="0062562D" w:rsidP="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+37,4</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193485" w:rsidRPr="00193485" w:rsidRDefault="0062562D" w:rsidP="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100,7</w:t>
            </w:r>
          </w:p>
        </w:tc>
        <w:tc>
          <w:tcPr>
            <w:tcW w:w="1134" w:type="dxa"/>
            <w:tcBorders>
              <w:top w:val="nil"/>
              <w:left w:val="single" w:sz="4" w:space="0" w:color="000001"/>
              <w:bottom w:val="single" w:sz="4" w:space="0" w:color="00000A"/>
              <w:right w:val="single" w:sz="4" w:space="0" w:color="auto"/>
            </w:tcBorders>
            <w:vAlign w:val="center"/>
          </w:tcPr>
          <w:p w:rsidR="00193485" w:rsidRPr="00193485" w:rsidRDefault="00F32355" w:rsidP="00AE5C17">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+3204,2</w:t>
            </w:r>
          </w:p>
        </w:tc>
      </w:tr>
      <w:tr w:rsidR="00193485" w:rsidRPr="009369A5" w:rsidTr="00AE5C17">
        <w:trPr>
          <w:trHeight w:val="424"/>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lastRenderedPageBreak/>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center"/>
          </w:tcPr>
          <w:p w:rsidR="00193485" w:rsidRPr="00193485" w:rsidRDefault="00193485" w:rsidP="00AE5C17">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1495,0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97162F"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1618,0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97162F"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1618,0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193485" w:rsidRPr="00193485" w:rsidRDefault="00F32355"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+123,0</w:t>
            </w:r>
          </w:p>
        </w:tc>
      </w:tr>
      <w:tr w:rsidR="00193485" w:rsidRPr="009369A5" w:rsidTr="00193485">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Субсидия на сбалансированность</w:t>
            </w:r>
          </w:p>
        </w:tc>
        <w:tc>
          <w:tcPr>
            <w:tcW w:w="1276" w:type="dxa"/>
            <w:tcBorders>
              <w:top w:val="single" w:sz="4" w:space="0" w:color="auto"/>
              <w:left w:val="single" w:sz="4" w:space="0" w:color="000001"/>
              <w:bottom w:val="single" w:sz="4" w:space="0" w:color="auto"/>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433,0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tcPr>
          <w:p w:rsidR="00193485" w:rsidRPr="00193485" w:rsidRDefault="00F32355">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-433,0</w:t>
            </w:r>
          </w:p>
        </w:tc>
      </w:tr>
      <w:tr w:rsidR="0097162F" w:rsidRPr="009369A5" w:rsidTr="00AE5C17">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97162F" w:rsidRPr="00193485" w:rsidRDefault="0097162F" w:rsidP="00193485">
            <w:pPr>
              <w:pStyle w:val="310"/>
              <w:spacing w:after="0"/>
              <w:ind w:left="0"/>
              <w:jc w:val="center"/>
              <w:rPr>
                <w:rFonts w:ascii="Times New Roman" w:hAnsi="Times New Roman"/>
                <w:sz w:val="22"/>
                <w:szCs w:val="22"/>
              </w:rPr>
            </w:pPr>
            <w:r>
              <w:rPr>
                <w:rFonts w:ascii="Times New Roman" w:hAnsi="Times New Roman"/>
                <w:sz w:val="22"/>
                <w:szCs w:val="22"/>
              </w:rPr>
              <w:t xml:space="preserve">Субсидии </w:t>
            </w:r>
            <w:r w:rsidR="00AE5C17">
              <w:rPr>
                <w:rFonts w:ascii="Times New Roman" w:hAnsi="Times New Roman"/>
                <w:sz w:val="22"/>
                <w:szCs w:val="22"/>
              </w:rPr>
              <w:t>бюджетам сельских поселение на поддержку государственных программ</w:t>
            </w:r>
          </w:p>
        </w:tc>
        <w:tc>
          <w:tcPr>
            <w:tcW w:w="1276" w:type="dxa"/>
            <w:tcBorders>
              <w:top w:val="single" w:sz="4" w:space="0" w:color="auto"/>
              <w:left w:val="single" w:sz="4" w:space="0" w:color="000001"/>
              <w:bottom w:val="single" w:sz="4" w:space="0" w:color="auto"/>
              <w:right w:val="single" w:sz="4" w:space="0" w:color="000001"/>
            </w:tcBorders>
            <w:vAlign w:val="center"/>
          </w:tcPr>
          <w:p w:rsidR="0097162F" w:rsidRPr="00193485"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7162F" w:rsidRPr="00193485"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3000,0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7162F" w:rsidRPr="00193485"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3000,0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7162F"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97162F"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97162F" w:rsidRPr="00193485" w:rsidRDefault="00F32355"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+3000,0</w:t>
            </w:r>
          </w:p>
        </w:tc>
      </w:tr>
      <w:tr w:rsidR="0097162F" w:rsidRPr="009369A5" w:rsidTr="00193485">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97162F" w:rsidRPr="00193485" w:rsidRDefault="00AE5C17" w:rsidP="00193485">
            <w:pPr>
              <w:pStyle w:val="310"/>
              <w:spacing w:after="0"/>
              <w:ind w:left="0"/>
              <w:jc w:val="center"/>
              <w:rPr>
                <w:rFonts w:ascii="Times New Roman" w:hAnsi="Times New Roman"/>
                <w:sz w:val="22"/>
                <w:szCs w:val="22"/>
              </w:rPr>
            </w:pPr>
            <w:r>
              <w:rPr>
                <w:rFonts w:ascii="Times New Roman" w:hAnsi="Times New Roman"/>
                <w:sz w:val="22"/>
                <w:szCs w:val="22"/>
              </w:rPr>
              <w:t>Прочие субсидии</w:t>
            </w:r>
          </w:p>
        </w:tc>
        <w:tc>
          <w:tcPr>
            <w:tcW w:w="1276" w:type="dxa"/>
            <w:tcBorders>
              <w:top w:val="single" w:sz="4" w:space="0" w:color="auto"/>
              <w:left w:val="single" w:sz="4" w:space="0" w:color="000001"/>
              <w:bottom w:val="single" w:sz="4" w:space="0" w:color="auto"/>
              <w:right w:val="single" w:sz="4" w:space="0" w:color="000001"/>
            </w:tcBorders>
          </w:tcPr>
          <w:p w:rsidR="0097162F" w:rsidRPr="00193485" w:rsidRDefault="00AE5C17" w:rsidP="00CB41F4">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97162F"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310,0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97162F"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310,0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97162F"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97162F"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tcPr>
          <w:p w:rsidR="0097162F" w:rsidRPr="00193485" w:rsidRDefault="00F32355">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+310,0</w:t>
            </w:r>
          </w:p>
        </w:tc>
      </w:tr>
      <w:tr w:rsidR="00193485" w:rsidRPr="009369A5" w:rsidTr="00193485">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83,0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85,0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85,0</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tcPr>
          <w:p w:rsidR="00193485" w:rsidRPr="00193485" w:rsidRDefault="00F32355">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+2,0</w:t>
            </w:r>
          </w:p>
        </w:tc>
      </w:tr>
      <w:tr w:rsidR="00193485" w:rsidRPr="009369A5" w:rsidTr="00193485">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78,9</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80,9</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80,9</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193485" w:rsidRPr="00193485" w:rsidRDefault="00F32355">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+2,0</w:t>
            </w:r>
          </w:p>
        </w:tc>
      </w:tr>
      <w:tr w:rsidR="00193485" w:rsidRPr="009369A5" w:rsidTr="00AE5C17">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193485" w:rsidRDefault="00193485" w:rsidP="00AE5C17">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4,1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4,1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4,1</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193485" w:rsidRPr="00193485" w:rsidRDefault="00F32355"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193485" w:rsidRPr="009369A5" w:rsidTr="00193485">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93485" w:rsidRPr="00193485" w:rsidRDefault="00193485" w:rsidP="00193485">
            <w:pPr>
              <w:pStyle w:val="310"/>
              <w:spacing w:after="0"/>
              <w:ind w:left="0"/>
              <w:jc w:val="center"/>
              <w:rPr>
                <w:rFonts w:ascii="Times New Roman" w:hAnsi="Times New Roman"/>
                <w:sz w:val="22"/>
                <w:szCs w:val="22"/>
              </w:rPr>
            </w:pPr>
            <w:r w:rsidRPr="00193485">
              <w:rPr>
                <w:rFonts w:ascii="Times New Roman" w:hAnsi="Times New Roman"/>
                <w:sz w:val="22"/>
                <w:szCs w:val="22"/>
              </w:rPr>
              <w:t>Прочие  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sz w:val="22"/>
                <w:szCs w:val="22"/>
              </w:rPr>
            </w:pPr>
            <w:r w:rsidRPr="00193485">
              <w:rPr>
                <w:rFonts w:ascii="Times New Roman" w:hAnsi="Times New Roman"/>
                <w:sz w:val="22"/>
                <w:szCs w:val="22"/>
              </w:rPr>
              <w:t>322,0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486,8</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sz w:val="22"/>
                <w:szCs w:val="22"/>
              </w:rPr>
            </w:pPr>
            <w:r>
              <w:rPr>
                <w:rFonts w:ascii="Times New Roman" w:hAnsi="Times New Roman"/>
                <w:sz w:val="22"/>
                <w:szCs w:val="22"/>
              </w:rPr>
              <w:t>486,8</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193485" w:rsidRPr="00193485" w:rsidRDefault="00F32355">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+164,8</w:t>
            </w:r>
          </w:p>
        </w:tc>
      </w:tr>
      <w:tr w:rsidR="00AE5C17" w:rsidRPr="009369A5" w:rsidTr="00AE5C17">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AE5C17" w:rsidRPr="00193485" w:rsidRDefault="00AE5C17" w:rsidP="00193485">
            <w:pPr>
              <w:pStyle w:val="310"/>
              <w:spacing w:after="0"/>
              <w:ind w:left="0"/>
              <w:jc w:val="center"/>
              <w:rPr>
                <w:rFonts w:ascii="Times New Roman" w:hAnsi="Times New Roman"/>
                <w:sz w:val="22"/>
                <w:szCs w:val="22"/>
              </w:rPr>
            </w:pPr>
            <w:r>
              <w:rPr>
                <w:rFonts w:ascii="Times New Roman" w:hAnsi="Times New Roman"/>
                <w:sz w:val="22"/>
                <w:szCs w:val="22"/>
              </w:rPr>
              <w:t>Доходы от возвратов остатков субсидий прошлых лет</w:t>
            </w:r>
          </w:p>
        </w:tc>
        <w:tc>
          <w:tcPr>
            <w:tcW w:w="1276" w:type="dxa"/>
            <w:tcBorders>
              <w:top w:val="single" w:sz="4" w:space="0" w:color="00000A"/>
              <w:left w:val="single" w:sz="4" w:space="0" w:color="000001"/>
              <w:bottom w:val="single" w:sz="4" w:space="0" w:color="auto"/>
              <w:right w:val="single" w:sz="4" w:space="0" w:color="000001"/>
            </w:tcBorders>
            <w:vAlign w:val="center"/>
          </w:tcPr>
          <w:p w:rsidR="00AE5C17" w:rsidRPr="00193485"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AE5C17"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AE5C17" w:rsidRDefault="00AE5C17" w:rsidP="00AE5C17">
            <w:pPr>
              <w:pStyle w:val="310"/>
              <w:spacing w:after="0" w:line="276" w:lineRule="auto"/>
              <w:ind w:left="0"/>
              <w:jc w:val="center"/>
              <w:rPr>
                <w:rFonts w:ascii="Times New Roman" w:hAnsi="Times New Roman"/>
                <w:sz w:val="22"/>
                <w:szCs w:val="22"/>
              </w:rPr>
            </w:pPr>
            <w:r>
              <w:rPr>
                <w:rFonts w:ascii="Times New Roman" w:hAnsi="Times New Roman"/>
                <w:sz w:val="22"/>
                <w:szCs w:val="22"/>
              </w:rPr>
              <w:t>37,4</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AE5C17"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+37,4</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AE5C17" w:rsidRPr="00193485" w:rsidRDefault="0062562D"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vAlign w:val="center"/>
          </w:tcPr>
          <w:p w:rsidR="00AE5C17" w:rsidRPr="00193485" w:rsidRDefault="00F32355" w:rsidP="00AE5C17">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+37,4</w:t>
            </w:r>
          </w:p>
        </w:tc>
      </w:tr>
      <w:tr w:rsidR="00193485" w:rsidRPr="009369A5" w:rsidTr="00193485">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193485" w:rsidRDefault="00193485">
            <w:pPr>
              <w:pStyle w:val="310"/>
              <w:spacing w:after="0" w:line="276" w:lineRule="auto"/>
              <w:ind w:left="0"/>
              <w:jc w:val="center"/>
              <w:rPr>
                <w:rFonts w:ascii="Times New Roman" w:hAnsi="Times New Roman"/>
                <w:i/>
                <w:sz w:val="22"/>
                <w:szCs w:val="22"/>
              </w:rPr>
            </w:pPr>
            <w:r w:rsidRPr="00193485">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single" w:sz="4" w:space="0" w:color="000001"/>
            </w:tcBorders>
          </w:tcPr>
          <w:p w:rsidR="00193485" w:rsidRPr="00193485" w:rsidRDefault="00193485" w:rsidP="00CB41F4">
            <w:pPr>
              <w:pStyle w:val="310"/>
              <w:spacing w:after="0" w:line="276" w:lineRule="auto"/>
              <w:ind w:left="0"/>
              <w:jc w:val="center"/>
              <w:rPr>
                <w:rFonts w:ascii="Times New Roman" w:hAnsi="Times New Roman"/>
                <w:i/>
                <w:sz w:val="22"/>
                <w:szCs w:val="22"/>
              </w:rPr>
            </w:pPr>
            <w:r w:rsidRPr="00193485">
              <w:rPr>
                <w:rFonts w:ascii="Times New Roman" w:hAnsi="Times New Roman"/>
                <w:i/>
                <w:sz w:val="22"/>
                <w:szCs w:val="22"/>
              </w:rPr>
              <w:t>8100,4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AE5C17">
            <w:pPr>
              <w:pStyle w:val="310"/>
              <w:spacing w:after="0" w:line="276" w:lineRule="auto"/>
              <w:ind w:left="0"/>
              <w:jc w:val="center"/>
              <w:rPr>
                <w:rFonts w:ascii="Times New Roman" w:hAnsi="Times New Roman"/>
                <w:i/>
                <w:sz w:val="22"/>
                <w:szCs w:val="22"/>
              </w:rPr>
            </w:pPr>
            <w:r>
              <w:rPr>
                <w:rFonts w:ascii="Times New Roman" w:hAnsi="Times New Roman"/>
                <w:i/>
                <w:sz w:val="22"/>
                <w:szCs w:val="22"/>
              </w:rPr>
              <w:t>11685,6</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193485" w:rsidRPr="00193485" w:rsidRDefault="00CB41F4">
            <w:pPr>
              <w:pStyle w:val="310"/>
              <w:spacing w:after="0" w:line="276" w:lineRule="auto"/>
              <w:ind w:left="0"/>
              <w:jc w:val="center"/>
              <w:rPr>
                <w:rFonts w:ascii="Times New Roman" w:hAnsi="Times New Roman"/>
                <w:i/>
                <w:sz w:val="22"/>
                <w:szCs w:val="22"/>
              </w:rPr>
            </w:pPr>
            <w:r>
              <w:rPr>
                <w:rFonts w:ascii="Times New Roman" w:hAnsi="Times New Roman"/>
                <w:i/>
                <w:sz w:val="22"/>
                <w:szCs w:val="22"/>
              </w:rPr>
              <w:t>11521,2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193485" w:rsidRPr="00193485" w:rsidRDefault="0062562D">
            <w:pPr>
              <w:pStyle w:val="310"/>
              <w:spacing w:after="0" w:line="276" w:lineRule="auto"/>
              <w:ind w:left="0"/>
              <w:jc w:val="center"/>
              <w:rPr>
                <w:rFonts w:ascii="Times New Roman" w:hAnsi="Times New Roman"/>
                <w:i/>
                <w:sz w:val="22"/>
                <w:szCs w:val="22"/>
              </w:rPr>
            </w:pPr>
            <w:r>
              <w:rPr>
                <w:rFonts w:ascii="Times New Roman" w:hAnsi="Times New Roman"/>
                <w:i/>
                <w:sz w:val="22"/>
                <w:szCs w:val="22"/>
              </w:rPr>
              <w:t>-164,4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193485" w:rsidRDefault="00F32355">
            <w:pPr>
              <w:pStyle w:val="310"/>
              <w:spacing w:after="0" w:line="276" w:lineRule="auto"/>
              <w:ind w:left="0"/>
              <w:jc w:val="center"/>
              <w:rPr>
                <w:rFonts w:ascii="Times New Roman" w:hAnsi="Times New Roman"/>
                <w:i/>
                <w:sz w:val="22"/>
                <w:szCs w:val="22"/>
              </w:rPr>
            </w:pPr>
            <w:r>
              <w:rPr>
                <w:rFonts w:ascii="Times New Roman" w:hAnsi="Times New Roman"/>
                <w:i/>
                <w:sz w:val="22"/>
                <w:szCs w:val="22"/>
              </w:rPr>
              <w:t>98,6</w:t>
            </w:r>
          </w:p>
        </w:tc>
        <w:tc>
          <w:tcPr>
            <w:tcW w:w="1134" w:type="dxa"/>
            <w:tcBorders>
              <w:top w:val="nil"/>
              <w:left w:val="single" w:sz="4" w:space="0" w:color="000001"/>
              <w:bottom w:val="single" w:sz="4" w:space="0" w:color="000001"/>
              <w:right w:val="single" w:sz="4" w:space="0" w:color="auto"/>
            </w:tcBorders>
          </w:tcPr>
          <w:p w:rsidR="00193485" w:rsidRPr="00193485" w:rsidRDefault="00F32355">
            <w:pPr>
              <w:pStyle w:val="310"/>
              <w:spacing w:after="0" w:line="276" w:lineRule="auto"/>
              <w:ind w:left="0"/>
              <w:jc w:val="center"/>
              <w:rPr>
                <w:rFonts w:ascii="Times New Roman" w:hAnsi="Times New Roman"/>
                <w:i/>
                <w:sz w:val="22"/>
                <w:szCs w:val="22"/>
              </w:rPr>
            </w:pPr>
            <w:r>
              <w:rPr>
                <w:rFonts w:ascii="Times New Roman" w:hAnsi="Times New Roman"/>
                <w:i/>
                <w:sz w:val="22"/>
                <w:szCs w:val="22"/>
              </w:rPr>
              <w:t>+3420,8</w:t>
            </w:r>
          </w:p>
        </w:tc>
      </w:tr>
    </w:tbl>
    <w:p w:rsidR="00EB74C4" w:rsidRPr="00D00944" w:rsidRDefault="00EB74C4" w:rsidP="00EB74C4">
      <w:pPr>
        <w:pStyle w:val="Standard"/>
        <w:spacing w:after="0" w:line="240" w:lineRule="auto"/>
        <w:ind w:left="33" w:hanging="317"/>
        <w:jc w:val="both"/>
        <w:rPr>
          <w:rFonts w:ascii="Times New Roman" w:hAnsi="Times New Roman" w:cs="Times New Roman"/>
          <w:i/>
          <w:iCs/>
          <w:sz w:val="24"/>
          <w:szCs w:val="24"/>
        </w:rPr>
      </w:pPr>
      <w:r w:rsidRPr="009369A5">
        <w:rPr>
          <w:rFonts w:ascii="Times New Roman" w:hAnsi="Times New Roman" w:cs="Times New Roman"/>
          <w:b/>
          <w:sz w:val="24"/>
          <w:szCs w:val="24"/>
        </w:rPr>
        <w:t xml:space="preserve">             </w:t>
      </w:r>
      <w:r w:rsidRPr="00D00944">
        <w:rPr>
          <w:rFonts w:ascii="Times New Roman" w:hAnsi="Times New Roman" w:cs="Times New Roman"/>
          <w:sz w:val="24"/>
          <w:szCs w:val="24"/>
        </w:rPr>
        <w:t xml:space="preserve">Анализ структуры доходов бюджета Пригородного сельского поселения </w:t>
      </w:r>
      <w:proofErr w:type="spellStart"/>
      <w:r w:rsidRPr="00D00944">
        <w:rPr>
          <w:rFonts w:ascii="Times New Roman" w:hAnsi="Times New Roman" w:cs="Times New Roman"/>
          <w:sz w:val="24"/>
          <w:szCs w:val="24"/>
        </w:rPr>
        <w:t>Фроловского</w:t>
      </w:r>
      <w:proofErr w:type="spellEnd"/>
      <w:r w:rsidRPr="00D00944">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w:t>
      </w:r>
      <w:r w:rsidR="00D00944" w:rsidRPr="00D00944">
        <w:rPr>
          <w:rFonts w:ascii="Times New Roman" w:hAnsi="Times New Roman" w:cs="Times New Roman"/>
          <w:sz w:val="24"/>
          <w:szCs w:val="24"/>
        </w:rPr>
        <w:t>7</w:t>
      </w:r>
      <w:r w:rsidRPr="00D00944">
        <w:rPr>
          <w:rFonts w:ascii="Times New Roman" w:hAnsi="Times New Roman" w:cs="Times New Roman"/>
          <w:sz w:val="24"/>
          <w:szCs w:val="24"/>
        </w:rPr>
        <w:t xml:space="preserve"> году составил – </w:t>
      </w:r>
      <w:r w:rsidR="00D00944" w:rsidRPr="00D00944">
        <w:rPr>
          <w:rFonts w:ascii="Times New Roman" w:hAnsi="Times New Roman" w:cs="Times New Roman"/>
          <w:sz w:val="24"/>
          <w:szCs w:val="24"/>
        </w:rPr>
        <w:t>51,9</w:t>
      </w:r>
      <w:r w:rsidRPr="00D00944">
        <w:rPr>
          <w:rFonts w:ascii="Times New Roman" w:hAnsi="Times New Roman" w:cs="Times New Roman"/>
          <w:sz w:val="24"/>
          <w:szCs w:val="24"/>
        </w:rPr>
        <w:t xml:space="preserve"> %, безвозмездных поступлений – </w:t>
      </w:r>
      <w:r w:rsidR="00D00944" w:rsidRPr="00D00944">
        <w:rPr>
          <w:rFonts w:ascii="Times New Roman" w:hAnsi="Times New Roman" w:cs="Times New Roman"/>
          <w:sz w:val="24"/>
          <w:szCs w:val="24"/>
        </w:rPr>
        <w:t>48,1</w:t>
      </w:r>
      <w:r w:rsidRPr="00D00944">
        <w:rPr>
          <w:rFonts w:ascii="Times New Roman" w:hAnsi="Times New Roman" w:cs="Times New Roman"/>
          <w:sz w:val="24"/>
          <w:szCs w:val="24"/>
        </w:rPr>
        <w:t xml:space="preserve">  %.  </w:t>
      </w:r>
      <w:r w:rsidRPr="00D00944">
        <w:rPr>
          <w:rFonts w:ascii="Times New Roman" w:hAnsi="Times New Roman" w:cs="Times New Roman"/>
          <w:i/>
          <w:iCs/>
          <w:sz w:val="24"/>
          <w:szCs w:val="24"/>
        </w:rPr>
        <w:t xml:space="preserve">                          </w:t>
      </w:r>
    </w:p>
    <w:p w:rsidR="00EB74C4" w:rsidRPr="009369A5" w:rsidRDefault="00EB74C4" w:rsidP="00EB74C4">
      <w:pPr>
        <w:pStyle w:val="Standard"/>
        <w:spacing w:after="0" w:line="240" w:lineRule="auto"/>
        <w:ind w:left="33" w:hanging="317"/>
        <w:jc w:val="both"/>
        <w:rPr>
          <w:rFonts w:ascii="Times New Roman" w:hAnsi="Times New Roman" w:cs="Times New Roman"/>
          <w:b/>
          <w:i/>
          <w:iCs/>
          <w:sz w:val="24"/>
          <w:szCs w:val="24"/>
        </w:rPr>
      </w:pPr>
      <w:r w:rsidRPr="009369A5">
        <w:rPr>
          <w:rFonts w:ascii="Times New Roman" w:hAnsi="Times New Roman" w:cs="Times New Roman"/>
          <w:b/>
          <w:i/>
          <w:iCs/>
          <w:sz w:val="24"/>
          <w:szCs w:val="24"/>
        </w:rPr>
        <w:t xml:space="preserve">             </w:t>
      </w:r>
    </w:p>
    <w:p w:rsidR="00EB74C4" w:rsidRPr="00D00944" w:rsidRDefault="00EB74C4" w:rsidP="00EB74C4">
      <w:pPr>
        <w:pStyle w:val="Standard"/>
        <w:spacing w:after="0" w:line="240" w:lineRule="auto"/>
        <w:ind w:left="33" w:hanging="317"/>
        <w:jc w:val="both"/>
        <w:rPr>
          <w:rFonts w:ascii="Times New Roman" w:hAnsi="Times New Roman" w:cs="Times New Roman"/>
          <w:sz w:val="24"/>
          <w:szCs w:val="24"/>
        </w:rPr>
      </w:pPr>
      <w:r w:rsidRPr="00D00944">
        <w:rPr>
          <w:rFonts w:ascii="Times New Roman" w:hAnsi="Times New Roman" w:cs="Times New Roman"/>
          <w:i/>
          <w:iCs/>
          <w:sz w:val="24"/>
          <w:szCs w:val="24"/>
        </w:rPr>
        <w:t xml:space="preserve">                  Поступление налоговых доходов в разрезе конкретных налогов и сборов </w:t>
      </w:r>
      <w:r w:rsidRPr="00D00944">
        <w:rPr>
          <w:rFonts w:ascii="Times New Roman" w:hAnsi="Times New Roman" w:cs="Times New Roman"/>
          <w:sz w:val="24"/>
          <w:szCs w:val="24"/>
        </w:rPr>
        <w:t xml:space="preserve">     </w:t>
      </w:r>
    </w:p>
    <w:p w:rsidR="00EB74C4" w:rsidRPr="009369A5" w:rsidRDefault="00EB74C4" w:rsidP="00EB74C4">
      <w:pPr>
        <w:pStyle w:val="Standard"/>
        <w:spacing w:after="0" w:line="240" w:lineRule="auto"/>
        <w:ind w:left="33" w:hanging="317"/>
        <w:jc w:val="both"/>
        <w:rPr>
          <w:rFonts w:ascii="Times New Roman" w:hAnsi="Times New Roman" w:cs="Times New Roman"/>
          <w:b/>
          <w:sz w:val="24"/>
          <w:szCs w:val="24"/>
        </w:rPr>
      </w:pPr>
      <w:r w:rsidRPr="00D00944">
        <w:rPr>
          <w:rFonts w:ascii="Times New Roman" w:hAnsi="Times New Roman" w:cs="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00D00944" w:rsidRPr="00D00944">
        <w:rPr>
          <w:rFonts w:ascii="Times New Roman" w:hAnsi="Times New Roman" w:cs="Times New Roman"/>
          <w:bCs/>
          <w:sz w:val="24"/>
          <w:szCs w:val="24"/>
        </w:rPr>
        <w:t>5944,0</w:t>
      </w:r>
      <w:r w:rsidRPr="00D00944">
        <w:rPr>
          <w:rFonts w:ascii="Times New Roman" w:hAnsi="Times New Roman" w:cs="Times New Roman"/>
          <w:bCs/>
          <w:sz w:val="24"/>
          <w:szCs w:val="24"/>
        </w:rPr>
        <w:t xml:space="preserve"> </w:t>
      </w:r>
      <w:r w:rsidRPr="00D00944">
        <w:rPr>
          <w:rFonts w:ascii="Times New Roman" w:hAnsi="Times New Roman" w:cs="Times New Roman"/>
          <w:sz w:val="24"/>
          <w:szCs w:val="24"/>
        </w:rPr>
        <w:t xml:space="preserve"> тыс. руб.) в целом составила 99,</w:t>
      </w:r>
      <w:r w:rsidR="00D00944" w:rsidRPr="00D00944">
        <w:rPr>
          <w:rFonts w:ascii="Times New Roman" w:hAnsi="Times New Roman" w:cs="Times New Roman"/>
          <w:sz w:val="24"/>
          <w:szCs w:val="24"/>
        </w:rPr>
        <w:t>3</w:t>
      </w:r>
      <w:r w:rsidRPr="00D00944">
        <w:rPr>
          <w:rFonts w:ascii="Times New Roman" w:hAnsi="Times New Roman" w:cs="Times New Roman"/>
          <w:sz w:val="24"/>
          <w:szCs w:val="24"/>
        </w:rPr>
        <w:t xml:space="preserve">  % от собственных доходов (</w:t>
      </w:r>
      <w:r w:rsidR="00D00944" w:rsidRPr="00D00944">
        <w:rPr>
          <w:rFonts w:ascii="Times New Roman" w:hAnsi="Times New Roman" w:cs="Times New Roman"/>
          <w:sz w:val="24"/>
          <w:szCs w:val="24"/>
        </w:rPr>
        <w:t>5984,0</w:t>
      </w:r>
      <w:r w:rsidRPr="00D00944">
        <w:rPr>
          <w:rFonts w:ascii="Times New Roman" w:hAnsi="Times New Roman" w:cs="Times New Roman"/>
          <w:bCs/>
          <w:sz w:val="24"/>
          <w:szCs w:val="24"/>
        </w:rPr>
        <w:t xml:space="preserve"> тыс. рублей).</w:t>
      </w:r>
      <w:r w:rsidRPr="009369A5">
        <w:rPr>
          <w:rFonts w:ascii="Times New Roman" w:hAnsi="Times New Roman" w:cs="Times New Roman"/>
          <w:b/>
          <w:sz w:val="24"/>
          <w:szCs w:val="24"/>
        </w:rPr>
        <w:t xml:space="preserve"> </w:t>
      </w:r>
      <w:r w:rsidRPr="00D00944">
        <w:rPr>
          <w:rFonts w:ascii="Times New Roman" w:hAnsi="Times New Roman" w:cs="Times New Roman"/>
          <w:sz w:val="24"/>
          <w:szCs w:val="24"/>
        </w:rPr>
        <w:t xml:space="preserve">По налоговым доходам бюджетные назначения исполнены в сторону </w:t>
      </w:r>
      <w:r w:rsidR="00D00944" w:rsidRPr="00D00944">
        <w:rPr>
          <w:rFonts w:ascii="Times New Roman" w:hAnsi="Times New Roman" w:cs="Times New Roman"/>
          <w:sz w:val="24"/>
          <w:szCs w:val="24"/>
        </w:rPr>
        <w:t>уменьшения</w:t>
      </w:r>
      <w:r w:rsidRPr="00D00944">
        <w:rPr>
          <w:rFonts w:ascii="Times New Roman" w:hAnsi="Times New Roman" w:cs="Times New Roman"/>
          <w:sz w:val="24"/>
          <w:szCs w:val="24"/>
        </w:rPr>
        <w:t>, в том числе по налогу</w:t>
      </w:r>
      <w:r w:rsidR="00D00944" w:rsidRPr="00D00944">
        <w:rPr>
          <w:rFonts w:ascii="Times New Roman" w:hAnsi="Times New Roman" w:cs="Times New Roman"/>
          <w:sz w:val="24"/>
          <w:szCs w:val="24"/>
        </w:rPr>
        <w:t xml:space="preserve"> на доходы  физических лиц -257,7</w:t>
      </w:r>
      <w:r w:rsidRPr="00D00944">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proofErr w:type="gramStart"/>
      <w:r w:rsidRPr="00D00944">
        <w:rPr>
          <w:rFonts w:ascii="Times New Roman" w:hAnsi="Times New Roman" w:cs="Times New Roman"/>
          <w:sz w:val="24"/>
          <w:szCs w:val="24"/>
        </w:rPr>
        <w:t>налоги</w:t>
      </w:r>
      <w:proofErr w:type="gramEnd"/>
      <w:r w:rsidRPr="00D00944">
        <w:rPr>
          <w:rFonts w:ascii="Times New Roman" w:hAnsi="Times New Roman" w:cs="Times New Roman"/>
          <w:sz w:val="24"/>
          <w:szCs w:val="24"/>
        </w:rPr>
        <w:t xml:space="preserve"> на товары реализуемые  на РФ </w:t>
      </w:r>
      <w:r w:rsidR="00D00944" w:rsidRPr="00D00944">
        <w:rPr>
          <w:rFonts w:ascii="Times New Roman" w:hAnsi="Times New Roman" w:cs="Times New Roman"/>
          <w:sz w:val="24"/>
          <w:szCs w:val="24"/>
        </w:rPr>
        <w:t>-5,8</w:t>
      </w:r>
      <w:r w:rsidRPr="00D00944">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r w:rsidR="00D00944" w:rsidRPr="00D00944">
        <w:rPr>
          <w:rFonts w:ascii="Times New Roman" w:hAnsi="Times New Roman" w:cs="Times New Roman"/>
          <w:sz w:val="24"/>
          <w:szCs w:val="24"/>
        </w:rPr>
        <w:t>единый сельскохозяйственный налог -8,3 тыс. рублей</w:t>
      </w:r>
      <w:r w:rsidRPr="00D00944">
        <w:rPr>
          <w:rFonts w:ascii="Times New Roman" w:hAnsi="Times New Roman" w:cs="Times New Roman"/>
          <w:sz w:val="24"/>
          <w:szCs w:val="24"/>
        </w:rPr>
        <w:t>.</w:t>
      </w:r>
      <w:r w:rsidRPr="009369A5">
        <w:rPr>
          <w:rFonts w:ascii="Times New Roman" w:hAnsi="Times New Roman" w:cs="Times New Roman"/>
          <w:b/>
          <w:sz w:val="24"/>
          <w:szCs w:val="24"/>
        </w:rPr>
        <w:t xml:space="preserve"> </w:t>
      </w:r>
      <w:r w:rsidRPr="00D00944">
        <w:rPr>
          <w:rFonts w:ascii="Times New Roman" w:hAnsi="Times New Roman" w:cs="Times New Roman"/>
          <w:sz w:val="24"/>
          <w:szCs w:val="24"/>
        </w:rPr>
        <w:t xml:space="preserve">Вместе с тем,  в бюджет Пригородного сельского поселения </w:t>
      </w:r>
      <w:r w:rsidR="00D00944" w:rsidRPr="00D00944">
        <w:rPr>
          <w:rFonts w:ascii="Times New Roman" w:hAnsi="Times New Roman" w:cs="Times New Roman"/>
          <w:sz w:val="24"/>
          <w:szCs w:val="24"/>
        </w:rPr>
        <w:t>поступили налоги сверх плана:</w:t>
      </w:r>
      <w:r w:rsidRPr="00D00944">
        <w:rPr>
          <w:rFonts w:ascii="Times New Roman" w:hAnsi="Times New Roman" w:cs="Times New Roman"/>
          <w:sz w:val="24"/>
          <w:szCs w:val="24"/>
        </w:rPr>
        <w:t xml:space="preserve">  </w:t>
      </w:r>
      <w:r w:rsidR="00D00944" w:rsidRPr="00D00944">
        <w:rPr>
          <w:rFonts w:ascii="Times New Roman" w:hAnsi="Times New Roman" w:cs="Times New Roman"/>
          <w:sz w:val="24"/>
          <w:szCs w:val="24"/>
        </w:rPr>
        <w:t>земельный налог  +50,3 тыс. рублей, налог на имущество физических лиц</w:t>
      </w:r>
      <w:r w:rsidRPr="00D00944">
        <w:rPr>
          <w:rFonts w:ascii="Times New Roman" w:hAnsi="Times New Roman" w:cs="Times New Roman"/>
          <w:sz w:val="24"/>
          <w:szCs w:val="24"/>
        </w:rPr>
        <w:t xml:space="preserve"> в сумме </w:t>
      </w:r>
      <w:r w:rsidR="00D00944" w:rsidRPr="00D00944">
        <w:rPr>
          <w:rFonts w:ascii="Times New Roman" w:hAnsi="Times New Roman" w:cs="Times New Roman"/>
          <w:sz w:val="24"/>
          <w:szCs w:val="24"/>
        </w:rPr>
        <w:t>18,1</w:t>
      </w:r>
      <w:r w:rsidRPr="00D00944">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p>
    <w:p w:rsidR="00EB74C4" w:rsidRPr="00D00944" w:rsidRDefault="00EB74C4" w:rsidP="00EB74C4">
      <w:pPr>
        <w:pStyle w:val="Standard"/>
        <w:spacing w:after="0" w:line="240" w:lineRule="auto"/>
        <w:ind w:left="33" w:hanging="317"/>
        <w:jc w:val="both"/>
        <w:rPr>
          <w:rFonts w:ascii="Times New Roman" w:hAnsi="Times New Roman" w:cs="Times New Roman"/>
          <w:sz w:val="24"/>
          <w:szCs w:val="24"/>
        </w:rPr>
      </w:pPr>
      <w:r w:rsidRPr="009369A5">
        <w:rPr>
          <w:rFonts w:ascii="Times New Roman" w:hAnsi="Times New Roman" w:cs="Times New Roman"/>
          <w:b/>
          <w:i/>
          <w:iCs/>
          <w:sz w:val="24"/>
          <w:szCs w:val="24"/>
        </w:rPr>
        <w:t xml:space="preserve">                  </w:t>
      </w:r>
      <w:r w:rsidRPr="00D00944">
        <w:rPr>
          <w:rFonts w:ascii="Times New Roman" w:hAnsi="Times New Roman" w:cs="Times New Roman"/>
          <w:sz w:val="24"/>
          <w:szCs w:val="24"/>
        </w:rPr>
        <w:t>В структуре налоговых доходов бюджета сельского поселения за 201</w:t>
      </w:r>
      <w:r w:rsidR="00D00944" w:rsidRPr="00D00944">
        <w:rPr>
          <w:rFonts w:ascii="Times New Roman" w:hAnsi="Times New Roman" w:cs="Times New Roman"/>
          <w:sz w:val="24"/>
          <w:szCs w:val="24"/>
        </w:rPr>
        <w:t>7</w:t>
      </w:r>
      <w:r w:rsidRPr="00D00944">
        <w:rPr>
          <w:rFonts w:ascii="Times New Roman" w:hAnsi="Times New Roman" w:cs="Times New Roman"/>
          <w:sz w:val="24"/>
          <w:szCs w:val="24"/>
        </w:rPr>
        <w:t xml:space="preserve"> год выполнение  к уточненному годовому плану составило:  </w:t>
      </w:r>
      <w:proofErr w:type="gramStart"/>
      <w:r w:rsidRPr="00D00944">
        <w:rPr>
          <w:rFonts w:ascii="Times New Roman" w:hAnsi="Times New Roman" w:cs="Times New Roman"/>
          <w:sz w:val="24"/>
          <w:szCs w:val="24"/>
        </w:rPr>
        <w:t xml:space="preserve">НДФЛ составляет основную </w:t>
      </w:r>
      <w:r w:rsidR="00D00944" w:rsidRPr="00D00944">
        <w:rPr>
          <w:rFonts w:ascii="Times New Roman" w:hAnsi="Times New Roman" w:cs="Times New Roman"/>
          <w:sz w:val="24"/>
          <w:szCs w:val="24"/>
        </w:rPr>
        <w:t>долю в собственных доходах  54,8</w:t>
      </w:r>
      <w:r w:rsidRPr="00D00944">
        <w:rPr>
          <w:rFonts w:ascii="Times New Roman" w:hAnsi="Times New Roman" w:cs="Times New Roman"/>
          <w:sz w:val="24"/>
          <w:szCs w:val="24"/>
        </w:rPr>
        <w:t xml:space="preserve">%; </w:t>
      </w:r>
      <w:r w:rsidRPr="009369A5">
        <w:rPr>
          <w:rFonts w:ascii="Times New Roman" w:hAnsi="Times New Roman" w:cs="Times New Roman"/>
          <w:b/>
          <w:sz w:val="24"/>
          <w:szCs w:val="24"/>
        </w:rPr>
        <w:t xml:space="preserve">  </w:t>
      </w:r>
      <w:r w:rsidRPr="00D00944">
        <w:rPr>
          <w:rFonts w:ascii="Times New Roman" w:hAnsi="Times New Roman" w:cs="Times New Roman"/>
          <w:sz w:val="24"/>
          <w:szCs w:val="24"/>
        </w:rPr>
        <w:t xml:space="preserve">ЕСН  - </w:t>
      </w:r>
      <w:r w:rsidR="00D00944" w:rsidRPr="00D00944">
        <w:rPr>
          <w:rFonts w:ascii="Times New Roman" w:hAnsi="Times New Roman" w:cs="Times New Roman"/>
          <w:sz w:val="24"/>
          <w:szCs w:val="24"/>
        </w:rPr>
        <w:t>16,7</w:t>
      </w:r>
      <w:r w:rsidRPr="00D00944">
        <w:rPr>
          <w:rFonts w:ascii="Times New Roman" w:hAnsi="Times New Roman" w:cs="Times New Roman"/>
          <w:sz w:val="24"/>
          <w:szCs w:val="24"/>
        </w:rPr>
        <w:t xml:space="preserve"> </w:t>
      </w:r>
      <w:r w:rsidR="00D00944" w:rsidRPr="00D00944">
        <w:rPr>
          <w:rFonts w:ascii="Times New Roman" w:hAnsi="Times New Roman" w:cs="Times New Roman"/>
          <w:sz w:val="24"/>
          <w:szCs w:val="24"/>
        </w:rPr>
        <w:t xml:space="preserve">тыс. рублей, что составляет 66,8 </w:t>
      </w:r>
      <w:r w:rsidRPr="00D00944">
        <w:rPr>
          <w:rFonts w:ascii="Times New Roman" w:hAnsi="Times New Roman" w:cs="Times New Roman"/>
          <w:sz w:val="24"/>
          <w:szCs w:val="24"/>
        </w:rPr>
        <w:t>% к уточненному годовому плану (</w:t>
      </w:r>
      <w:r w:rsidR="00D00944" w:rsidRPr="00D00944">
        <w:rPr>
          <w:rFonts w:ascii="Times New Roman" w:hAnsi="Times New Roman" w:cs="Times New Roman"/>
          <w:sz w:val="24"/>
          <w:szCs w:val="24"/>
        </w:rPr>
        <w:t>25,0</w:t>
      </w:r>
      <w:r w:rsidRPr="00D00944">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r w:rsidRPr="00D00944">
        <w:rPr>
          <w:rFonts w:ascii="Times New Roman" w:hAnsi="Times New Roman" w:cs="Times New Roman"/>
          <w:sz w:val="24"/>
          <w:szCs w:val="24"/>
        </w:rPr>
        <w:t xml:space="preserve">налогу на имущество физических лиц –  </w:t>
      </w:r>
      <w:r w:rsidR="00D00944" w:rsidRPr="00D00944">
        <w:rPr>
          <w:rFonts w:ascii="Times New Roman" w:hAnsi="Times New Roman" w:cs="Times New Roman"/>
          <w:sz w:val="24"/>
          <w:szCs w:val="24"/>
        </w:rPr>
        <w:t>108,1</w:t>
      </w:r>
      <w:r w:rsidRPr="00D00944">
        <w:rPr>
          <w:rFonts w:ascii="Times New Roman" w:hAnsi="Times New Roman" w:cs="Times New Roman"/>
          <w:sz w:val="24"/>
          <w:szCs w:val="24"/>
        </w:rPr>
        <w:t xml:space="preserve"> тыс. рублей,  плановые назначения – </w:t>
      </w:r>
      <w:r w:rsidR="00D00944" w:rsidRPr="00D00944">
        <w:rPr>
          <w:rFonts w:ascii="Times New Roman" w:hAnsi="Times New Roman" w:cs="Times New Roman"/>
          <w:sz w:val="24"/>
          <w:szCs w:val="24"/>
        </w:rPr>
        <w:t>90,0 тыс. рублей (120,1</w:t>
      </w:r>
      <w:r w:rsidRPr="00D00944">
        <w:rPr>
          <w:rFonts w:ascii="Times New Roman" w:hAnsi="Times New Roman" w:cs="Times New Roman"/>
          <w:sz w:val="24"/>
          <w:szCs w:val="24"/>
        </w:rPr>
        <w:t xml:space="preserve"> % к уточненному годовому плану); земельному налогу выполнение составило </w:t>
      </w:r>
      <w:r w:rsidR="00D00944" w:rsidRPr="00D00944">
        <w:rPr>
          <w:rFonts w:ascii="Times New Roman" w:hAnsi="Times New Roman" w:cs="Times New Roman"/>
          <w:sz w:val="24"/>
          <w:szCs w:val="24"/>
        </w:rPr>
        <w:t>1768,3</w:t>
      </w:r>
      <w:r w:rsidRPr="00D00944">
        <w:rPr>
          <w:rFonts w:ascii="Times New Roman" w:hAnsi="Times New Roman" w:cs="Times New Roman"/>
          <w:sz w:val="24"/>
          <w:szCs w:val="24"/>
        </w:rPr>
        <w:t xml:space="preserve"> тыс. рублей или </w:t>
      </w:r>
      <w:r w:rsidR="00D00944" w:rsidRPr="00D00944">
        <w:rPr>
          <w:rFonts w:ascii="Times New Roman" w:hAnsi="Times New Roman" w:cs="Times New Roman"/>
          <w:sz w:val="24"/>
          <w:szCs w:val="24"/>
        </w:rPr>
        <w:t>102,9 % от уточненного плана  (1768,3</w:t>
      </w:r>
      <w:r w:rsidRPr="00D00944">
        <w:rPr>
          <w:rFonts w:ascii="Times New Roman" w:hAnsi="Times New Roman" w:cs="Times New Roman"/>
          <w:sz w:val="24"/>
          <w:szCs w:val="24"/>
        </w:rPr>
        <w:t xml:space="preserve"> тыс. рублей);</w:t>
      </w:r>
      <w:proofErr w:type="gramEnd"/>
      <w:r w:rsidRPr="00D00944">
        <w:rPr>
          <w:rFonts w:ascii="Times New Roman" w:hAnsi="Times New Roman" w:cs="Times New Roman"/>
          <w:sz w:val="24"/>
          <w:szCs w:val="24"/>
        </w:rPr>
        <w:t xml:space="preserve"> </w:t>
      </w:r>
      <w:proofErr w:type="gramStart"/>
      <w:r w:rsidRPr="00D00944">
        <w:rPr>
          <w:rFonts w:ascii="Times New Roman" w:hAnsi="Times New Roman" w:cs="Times New Roman"/>
          <w:sz w:val="24"/>
          <w:szCs w:val="24"/>
        </w:rPr>
        <w:t>налоги</w:t>
      </w:r>
      <w:proofErr w:type="gramEnd"/>
      <w:r w:rsidRPr="00D00944">
        <w:rPr>
          <w:rFonts w:ascii="Times New Roman" w:hAnsi="Times New Roman" w:cs="Times New Roman"/>
          <w:sz w:val="24"/>
          <w:szCs w:val="24"/>
        </w:rPr>
        <w:t xml:space="preserve"> на товары реализуемые  на РФ –  </w:t>
      </w:r>
      <w:r w:rsidR="00D00944" w:rsidRPr="00D00944">
        <w:rPr>
          <w:rFonts w:ascii="Times New Roman" w:hAnsi="Times New Roman" w:cs="Times New Roman"/>
          <w:sz w:val="24"/>
          <w:szCs w:val="24"/>
        </w:rPr>
        <w:t>768,6</w:t>
      </w:r>
      <w:r w:rsidRPr="00D00944">
        <w:rPr>
          <w:rFonts w:ascii="Times New Roman" w:hAnsi="Times New Roman" w:cs="Times New Roman"/>
          <w:sz w:val="24"/>
          <w:szCs w:val="24"/>
        </w:rPr>
        <w:t xml:space="preserve"> тыс. рублей,  плановые</w:t>
      </w:r>
      <w:r w:rsidRPr="009369A5">
        <w:rPr>
          <w:rFonts w:ascii="Times New Roman" w:hAnsi="Times New Roman" w:cs="Times New Roman"/>
          <w:b/>
          <w:sz w:val="24"/>
          <w:szCs w:val="24"/>
        </w:rPr>
        <w:t xml:space="preserve"> </w:t>
      </w:r>
      <w:r w:rsidRPr="00D00944">
        <w:rPr>
          <w:rFonts w:ascii="Times New Roman" w:hAnsi="Times New Roman" w:cs="Times New Roman"/>
          <w:sz w:val="24"/>
          <w:szCs w:val="24"/>
        </w:rPr>
        <w:t xml:space="preserve">назначения – </w:t>
      </w:r>
      <w:r w:rsidR="00D00944" w:rsidRPr="00D00944">
        <w:rPr>
          <w:rFonts w:ascii="Times New Roman" w:hAnsi="Times New Roman" w:cs="Times New Roman"/>
          <w:sz w:val="24"/>
          <w:szCs w:val="24"/>
        </w:rPr>
        <w:t>774,4</w:t>
      </w:r>
      <w:r w:rsidRPr="00D00944">
        <w:rPr>
          <w:rFonts w:ascii="Times New Roman" w:hAnsi="Times New Roman" w:cs="Times New Roman"/>
          <w:sz w:val="24"/>
          <w:szCs w:val="24"/>
        </w:rPr>
        <w:t xml:space="preserve"> тыс. рублей (</w:t>
      </w:r>
      <w:r w:rsidR="00D00944" w:rsidRPr="00D00944">
        <w:rPr>
          <w:rFonts w:ascii="Times New Roman" w:hAnsi="Times New Roman" w:cs="Times New Roman"/>
          <w:sz w:val="24"/>
          <w:szCs w:val="24"/>
        </w:rPr>
        <w:t>99,3</w:t>
      </w:r>
      <w:r w:rsidRPr="00D00944">
        <w:rPr>
          <w:rFonts w:ascii="Times New Roman" w:hAnsi="Times New Roman" w:cs="Times New Roman"/>
          <w:sz w:val="24"/>
          <w:szCs w:val="24"/>
        </w:rPr>
        <w:t xml:space="preserve"> % к уточненному годовому плану).</w:t>
      </w:r>
    </w:p>
    <w:p w:rsidR="00EB74C4" w:rsidRPr="00D00944" w:rsidRDefault="00EB74C4" w:rsidP="00EB74C4">
      <w:pPr>
        <w:pStyle w:val="310"/>
        <w:spacing w:after="0"/>
        <w:ind w:left="0"/>
        <w:jc w:val="center"/>
        <w:rPr>
          <w:rFonts w:ascii="Times New Roman" w:hAnsi="Times New Roman"/>
          <w:i/>
          <w:sz w:val="24"/>
          <w:szCs w:val="24"/>
        </w:rPr>
      </w:pPr>
      <w:r w:rsidRPr="00D00944">
        <w:rPr>
          <w:rFonts w:ascii="Times New Roman" w:hAnsi="Times New Roman"/>
          <w:i/>
          <w:sz w:val="24"/>
          <w:szCs w:val="24"/>
        </w:rPr>
        <w:t xml:space="preserve">Поступление неналоговых доходов </w:t>
      </w:r>
    </w:p>
    <w:p w:rsidR="00EB74C4" w:rsidRPr="00D00944" w:rsidRDefault="00EB74C4" w:rsidP="00EB74C4">
      <w:pPr>
        <w:pStyle w:val="310"/>
        <w:spacing w:after="0"/>
        <w:ind w:left="0"/>
        <w:jc w:val="both"/>
        <w:rPr>
          <w:rFonts w:ascii="Times New Roman" w:hAnsi="Times New Roman"/>
          <w:sz w:val="24"/>
          <w:szCs w:val="24"/>
        </w:rPr>
      </w:pPr>
      <w:r w:rsidRPr="00D00944">
        <w:rPr>
          <w:rFonts w:ascii="Times New Roman" w:hAnsi="Times New Roman"/>
          <w:sz w:val="24"/>
          <w:szCs w:val="24"/>
        </w:rPr>
        <w:t xml:space="preserve">        Всего в 201</w:t>
      </w:r>
      <w:r w:rsidR="00D00944" w:rsidRPr="00D00944">
        <w:rPr>
          <w:rFonts w:ascii="Times New Roman" w:hAnsi="Times New Roman"/>
          <w:sz w:val="24"/>
          <w:szCs w:val="24"/>
        </w:rPr>
        <w:t>7</w:t>
      </w:r>
      <w:r w:rsidRPr="00D00944">
        <w:rPr>
          <w:rFonts w:ascii="Times New Roman" w:hAnsi="Times New Roman"/>
          <w:sz w:val="24"/>
          <w:szCs w:val="24"/>
        </w:rPr>
        <w:t xml:space="preserve"> году в бюджет Сельского поселения поступило неналоговых доходов  </w:t>
      </w:r>
      <w:r w:rsidR="00D00944" w:rsidRPr="00D00944">
        <w:rPr>
          <w:rFonts w:ascii="Times New Roman" w:hAnsi="Times New Roman"/>
          <w:sz w:val="24"/>
          <w:szCs w:val="24"/>
        </w:rPr>
        <w:t>40,0</w:t>
      </w:r>
      <w:r w:rsidRPr="00D00944">
        <w:rPr>
          <w:rFonts w:ascii="Times New Roman" w:hAnsi="Times New Roman"/>
          <w:sz w:val="24"/>
          <w:szCs w:val="24"/>
        </w:rPr>
        <w:t xml:space="preserve"> тыс. рублей, которые сформированы за счет:  прочих   доход</w:t>
      </w:r>
      <w:r w:rsidR="00D00944" w:rsidRPr="00D00944">
        <w:rPr>
          <w:rFonts w:ascii="Times New Roman" w:hAnsi="Times New Roman"/>
          <w:sz w:val="24"/>
          <w:szCs w:val="24"/>
        </w:rPr>
        <w:t>ов от оказания платных услуг 2,7</w:t>
      </w:r>
      <w:r w:rsidRPr="00D00944">
        <w:rPr>
          <w:rFonts w:ascii="Times New Roman" w:hAnsi="Times New Roman"/>
          <w:sz w:val="24"/>
          <w:szCs w:val="24"/>
        </w:rPr>
        <w:t xml:space="preserve"> тыс. рублей;</w:t>
      </w:r>
      <w:r w:rsidRPr="009369A5">
        <w:rPr>
          <w:rFonts w:ascii="Times New Roman" w:hAnsi="Times New Roman"/>
          <w:b/>
          <w:sz w:val="24"/>
          <w:szCs w:val="24"/>
        </w:rPr>
        <w:t xml:space="preserve">  </w:t>
      </w:r>
      <w:r w:rsidR="00D00944">
        <w:rPr>
          <w:rFonts w:ascii="Times New Roman" w:hAnsi="Times New Roman"/>
          <w:sz w:val="24"/>
          <w:szCs w:val="24"/>
        </w:rPr>
        <w:t>прочие неналоговые доходы (штрафы</w:t>
      </w:r>
      <w:proofErr w:type="gramStart"/>
      <w:r w:rsidR="00D00944">
        <w:rPr>
          <w:rFonts w:ascii="Times New Roman" w:hAnsi="Times New Roman"/>
          <w:sz w:val="24"/>
          <w:szCs w:val="24"/>
        </w:rPr>
        <w:t>)</w:t>
      </w:r>
      <w:r w:rsidRPr="00D00944">
        <w:rPr>
          <w:rFonts w:ascii="Times New Roman" w:hAnsi="Times New Roman"/>
          <w:sz w:val="24"/>
          <w:szCs w:val="24"/>
        </w:rPr>
        <w:t>д</w:t>
      </w:r>
      <w:proofErr w:type="gramEnd"/>
      <w:r w:rsidRPr="00D00944">
        <w:rPr>
          <w:rFonts w:ascii="Times New Roman" w:hAnsi="Times New Roman"/>
          <w:sz w:val="24"/>
          <w:szCs w:val="24"/>
        </w:rPr>
        <w:t xml:space="preserve">оходов, полученные в виде </w:t>
      </w:r>
      <w:r w:rsidRPr="00D00944">
        <w:rPr>
          <w:rFonts w:ascii="Times New Roman" w:hAnsi="Times New Roman"/>
          <w:sz w:val="24"/>
          <w:szCs w:val="24"/>
        </w:rPr>
        <w:lastRenderedPageBreak/>
        <w:t xml:space="preserve">арендной платы за земельные участки государственной собственности на которые не разграничены и которые расположены в границах поселений </w:t>
      </w:r>
      <w:r w:rsidR="00D00944" w:rsidRPr="00D00944">
        <w:rPr>
          <w:rFonts w:ascii="Times New Roman" w:hAnsi="Times New Roman"/>
          <w:sz w:val="24"/>
          <w:szCs w:val="24"/>
        </w:rPr>
        <w:t>6,4</w:t>
      </w:r>
      <w:r w:rsidRPr="00D00944">
        <w:rPr>
          <w:rFonts w:ascii="Times New Roman" w:hAnsi="Times New Roman"/>
          <w:sz w:val="24"/>
          <w:szCs w:val="24"/>
        </w:rPr>
        <w:t xml:space="preserve">  тыс. рублей. </w:t>
      </w:r>
    </w:p>
    <w:p w:rsidR="00EB74C4" w:rsidRPr="00193485" w:rsidRDefault="00EB74C4" w:rsidP="00EB74C4">
      <w:pPr>
        <w:pStyle w:val="310"/>
        <w:spacing w:after="0"/>
        <w:ind w:left="-284" w:firstLine="708"/>
        <w:jc w:val="both"/>
        <w:rPr>
          <w:rFonts w:ascii="Times New Roman" w:hAnsi="Times New Roman"/>
          <w:i/>
          <w:sz w:val="24"/>
          <w:szCs w:val="24"/>
        </w:rPr>
      </w:pPr>
      <w:r w:rsidRPr="009369A5">
        <w:rPr>
          <w:rFonts w:ascii="Times New Roman" w:hAnsi="Times New Roman"/>
          <w:b/>
          <w:sz w:val="24"/>
          <w:szCs w:val="24"/>
        </w:rPr>
        <w:t xml:space="preserve">                   </w:t>
      </w:r>
      <w:r w:rsidRPr="00193485">
        <w:rPr>
          <w:rFonts w:ascii="Times New Roman" w:hAnsi="Times New Roman"/>
          <w:i/>
          <w:sz w:val="24"/>
          <w:szCs w:val="24"/>
        </w:rPr>
        <w:t xml:space="preserve">Структура доходов бюджета Пригородного сельского поселения   </w:t>
      </w:r>
    </w:p>
    <w:p w:rsidR="00EB74C4" w:rsidRPr="00193485" w:rsidRDefault="00EB74C4" w:rsidP="00EB74C4">
      <w:pPr>
        <w:spacing w:after="0" w:line="240" w:lineRule="auto"/>
        <w:jc w:val="center"/>
        <w:rPr>
          <w:rFonts w:ascii="Times New Roman" w:hAnsi="Times New Roman" w:cs="Times New Roman"/>
          <w:i/>
          <w:sz w:val="24"/>
          <w:szCs w:val="24"/>
        </w:rPr>
      </w:pPr>
      <w:r w:rsidRPr="00193485">
        <w:rPr>
          <w:rFonts w:ascii="Times New Roman" w:hAnsi="Times New Roman" w:cs="Times New Roman"/>
          <w:i/>
          <w:sz w:val="24"/>
          <w:szCs w:val="24"/>
        </w:rPr>
        <w:t xml:space="preserve"> за 201</w:t>
      </w:r>
      <w:r w:rsidR="00193485" w:rsidRPr="00193485">
        <w:rPr>
          <w:rFonts w:ascii="Times New Roman" w:hAnsi="Times New Roman" w:cs="Times New Roman"/>
          <w:i/>
          <w:sz w:val="24"/>
          <w:szCs w:val="24"/>
        </w:rPr>
        <w:t>5</w:t>
      </w:r>
      <w:r w:rsidRPr="00193485">
        <w:rPr>
          <w:rFonts w:ascii="Times New Roman" w:hAnsi="Times New Roman" w:cs="Times New Roman"/>
          <w:i/>
          <w:sz w:val="24"/>
          <w:szCs w:val="24"/>
        </w:rPr>
        <w:t>, 201</w:t>
      </w:r>
      <w:r w:rsidR="00193485" w:rsidRPr="00193485">
        <w:rPr>
          <w:rFonts w:ascii="Times New Roman" w:hAnsi="Times New Roman" w:cs="Times New Roman"/>
          <w:i/>
          <w:sz w:val="24"/>
          <w:szCs w:val="24"/>
        </w:rPr>
        <w:t>6</w:t>
      </w:r>
      <w:r w:rsidRPr="00193485">
        <w:rPr>
          <w:rFonts w:ascii="Times New Roman" w:hAnsi="Times New Roman" w:cs="Times New Roman"/>
          <w:i/>
          <w:sz w:val="24"/>
          <w:szCs w:val="24"/>
        </w:rPr>
        <w:t>и 201</w:t>
      </w:r>
      <w:r w:rsidR="00193485" w:rsidRPr="00193485">
        <w:rPr>
          <w:rFonts w:ascii="Times New Roman" w:hAnsi="Times New Roman" w:cs="Times New Roman"/>
          <w:i/>
          <w:sz w:val="24"/>
          <w:szCs w:val="24"/>
        </w:rPr>
        <w:t>7</w:t>
      </w:r>
      <w:r w:rsidRPr="00193485">
        <w:rPr>
          <w:rFonts w:ascii="Times New Roman" w:hAnsi="Times New Roman" w:cs="Times New Roman"/>
          <w:i/>
          <w:sz w:val="24"/>
          <w:szCs w:val="24"/>
        </w:rPr>
        <w:t xml:space="preserve"> годы</w:t>
      </w:r>
    </w:p>
    <w:tbl>
      <w:tblPr>
        <w:tblW w:w="9765" w:type="dxa"/>
        <w:tblLayout w:type="fixed"/>
        <w:tblLook w:val="04A0"/>
      </w:tblPr>
      <w:tblGrid>
        <w:gridCol w:w="3717"/>
        <w:gridCol w:w="1081"/>
        <w:gridCol w:w="851"/>
        <w:gridCol w:w="992"/>
        <w:gridCol w:w="904"/>
        <w:gridCol w:w="1080"/>
        <w:gridCol w:w="904"/>
        <w:gridCol w:w="236"/>
      </w:tblGrid>
      <w:tr w:rsidR="00EB74C4" w:rsidRPr="009369A5" w:rsidTr="00193485">
        <w:tc>
          <w:tcPr>
            <w:tcW w:w="3717" w:type="dxa"/>
            <w:vMerge w:val="restart"/>
            <w:tcBorders>
              <w:top w:val="single" w:sz="4" w:space="0" w:color="000000"/>
              <w:left w:val="single" w:sz="4" w:space="0" w:color="000000"/>
              <w:bottom w:val="single" w:sz="4" w:space="0" w:color="000000"/>
              <w:right w:val="nil"/>
            </w:tcBorders>
            <w:vAlign w:val="center"/>
            <w:hideMark/>
          </w:tcPr>
          <w:p w:rsidR="00EB74C4" w:rsidRPr="00193485" w:rsidRDefault="00EB74C4">
            <w:pPr>
              <w:snapToGrid w:val="0"/>
              <w:spacing w:after="0" w:line="240" w:lineRule="auto"/>
              <w:jc w:val="center"/>
              <w:rPr>
                <w:rFonts w:ascii="Times New Roman" w:hAnsi="Times New Roman" w:cs="Times New Roman"/>
              </w:rPr>
            </w:pPr>
            <w:proofErr w:type="spellStart"/>
            <w:r w:rsidRPr="00193485">
              <w:rPr>
                <w:rFonts w:ascii="Times New Roman" w:hAnsi="Times New Roman" w:cs="Times New Roman"/>
              </w:rPr>
              <w:t>Наименова</w:t>
            </w:r>
            <w:proofErr w:type="spellEnd"/>
          </w:p>
          <w:p w:rsidR="00EB74C4" w:rsidRPr="00193485" w:rsidRDefault="00EB74C4">
            <w:pPr>
              <w:snapToGrid w:val="0"/>
              <w:spacing w:after="0" w:line="240" w:lineRule="auto"/>
              <w:jc w:val="center"/>
              <w:rPr>
                <w:rFonts w:ascii="Times New Roman" w:hAnsi="Times New Roman" w:cs="Times New Roman"/>
              </w:rPr>
            </w:pPr>
            <w:proofErr w:type="spellStart"/>
            <w:r w:rsidRPr="00193485">
              <w:rPr>
                <w:rFonts w:ascii="Times New Roman" w:hAnsi="Times New Roman" w:cs="Times New Roman"/>
              </w:rPr>
              <w:t>ие</w:t>
            </w:r>
            <w:proofErr w:type="spellEnd"/>
            <w:r w:rsidRPr="00193485">
              <w:rPr>
                <w:rFonts w:ascii="Times New Roman" w:hAnsi="Times New Roman" w:cs="Times New Roman"/>
              </w:rPr>
              <w:t xml:space="preserve"> показателя</w:t>
            </w:r>
          </w:p>
        </w:tc>
        <w:tc>
          <w:tcPr>
            <w:tcW w:w="1932" w:type="dxa"/>
            <w:gridSpan w:val="2"/>
            <w:tcBorders>
              <w:top w:val="single" w:sz="4" w:space="0" w:color="000000"/>
              <w:left w:val="single" w:sz="4" w:space="0" w:color="000000"/>
              <w:bottom w:val="single" w:sz="4" w:space="0" w:color="000000"/>
              <w:right w:val="nil"/>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201</w:t>
            </w:r>
            <w:r w:rsidR="00193485" w:rsidRPr="00193485">
              <w:rPr>
                <w:rFonts w:ascii="Times New Roman" w:hAnsi="Times New Roman" w:cs="Times New Roman"/>
              </w:rPr>
              <w:t>5</w:t>
            </w:r>
            <w:r w:rsidRPr="00193485">
              <w:rPr>
                <w:rFonts w:ascii="Times New Roman" w:hAnsi="Times New Roman" w:cs="Times New Roman"/>
              </w:rPr>
              <w:t>год</w:t>
            </w:r>
          </w:p>
        </w:tc>
        <w:tc>
          <w:tcPr>
            <w:tcW w:w="1896" w:type="dxa"/>
            <w:gridSpan w:val="2"/>
            <w:tcBorders>
              <w:top w:val="single" w:sz="4" w:space="0" w:color="000000"/>
              <w:left w:val="single" w:sz="4" w:space="0" w:color="000000"/>
              <w:bottom w:val="single" w:sz="4" w:space="0" w:color="000000"/>
              <w:right w:val="nil"/>
            </w:tcBorders>
            <w:hideMark/>
          </w:tcPr>
          <w:p w:rsidR="00EB74C4"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2016</w:t>
            </w:r>
            <w:r w:rsidR="00EB74C4" w:rsidRPr="00193485">
              <w:rPr>
                <w:rFonts w:ascii="Times New Roman" w:hAnsi="Times New Roman" w:cs="Times New Roman"/>
              </w:rPr>
              <w:t xml:space="preserve">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201</w:t>
            </w:r>
            <w:r w:rsidR="00193485" w:rsidRPr="00193485">
              <w:rPr>
                <w:rFonts w:ascii="Times New Roman" w:hAnsi="Times New Roman" w:cs="Times New Roman"/>
              </w:rPr>
              <w:t>7</w:t>
            </w:r>
            <w:r w:rsidRPr="00193485">
              <w:rPr>
                <w:rFonts w:ascii="Times New Roman" w:hAnsi="Times New Roman" w:cs="Times New Roman"/>
              </w:rPr>
              <w:t xml:space="preserve"> год</w:t>
            </w:r>
          </w:p>
        </w:tc>
        <w:tc>
          <w:tcPr>
            <w:tcW w:w="236" w:type="dxa"/>
            <w:vMerge w:val="restart"/>
            <w:tcBorders>
              <w:top w:val="nil"/>
              <w:left w:val="single" w:sz="4" w:space="0" w:color="auto"/>
              <w:bottom w:val="nil"/>
              <w:right w:val="nil"/>
            </w:tcBorders>
          </w:tcPr>
          <w:p w:rsidR="00EB74C4" w:rsidRPr="009369A5" w:rsidRDefault="00EB74C4">
            <w:pPr>
              <w:snapToGrid w:val="0"/>
              <w:spacing w:after="0" w:line="240" w:lineRule="auto"/>
              <w:jc w:val="center"/>
              <w:rPr>
                <w:rFonts w:ascii="Times New Roman" w:hAnsi="Times New Roman" w:cs="Times New Roman"/>
                <w:b/>
                <w:sz w:val="24"/>
                <w:szCs w:val="24"/>
              </w:rPr>
            </w:pPr>
          </w:p>
        </w:tc>
      </w:tr>
      <w:tr w:rsidR="00EB74C4" w:rsidRPr="009369A5" w:rsidTr="00193485">
        <w:tc>
          <w:tcPr>
            <w:tcW w:w="3717" w:type="dxa"/>
            <w:vMerge/>
            <w:tcBorders>
              <w:top w:val="single" w:sz="4" w:space="0" w:color="000000"/>
              <w:left w:val="single" w:sz="4" w:space="0" w:color="000000"/>
              <w:bottom w:val="single" w:sz="4" w:space="0" w:color="000000"/>
              <w:right w:val="nil"/>
            </w:tcBorders>
            <w:vAlign w:val="center"/>
            <w:hideMark/>
          </w:tcPr>
          <w:p w:rsidR="00EB74C4" w:rsidRPr="00193485" w:rsidRDefault="00EB74C4">
            <w:pPr>
              <w:widowControl/>
              <w:suppressAutoHyphens w:val="0"/>
              <w:autoSpaceDN/>
              <w:spacing w:after="0" w:line="240" w:lineRule="auto"/>
              <w:rPr>
                <w:rFonts w:ascii="Times New Roman" w:hAnsi="Times New Roman" w:cs="Times New Roman"/>
              </w:rPr>
            </w:pPr>
          </w:p>
        </w:tc>
        <w:tc>
          <w:tcPr>
            <w:tcW w:w="1081" w:type="dxa"/>
            <w:tcBorders>
              <w:top w:val="single" w:sz="4" w:space="0" w:color="000000"/>
              <w:left w:val="single" w:sz="4" w:space="0" w:color="000000"/>
              <w:bottom w:val="single" w:sz="4" w:space="0" w:color="000000"/>
              <w:right w:val="nil"/>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Сумма тыс. руб.</w:t>
            </w:r>
          </w:p>
        </w:tc>
        <w:tc>
          <w:tcPr>
            <w:tcW w:w="904" w:type="dxa"/>
            <w:tcBorders>
              <w:top w:val="single" w:sz="4" w:space="0" w:color="000000"/>
              <w:left w:val="single" w:sz="4" w:space="0" w:color="000000"/>
              <w:bottom w:val="single" w:sz="4" w:space="0" w:color="000000"/>
              <w:right w:val="nil"/>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Удельный вес, %</w:t>
            </w:r>
          </w:p>
        </w:tc>
        <w:tc>
          <w:tcPr>
            <w:tcW w:w="1080" w:type="dxa"/>
            <w:tcBorders>
              <w:top w:val="single" w:sz="4" w:space="0" w:color="000000"/>
              <w:left w:val="single" w:sz="4" w:space="0" w:color="000000"/>
              <w:bottom w:val="single" w:sz="4" w:space="0" w:color="000000"/>
              <w:right w:val="nil"/>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Сумма</w:t>
            </w:r>
          </w:p>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тыс. руб.</w:t>
            </w:r>
          </w:p>
        </w:tc>
        <w:tc>
          <w:tcPr>
            <w:tcW w:w="904" w:type="dxa"/>
            <w:tcBorders>
              <w:top w:val="single" w:sz="4" w:space="0" w:color="000000"/>
              <w:left w:val="single" w:sz="4" w:space="0" w:color="000000"/>
              <w:bottom w:val="single" w:sz="4" w:space="0" w:color="000000"/>
              <w:right w:val="single" w:sz="4" w:space="0" w:color="auto"/>
            </w:tcBorders>
            <w:hideMark/>
          </w:tcPr>
          <w:p w:rsidR="00EB74C4" w:rsidRPr="00193485" w:rsidRDefault="00EB74C4" w:rsidP="00193485">
            <w:pPr>
              <w:snapToGrid w:val="0"/>
              <w:spacing w:after="0" w:line="240" w:lineRule="auto"/>
              <w:jc w:val="center"/>
              <w:rPr>
                <w:rFonts w:ascii="Times New Roman" w:hAnsi="Times New Roman" w:cs="Times New Roman"/>
              </w:rPr>
            </w:pPr>
            <w:r w:rsidRPr="00193485">
              <w:rPr>
                <w:rFonts w:ascii="Times New Roman" w:hAnsi="Times New Roman" w:cs="Times New Roman"/>
              </w:rPr>
              <w:t>Удельный вес, %</w:t>
            </w:r>
          </w:p>
        </w:tc>
        <w:tc>
          <w:tcPr>
            <w:tcW w:w="236" w:type="dxa"/>
            <w:vMerge/>
            <w:tcBorders>
              <w:top w:val="nil"/>
              <w:left w:val="single" w:sz="4" w:space="0" w:color="auto"/>
              <w:bottom w:val="nil"/>
              <w:right w:val="nil"/>
            </w:tcBorders>
            <w:vAlign w:val="center"/>
            <w:hideMark/>
          </w:tcPr>
          <w:p w:rsidR="00EB74C4" w:rsidRPr="009369A5" w:rsidRDefault="00EB74C4">
            <w:pPr>
              <w:widowControl/>
              <w:suppressAutoHyphens w:val="0"/>
              <w:autoSpaceDN/>
              <w:spacing w:after="0" w:line="240" w:lineRule="auto"/>
              <w:rPr>
                <w:rFonts w:ascii="Times New Roman" w:hAnsi="Times New Roman" w:cs="Times New Roman"/>
                <w:b/>
                <w:sz w:val="24"/>
                <w:szCs w:val="24"/>
              </w:rPr>
            </w:pPr>
          </w:p>
        </w:tc>
      </w:tr>
      <w:tr w:rsidR="00193485" w:rsidRPr="009369A5" w:rsidTr="00193485">
        <w:tc>
          <w:tcPr>
            <w:tcW w:w="3717"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всего в том числе:</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9577,5</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100</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8100,4</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100,0</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11521,2</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100,0</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c>
          <w:tcPr>
            <w:tcW w:w="3717"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Безвозмездные поступления от других бюджетов</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bCs/>
              </w:rPr>
              <w:t>4561,4</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47,6</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2333,0</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28,8</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5537,2</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48,1</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c>
          <w:tcPr>
            <w:tcW w:w="3717"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Дотации</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1422,1</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14,8</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1495,0</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18,5</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1618,0</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14,0</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c>
          <w:tcPr>
            <w:tcW w:w="3717"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Субвенции</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74,2</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83,0</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1,0</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85,0</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0,7</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c>
          <w:tcPr>
            <w:tcW w:w="3717"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Субсидии</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1803</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18,8</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433,0</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5,3</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3310,0</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28,7</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rPr>
          <w:trHeight w:val="155"/>
        </w:trPr>
        <w:tc>
          <w:tcPr>
            <w:tcW w:w="3717" w:type="dxa"/>
            <w:tcBorders>
              <w:top w:val="single" w:sz="4" w:space="0" w:color="000000"/>
              <w:left w:val="single" w:sz="4" w:space="0" w:color="000000"/>
              <w:bottom w:val="single" w:sz="4" w:space="0" w:color="auto"/>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Межбюджетные трансферты</w:t>
            </w:r>
          </w:p>
        </w:tc>
        <w:tc>
          <w:tcPr>
            <w:tcW w:w="1081" w:type="dxa"/>
            <w:tcBorders>
              <w:top w:val="single" w:sz="4" w:space="0" w:color="000000"/>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1259,7</w:t>
            </w:r>
          </w:p>
        </w:tc>
        <w:tc>
          <w:tcPr>
            <w:tcW w:w="851" w:type="dxa"/>
            <w:tcBorders>
              <w:top w:val="single" w:sz="4" w:space="0" w:color="000000"/>
              <w:left w:val="single" w:sz="4" w:space="0" w:color="000000"/>
              <w:bottom w:val="single" w:sz="4" w:space="0" w:color="auto"/>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13,1</w:t>
            </w:r>
          </w:p>
        </w:tc>
        <w:tc>
          <w:tcPr>
            <w:tcW w:w="992" w:type="dxa"/>
            <w:tcBorders>
              <w:top w:val="single" w:sz="4" w:space="0" w:color="000000"/>
              <w:left w:val="single" w:sz="4" w:space="0" w:color="000000"/>
              <w:bottom w:val="single" w:sz="4" w:space="0" w:color="auto"/>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322,0</w:t>
            </w:r>
          </w:p>
        </w:tc>
        <w:tc>
          <w:tcPr>
            <w:tcW w:w="904" w:type="dxa"/>
            <w:tcBorders>
              <w:top w:val="single" w:sz="4" w:space="0" w:color="000000"/>
              <w:left w:val="single" w:sz="4" w:space="0" w:color="000000"/>
              <w:bottom w:val="single" w:sz="4" w:space="0" w:color="auto"/>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3,9</w:t>
            </w:r>
          </w:p>
        </w:tc>
        <w:tc>
          <w:tcPr>
            <w:tcW w:w="1080" w:type="dxa"/>
            <w:tcBorders>
              <w:top w:val="single" w:sz="4" w:space="0" w:color="000000"/>
              <w:left w:val="single" w:sz="4" w:space="0" w:color="000000"/>
              <w:bottom w:val="single" w:sz="4" w:space="0" w:color="auto"/>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486,8</w:t>
            </w:r>
          </w:p>
        </w:tc>
        <w:tc>
          <w:tcPr>
            <w:tcW w:w="904" w:type="dxa"/>
            <w:tcBorders>
              <w:top w:val="single" w:sz="4" w:space="0" w:color="000000"/>
              <w:left w:val="single" w:sz="4" w:space="0" w:color="000000"/>
              <w:bottom w:val="single" w:sz="4" w:space="0" w:color="auto"/>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4,2</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rPr>
          <w:trHeight w:val="104"/>
        </w:trPr>
        <w:tc>
          <w:tcPr>
            <w:tcW w:w="3717" w:type="dxa"/>
            <w:tcBorders>
              <w:top w:val="single" w:sz="4" w:space="0" w:color="auto"/>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бюджета от возвратов</w:t>
            </w:r>
          </w:p>
        </w:tc>
        <w:tc>
          <w:tcPr>
            <w:tcW w:w="1081" w:type="dxa"/>
            <w:tcBorders>
              <w:top w:val="single" w:sz="4" w:space="0" w:color="auto"/>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2,5</w:t>
            </w:r>
          </w:p>
        </w:tc>
        <w:tc>
          <w:tcPr>
            <w:tcW w:w="851" w:type="dxa"/>
            <w:tcBorders>
              <w:top w:val="single" w:sz="4" w:space="0" w:color="auto"/>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auto"/>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904" w:type="dxa"/>
            <w:tcBorders>
              <w:top w:val="single" w:sz="4" w:space="0" w:color="auto"/>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37,4</w:t>
            </w:r>
          </w:p>
        </w:tc>
        <w:tc>
          <w:tcPr>
            <w:tcW w:w="904" w:type="dxa"/>
            <w:tcBorders>
              <w:top w:val="single" w:sz="4" w:space="0" w:color="auto"/>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0,3</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193485">
        <w:trPr>
          <w:gridAfter w:val="1"/>
          <w:wAfter w:w="236" w:type="dxa"/>
        </w:trPr>
        <w:tc>
          <w:tcPr>
            <w:tcW w:w="3717"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Налоговые и неналоговые доходы, </w:t>
            </w:r>
          </w:p>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в том числе:</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bCs/>
              </w:rPr>
              <w:t>5016,1</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52,4</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5767,4</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71,2</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5984,0</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51,9</w:t>
            </w:r>
          </w:p>
        </w:tc>
      </w:tr>
      <w:tr w:rsidR="00193485" w:rsidRPr="009369A5" w:rsidTr="00193485">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Налог на доходы физических лиц</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2700,5</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28,2</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3247,2</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40,1</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3282,3</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28,5</w:t>
            </w:r>
          </w:p>
        </w:tc>
      </w:tr>
      <w:tr w:rsidR="00193485" w:rsidRPr="009369A5" w:rsidTr="00193485">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Налог на имущество физических лиц</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61,4</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52,8</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0,6</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108,1</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0,9</w:t>
            </w:r>
          </w:p>
        </w:tc>
      </w:tr>
      <w:tr w:rsidR="00193485" w:rsidRPr="009369A5" w:rsidTr="00193485">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Земельный налог</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1493,8</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15,6</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1494,5</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18,4</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1768,3</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15,3</w:t>
            </w:r>
          </w:p>
        </w:tc>
      </w:tr>
      <w:tr w:rsidR="00193485" w:rsidRPr="009369A5" w:rsidTr="00193485">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Единый сельскохозяйственный налог</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39,2</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25,1</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0,3</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16,7</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0,1</w:t>
            </w:r>
          </w:p>
        </w:tc>
      </w:tr>
      <w:tr w:rsidR="00193485" w:rsidRPr="009369A5" w:rsidTr="00193485">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proofErr w:type="gramStart"/>
            <w:r w:rsidRPr="00193485">
              <w:rPr>
                <w:rFonts w:ascii="Times New Roman" w:hAnsi="Times New Roman" w:cs="Times New Roman"/>
              </w:rPr>
              <w:t>Налоги</w:t>
            </w:r>
            <w:proofErr w:type="gramEnd"/>
            <w:r w:rsidRPr="00193485">
              <w:rPr>
                <w:rFonts w:ascii="Times New Roman" w:hAnsi="Times New Roman" w:cs="Times New Roman"/>
              </w:rPr>
              <w:t xml:space="preserve"> на товары реализуемые  на РФ</w:t>
            </w:r>
          </w:p>
        </w:tc>
        <w:tc>
          <w:tcPr>
            <w:tcW w:w="108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933,0</w:t>
            </w:r>
          </w:p>
        </w:tc>
        <w:tc>
          <w:tcPr>
            <w:tcW w:w="904"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11,5</w:t>
            </w:r>
          </w:p>
        </w:tc>
        <w:tc>
          <w:tcPr>
            <w:tcW w:w="1080" w:type="dxa"/>
            <w:tcBorders>
              <w:top w:val="single" w:sz="4" w:space="0" w:color="000000"/>
              <w:left w:val="single" w:sz="4" w:space="0" w:color="000000"/>
              <w:bottom w:val="single" w:sz="4" w:space="0" w:color="000000"/>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768,6</w:t>
            </w:r>
          </w:p>
        </w:tc>
        <w:tc>
          <w:tcPr>
            <w:tcW w:w="904" w:type="dxa"/>
            <w:tcBorders>
              <w:top w:val="single" w:sz="4" w:space="0" w:color="000000"/>
              <w:left w:val="single" w:sz="4" w:space="0" w:color="000000"/>
              <w:bottom w:val="single" w:sz="4" w:space="0" w:color="000000"/>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6,7</w:t>
            </w:r>
          </w:p>
        </w:tc>
      </w:tr>
      <w:tr w:rsidR="00193485" w:rsidRPr="009369A5" w:rsidTr="00193485">
        <w:trPr>
          <w:gridAfter w:val="1"/>
          <w:wAfter w:w="236" w:type="dxa"/>
          <w:trHeight w:val="315"/>
        </w:trPr>
        <w:tc>
          <w:tcPr>
            <w:tcW w:w="3717" w:type="dxa"/>
            <w:tcBorders>
              <w:top w:val="single" w:sz="4" w:space="0" w:color="auto"/>
              <w:left w:val="single" w:sz="4" w:space="0" w:color="000000"/>
              <w:bottom w:val="single" w:sz="4" w:space="0" w:color="auto"/>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Прочие налоговые доходы</w:t>
            </w:r>
          </w:p>
        </w:tc>
        <w:tc>
          <w:tcPr>
            <w:tcW w:w="1081" w:type="dxa"/>
            <w:tcBorders>
              <w:top w:val="single" w:sz="4" w:space="0" w:color="auto"/>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16,1</w:t>
            </w:r>
          </w:p>
        </w:tc>
        <w:tc>
          <w:tcPr>
            <w:tcW w:w="851" w:type="dxa"/>
            <w:tcBorders>
              <w:top w:val="single" w:sz="4" w:space="0" w:color="auto"/>
              <w:left w:val="single" w:sz="4" w:space="0" w:color="000000"/>
              <w:bottom w:val="single" w:sz="4" w:space="0" w:color="auto"/>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0,2</w:t>
            </w:r>
          </w:p>
        </w:tc>
        <w:tc>
          <w:tcPr>
            <w:tcW w:w="992" w:type="dxa"/>
            <w:tcBorders>
              <w:top w:val="single" w:sz="4" w:space="0" w:color="auto"/>
              <w:left w:val="single" w:sz="4" w:space="0" w:color="000000"/>
              <w:bottom w:val="single" w:sz="4" w:space="0" w:color="auto"/>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904" w:type="dxa"/>
            <w:tcBorders>
              <w:top w:val="single" w:sz="4" w:space="0" w:color="auto"/>
              <w:left w:val="single" w:sz="4" w:space="0" w:color="000000"/>
              <w:bottom w:val="single" w:sz="4" w:space="0" w:color="auto"/>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auto"/>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04" w:type="dxa"/>
            <w:tcBorders>
              <w:top w:val="single" w:sz="4" w:space="0" w:color="auto"/>
              <w:left w:val="single" w:sz="4" w:space="0" w:color="000000"/>
              <w:bottom w:val="single" w:sz="4" w:space="0" w:color="auto"/>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w:t>
            </w:r>
          </w:p>
        </w:tc>
      </w:tr>
      <w:tr w:rsidR="00193485" w:rsidRPr="009369A5" w:rsidTr="00193485">
        <w:trPr>
          <w:trHeight w:val="1323"/>
        </w:trPr>
        <w:tc>
          <w:tcPr>
            <w:tcW w:w="3717" w:type="dxa"/>
            <w:tcBorders>
              <w:top w:val="single" w:sz="4" w:space="0" w:color="000000"/>
              <w:left w:val="single" w:sz="4" w:space="0" w:color="000000"/>
              <w:bottom w:val="single" w:sz="4" w:space="0" w:color="auto"/>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1081" w:type="dxa"/>
            <w:tcBorders>
              <w:top w:val="single" w:sz="4" w:space="0" w:color="000000"/>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10,7</w:t>
            </w:r>
          </w:p>
        </w:tc>
        <w:tc>
          <w:tcPr>
            <w:tcW w:w="851" w:type="dxa"/>
            <w:tcBorders>
              <w:top w:val="single" w:sz="4" w:space="0" w:color="000000"/>
              <w:left w:val="single" w:sz="4" w:space="0" w:color="000000"/>
              <w:bottom w:val="single" w:sz="4" w:space="0" w:color="auto"/>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0,1</w:t>
            </w:r>
          </w:p>
        </w:tc>
        <w:tc>
          <w:tcPr>
            <w:tcW w:w="992" w:type="dxa"/>
            <w:tcBorders>
              <w:top w:val="single" w:sz="4" w:space="0" w:color="000000"/>
              <w:left w:val="single" w:sz="4" w:space="0" w:color="000000"/>
              <w:bottom w:val="single" w:sz="4" w:space="0" w:color="auto"/>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14,0</w:t>
            </w:r>
          </w:p>
        </w:tc>
        <w:tc>
          <w:tcPr>
            <w:tcW w:w="904" w:type="dxa"/>
            <w:tcBorders>
              <w:top w:val="single" w:sz="4" w:space="0" w:color="000000"/>
              <w:left w:val="single" w:sz="4" w:space="0" w:color="000000"/>
              <w:bottom w:val="single" w:sz="4" w:space="0" w:color="auto"/>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0,2</w:t>
            </w:r>
          </w:p>
        </w:tc>
        <w:tc>
          <w:tcPr>
            <w:tcW w:w="1080" w:type="dxa"/>
            <w:tcBorders>
              <w:top w:val="single" w:sz="4" w:space="0" w:color="000000"/>
              <w:left w:val="single" w:sz="4" w:space="0" w:color="000000"/>
              <w:bottom w:val="single" w:sz="4" w:space="0" w:color="auto"/>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6,4</w:t>
            </w:r>
          </w:p>
        </w:tc>
        <w:tc>
          <w:tcPr>
            <w:tcW w:w="904" w:type="dxa"/>
            <w:tcBorders>
              <w:top w:val="single" w:sz="4" w:space="0" w:color="000000"/>
              <w:left w:val="single" w:sz="4" w:space="0" w:color="000000"/>
              <w:bottom w:val="single" w:sz="4" w:space="0" w:color="auto"/>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val="restart"/>
            <w:tcBorders>
              <w:top w:val="nil"/>
              <w:left w:val="single" w:sz="4" w:space="0" w:color="auto"/>
              <w:bottom w:val="single" w:sz="4" w:space="0" w:color="000000"/>
              <w:right w:val="nil"/>
            </w:tcBorders>
            <w:vAlign w:val="center"/>
          </w:tcPr>
          <w:p w:rsidR="00193485" w:rsidRPr="009369A5" w:rsidRDefault="00193485">
            <w:pPr>
              <w:spacing w:after="0" w:line="240" w:lineRule="auto"/>
              <w:jc w:val="center"/>
              <w:rPr>
                <w:rFonts w:ascii="Times New Roman" w:hAnsi="Times New Roman" w:cs="Times New Roman"/>
                <w:b/>
                <w:sz w:val="24"/>
                <w:szCs w:val="24"/>
              </w:rPr>
            </w:pPr>
          </w:p>
        </w:tc>
      </w:tr>
      <w:tr w:rsidR="00193485" w:rsidRPr="009369A5" w:rsidTr="00193485">
        <w:trPr>
          <w:trHeight w:val="182"/>
        </w:trPr>
        <w:tc>
          <w:tcPr>
            <w:tcW w:w="3717" w:type="dxa"/>
            <w:tcBorders>
              <w:top w:val="single" w:sz="4" w:space="0" w:color="auto"/>
              <w:left w:val="single" w:sz="4" w:space="0" w:color="000000"/>
              <w:bottom w:val="single" w:sz="4" w:space="0" w:color="auto"/>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Прочие неналоговые доходы </w:t>
            </w:r>
            <w:r w:rsidR="009E3CE0">
              <w:rPr>
                <w:rFonts w:ascii="Times New Roman" w:hAnsi="Times New Roman" w:cs="Times New Roman"/>
              </w:rPr>
              <w:t>(штрафы)</w:t>
            </w:r>
          </w:p>
        </w:tc>
        <w:tc>
          <w:tcPr>
            <w:tcW w:w="1081" w:type="dxa"/>
            <w:tcBorders>
              <w:top w:val="single" w:sz="4" w:space="0" w:color="auto"/>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16,1</w:t>
            </w:r>
          </w:p>
        </w:tc>
        <w:tc>
          <w:tcPr>
            <w:tcW w:w="851" w:type="dxa"/>
            <w:tcBorders>
              <w:top w:val="single" w:sz="4" w:space="0" w:color="auto"/>
              <w:left w:val="single" w:sz="4" w:space="0" w:color="000000"/>
              <w:bottom w:val="single" w:sz="4" w:space="0" w:color="auto"/>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auto"/>
              <w:left w:val="single" w:sz="4" w:space="0" w:color="000000"/>
              <w:bottom w:val="single" w:sz="4" w:space="0" w:color="auto"/>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904" w:type="dxa"/>
            <w:tcBorders>
              <w:top w:val="single" w:sz="4" w:space="0" w:color="auto"/>
              <w:left w:val="single" w:sz="4" w:space="0" w:color="000000"/>
              <w:bottom w:val="single" w:sz="4" w:space="0" w:color="auto"/>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auto"/>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26,5</w:t>
            </w:r>
          </w:p>
        </w:tc>
        <w:tc>
          <w:tcPr>
            <w:tcW w:w="904" w:type="dxa"/>
            <w:tcBorders>
              <w:top w:val="single" w:sz="4" w:space="0" w:color="auto"/>
              <w:left w:val="single" w:sz="4" w:space="0" w:color="000000"/>
              <w:bottom w:val="single" w:sz="4" w:space="0" w:color="auto"/>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0,2</w:t>
            </w:r>
          </w:p>
        </w:tc>
        <w:tc>
          <w:tcPr>
            <w:tcW w:w="236" w:type="dxa"/>
            <w:vMerge/>
            <w:tcBorders>
              <w:top w:val="nil"/>
              <w:left w:val="single" w:sz="4" w:space="0" w:color="auto"/>
              <w:bottom w:val="single" w:sz="4" w:space="0" w:color="000000"/>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193485" w:rsidRPr="009369A5" w:rsidTr="009E3CE0">
        <w:trPr>
          <w:trHeight w:val="528"/>
        </w:trPr>
        <w:tc>
          <w:tcPr>
            <w:tcW w:w="3717" w:type="dxa"/>
            <w:tcBorders>
              <w:top w:val="single" w:sz="4" w:space="0" w:color="auto"/>
              <w:left w:val="single" w:sz="4" w:space="0" w:color="000000"/>
              <w:bottom w:val="single" w:sz="4" w:space="0" w:color="auto"/>
              <w:right w:val="nil"/>
            </w:tcBorders>
            <w:vAlign w:val="center"/>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Прочие доходы от оказания платных услуг</w:t>
            </w:r>
          </w:p>
        </w:tc>
        <w:tc>
          <w:tcPr>
            <w:tcW w:w="1081" w:type="dxa"/>
            <w:tcBorders>
              <w:top w:val="single" w:sz="4" w:space="0" w:color="auto"/>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5,0</w:t>
            </w:r>
          </w:p>
        </w:tc>
        <w:tc>
          <w:tcPr>
            <w:tcW w:w="851" w:type="dxa"/>
            <w:tcBorders>
              <w:top w:val="single" w:sz="4" w:space="0" w:color="auto"/>
              <w:left w:val="single" w:sz="4" w:space="0" w:color="000000"/>
              <w:bottom w:val="single" w:sz="4" w:space="0" w:color="auto"/>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auto"/>
              <w:left w:val="single" w:sz="4" w:space="0" w:color="000000"/>
              <w:bottom w:val="single" w:sz="4" w:space="0" w:color="auto"/>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0,8</w:t>
            </w:r>
          </w:p>
        </w:tc>
        <w:tc>
          <w:tcPr>
            <w:tcW w:w="904" w:type="dxa"/>
            <w:tcBorders>
              <w:top w:val="single" w:sz="4" w:space="0" w:color="auto"/>
              <w:left w:val="single" w:sz="4" w:space="0" w:color="000000"/>
              <w:bottom w:val="single" w:sz="4" w:space="0" w:color="auto"/>
              <w:right w:val="nil"/>
            </w:tcBorders>
            <w:vAlign w:val="center"/>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auto"/>
              <w:right w:val="nil"/>
            </w:tcBorders>
            <w:vAlign w:val="center"/>
          </w:tcPr>
          <w:p w:rsidR="00193485"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2,7</w:t>
            </w:r>
          </w:p>
        </w:tc>
        <w:tc>
          <w:tcPr>
            <w:tcW w:w="904" w:type="dxa"/>
            <w:tcBorders>
              <w:top w:val="single" w:sz="4" w:space="0" w:color="auto"/>
              <w:left w:val="single" w:sz="4" w:space="0" w:color="000000"/>
              <w:bottom w:val="single" w:sz="4" w:space="0" w:color="auto"/>
              <w:right w:val="single" w:sz="4" w:space="0" w:color="auto"/>
            </w:tcBorders>
            <w:vAlign w:val="center"/>
          </w:tcPr>
          <w:p w:rsidR="00193485" w:rsidRPr="00193485" w:rsidRDefault="009E3CE0">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tcBorders>
              <w:top w:val="nil"/>
              <w:left w:val="single" w:sz="4" w:space="0" w:color="auto"/>
              <w:bottom w:val="nil"/>
              <w:right w:val="nil"/>
            </w:tcBorders>
            <w:vAlign w:val="center"/>
            <w:hideMark/>
          </w:tcPr>
          <w:p w:rsidR="00193485" w:rsidRPr="009369A5" w:rsidRDefault="00193485">
            <w:pPr>
              <w:widowControl/>
              <w:suppressAutoHyphens w:val="0"/>
              <w:autoSpaceDN/>
              <w:spacing w:after="0" w:line="240" w:lineRule="auto"/>
              <w:rPr>
                <w:rFonts w:ascii="Times New Roman" w:hAnsi="Times New Roman" w:cs="Times New Roman"/>
                <w:b/>
                <w:sz w:val="24"/>
                <w:szCs w:val="24"/>
              </w:rPr>
            </w:pPr>
          </w:p>
        </w:tc>
      </w:tr>
      <w:tr w:rsidR="009E3CE0" w:rsidRPr="009369A5" w:rsidTr="00193485">
        <w:trPr>
          <w:trHeight w:val="528"/>
        </w:trPr>
        <w:tc>
          <w:tcPr>
            <w:tcW w:w="3717" w:type="dxa"/>
            <w:tcBorders>
              <w:top w:val="single" w:sz="4" w:space="0" w:color="auto"/>
              <w:left w:val="single" w:sz="4" w:space="0" w:color="000000"/>
              <w:bottom w:val="single" w:sz="4" w:space="0" w:color="000000"/>
              <w:right w:val="nil"/>
            </w:tcBorders>
            <w:vAlign w:val="center"/>
          </w:tcPr>
          <w:p w:rsidR="009E3CE0" w:rsidRPr="00193485" w:rsidRDefault="009E3CE0">
            <w:pPr>
              <w:snapToGrid w:val="0"/>
              <w:spacing w:after="0" w:line="240" w:lineRule="auto"/>
              <w:jc w:val="center"/>
              <w:rPr>
                <w:rFonts w:ascii="Times New Roman" w:hAnsi="Times New Roman" w:cs="Times New Roman"/>
              </w:rPr>
            </w:pPr>
            <w:r>
              <w:rPr>
                <w:rFonts w:ascii="Times New Roman" w:hAnsi="Times New Roman" w:cs="Times New Roman"/>
              </w:rPr>
              <w:t>Прочие доходы от компенсации затрат бюджетов сельских поселений</w:t>
            </w:r>
          </w:p>
        </w:tc>
        <w:tc>
          <w:tcPr>
            <w:tcW w:w="1081" w:type="dxa"/>
            <w:tcBorders>
              <w:top w:val="single" w:sz="4" w:space="0" w:color="auto"/>
              <w:left w:val="single" w:sz="4" w:space="0" w:color="000000"/>
              <w:bottom w:val="single" w:sz="4" w:space="0" w:color="000000"/>
              <w:right w:val="nil"/>
            </w:tcBorders>
            <w:vAlign w:val="center"/>
          </w:tcPr>
          <w:p w:rsidR="009E3CE0" w:rsidRPr="00193485" w:rsidRDefault="009E3CE0" w:rsidP="00CB41F4">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000000"/>
              <w:bottom w:val="single" w:sz="4" w:space="0" w:color="000000"/>
              <w:right w:val="nil"/>
            </w:tcBorders>
            <w:vAlign w:val="center"/>
          </w:tcPr>
          <w:p w:rsidR="009E3CE0" w:rsidRPr="00193485" w:rsidRDefault="009E3CE0" w:rsidP="00CB41F4">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0"/>
              <w:bottom w:val="single" w:sz="4" w:space="0" w:color="000000"/>
              <w:right w:val="nil"/>
            </w:tcBorders>
            <w:vAlign w:val="center"/>
          </w:tcPr>
          <w:p w:rsidR="009E3CE0" w:rsidRPr="00193485" w:rsidRDefault="009E3CE0" w:rsidP="00CB41F4">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04" w:type="dxa"/>
            <w:tcBorders>
              <w:top w:val="single" w:sz="4" w:space="0" w:color="auto"/>
              <w:left w:val="single" w:sz="4" w:space="0" w:color="000000"/>
              <w:bottom w:val="single" w:sz="4" w:space="0" w:color="000000"/>
              <w:right w:val="nil"/>
            </w:tcBorders>
            <w:vAlign w:val="center"/>
          </w:tcPr>
          <w:p w:rsidR="009E3CE0" w:rsidRPr="00193485" w:rsidRDefault="009E3CE0" w:rsidP="00CB41F4">
            <w:pPr>
              <w:spacing w:after="0" w:line="240" w:lineRule="auto"/>
              <w:jc w:val="center"/>
              <w:rPr>
                <w:rFonts w:ascii="Times New Roman" w:hAnsi="Times New Roman" w:cs="Times New Roman"/>
              </w:rPr>
            </w:pPr>
            <w:r>
              <w:rPr>
                <w:rFonts w:ascii="Times New Roman" w:hAnsi="Times New Roman" w:cs="Times New Roman"/>
              </w:rPr>
              <w:t>-</w:t>
            </w:r>
          </w:p>
        </w:tc>
        <w:tc>
          <w:tcPr>
            <w:tcW w:w="1080" w:type="dxa"/>
            <w:tcBorders>
              <w:top w:val="single" w:sz="4" w:space="0" w:color="auto"/>
              <w:left w:val="single" w:sz="4" w:space="0" w:color="000000"/>
              <w:bottom w:val="single" w:sz="4" w:space="0" w:color="000000"/>
              <w:right w:val="nil"/>
            </w:tcBorders>
            <w:vAlign w:val="center"/>
          </w:tcPr>
          <w:p w:rsidR="009E3CE0" w:rsidRDefault="009E3CE0">
            <w:pPr>
              <w:snapToGrid w:val="0"/>
              <w:spacing w:after="0" w:line="240" w:lineRule="auto"/>
              <w:jc w:val="center"/>
              <w:rPr>
                <w:rFonts w:ascii="Times New Roman" w:hAnsi="Times New Roman" w:cs="Times New Roman"/>
              </w:rPr>
            </w:pPr>
            <w:r>
              <w:rPr>
                <w:rFonts w:ascii="Times New Roman" w:hAnsi="Times New Roman" w:cs="Times New Roman"/>
              </w:rPr>
              <w:t>4,4</w:t>
            </w:r>
          </w:p>
        </w:tc>
        <w:tc>
          <w:tcPr>
            <w:tcW w:w="904" w:type="dxa"/>
            <w:tcBorders>
              <w:top w:val="single" w:sz="4" w:space="0" w:color="auto"/>
              <w:left w:val="single" w:sz="4" w:space="0" w:color="000000"/>
              <w:bottom w:val="single" w:sz="4" w:space="0" w:color="000000"/>
              <w:right w:val="single" w:sz="4" w:space="0" w:color="auto"/>
            </w:tcBorders>
            <w:vAlign w:val="center"/>
          </w:tcPr>
          <w:p w:rsidR="009E3CE0" w:rsidRPr="00193485" w:rsidRDefault="009E3CE0">
            <w:pPr>
              <w:spacing w:after="0" w:line="240" w:lineRule="auto"/>
              <w:jc w:val="center"/>
              <w:rPr>
                <w:rFonts w:ascii="Times New Roman" w:hAnsi="Times New Roman" w:cs="Times New Roman"/>
              </w:rPr>
            </w:pPr>
            <w:r>
              <w:rPr>
                <w:rFonts w:ascii="Times New Roman" w:hAnsi="Times New Roman" w:cs="Times New Roman"/>
              </w:rPr>
              <w:t>-</w:t>
            </w:r>
          </w:p>
        </w:tc>
        <w:tc>
          <w:tcPr>
            <w:tcW w:w="236" w:type="dxa"/>
            <w:tcBorders>
              <w:top w:val="nil"/>
              <w:left w:val="single" w:sz="4" w:space="0" w:color="auto"/>
              <w:bottom w:val="single" w:sz="4" w:space="0" w:color="000000"/>
              <w:right w:val="nil"/>
            </w:tcBorders>
            <w:vAlign w:val="center"/>
          </w:tcPr>
          <w:p w:rsidR="009E3CE0" w:rsidRPr="009369A5" w:rsidRDefault="009E3CE0">
            <w:pPr>
              <w:widowControl/>
              <w:suppressAutoHyphens w:val="0"/>
              <w:autoSpaceDN/>
              <w:spacing w:after="0" w:line="240" w:lineRule="auto"/>
              <w:rPr>
                <w:rFonts w:ascii="Times New Roman" w:hAnsi="Times New Roman" w:cs="Times New Roman"/>
                <w:b/>
                <w:sz w:val="24"/>
                <w:szCs w:val="24"/>
              </w:rPr>
            </w:pPr>
          </w:p>
        </w:tc>
      </w:tr>
    </w:tbl>
    <w:p w:rsidR="00EB74C4" w:rsidRPr="009E3CE0" w:rsidRDefault="00EB74C4" w:rsidP="00EB74C4">
      <w:pPr>
        <w:pStyle w:val="310"/>
        <w:spacing w:after="0"/>
        <w:ind w:left="0" w:firstLine="708"/>
        <w:jc w:val="both"/>
        <w:rPr>
          <w:rFonts w:ascii="Times New Roman" w:hAnsi="Times New Roman"/>
          <w:sz w:val="24"/>
          <w:szCs w:val="24"/>
        </w:rPr>
      </w:pPr>
      <w:r w:rsidRPr="009E3CE0">
        <w:rPr>
          <w:rFonts w:ascii="Times New Roman" w:hAnsi="Times New Roman"/>
          <w:sz w:val="24"/>
          <w:szCs w:val="24"/>
        </w:rPr>
        <w:t>Из данных таблицы следует, что в целом в 201</w:t>
      </w:r>
      <w:r w:rsidR="009E3CE0" w:rsidRPr="009E3CE0">
        <w:rPr>
          <w:rFonts w:ascii="Times New Roman" w:hAnsi="Times New Roman"/>
          <w:sz w:val="24"/>
          <w:szCs w:val="24"/>
        </w:rPr>
        <w:t>7</w:t>
      </w:r>
      <w:r w:rsidRPr="009E3CE0">
        <w:rPr>
          <w:rFonts w:ascii="Times New Roman" w:hAnsi="Times New Roman"/>
          <w:sz w:val="24"/>
          <w:szCs w:val="24"/>
        </w:rPr>
        <w:t xml:space="preserve"> году собственные доходы в сравнении с 201</w:t>
      </w:r>
      <w:r w:rsidR="009E3CE0" w:rsidRPr="009E3CE0">
        <w:rPr>
          <w:rFonts w:ascii="Times New Roman" w:hAnsi="Times New Roman"/>
          <w:sz w:val="24"/>
          <w:szCs w:val="24"/>
        </w:rPr>
        <w:t>6</w:t>
      </w:r>
      <w:r w:rsidRPr="009E3CE0">
        <w:rPr>
          <w:rFonts w:ascii="Times New Roman" w:hAnsi="Times New Roman"/>
          <w:sz w:val="24"/>
          <w:szCs w:val="24"/>
        </w:rPr>
        <w:t xml:space="preserve"> годом увеличились  на  </w:t>
      </w:r>
      <w:r w:rsidR="009E3CE0" w:rsidRPr="009E3CE0">
        <w:rPr>
          <w:rFonts w:ascii="Times New Roman" w:hAnsi="Times New Roman"/>
          <w:sz w:val="24"/>
          <w:szCs w:val="24"/>
        </w:rPr>
        <w:t>216,6</w:t>
      </w:r>
      <w:r w:rsidRPr="009E3CE0">
        <w:rPr>
          <w:rFonts w:ascii="Times New Roman" w:hAnsi="Times New Roman"/>
          <w:sz w:val="24"/>
          <w:szCs w:val="24"/>
        </w:rPr>
        <w:t xml:space="preserve">  тыс. рублей в основном  за счет увеличения</w:t>
      </w:r>
      <w:r w:rsidRPr="009369A5">
        <w:rPr>
          <w:rFonts w:ascii="Times New Roman" w:hAnsi="Times New Roman"/>
          <w:b/>
          <w:sz w:val="24"/>
          <w:szCs w:val="24"/>
        </w:rPr>
        <w:t xml:space="preserve"> </w:t>
      </w:r>
      <w:r w:rsidR="009E3CE0" w:rsidRPr="009E3CE0">
        <w:rPr>
          <w:rFonts w:ascii="Times New Roman" w:hAnsi="Times New Roman"/>
          <w:sz w:val="24"/>
          <w:szCs w:val="24"/>
        </w:rPr>
        <w:t>налога на имущество</w:t>
      </w:r>
      <w:r w:rsidRPr="009E3CE0">
        <w:rPr>
          <w:rFonts w:ascii="Times New Roman" w:hAnsi="Times New Roman"/>
          <w:sz w:val="24"/>
          <w:szCs w:val="24"/>
        </w:rPr>
        <w:t xml:space="preserve"> </w:t>
      </w:r>
      <w:r w:rsidR="009E3CE0" w:rsidRPr="009E3CE0">
        <w:rPr>
          <w:rFonts w:ascii="Times New Roman" w:hAnsi="Times New Roman"/>
          <w:sz w:val="24"/>
          <w:szCs w:val="24"/>
        </w:rPr>
        <w:t xml:space="preserve">физических лиц </w:t>
      </w:r>
      <w:r w:rsidRPr="009E3CE0">
        <w:rPr>
          <w:rFonts w:ascii="Times New Roman" w:hAnsi="Times New Roman"/>
          <w:sz w:val="24"/>
          <w:szCs w:val="24"/>
        </w:rPr>
        <w:t xml:space="preserve">на </w:t>
      </w:r>
      <w:r w:rsidR="009E3CE0" w:rsidRPr="009E3CE0">
        <w:rPr>
          <w:rFonts w:ascii="Times New Roman" w:hAnsi="Times New Roman"/>
          <w:sz w:val="24"/>
          <w:szCs w:val="24"/>
        </w:rPr>
        <w:t>55,3</w:t>
      </w:r>
      <w:r w:rsidRPr="009E3CE0">
        <w:rPr>
          <w:rFonts w:ascii="Times New Roman" w:hAnsi="Times New Roman"/>
          <w:sz w:val="24"/>
          <w:szCs w:val="24"/>
        </w:rPr>
        <w:t xml:space="preserve">  тыс. рублей</w:t>
      </w:r>
      <w:r w:rsidR="009E3CE0" w:rsidRPr="009E3CE0">
        <w:rPr>
          <w:rFonts w:ascii="Times New Roman" w:hAnsi="Times New Roman"/>
          <w:sz w:val="24"/>
          <w:szCs w:val="24"/>
        </w:rPr>
        <w:t>, земельного налога на 273,8 тыс. рублей</w:t>
      </w:r>
      <w:r w:rsidRPr="009E3CE0">
        <w:rPr>
          <w:rFonts w:ascii="Times New Roman" w:hAnsi="Times New Roman"/>
          <w:sz w:val="24"/>
          <w:szCs w:val="24"/>
        </w:rPr>
        <w:t xml:space="preserve">. </w:t>
      </w:r>
    </w:p>
    <w:p w:rsidR="00EB74C4" w:rsidRPr="009369A5" w:rsidRDefault="00EB74C4" w:rsidP="00EB74C4">
      <w:pPr>
        <w:pStyle w:val="310"/>
        <w:spacing w:after="0"/>
        <w:ind w:left="0" w:firstLine="708"/>
        <w:jc w:val="both"/>
        <w:rPr>
          <w:rFonts w:ascii="Times New Roman" w:hAnsi="Times New Roman"/>
          <w:b/>
          <w:i/>
          <w:iCs/>
          <w:spacing w:val="-1"/>
          <w:sz w:val="24"/>
          <w:szCs w:val="24"/>
        </w:rPr>
      </w:pPr>
      <w:r w:rsidRPr="009369A5">
        <w:rPr>
          <w:rFonts w:ascii="Times New Roman" w:hAnsi="Times New Roman"/>
          <w:b/>
          <w:sz w:val="24"/>
          <w:szCs w:val="24"/>
        </w:rPr>
        <w:t xml:space="preserve"> </w:t>
      </w:r>
    </w:p>
    <w:p w:rsidR="00EB74C4" w:rsidRPr="003A497B" w:rsidRDefault="00EB74C4" w:rsidP="00EB74C4">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3A497B">
        <w:rPr>
          <w:rFonts w:ascii="Times New Roman" w:hAnsi="Times New Roman" w:cs="Times New Roman"/>
          <w:i/>
          <w:iCs/>
          <w:spacing w:val="-1"/>
          <w:sz w:val="24"/>
          <w:szCs w:val="24"/>
        </w:rPr>
        <w:t xml:space="preserve">Работа администрации Пригородного сельского поселения  </w:t>
      </w:r>
    </w:p>
    <w:p w:rsidR="00EB74C4" w:rsidRPr="003A497B" w:rsidRDefault="00EB74C4" w:rsidP="00EB74C4">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3A497B">
        <w:rPr>
          <w:rFonts w:ascii="Times New Roman" w:hAnsi="Times New Roman" w:cs="Times New Roman"/>
          <w:i/>
          <w:iCs/>
          <w:spacing w:val="-1"/>
          <w:sz w:val="24"/>
          <w:szCs w:val="24"/>
        </w:rPr>
        <w:t xml:space="preserve"> по пополнению доходной части бюджета</w:t>
      </w:r>
    </w:p>
    <w:p w:rsidR="00EB74C4" w:rsidRPr="003A497B"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A497B">
        <w:rPr>
          <w:rFonts w:ascii="Times New Roman" w:hAnsi="Times New Roman" w:cs="Times New Roman"/>
          <w:spacing w:val="-1"/>
          <w:sz w:val="24"/>
          <w:szCs w:val="24"/>
        </w:rPr>
        <w:tab/>
      </w:r>
      <w:r w:rsidRPr="003A497B">
        <w:rPr>
          <w:rFonts w:ascii="Times New Roman" w:hAnsi="Times New Roman" w:cs="Times New Roman"/>
          <w:spacing w:val="-1"/>
          <w:sz w:val="24"/>
          <w:szCs w:val="24"/>
        </w:rPr>
        <w:tab/>
        <w:t xml:space="preserve"> По данным администрации Пригородного сельского поселения </w:t>
      </w:r>
      <w:proofErr w:type="spellStart"/>
      <w:r w:rsidRPr="003A497B">
        <w:rPr>
          <w:rFonts w:ascii="Times New Roman" w:hAnsi="Times New Roman" w:cs="Times New Roman"/>
          <w:spacing w:val="-1"/>
          <w:sz w:val="24"/>
          <w:szCs w:val="24"/>
        </w:rPr>
        <w:t>Фроловского</w:t>
      </w:r>
      <w:proofErr w:type="spellEnd"/>
      <w:r w:rsidRPr="003A497B">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3A497B">
        <w:rPr>
          <w:rFonts w:ascii="Times New Roman" w:hAnsi="Times New Roman" w:cs="Times New Roman"/>
          <w:spacing w:val="-1"/>
          <w:sz w:val="24"/>
          <w:szCs w:val="24"/>
        </w:rPr>
        <w:t>в</w:t>
      </w:r>
      <w:proofErr w:type="gramEnd"/>
      <w:r w:rsidRPr="003A497B">
        <w:rPr>
          <w:rFonts w:ascii="Times New Roman" w:hAnsi="Times New Roman" w:cs="Times New Roman"/>
          <w:spacing w:val="-1"/>
          <w:sz w:val="24"/>
          <w:szCs w:val="24"/>
        </w:rPr>
        <w:t xml:space="preserve"> </w:t>
      </w:r>
      <w:proofErr w:type="gramStart"/>
      <w:r w:rsidRPr="003A497B">
        <w:rPr>
          <w:rFonts w:ascii="Times New Roman" w:hAnsi="Times New Roman" w:cs="Times New Roman"/>
          <w:spacing w:val="-1"/>
          <w:sz w:val="24"/>
          <w:szCs w:val="24"/>
        </w:rPr>
        <w:t>местный</w:t>
      </w:r>
      <w:proofErr w:type="gramEnd"/>
      <w:r w:rsidRPr="003A497B">
        <w:rPr>
          <w:rFonts w:ascii="Times New Roman" w:hAnsi="Times New Roman" w:cs="Times New Roman"/>
          <w:spacing w:val="-1"/>
          <w:sz w:val="24"/>
          <w:szCs w:val="24"/>
        </w:rPr>
        <w:t xml:space="preserve"> бюджет, налогоплательщиками сельского поселения не предоставлялись.</w:t>
      </w:r>
    </w:p>
    <w:p w:rsidR="00EB74C4" w:rsidRPr="003A497B"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3A497B">
        <w:rPr>
          <w:rFonts w:ascii="Times New Roman" w:hAnsi="Times New Roman" w:cs="Times New Roman"/>
          <w:spacing w:val="-1"/>
          <w:sz w:val="24"/>
          <w:szCs w:val="24"/>
        </w:rPr>
        <w:tab/>
      </w:r>
      <w:r w:rsidRPr="003A497B">
        <w:rPr>
          <w:rFonts w:ascii="Times New Roman" w:hAnsi="Times New Roman" w:cs="Times New Roman"/>
          <w:spacing w:val="-1"/>
          <w:sz w:val="24"/>
          <w:szCs w:val="24"/>
        </w:rPr>
        <w:tab/>
        <w:t>Списание безнадежных долгов по налогам и сборам, реструктуризации задолженности по налоговым платежам не производилось.</w:t>
      </w:r>
    </w:p>
    <w:p w:rsidR="00EB74C4" w:rsidRPr="003A497B"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369A5">
        <w:rPr>
          <w:rFonts w:ascii="Times New Roman" w:hAnsi="Times New Roman" w:cs="Times New Roman"/>
          <w:b/>
          <w:spacing w:val="-1"/>
          <w:sz w:val="24"/>
          <w:szCs w:val="24"/>
        </w:rPr>
        <w:lastRenderedPageBreak/>
        <w:t xml:space="preserve">            </w:t>
      </w:r>
      <w:r w:rsidRPr="003A497B">
        <w:rPr>
          <w:rFonts w:ascii="Times New Roman" w:hAnsi="Times New Roman" w:cs="Times New Roman"/>
          <w:spacing w:val="-1"/>
          <w:sz w:val="24"/>
          <w:szCs w:val="24"/>
        </w:rPr>
        <w:t>В 201</w:t>
      </w:r>
      <w:r w:rsidR="003A497B" w:rsidRPr="003A497B">
        <w:rPr>
          <w:rFonts w:ascii="Times New Roman" w:hAnsi="Times New Roman" w:cs="Times New Roman"/>
          <w:spacing w:val="-1"/>
          <w:sz w:val="24"/>
          <w:szCs w:val="24"/>
        </w:rPr>
        <w:t>7</w:t>
      </w:r>
      <w:r w:rsidRPr="003A497B">
        <w:rPr>
          <w:rFonts w:ascii="Times New Roman" w:hAnsi="Times New Roman" w:cs="Times New Roman"/>
          <w:spacing w:val="-1"/>
          <w:sz w:val="24"/>
          <w:szCs w:val="24"/>
        </w:rPr>
        <w:t xml:space="preserve"> году в бюджет Пригородного сельского поселения  пост</w:t>
      </w:r>
      <w:r w:rsidR="003A497B" w:rsidRPr="003A497B">
        <w:rPr>
          <w:rFonts w:ascii="Times New Roman" w:hAnsi="Times New Roman" w:cs="Times New Roman"/>
          <w:spacing w:val="-1"/>
          <w:sz w:val="24"/>
          <w:szCs w:val="24"/>
        </w:rPr>
        <w:t>упило налоговых доходов  на 203,4</w:t>
      </w:r>
      <w:r w:rsidRPr="003A497B">
        <w:rPr>
          <w:rFonts w:ascii="Times New Roman" w:hAnsi="Times New Roman" w:cs="Times New Roman"/>
          <w:spacing w:val="-1"/>
          <w:sz w:val="24"/>
          <w:szCs w:val="24"/>
        </w:rPr>
        <w:t xml:space="preserve"> тыс. рублей </w:t>
      </w:r>
      <w:r w:rsidR="003A497B" w:rsidRPr="003A497B">
        <w:rPr>
          <w:rFonts w:ascii="Times New Roman" w:hAnsi="Times New Roman" w:cs="Times New Roman"/>
          <w:spacing w:val="-1"/>
          <w:sz w:val="24"/>
          <w:szCs w:val="24"/>
        </w:rPr>
        <w:t>меньше</w:t>
      </w:r>
      <w:r w:rsidRPr="003A497B">
        <w:rPr>
          <w:rFonts w:ascii="Times New Roman" w:hAnsi="Times New Roman" w:cs="Times New Roman"/>
          <w:spacing w:val="-1"/>
          <w:sz w:val="24"/>
          <w:szCs w:val="24"/>
        </w:rPr>
        <w:t>, чем планировалось на 201</w:t>
      </w:r>
      <w:r w:rsidR="003A497B" w:rsidRPr="003A497B">
        <w:rPr>
          <w:rFonts w:ascii="Times New Roman" w:hAnsi="Times New Roman" w:cs="Times New Roman"/>
          <w:spacing w:val="-1"/>
          <w:sz w:val="24"/>
          <w:szCs w:val="24"/>
        </w:rPr>
        <w:t>7</w:t>
      </w:r>
      <w:r w:rsidRPr="003A497B">
        <w:rPr>
          <w:rFonts w:ascii="Times New Roman" w:hAnsi="Times New Roman" w:cs="Times New Roman"/>
          <w:spacing w:val="-1"/>
          <w:sz w:val="24"/>
          <w:szCs w:val="24"/>
        </w:rPr>
        <w:t xml:space="preserve"> год. Основными </w:t>
      </w:r>
      <w:proofErr w:type="spellStart"/>
      <w:r w:rsidRPr="003A497B">
        <w:rPr>
          <w:rFonts w:ascii="Times New Roman" w:hAnsi="Times New Roman" w:cs="Times New Roman"/>
          <w:spacing w:val="-1"/>
          <w:sz w:val="24"/>
          <w:szCs w:val="24"/>
        </w:rPr>
        <w:t>налогообразующими</w:t>
      </w:r>
      <w:proofErr w:type="spellEnd"/>
      <w:r w:rsidRPr="003A497B">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r w:rsidRPr="003A497B">
        <w:rPr>
          <w:rFonts w:ascii="Times New Roman" w:hAnsi="Times New Roman" w:cs="Times New Roman"/>
          <w:sz w:val="24"/>
          <w:szCs w:val="24"/>
        </w:rPr>
        <w:t xml:space="preserve">земельный налог. </w:t>
      </w:r>
    </w:p>
    <w:p w:rsidR="00EB74C4" w:rsidRPr="003A497B"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3A497B">
        <w:rPr>
          <w:rFonts w:ascii="Times New Roman" w:hAnsi="Times New Roman" w:cs="Times New Roman"/>
          <w:spacing w:val="-1"/>
          <w:sz w:val="24"/>
          <w:szCs w:val="24"/>
        </w:rPr>
        <w:t xml:space="preserve">            В целях обеспечения поступлений обязательных платежей в бюджет Пригородного сельского поселения</w:t>
      </w:r>
      <w:r w:rsidRPr="003A497B">
        <w:rPr>
          <w:rFonts w:ascii="Times New Roman" w:hAnsi="Times New Roman" w:cs="Times New Roman"/>
          <w:sz w:val="24"/>
          <w:szCs w:val="24"/>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w:t>
      </w:r>
      <w:r w:rsidRPr="009369A5">
        <w:rPr>
          <w:rFonts w:ascii="Times New Roman" w:hAnsi="Times New Roman" w:cs="Times New Roman"/>
          <w:b/>
          <w:sz w:val="24"/>
          <w:szCs w:val="24"/>
        </w:rPr>
        <w:t xml:space="preserve"> </w:t>
      </w:r>
      <w:r w:rsidRPr="003A497B">
        <w:rPr>
          <w:rFonts w:ascii="Times New Roman" w:hAnsi="Times New Roman" w:cs="Times New Roman"/>
          <w:sz w:val="24"/>
          <w:szCs w:val="24"/>
        </w:rPr>
        <w:t xml:space="preserve">бюджета, сокращения недоимки по налоговым и неналоговым доходам. </w:t>
      </w:r>
    </w:p>
    <w:p w:rsidR="00EB74C4" w:rsidRPr="00B97BE1"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369A5">
        <w:rPr>
          <w:rFonts w:ascii="Times New Roman" w:hAnsi="Times New Roman" w:cs="Times New Roman"/>
          <w:b/>
          <w:sz w:val="24"/>
          <w:szCs w:val="24"/>
        </w:rPr>
        <w:t xml:space="preserve">              </w:t>
      </w:r>
      <w:r w:rsidRPr="00B97BE1">
        <w:rPr>
          <w:rFonts w:ascii="Times New Roman" w:hAnsi="Times New Roman" w:cs="Times New Roman"/>
          <w:sz w:val="24"/>
          <w:szCs w:val="24"/>
        </w:rPr>
        <w:t>Согласно протоколам, предъявленных администрацией Пригород</w:t>
      </w:r>
      <w:r w:rsidR="00B97BE1" w:rsidRPr="00B97BE1">
        <w:rPr>
          <w:rFonts w:ascii="Times New Roman" w:hAnsi="Times New Roman" w:cs="Times New Roman"/>
          <w:sz w:val="24"/>
          <w:szCs w:val="24"/>
        </w:rPr>
        <w:t>ного сельского поселения, в 2017 году, проведено  2</w:t>
      </w:r>
      <w:r w:rsidRPr="00B97BE1">
        <w:rPr>
          <w:rFonts w:ascii="Times New Roman" w:hAnsi="Times New Roman" w:cs="Times New Roman"/>
          <w:sz w:val="24"/>
          <w:szCs w:val="24"/>
        </w:rPr>
        <w:t xml:space="preserve">2  заседаний комиссии по обеспечению поступлений налоговых и неналоговых доходов в консолидированный бюджет района и бюджет Пригородного </w:t>
      </w:r>
      <w:r w:rsidRPr="00B97BE1">
        <w:rPr>
          <w:rFonts w:ascii="Times New Roman" w:hAnsi="Times New Roman" w:cs="Times New Roman"/>
          <w:spacing w:val="-1"/>
          <w:sz w:val="24"/>
          <w:szCs w:val="24"/>
        </w:rPr>
        <w:t xml:space="preserve">сельского поселения </w:t>
      </w:r>
      <w:proofErr w:type="spellStart"/>
      <w:r w:rsidRPr="00B97BE1">
        <w:rPr>
          <w:rFonts w:ascii="Times New Roman" w:hAnsi="Times New Roman" w:cs="Times New Roman"/>
          <w:sz w:val="24"/>
          <w:szCs w:val="24"/>
        </w:rPr>
        <w:t>Фроловского</w:t>
      </w:r>
      <w:proofErr w:type="spellEnd"/>
      <w:r w:rsidRPr="00B97BE1">
        <w:rPr>
          <w:rFonts w:ascii="Times New Roman" w:hAnsi="Times New Roman" w:cs="Times New Roman"/>
          <w:sz w:val="24"/>
          <w:szCs w:val="24"/>
        </w:rPr>
        <w:t xml:space="preserve"> муниципального района. Из общего количества проведенных заседаний,  при этом была проведена работа с</w:t>
      </w:r>
      <w:r w:rsidRPr="00B97BE1">
        <w:rPr>
          <w:rFonts w:ascii="Times New Roman" w:hAnsi="Times New Roman" w:cs="Times New Roman"/>
          <w:bCs/>
          <w:i/>
          <w:iCs/>
          <w:sz w:val="24"/>
          <w:szCs w:val="24"/>
        </w:rPr>
        <w:t xml:space="preserve"> </w:t>
      </w:r>
      <w:r w:rsidR="00B97BE1" w:rsidRPr="00B97BE1">
        <w:rPr>
          <w:rFonts w:ascii="Times New Roman" w:hAnsi="Times New Roman" w:cs="Times New Roman"/>
          <w:sz w:val="24"/>
          <w:szCs w:val="24"/>
        </w:rPr>
        <w:t>321</w:t>
      </w:r>
      <w:r w:rsidRPr="00B97BE1">
        <w:rPr>
          <w:rFonts w:ascii="Times New Roman" w:hAnsi="Times New Roman" w:cs="Times New Roman"/>
          <w:sz w:val="24"/>
          <w:szCs w:val="24"/>
        </w:rPr>
        <w:t xml:space="preserve"> физическими  и юридическими лицами.</w:t>
      </w:r>
    </w:p>
    <w:p w:rsidR="00EB74C4" w:rsidRPr="007E706C"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369A5">
        <w:rPr>
          <w:rFonts w:ascii="Times New Roman" w:hAnsi="Times New Roman" w:cs="Times New Roman"/>
          <w:b/>
          <w:sz w:val="24"/>
          <w:szCs w:val="24"/>
        </w:rPr>
        <w:t xml:space="preserve">         </w:t>
      </w:r>
      <w:r w:rsidRPr="009369A5">
        <w:rPr>
          <w:rFonts w:ascii="Times New Roman" w:hAnsi="Times New Roman" w:cs="Times New Roman"/>
          <w:b/>
          <w:sz w:val="24"/>
          <w:szCs w:val="24"/>
        </w:rPr>
        <w:tab/>
      </w:r>
      <w:r w:rsidRPr="003A497B">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Пригородного сельского поселения с МИ ФНС №6 г. Михайловка  установлено, что заслушано </w:t>
      </w:r>
      <w:r w:rsidR="003A497B" w:rsidRPr="003A497B">
        <w:rPr>
          <w:rFonts w:ascii="Times New Roman" w:hAnsi="Times New Roman" w:cs="Times New Roman"/>
          <w:sz w:val="24"/>
          <w:szCs w:val="24"/>
        </w:rPr>
        <w:t xml:space="preserve"> </w:t>
      </w:r>
      <w:r w:rsidRPr="003A497B">
        <w:rPr>
          <w:rFonts w:ascii="Times New Roman" w:hAnsi="Times New Roman" w:cs="Times New Roman"/>
          <w:sz w:val="24"/>
          <w:szCs w:val="24"/>
        </w:rPr>
        <w:t xml:space="preserve"> работодателей, имеющих задолженность </w:t>
      </w:r>
      <w:r w:rsidR="003A497B" w:rsidRPr="003A497B">
        <w:rPr>
          <w:rFonts w:ascii="Times New Roman" w:hAnsi="Times New Roman" w:cs="Times New Roman"/>
          <w:sz w:val="24"/>
          <w:szCs w:val="24"/>
        </w:rPr>
        <w:t>303,7</w:t>
      </w:r>
      <w:r w:rsidRPr="003A497B">
        <w:rPr>
          <w:rFonts w:ascii="Times New Roman" w:hAnsi="Times New Roman" w:cs="Times New Roman"/>
          <w:sz w:val="24"/>
          <w:szCs w:val="24"/>
        </w:rPr>
        <w:t xml:space="preserve">  тыс. рублей по уплате НДФЛ</w:t>
      </w:r>
      <w:r w:rsidRPr="007E706C">
        <w:rPr>
          <w:rFonts w:ascii="Times New Roman" w:hAnsi="Times New Roman" w:cs="Times New Roman"/>
          <w:sz w:val="24"/>
          <w:szCs w:val="24"/>
        </w:rPr>
        <w:t xml:space="preserve">;  </w:t>
      </w:r>
      <w:proofErr w:type="gramStart"/>
      <w:r w:rsidRPr="007E706C">
        <w:rPr>
          <w:rFonts w:ascii="Times New Roman" w:hAnsi="Times New Roman" w:cs="Times New Roman"/>
          <w:sz w:val="24"/>
          <w:szCs w:val="24"/>
        </w:rPr>
        <w:t xml:space="preserve">рассмотрено материалов по земельным участкам не поставленных на налоговый учет - </w:t>
      </w:r>
      <w:r w:rsidR="007E706C" w:rsidRPr="007E706C">
        <w:rPr>
          <w:rFonts w:ascii="Times New Roman" w:hAnsi="Times New Roman" w:cs="Times New Roman"/>
          <w:sz w:val="24"/>
          <w:szCs w:val="24"/>
        </w:rPr>
        <w:t>19</w:t>
      </w:r>
      <w:r w:rsidRPr="007E706C">
        <w:rPr>
          <w:rFonts w:ascii="Times New Roman" w:hAnsi="Times New Roman" w:cs="Times New Roman"/>
          <w:sz w:val="24"/>
          <w:szCs w:val="24"/>
        </w:rPr>
        <w:t xml:space="preserve">,    рассмотрено материалов по задолженности по уплате налогов на имущество физических лиц – </w:t>
      </w:r>
      <w:r w:rsidR="007E706C">
        <w:rPr>
          <w:rFonts w:ascii="Times New Roman" w:hAnsi="Times New Roman" w:cs="Times New Roman"/>
          <w:sz w:val="24"/>
          <w:szCs w:val="24"/>
        </w:rPr>
        <w:t>130</w:t>
      </w:r>
      <w:r w:rsidRPr="007E706C">
        <w:rPr>
          <w:rFonts w:ascii="Times New Roman" w:hAnsi="Times New Roman" w:cs="Times New Roman"/>
          <w:sz w:val="24"/>
          <w:szCs w:val="24"/>
        </w:rPr>
        <w:t xml:space="preserve"> (по спискам, представленным налоговыми органами),</w:t>
      </w:r>
      <w:r w:rsidRPr="009369A5">
        <w:rPr>
          <w:rFonts w:ascii="Times New Roman" w:hAnsi="Times New Roman" w:cs="Times New Roman"/>
          <w:b/>
          <w:sz w:val="24"/>
          <w:szCs w:val="24"/>
        </w:rPr>
        <w:t xml:space="preserve"> </w:t>
      </w:r>
      <w:r w:rsidRPr="007E706C">
        <w:rPr>
          <w:rFonts w:ascii="Times New Roman" w:hAnsi="Times New Roman" w:cs="Times New Roman"/>
          <w:sz w:val="24"/>
          <w:szCs w:val="24"/>
        </w:rPr>
        <w:t xml:space="preserve">сумма задолженности  по уплате налога  - </w:t>
      </w:r>
      <w:r w:rsidR="007E706C" w:rsidRPr="007E706C">
        <w:rPr>
          <w:rFonts w:ascii="Times New Roman" w:hAnsi="Times New Roman" w:cs="Times New Roman"/>
          <w:sz w:val="24"/>
          <w:szCs w:val="24"/>
        </w:rPr>
        <w:t>178,0</w:t>
      </w:r>
      <w:r w:rsidRPr="007E706C">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r w:rsidRPr="007E706C">
        <w:rPr>
          <w:rFonts w:ascii="Times New Roman" w:hAnsi="Times New Roman" w:cs="Times New Roman"/>
          <w:sz w:val="24"/>
          <w:szCs w:val="24"/>
        </w:rPr>
        <w:t xml:space="preserve">рассмотрено материалов по задолженности по </w:t>
      </w:r>
      <w:r w:rsidR="007E706C" w:rsidRPr="007E706C">
        <w:rPr>
          <w:rFonts w:ascii="Times New Roman" w:hAnsi="Times New Roman" w:cs="Times New Roman"/>
          <w:sz w:val="24"/>
          <w:szCs w:val="24"/>
        </w:rPr>
        <w:t>задолженности налога на имущество физических лиц</w:t>
      </w:r>
      <w:r w:rsidRPr="007E706C">
        <w:rPr>
          <w:rFonts w:ascii="Times New Roman" w:hAnsi="Times New Roman" w:cs="Times New Roman"/>
          <w:sz w:val="24"/>
          <w:szCs w:val="24"/>
        </w:rPr>
        <w:t xml:space="preserve"> – </w:t>
      </w:r>
      <w:r w:rsidR="007E706C" w:rsidRPr="007E706C">
        <w:rPr>
          <w:rFonts w:ascii="Times New Roman" w:hAnsi="Times New Roman" w:cs="Times New Roman"/>
          <w:sz w:val="24"/>
          <w:szCs w:val="24"/>
        </w:rPr>
        <w:t>101, сумма задолженности – 78,0 тыс. рублей</w:t>
      </w:r>
      <w:r w:rsidRPr="007E706C">
        <w:rPr>
          <w:rFonts w:ascii="Times New Roman" w:hAnsi="Times New Roman" w:cs="Times New Roman"/>
          <w:sz w:val="24"/>
          <w:szCs w:val="24"/>
        </w:rPr>
        <w:t xml:space="preserve">. </w:t>
      </w:r>
      <w:proofErr w:type="gramEnd"/>
    </w:p>
    <w:p w:rsidR="00EB74C4" w:rsidRPr="007E706C" w:rsidRDefault="007E706C" w:rsidP="00EB74C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b/>
          <w:sz w:val="24"/>
          <w:szCs w:val="24"/>
        </w:rPr>
        <w:t xml:space="preserve">           </w:t>
      </w:r>
      <w:r w:rsidR="00EB74C4" w:rsidRPr="007E706C">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w:t>
      </w:r>
      <w:r w:rsidRPr="007E706C">
        <w:rPr>
          <w:rFonts w:ascii="Times New Roman" w:hAnsi="Times New Roman" w:cs="Times New Roman"/>
          <w:sz w:val="24"/>
          <w:szCs w:val="24"/>
        </w:rPr>
        <w:t>871,71</w:t>
      </w:r>
      <w:r w:rsidR="00EB74C4" w:rsidRPr="007E706C">
        <w:rPr>
          <w:rFonts w:ascii="Times New Roman" w:hAnsi="Times New Roman" w:cs="Times New Roman"/>
          <w:sz w:val="24"/>
          <w:szCs w:val="24"/>
        </w:rPr>
        <w:t xml:space="preserve"> тыс. рублей, в том числе: налогам на доходы физических лиц – </w:t>
      </w:r>
      <w:r w:rsidRPr="007E706C">
        <w:rPr>
          <w:rFonts w:ascii="Times New Roman" w:hAnsi="Times New Roman" w:cs="Times New Roman"/>
          <w:sz w:val="24"/>
          <w:szCs w:val="24"/>
        </w:rPr>
        <w:t>32,6</w:t>
      </w:r>
      <w:r w:rsidR="00EB74C4" w:rsidRPr="007E706C">
        <w:rPr>
          <w:rFonts w:ascii="Times New Roman" w:hAnsi="Times New Roman" w:cs="Times New Roman"/>
          <w:sz w:val="24"/>
          <w:szCs w:val="24"/>
        </w:rPr>
        <w:t xml:space="preserve"> тыс. рублей; по налогу на землю – </w:t>
      </w:r>
      <w:r w:rsidRPr="007E706C">
        <w:rPr>
          <w:rFonts w:ascii="Times New Roman" w:hAnsi="Times New Roman" w:cs="Times New Roman"/>
          <w:sz w:val="24"/>
          <w:szCs w:val="24"/>
        </w:rPr>
        <w:t>127,98</w:t>
      </w:r>
      <w:r w:rsidR="00EB74C4" w:rsidRPr="007E706C">
        <w:rPr>
          <w:rFonts w:ascii="Times New Roman" w:hAnsi="Times New Roman" w:cs="Times New Roman"/>
          <w:sz w:val="24"/>
          <w:szCs w:val="24"/>
        </w:rPr>
        <w:t xml:space="preserve"> тыс. рублей; налогу на имущество физических лиц – </w:t>
      </w:r>
      <w:r w:rsidRPr="007E706C">
        <w:rPr>
          <w:rFonts w:ascii="Times New Roman" w:hAnsi="Times New Roman" w:cs="Times New Roman"/>
          <w:sz w:val="24"/>
          <w:szCs w:val="24"/>
        </w:rPr>
        <w:t>3,7</w:t>
      </w:r>
      <w:r w:rsidR="00EB74C4" w:rsidRPr="007E706C">
        <w:rPr>
          <w:rFonts w:ascii="Times New Roman" w:hAnsi="Times New Roman" w:cs="Times New Roman"/>
          <w:sz w:val="24"/>
          <w:szCs w:val="24"/>
        </w:rPr>
        <w:t xml:space="preserve">  тыс. рублей; </w:t>
      </w:r>
      <w:r w:rsidRPr="007E706C">
        <w:rPr>
          <w:rFonts w:ascii="Times New Roman" w:hAnsi="Times New Roman" w:cs="Times New Roman"/>
          <w:sz w:val="24"/>
          <w:szCs w:val="24"/>
        </w:rPr>
        <w:t xml:space="preserve"> </w:t>
      </w:r>
      <w:r w:rsidR="00EB74C4" w:rsidRPr="007E706C">
        <w:rPr>
          <w:rFonts w:ascii="Times New Roman" w:hAnsi="Times New Roman" w:cs="Times New Roman"/>
          <w:sz w:val="24"/>
          <w:szCs w:val="24"/>
        </w:rPr>
        <w:t xml:space="preserve"> в государственные внебюджетные фонды – </w:t>
      </w:r>
      <w:r w:rsidRPr="007E706C">
        <w:rPr>
          <w:rFonts w:ascii="Times New Roman" w:hAnsi="Times New Roman" w:cs="Times New Roman"/>
          <w:sz w:val="24"/>
          <w:szCs w:val="24"/>
        </w:rPr>
        <w:t>707,43</w:t>
      </w:r>
      <w:r w:rsidR="00EB74C4" w:rsidRPr="007E706C">
        <w:rPr>
          <w:rFonts w:ascii="Times New Roman" w:hAnsi="Times New Roman" w:cs="Times New Roman"/>
          <w:sz w:val="24"/>
          <w:szCs w:val="24"/>
        </w:rPr>
        <w:t xml:space="preserve"> тыс. рублей.</w:t>
      </w:r>
    </w:p>
    <w:p w:rsidR="00EB74C4" w:rsidRPr="00BC7D97" w:rsidRDefault="00BC7D97" w:rsidP="00EB74C4">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74C4" w:rsidRPr="00BC7D97">
        <w:rPr>
          <w:rFonts w:ascii="Times New Roman" w:hAnsi="Times New Roman" w:cs="Times New Roman"/>
          <w:sz w:val="24"/>
          <w:szCs w:val="24"/>
        </w:rPr>
        <w:t xml:space="preserve">Решением Совет депутатов Пригородного сельского поселения </w:t>
      </w:r>
      <w:proofErr w:type="spellStart"/>
      <w:r w:rsidR="00EB74C4" w:rsidRPr="00BC7D97">
        <w:rPr>
          <w:rFonts w:ascii="Times New Roman" w:hAnsi="Times New Roman" w:cs="Times New Roman"/>
          <w:sz w:val="24"/>
          <w:szCs w:val="24"/>
        </w:rPr>
        <w:t>Фроловского</w:t>
      </w:r>
      <w:proofErr w:type="spellEnd"/>
      <w:r w:rsidR="00EB74C4" w:rsidRPr="00BC7D97">
        <w:rPr>
          <w:rFonts w:ascii="Times New Roman" w:hAnsi="Times New Roman" w:cs="Times New Roman"/>
          <w:sz w:val="24"/>
          <w:szCs w:val="24"/>
        </w:rPr>
        <w:t xml:space="preserve">            муниципального района  от 10.11.201</w:t>
      </w:r>
      <w:r w:rsidRPr="00BC7D97">
        <w:rPr>
          <w:rFonts w:ascii="Times New Roman" w:hAnsi="Times New Roman" w:cs="Times New Roman"/>
          <w:sz w:val="24"/>
          <w:szCs w:val="24"/>
        </w:rPr>
        <w:t>6</w:t>
      </w:r>
      <w:r w:rsidR="00EB74C4" w:rsidRPr="00BC7D97">
        <w:rPr>
          <w:rFonts w:ascii="Times New Roman" w:hAnsi="Times New Roman" w:cs="Times New Roman"/>
          <w:sz w:val="24"/>
          <w:szCs w:val="24"/>
        </w:rPr>
        <w:t xml:space="preserve"> № </w:t>
      </w:r>
      <w:r w:rsidRPr="00BC7D97">
        <w:rPr>
          <w:rFonts w:ascii="Times New Roman" w:hAnsi="Times New Roman" w:cs="Times New Roman"/>
          <w:sz w:val="24"/>
          <w:szCs w:val="24"/>
        </w:rPr>
        <w:t>35</w:t>
      </w:r>
      <w:r w:rsidR="00EB74C4" w:rsidRPr="00BC7D97">
        <w:rPr>
          <w:rFonts w:ascii="Times New Roman" w:hAnsi="Times New Roman" w:cs="Times New Roman"/>
          <w:sz w:val="24"/>
          <w:szCs w:val="24"/>
        </w:rPr>
        <w:t>/</w:t>
      </w:r>
      <w:r w:rsidRPr="00BC7D97">
        <w:rPr>
          <w:rFonts w:ascii="Times New Roman" w:hAnsi="Times New Roman" w:cs="Times New Roman"/>
          <w:sz w:val="24"/>
          <w:szCs w:val="24"/>
        </w:rPr>
        <w:t>99</w:t>
      </w:r>
      <w:r w:rsidR="00EB74C4" w:rsidRPr="00BC7D97">
        <w:rPr>
          <w:rFonts w:ascii="Times New Roman" w:hAnsi="Times New Roman" w:cs="Times New Roman"/>
          <w:sz w:val="24"/>
          <w:szCs w:val="24"/>
        </w:rPr>
        <w:t xml:space="preserve">   установлен  налог на имущество  физических лиц на территории Пригородного   сельского поселения,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   Российской Федерации», Закона</w:t>
      </w:r>
      <w:proofErr w:type="gramEnd"/>
      <w:r w:rsidR="00EB74C4" w:rsidRPr="00BC7D97">
        <w:rPr>
          <w:rFonts w:ascii="Times New Roman" w:hAnsi="Times New Roman" w:cs="Times New Roman"/>
          <w:sz w:val="24"/>
          <w:szCs w:val="24"/>
        </w:rPr>
        <w:t xml:space="preserve"> РФ  от 09.12.1991г. № 2003-1 «О налогах на имущество физических лиц» с учетом особенностей, предусмотренных настоящим решением.                                                                                                                                                                              </w:t>
      </w:r>
    </w:p>
    <w:p w:rsidR="00EB74C4" w:rsidRDefault="00C160DE" w:rsidP="00EB74C4">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B74C4" w:rsidRPr="009369A5">
        <w:rPr>
          <w:rFonts w:ascii="Times New Roman" w:eastAsia="Times New Roman" w:hAnsi="Times New Roman" w:cs="Times New Roman"/>
          <w:b/>
          <w:sz w:val="24"/>
          <w:szCs w:val="24"/>
          <w:lang w:eastAsia="en-US"/>
        </w:rPr>
        <w:t xml:space="preserve"> </w:t>
      </w:r>
      <w:r w:rsidR="00EB74C4" w:rsidRPr="009369A5">
        <w:rPr>
          <w:rFonts w:ascii="Times New Roman" w:eastAsia="Times New Roman" w:hAnsi="Times New Roman" w:cs="Times New Roman"/>
          <w:b/>
          <w:sz w:val="24"/>
          <w:szCs w:val="24"/>
        </w:rPr>
        <w:t xml:space="preserve"> </w:t>
      </w:r>
      <w:proofErr w:type="gramStart"/>
      <w:r w:rsidR="00EB74C4" w:rsidRPr="00BC7D97">
        <w:rPr>
          <w:rFonts w:ascii="Times New Roman" w:hAnsi="Times New Roman" w:cs="Times New Roman"/>
          <w:sz w:val="24"/>
          <w:szCs w:val="24"/>
          <w:shd w:val="clear" w:color="auto" w:fill="FFFFFF"/>
        </w:rPr>
        <w:t xml:space="preserve">Решением Совет депутатов Пригородного сельского поселения </w:t>
      </w:r>
      <w:proofErr w:type="spellStart"/>
      <w:r w:rsidR="00EB74C4" w:rsidRPr="00BC7D97">
        <w:rPr>
          <w:rFonts w:ascii="Times New Roman" w:hAnsi="Times New Roman" w:cs="Times New Roman"/>
          <w:sz w:val="24"/>
          <w:szCs w:val="24"/>
          <w:shd w:val="clear" w:color="auto" w:fill="FFFFFF"/>
        </w:rPr>
        <w:t>Фроловского</w:t>
      </w:r>
      <w:proofErr w:type="spellEnd"/>
      <w:r w:rsidR="00EB74C4" w:rsidRPr="00BC7D97">
        <w:rPr>
          <w:rFonts w:ascii="Times New Roman" w:hAnsi="Times New Roman" w:cs="Times New Roman"/>
          <w:sz w:val="24"/>
          <w:szCs w:val="24"/>
          <w:shd w:val="clear" w:color="auto" w:fill="FFFFFF"/>
        </w:rPr>
        <w:t xml:space="preserve">            муниципального района на 201</w:t>
      </w:r>
      <w:r w:rsidR="00BC7D97" w:rsidRPr="00BC7D97">
        <w:rPr>
          <w:rFonts w:ascii="Times New Roman" w:hAnsi="Times New Roman" w:cs="Times New Roman"/>
          <w:sz w:val="24"/>
          <w:szCs w:val="24"/>
          <w:shd w:val="clear" w:color="auto" w:fill="FFFFFF"/>
        </w:rPr>
        <w:t>7</w:t>
      </w:r>
      <w:r w:rsidR="00EB74C4" w:rsidRPr="00BC7D97">
        <w:rPr>
          <w:rFonts w:ascii="Times New Roman" w:hAnsi="Times New Roman" w:cs="Times New Roman"/>
          <w:sz w:val="24"/>
          <w:szCs w:val="24"/>
          <w:shd w:val="clear" w:color="auto" w:fill="FFFFFF"/>
        </w:rPr>
        <w:t xml:space="preserve"> год от </w:t>
      </w:r>
      <w:r w:rsidR="00EB74C4" w:rsidRPr="00BC7D97">
        <w:rPr>
          <w:rFonts w:ascii="Times New Roman" w:hAnsi="Times New Roman" w:cs="Times New Roman"/>
          <w:sz w:val="24"/>
          <w:szCs w:val="24"/>
        </w:rPr>
        <w:t>10.11.201</w:t>
      </w:r>
      <w:r w:rsidR="00BC7D97" w:rsidRPr="00BC7D97">
        <w:rPr>
          <w:rFonts w:ascii="Times New Roman" w:hAnsi="Times New Roman" w:cs="Times New Roman"/>
          <w:sz w:val="24"/>
          <w:szCs w:val="24"/>
        </w:rPr>
        <w:t>6  № 35/98</w:t>
      </w:r>
      <w:r w:rsidR="00EB74C4" w:rsidRPr="00BC7D97">
        <w:rPr>
          <w:rFonts w:ascii="Times New Roman" w:hAnsi="Times New Roman" w:cs="Times New Roman"/>
          <w:sz w:val="24"/>
          <w:szCs w:val="24"/>
        </w:rPr>
        <w:t xml:space="preserve"> </w:t>
      </w:r>
      <w:r w:rsidR="00EB74C4" w:rsidRPr="00BC7D97">
        <w:rPr>
          <w:rFonts w:ascii="Times New Roman" w:hAnsi="Times New Roman" w:cs="Times New Roman"/>
          <w:sz w:val="24"/>
          <w:szCs w:val="24"/>
          <w:shd w:val="clear" w:color="auto" w:fill="FFFFFF"/>
        </w:rPr>
        <w:t xml:space="preserve"> установлен  земельный налог, ставки, порядок и сроки уплаты</w:t>
      </w:r>
      <w:r w:rsidR="00EB74C4" w:rsidRPr="00BC7D97">
        <w:rPr>
          <w:rFonts w:ascii="Times New Roman" w:hAnsi="Times New Roman" w:cs="Times New Roman"/>
          <w:sz w:val="24"/>
          <w:szCs w:val="24"/>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 льготы на земли, находящиеся в пределах границ территории Пригородного сельского поселения в соответствии со</w:t>
      </w:r>
      <w:proofErr w:type="gramEnd"/>
      <w:r w:rsidR="00EB74C4" w:rsidRPr="00BC7D97">
        <w:rPr>
          <w:rFonts w:ascii="Times New Roman" w:hAnsi="Times New Roman" w:cs="Times New Roman"/>
          <w:sz w:val="24"/>
          <w:szCs w:val="24"/>
        </w:rPr>
        <w:t xml:space="preserve">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
    <w:p w:rsidR="00EB74C4" w:rsidRDefault="00EB74C4" w:rsidP="00EB74C4">
      <w:pPr>
        <w:pStyle w:val="Standard"/>
        <w:shd w:val="clear" w:color="auto" w:fill="FFFFFF"/>
        <w:tabs>
          <w:tab w:val="left" w:pos="341"/>
        </w:tabs>
        <w:spacing w:after="0" w:line="240" w:lineRule="auto"/>
        <w:ind w:right="101"/>
        <w:jc w:val="both"/>
        <w:rPr>
          <w:rFonts w:ascii="Times New Roman" w:hAnsi="Times New Roman" w:cs="Times New Roman"/>
          <w:i/>
          <w:iCs/>
          <w:sz w:val="24"/>
          <w:szCs w:val="24"/>
        </w:rPr>
      </w:pPr>
      <w:r w:rsidRPr="009369A5">
        <w:rPr>
          <w:rFonts w:ascii="Times New Roman" w:hAnsi="Times New Roman" w:cs="Times New Roman"/>
          <w:b/>
          <w:bCs/>
          <w:i/>
          <w:iCs/>
          <w:sz w:val="24"/>
          <w:szCs w:val="24"/>
        </w:rPr>
        <w:tab/>
      </w:r>
      <w:r w:rsidRPr="00BE4F22">
        <w:rPr>
          <w:rFonts w:ascii="Times New Roman" w:hAnsi="Times New Roman" w:cs="Times New Roman"/>
          <w:i/>
          <w:iCs/>
          <w:sz w:val="24"/>
          <w:szCs w:val="24"/>
        </w:rPr>
        <w:t xml:space="preserve">                            </w:t>
      </w:r>
      <w:r w:rsidRPr="00BE4F22">
        <w:rPr>
          <w:rFonts w:ascii="Times New Roman" w:hAnsi="Times New Roman" w:cs="Times New Roman"/>
          <w:sz w:val="24"/>
          <w:szCs w:val="24"/>
        </w:rPr>
        <w:t xml:space="preserve">                   </w:t>
      </w:r>
      <w:r w:rsidRPr="00BE4F22">
        <w:rPr>
          <w:rFonts w:ascii="Times New Roman" w:hAnsi="Times New Roman" w:cs="Times New Roman"/>
          <w:i/>
          <w:iCs/>
          <w:sz w:val="24"/>
          <w:szCs w:val="24"/>
        </w:rPr>
        <w:t xml:space="preserve"> Безвозмездные поступления</w:t>
      </w:r>
    </w:p>
    <w:p w:rsidR="00EB74C4" w:rsidRPr="00BE4F22" w:rsidRDefault="00EB74C4" w:rsidP="00EB74C4">
      <w:pPr>
        <w:pStyle w:val="310"/>
        <w:spacing w:after="0"/>
        <w:ind w:left="0"/>
        <w:jc w:val="both"/>
        <w:rPr>
          <w:rFonts w:ascii="Times New Roman" w:hAnsi="Times New Roman"/>
          <w:sz w:val="24"/>
          <w:szCs w:val="24"/>
        </w:rPr>
      </w:pPr>
      <w:r w:rsidRPr="00BE4F22">
        <w:rPr>
          <w:rFonts w:ascii="Times New Roman" w:hAnsi="Times New Roman"/>
          <w:sz w:val="24"/>
          <w:szCs w:val="24"/>
        </w:rPr>
        <w:t xml:space="preserve">        </w:t>
      </w:r>
      <w:r w:rsidRPr="00BE4F22">
        <w:rPr>
          <w:rFonts w:ascii="Times New Roman" w:hAnsi="Times New Roman"/>
          <w:sz w:val="24"/>
          <w:szCs w:val="24"/>
        </w:rPr>
        <w:tab/>
      </w:r>
      <w:proofErr w:type="gramStart"/>
      <w:r w:rsidRPr="00BE4F22">
        <w:rPr>
          <w:rFonts w:ascii="Times New Roman" w:hAnsi="Times New Roman"/>
          <w:sz w:val="24"/>
          <w:szCs w:val="24"/>
        </w:rPr>
        <w:t>В 201</w:t>
      </w:r>
      <w:r w:rsidR="00BE4F22" w:rsidRPr="00BE4F22">
        <w:rPr>
          <w:rFonts w:ascii="Times New Roman" w:hAnsi="Times New Roman"/>
          <w:sz w:val="24"/>
          <w:szCs w:val="24"/>
        </w:rPr>
        <w:t>7</w:t>
      </w:r>
      <w:r w:rsidRPr="00BE4F22">
        <w:rPr>
          <w:rFonts w:ascii="Times New Roman" w:hAnsi="Times New Roman"/>
          <w:sz w:val="24"/>
          <w:szCs w:val="24"/>
        </w:rPr>
        <w:t xml:space="preserve"> году в доход бюджета Пригородного сельского поселения поступило безвозмездных поступлений в виде финансовой помощи в размере  </w:t>
      </w:r>
      <w:r w:rsidR="00BE4F22" w:rsidRPr="00BE4F22">
        <w:rPr>
          <w:rFonts w:ascii="Times New Roman" w:hAnsi="Times New Roman"/>
          <w:sz w:val="24"/>
          <w:szCs w:val="24"/>
        </w:rPr>
        <w:t>5537,2</w:t>
      </w:r>
      <w:r w:rsidRPr="00BE4F22">
        <w:rPr>
          <w:rFonts w:ascii="Times New Roman" w:hAnsi="Times New Roman"/>
          <w:sz w:val="24"/>
          <w:szCs w:val="24"/>
        </w:rPr>
        <w:t xml:space="preserve"> тыс. рублей или </w:t>
      </w:r>
      <w:r w:rsidR="00BE4F22" w:rsidRPr="00BE4F22">
        <w:rPr>
          <w:rFonts w:ascii="Times New Roman" w:hAnsi="Times New Roman"/>
          <w:sz w:val="24"/>
          <w:szCs w:val="24"/>
        </w:rPr>
        <w:t>100,7</w:t>
      </w:r>
      <w:r w:rsidRPr="00BE4F22">
        <w:rPr>
          <w:rFonts w:ascii="Times New Roman" w:hAnsi="Times New Roman"/>
          <w:sz w:val="24"/>
          <w:szCs w:val="24"/>
        </w:rPr>
        <w:t>% к уточненным годовым бюджетным назначениям,  в том числе:</w:t>
      </w:r>
      <w:r w:rsidRPr="00BE4F22">
        <w:rPr>
          <w:rFonts w:ascii="Times New Roman" w:hAnsi="Times New Roman"/>
          <w:spacing w:val="-2"/>
          <w:sz w:val="24"/>
          <w:szCs w:val="24"/>
        </w:rPr>
        <w:t xml:space="preserve"> </w:t>
      </w:r>
      <w:r w:rsidRPr="00BE4F22">
        <w:rPr>
          <w:rFonts w:ascii="Times New Roman" w:hAnsi="Times New Roman"/>
          <w:spacing w:val="-1"/>
          <w:sz w:val="24"/>
          <w:szCs w:val="24"/>
        </w:rPr>
        <w:t xml:space="preserve">на реализацию </w:t>
      </w:r>
      <w:r w:rsidRPr="00BE4F22">
        <w:rPr>
          <w:rFonts w:ascii="Times New Roman" w:hAnsi="Times New Roman"/>
          <w:spacing w:val="-1"/>
          <w:sz w:val="24"/>
          <w:szCs w:val="24"/>
        </w:rPr>
        <w:lastRenderedPageBreak/>
        <w:t xml:space="preserve">Закона Волгоградской области от 26.07.2005 № 1095-ОД «О наделении </w:t>
      </w:r>
      <w:r w:rsidRPr="00BE4F22">
        <w:rPr>
          <w:rFonts w:ascii="Times New Roman" w:hAnsi="Times New Roman"/>
          <w:sz w:val="24"/>
          <w:szCs w:val="24"/>
        </w:rPr>
        <w:t xml:space="preserve">органов местного самоуправления муниципальных районов государственными </w:t>
      </w:r>
      <w:r w:rsidRPr="00BE4F22">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BE4F22">
        <w:rPr>
          <w:rFonts w:ascii="Times New Roman" w:hAnsi="Times New Roman"/>
          <w:sz w:val="24"/>
          <w:szCs w:val="24"/>
        </w:rPr>
        <w:t xml:space="preserve"> средства поступили в сумме</w:t>
      </w:r>
      <w:r w:rsidRPr="009369A5">
        <w:rPr>
          <w:rFonts w:ascii="Times New Roman" w:hAnsi="Times New Roman"/>
          <w:b/>
          <w:sz w:val="24"/>
          <w:szCs w:val="24"/>
        </w:rPr>
        <w:t xml:space="preserve"> </w:t>
      </w:r>
      <w:r w:rsidR="00BE4F22" w:rsidRPr="00BE4F22">
        <w:rPr>
          <w:rFonts w:ascii="Times New Roman" w:hAnsi="Times New Roman"/>
          <w:sz w:val="24"/>
          <w:szCs w:val="24"/>
        </w:rPr>
        <w:t>1618,0</w:t>
      </w:r>
      <w:proofErr w:type="gramEnd"/>
      <w:r w:rsidRPr="00BE4F22">
        <w:rPr>
          <w:rFonts w:ascii="Times New Roman" w:hAnsi="Times New Roman"/>
          <w:sz w:val="24"/>
          <w:szCs w:val="24"/>
        </w:rPr>
        <w:t xml:space="preserve">  </w:t>
      </w:r>
      <w:proofErr w:type="gramStart"/>
      <w:r w:rsidRPr="00BE4F22">
        <w:rPr>
          <w:rFonts w:ascii="Times New Roman" w:hAnsi="Times New Roman"/>
          <w:sz w:val="24"/>
          <w:szCs w:val="24"/>
        </w:rPr>
        <w:t>тыс. рублей или 100 %;</w:t>
      </w:r>
      <w:r w:rsidRPr="009369A5">
        <w:rPr>
          <w:rFonts w:ascii="Times New Roman" w:hAnsi="Times New Roman"/>
          <w:b/>
          <w:sz w:val="24"/>
          <w:szCs w:val="24"/>
        </w:rPr>
        <w:t xml:space="preserve">  </w:t>
      </w:r>
      <w:r w:rsidR="00BE4F22">
        <w:rPr>
          <w:rFonts w:ascii="Times New Roman" w:hAnsi="Times New Roman"/>
          <w:sz w:val="24"/>
          <w:szCs w:val="24"/>
        </w:rPr>
        <w:t xml:space="preserve">субсидии бюджетам поселений </w:t>
      </w:r>
      <w:r w:rsidR="00BE4F22" w:rsidRPr="00BE4F22">
        <w:rPr>
          <w:rFonts w:ascii="Times New Roman" w:hAnsi="Times New Roman"/>
          <w:sz w:val="24"/>
          <w:szCs w:val="24"/>
        </w:rPr>
        <w:t>на поддержку государственных программ 3000</w:t>
      </w:r>
      <w:r w:rsidRPr="00BE4F22">
        <w:rPr>
          <w:rFonts w:ascii="Times New Roman" w:hAnsi="Times New Roman"/>
          <w:sz w:val="24"/>
          <w:szCs w:val="24"/>
        </w:rPr>
        <w:t xml:space="preserve">,0 тыс. рублей или 100,0% к бюджетным назначениям; </w:t>
      </w:r>
      <w:r w:rsidR="00BE4F22" w:rsidRPr="00BE4F22">
        <w:rPr>
          <w:rFonts w:ascii="Times New Roman" w:hAnsi="Times New Roman"/>
          <w:sz w:val="24"/>
          <w:szCs w:val="24"/>
        </w:rPr>
        <w:t>прочие субсидии</w:t>
      </w:r>
      <w:r w:rsidR="00BE4F22">
        <w:rPr>
          <w:rFonts w:ascii="Times New Roman" w:hAnsi="Times New Roman"/>
          <w:b/>
          <w:sz w:val="24"/>
          <w:szCs w:val="24"/>
        </w:rPr>
        <w:t xml:space="preserve"> </w:t>
      </w:r>
      <w:r w:rsidR="00BE4F22" w:rsidRPr="00BE4F22">
        <w:rPr>
          <w:rFonts w:ascii="Times New Roman" w:hAnsi="Times New Roman"/>
          <w:sz w:val="24"/>
          <w:szCs w:val="24"/>
        </w:rPr>
        <w:t>бюджетам поселений</w:t>
      </w:r>
      <w:r w:rsidR="00BE4F22">
        <w:rPr>
          <w:rFonts w:ascii="Times New Roman" w:hAnsi="Times New Roman"/>
          <w:sz w:val="24"/>
          <w:szCs w:val="24"/>
        </w:rPr>
        <w:t xml:space="preserve"> – 310,0 тыс. рублей,</w:t>
      </w:r>
      <w:r w:rsidR="00BE4F22" w:rsidRPr="00BE4F22">
        <w:rPr>
          <w:rFonts w:ascii="Times New Roman" w:hAnsi="Times New Roman"/>
          <w:sz w:val="24"/>
          <w:szCs w:val="24"/>
        </w:rPr>
        <w:t xml:space="preserve"> </w:t>
      </w:r>
      <w:r w:rsidRPr="00BE4F22">
        <w:rPr>
          <w:rFonts w:ascii="Times New Roman" w:hAnsi="Times New Roman"/>
          <w:sz w:val="24"/>
          <w:szCs w:val="24"/>
        </w:rPr>
        <w:t xml:space="preserve">субвенции  на реализацию Федерального закона от 28.03.1998 № 53-ФЗ «О воинской обязанности воинской службы» - </w:t>
      </w:r>
      <w:r w:rsidR="00BE4F22" w:rsidRPr="00BE4F22">
        <w:rPr>
          <w:rFonts w:ascii="Times New Roman" w:hAnsi="Times New Roman"/>
          <w:sz w:val="24"/>
          <w:szCs w:val="24"/>
        </w:rPr>
        <w:t>80,9</w:t>
      </w:r>
      <w:r w:rsidRPr="00BE4F22">
        <w:rPr>
          <w:rFonts w:ascii="Times New Roman" w:hAnsi="Times New Roman"/>
          <w:sz w:val="24"/>
          <w:szCs w:val="24"/>
        </w:rPr>
        <w:t xml:space="preserve"> тыс. рублей (100,0%); административную комиссию 4,1 тыс. рублей; иные межбюджетные трансферты </w:t>
      </w:r>
      <w:r w:rsidR="00BE4F22" w:rsidRPr="00BE4F22">
        <w:rPr>
          <w:rFonts w:ascii="Times New Roman" w:hAnsi="Times New Roman"/>
          <w:sz w:val="24"/>
          <w:szCs w:val="24"/>
        </w:rPr>
        <w:t>486,8</w:t>
      </w:r>
      <w:r w:rsidRPr="00BE4F22">
        <w:rPr>
          <w:rFonts w:ascii="Times New Roman" w:hAnsi="Times New Roman"/>
          <w:sz w:val="24"/>
          <w:szCs w:val="24"/>
        </w:rPr>
        <w:t xml:space="preserve"> тыс. рублей.</w:t>
      </w:r>
      <w:proofErr w:type="gramEnd"/>
    </w:p>
    <w:p w:rsidR="00EB74C4" w:rsidRPr="00BE4F22" w:rsidRDefault="00BE4F22" w:rsidP="00EB74C4">
      <w:pPr>
        <w:pStyle w:val="310"/>
        <w:spacing w:after="0"/>
        <w:ind w:left="0"/>
        <w:jc w:val="both"/>
        <w:rPr>
          <w:rFonts w:ascii="Times New Roman" w:hAnsi="Times New Roman"/>
          <w:sz w:val="24"/>
          <w:szCs w:val="24"/>
        </w:rPr>
      </w:pPr>
      <w:r>
        <w:rPr>
          <w:rFonts w:ascii="Times New Roman" w:hAnsi="Times New Roman"/>
          <w:sz w:val="24"/>
          <w:szCs w:val="24"/>
        </w:rPr>
        <w:t xml:space="preserve">           </w:t>
      </w:r>
      <w:r w:rsidR="00EB74C4" w:rsidRPr="00BE4F22">
        <w:rPr>
          <w:rFonts w:ascii="Times New Roman" w:hAnsi="Times New Roman"/>
          <w:sz w:val="24"/>
          <w:szCs w:val="24"/>
        </w:rPr>
        <w:t xml:space="preserve"> </w:t>
      </w:r>
      <w:r w:rsidR="00C160DE">
        <w:rPr>
          <w:rFonts w:ascii="Times New Roman" w:hAnsi="Times New Roman"/>
          <w:sz w:val="24"/>
          <w:szCs w:val="24"/>
        </w:rPr>
        <w:t xml:space="preserve"> </w:t>
      </w:r>
      <w:r w:rsidR="00EB74C4" w:rsidRPr="00BE4F22">
        <w:rPr>
          <w:rFonts w:ascii="Times New Roman" w:hAnsi="Times New Roman"/>
          <w:sz w:val="24"/>
          <w:szCs w:val="24"/>
        </w:rPr>
        <w:t xml:space="preserve">Сравнительный анализ  безвозмездных поступлений в бюджет Пригородного сельского поселения  </w:t>
      </w:r>
      <w:r w:rsidR="00EB74C4" w:rsidRPr="00BE4F22">
        <w:rPr>
          <w:rFonts w:ascii="Times New Roman" w:hAnsi="Times New Roman"/>
          <w:i/>
          <w:sz w:val="24"/>
          <w:szCs w:val="24"/>
        </w:rPr>
        <w:t xml:space="preserve"> </w:t>
      </w:r>
      <w:r w:rsidRPr="00BE4F22">
        <w:rPr>
          <w:rFonts w:ascii="Times New Roman" w:hAnsi="Times New Roman"/>
          <w:sz w:val="24"/>
          <w:szCs w:val="24"/>
        </w:rPr>
        <w:t>за 2015</w:t>
      </w:r>
      <w:r w:rsidR="00EB74C4" w:rsidRPr="00BE4F22">
        <w:rPr>
          <w:rFonts w:ascii="Times New Roman" w:hAnsi="Times New Roman"/>
          <w:sz w:val="24"/>
          <w:szCs w:val="24"/>
        </w:rPr>
        <w:t>, 201</w:t>
      </w:r>
      <w:r w:rsidRPr="00BE4F22">
        <w:rPr>
          <w:rFonts w:ascii="Times New Roman" w:hAnsi="Times New Roman"/>
          <w:sz w:val="24"/>
          <w:szCs w:val="24"/>
        </w:rPr>
        <w:t>6</w:t>
      </w:r>
      <w:r w:rsidR="00EB74C4" w:rsidRPr="00BE4F22">
        <w:rPr>
          <w:rFonts w:ascii="Times New Roman" w:hAnsi="Times New Roman"/>
          <w:sz w:val="24"/>
          <w:szCs w:val="24"/>
        </w:rPr>
        <w:t xml:space="preserve"> и 201</w:t>
      </w:r>
      <w:r w:rsidRPr="00BE4F22">
        <w:rPr>
          <w:rFonts w:ascii="Times New Roman" w:hAnsi="Times New Roman"/>
          <w:sz w:val="24"/>
          <w:szCs w:val="24"/>
        </w:rPr>
        <w:t>7</w:t>
      </w:r>
      <w:r w:rsidR="00EB74C4" w:rsidRPr="00BE4F22">
        <w:rPr>
          <w:rFonts w:ascii="Times New Roman" w:hAnsi="Times New Roman"/>
          <w:sz w:val="24"/>
          <w:szCs w:val="24"/>
        </w:rPr>
        <w:t xml:space="preserve"> годы.</w:t>
      </w:r>
    </w:p>
    <w:p w:rsidR="00EB74C4" w:rsidRPr="00BE4F22" w:rsidRDefault="00BE4F22" w:rsidP="00BE4F22">
      <w:pPr>
        <w:pStyle w:val="310"/>
        <w:spacing w:after="0"/>
        <w:ind w:left="0"/>
        <w:jc w:val="center"/>
        <w:rPr>
          <w:rFonts w:ascii="Times New Roman" w:hAnsi="Times New Roman"/>
          <w:i/>
          <w:sz w:val="20"/>
          <w:szCs w:val="20"/>
        </w:rPr>
      </w:pPr>
      <w:r>
        <w:rPr>
          <w:rFonts w:ascii="Times New Roman" w:hAnsi="Times New Roman"/>
          <w:sz w:val="20"/>
          <w:szCs w:val="20"/>
        </w:rPr>
        <w:t xml:space="preserve">                                                                                                                                                      </w:t>
      </w:r>
      <w:r w:rsidR="00EB74C4" w:rsidRPr="00BE4F22">
        <w:rPr>
          <w:rFonts w:ascii="Times New Roman" w:hAnsi="Times New Roman"/>
          <w:sz w:val="20"/>
          <w:szCs w:val="20"/>
        </w:rPr>
        <w:t>(тыс. рублей)</w:t>
      </w:r>
    </w:p>
    <w:tbl>
      <w:tblPr>
        <w:tblW w:w="9390" w:type="dxa"/>
        <w:tblLayout w:type="fixed"/>
        <w:tblLook w:val="04A0"/>
      </w:tblPr>
      <w:tblGrid>
        <w:gridCol w:w="3290"/>
        <w:gridCol w:w="1276"/>
        <w:gridCol w:w="993"/>
        <w:gridCol w:w="1419"/>
        <w:gridCol w:w="1135"/>
        <w:gridCol w:w="1277"/>
      </w:tblGrid>
      <w:tr w:rsidR="00EB74C4" w:rsidRPr="009369A5" w:rsidTr="00193485">
        <w:trPr>
          <w:trHeight w:val="447"/>
        </w:trPr>
        <w:tc>
          <w:tcPr>
            <w:tcW w:w="3290" w:type="dxa"/>
            <w:tcBorders>
              <w:top w:val="single" w:sz="4" w:space="0" w:color="000000"/>
              <w:left w:val="single" w:sz="4" w:space="0" w:color="000000"/>
              <w:bottom w:val="single" w:sz="4" w:space="0" w:color="000000"/>
              <w:right w:val="nil"/>
            </w:tcBorders>
            <w:vAlign w:val="center"/>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Наименование показателя</w:t>
            </w:r>
          </w:p>
        </w:tc>
        <w:tc>
          <w:tcPr>
            <w:tcW w:w="1276" w:type="dxa"/>
            <w:tcBorders>
              <w:top w:val="single" w:sz="4" w:space="0" w:color="000000"/>
              <w:left w:val="single" w:sz="4" w:space="0" w:color="000000"/>
              <w:bottom w:val="nil"/>
              <w:right w:val="single" w:sz="4" w:space="0" w:color="auto"/>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201</w:t>
            </w:r>
            <w:r w:rsidR="00193485" w:rsidRPr="00193485">
              <w:rPr>
                <w:rFonts w:ascii="Times New Roman" w:hAnsi="Times New Roman" w:cs="Times New Roman"/>
              </w:rPr>
              <w:t>5</w:t>
            </w:r>
          </w:p>
          <w:p w:rsidR="00EB74C4" w:rsidRPr="00193485" w:rsidRDefault="00EB74C4">
            <w:pPr>
              <w:snapToGrid w:val="0"/>
              <w:spacing w:after="0" w:line="240" w:lineRule="auto"/>
              <w:jc w:val="center"/>
              <w:rPr>
                <w:rFonts w:ascii="Times New Roman" w:hAnsi="Times New Roman" w:cs="Times New Roman"/>
                <w:b/>
              </w:rPr>
            </w:pPr>
            <w:r w:rsidRPr="00193485">
              <w:rPr>
                <w:rFonts w:ascii="Times New Roman" w:hAnsi="Times New Roman" w:cs="Times New Roman"/>
                <w:b/>
              </w:rPr>
              <w:t xml:space="preserve">   </w:t>
            </w:r>
          </w:p>
        </w:tc>
        <w:tc>
          <w:tcPr>
            <w:tcW w:w="993" w:type="dxa"/>
            <w:tcBorders>
              <w:top w:val="single" w:sz="4" w:space="0" w:color="000000"/>
              <w:left w:val="single" w:sz="4" w:space="0" w:color="auto"/>
              <w:bottom w:val="nil"/>
              <w:right w:val="nil"/>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201</w:t>
            </w:r>
            <w:r w:rsidR="00193485" w:rsidRPr="00193485">
              <w:rPr>
                <w:rFonts w:ascii="Times New Roman" w:hAnsi="Times New Roman" w:cs="Times New Roman"/>
              </w:rPr>
              <w:t>6</w:t>
            </w:r>
          </w:p>
          <w:p w:rsidR="00EB74C4" w:rsidRPr="00193485" w:rsidRDefault="00EB74C4">
            <w:pPr>
              <w:snapToGrid w:val="0"/>
              <w:spacing w:after="0" w:line="240" w:lineRule="auto"/>
              <w:jc w:val="center"/>
              <w:rPr>
                <w:rFonts w:ascii="Times New Roman" w:hAnsi="Times New Roman" w:cs="Times New Roman"/>
                <w:b/>
              </w:rPr>
            </w:pPr>
            <w:r w:rsidRPr="00193485">
              <w:rPr>
                <w:rFonts w:ascii="Times New Roman" w:hAnsi="Times New Roman" w:cs="Times New Roman"/>
                <w:b/>
              </w:rPr>
              <w:t xml:space="preserve">   </w:t>
            </w:r>
          </w:p>
        </w:tc>
        <w:tc>
          <w:tcPr>
            <w:tcW w:w="1419" w:type="dxa"/>
            <w:tcBorders>
              <w:top w:val="single" w:sz="4" w:space="0" w:color="000000"/>
              <w:left w:val="single" w:sz="4" w:space="0" w:color="000000"/>
              <w:bottom w:val="nil"/>
              <w:right w:val="single" w:sz="4" w:space="0" w:color="auto"/>
            </w:tcBorders>
            <w:hideMark/>
          </w:tcPr>
          <w:p w:rsidR="00EB74C4" w:rsidRPr="00193485" w:rsidRDefault="00EB74C4">
            <w:pPr>
              <w:snapToGrid w:val="0"/>
              <w:spacing w:after="0" w:line="240" w:lineRule="auto"/>
              <w:rPr>
                <w:rFonts w:ascii="Times New Roman" w:hAnsi="Times New Roman" w:cs="Times New Roman"/>
              </w:rPr>
            </w:pPr>
            <w:r w:rsidRPr="00193485">
              <w:rPr>
                <w:rFonts w:ascii="Times New Roman" w:hAnsi="Times New Roman" w:cs="Times New Roman"/>
              </w:rPr>
              <w:t>Отклонение</w:t>
            </w:r>
          </w:p>
          <w:p w:rsidR="00EB74C4" w:rsidRPr="00193485" w:rsidRDefault="00EB74C4">
            <w:pPr>
              <w:snapToGrid w:val="0"/>
              <w:spacing w:after="0" w:line="240" w:lineRule="auto"/>
              <w:rPr>
                <w:rFonts w:ascii="Times New Roman" w:hAnsi="Times New Roman" w:cs="Times New Roman"/>
                <w:b/>
              </w:rPr>
            </w:pPr>
            <w:r w:rsidRPr="00193485">
              <w:rPr>
                <w:rFonts w:ascii="Times New Roman" w:hAnsi="Times New Roman" w:cs="Times New Roman"/>
              </w:rPr>
              <w:t>(гр.3-гр.2)</w:t>
            </w:r>
            <w:r w:rsidRPr="00193485">
              <w:rPr>
                <w:rFonts w:ascii="Times New Roman" w:hAnsi="Times New Roman" w:cs="Times New Roman"/>
                <w:b/>
              </w:rPr>
              <w:t xml:space="preserve"> </w:t>
            </w:r>
          </w:p>
        </w:tc>
        <w:tc>
          <w:tcPr>
            <w:tcW w:w="1135" w:type="dxa"/>
            <w:tcBorders>
              <w:top w:val="single" w:sz="4" w:space="0" w:color="000000"/>
              <w:left w:val="single" w:sz="4" w:space="0" w:color="auto"/>
              <w:bottom w:val="nil"/>
              <w:right w:val="nil"/>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201</w:t>
            </w:r>
            <w:r w:rsidR="00193485" w:rsidRPr="00193485">
              <w:rPr>
                <w:rFonts w:ascii="Times New Roman" w:hAnsi="Times New Roman" w:cs="Times New Roman"/>
              </w:rPr>
              <w:t>7</w:t>
            </w:r>
          </w:p>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w:t>
            </w:r>
          </w:p>
        </w:tc>
        <w:tc>
          <w:tcPr>
            <w:tcW w:w="1277" w:type="dxa"/>
            <w:tcBorders>
              <w:top w:val="single" w:sz="4" w:space="0" w:color="000000"/>
              <w:left w:val="single" w:sz="4" w:space="0" w:color="000000"/>
              <w:bottom w:val="nil"/>
              <w:right w:val="single" w:sz="4" w:space="0" w:color="auto"/>
            </w:tcBorders>
            <w:hideMark/>
          </w:tcPr>
          <w:p w:rsidR="00EB74C4" w:rsidRPr="00193485" w:rsidRDefault="00EB74C4">
            <w:pPr>
              <w:snapToGrid w:val="0"/>
              <w:spacing w:after="0" w:line="240" w:lineRule="auto"/>
              <w:rPr>
                <w:rFonts w:ascii="Times New Roman" w:hAnsi="Times New Roman" w:cs="Times New Roman"/>
              </w:rPr>
            </w:pPr>
            <w:r w:rsidRPr="00193485">
              <w:rPr>
                <w:rFonts w:ascii="Times New Roman" w:hAnsi="Times New Roman" w:cs="Times New Roman"/>
              </w:rPr>
              <w:t>Отклонение</w:t>
            </w:r>
          </w:p>
          <w:p w:rsidR="00EB74C4" w:rsidRPr="00193485" w:rsidRDefault="00EB74C4">
            <w:pPr>
              <w:snapToGrid w:val="0"/>
              <w:spacing w:after="0" w:line="240" w:lineRule="auto"/>
              <w:rPr>
                <w:rFonts w:ascii="Times New Roman" w:hAnsi="Times New Roman" w:cs="Times New Roman"/>
              </w:rPr>
            </w:pPr>
            <w:r w:rsidRPr="00193485">
              <w:rPr>
                <w:rFonts w:ascii="Times New Roman" w:hAnsi="Times New Roman" w:cs="Times New Roman"/>
              </w:rPr>
              <w:t xml:space="preserve">(гр.5-гр.3) </w:t>
            </w:r>
          </w:p>
        </w:tc>
      </w:tr>
      <w:tr w:rsidR="00EB74C4" w:rsidRPr="009369A5" w:rsidTr="00193485">
        <w:trPr>
          <w:trHeight w:val="117"/>
        </w:trPr>
        <w:tc>
          <w:tcPr>
            <w:tcW w:w="3290" w:type="dxa"/>
            <w:tcBorders>
              <w:top w:val="single" w:sz="4" w:space="0" w:color="auto"/>
              <w:left w:val="single" w:sz="4" w:space="0" w:color="000000"/>
              <w:bottom w:val="single" w:sz="4" w:space="0" w:color="000000"/>
              <w:right w:val="nil"/>
            </w:tcBorders>
            <w:vAlign w:val="center"/>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2</w:t>
            </w:r>
          </w:p>
        </w:tc>
        <w:tc>
          <w:tcPr>
            <w:tcW w:w="993" w:type="dxa"/>
            <w:tcBorders>
              <w:top w:val="single" w:sz="4" w:space="0" w:color="auto"/>
              <w:left w:val="single" w:sz="4" w:space="0" w:color="auto"/>
              <w:bottom w:val="single" w:sz="4" w:space="0" w:color="000000"/>
              <w:right w:val="nil"/>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3</w:t>
            </w:r>
          </w:p>
        </w:tc>
        <w:tc>
          <w:tcPr>
            <w:tcW w:w="1419" w:type="dxa"/>
            <w:tcBorders>
              <w:top w:val="single" w:sz="4" w:space="0" w:color="auto"/>
              <w:left w:val="single" w:sz="4" w:space="0" w:color="000000"/>
              <w:bottom w:val="single" w:sz="4" w:space="0" w:color="000000"/>
              <w:right w:val="single" w:sz="4" w:space="0" w:color="auto"/>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4</w:t>
            </w:r>
          </w:p>
        </w:tc>
        <w:tc>
          <w:tcPr>
            <w:tcW w:w="1135" w:type="dxa"/>
            <w:tcBorders>
              <w:top w:val="single" w:sz="4" w:space="0" w:color="auto"/>
              <w:left w:val="single" w:sz="4" w:space="0" w:color="auto"/>
              <w:bottom w:val="single" w:sz="4" w:space="0" w:color="000000"/>
              <w:right w:val="nil"/>
            </w:tcBorders>
            <w:vAlign w:val="center"/>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5</w:t>
            </w:r>
          </w:p>
        </w:tc>
        <w:tc>
          <w:tcPr>
            <w:tcW w:w="1277" w:type="dxa"/>
            <w:tcBorders>
              <w:top w:val="single" w:sz="4" w:space="0" w:color="auto"/>
              <w:left w:val="single" w:sz="4" w:space="0" w:color="000000"/>
              <w:bottom w:val="single" w:sz="4" w:space="0" w:color="000000"/>
              <w:right w:val="single" w:sz="4" w:space="0" w:color="auto"/>
            </w:tcBorders>
            <w:hideMark/>
          </w:tcPr>
          <w:p w:rsidR="00EB74C4" w:rsidRPr="00193485" w:rsidRDefault="00EB74C4">
            <w:pPr>
              <w:snapToGrid w:val="0"/>
              <w:spacing w:after="0" w:line="240" w:lineRule="auto"/>
              <w:jc w:val="center"/>
              <w:rPr>
                <w:rFonts w:ascii="Times New Roman" w:hAnsi="Times New Roman" w:cs="Times New Roman"/>
              </w:rPr>
            </w:pPr>
            <w:r w:rsidRPr="00193485">
              <w:rPr>
                <w:rFonts w:ascii="Times New Roman" w:hAnsi="Times New Roman" w:cs="Times New Roman"/>
              </w:rPr>
              <w:t>6</w:t>
            </w:r>
          </w:p>
        </w:tc>
      </w:tr>
      <w:tr w:rsidR="00193485" w:rsidRPr="009369A5" w:rsidTr="00193485">
        <w:tc>
          <w:tcPr>
            <w:tcW w:w="3290"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bCs/>
              </w:rPr>
              <w:t>4561,4</w:t>
            </w:r>
          </w:p>
        </w:tc>
        <w:tc>
          <w:tcPr>
            <w:tcW w:w="993"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2333,0</w:t>
            </w:r>
          </w:p>
        </w:tc>
        <w:tc>
          <w:tcPr>
            <w:tcW w:w="1419"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pacing w:after="0" w:line="240" w:lineRule="auto"/>
              <w:jc w:val="center"/>
              <w:rPr>
                <w:rFonts w:ascii="Times New Roman" w:hAnsi="Times New Roman" w:cs="Times New Roman"/>
              </w:rPr>
            </w:pPr>
            <w:r w:rsidRPr="00193485">
              <w:rPr>
                <w:rFonts w:ascii="Times New Roman" w:hAnsi="Times New Roman" w:cs="Times New Roman"/>
              </w:rPr>
              <w:t>-2228,4</w:t>
            </w:r>
          </w:p>
        </w:tc>
        <w:tc>
          <w:tcPr>
            <w:tcW w:w="1135" w:type="dxa"/>
            <w:tcBorders>
              <w:top w:val="single" w:sz="4" w:space="0" w:color="000000"/>
              <w:left w:val="single" w:sz="4" w:space="0" w:color="000000"/>
              <w:bottom w:val="single" w:sz="4" w:space="0" w:color="000000"/>
              <w:right w:val="nil"/>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5537,2</w:t>
            </w:r>
          </w:p>
        </w:tc>
        <w:tc>
          <w:tcPr>
            <w:tcW w:w="1277" w:type="dxa"/>
            <w:tcBorders>
              <w:top w:val="single" w:sz="4" w:space="0" w:color="000000"/>
              <w:left w:val="single" w:sz="4" w:space="0" w:color="000000"/>
              <w:bottom w:val="single" w:sz="4" w:space="0" w:color="000000"/>
              <w:right w:val="single" w:sz="4" w:space="0" w:color="auto"/>
            </w:tcBorders>
            <w:vAlign w:val="center"/>
          </w:tcPr>
          <w:p w:rsidR="00193485" w:rsidRPr="00193485" w:rsidRDefault="00BE4F22">
            <w:pPr>
              <w:spacing w:after="0" w:line="240" w:lineRule="auto"/>
              <w:jc w:val="center"/>
              <w:rPr>
                <w:rFonts w:ascii="Times New Roman" w:hAnsi="Times New Roman" w:cs="Times New Roman"/>
              </w:rPr>
            </w:pPr>
            <w:r>
              <w:rPr>
                <w:rFonts w:ascii="Times New Roman" w:hAnsi="Times New Roman" w:cs="Times New Roman"/>
              </w:rPr>
              <w:t>+3204,2</w:t>
            </w:r>
          </w:p>
        </w:tc>
      </w:tr>
      <w:tr w:rsidR="00193485" w:rsidRPr="009369A5" w:rsidTr="00193485">
        <w:tc>
          <w:tcPr>
            <w:tcW w:w="3290"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1422,1</w:t>
            </w:r>
          </w:p>
        </w:tc>
        <w:tc>
          <w:tcPr>
            <w:tcW w:w="993"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1495,0</w:t>
            </w:r>
          </w:p>
        </w:tc>
        <w:tc>
          <w:tcPr>
            <w:tcW w:w="1419"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+72,9</w:t>
            </w:r>
          </w:p>
        </w:tc>
        <w:tc>
          <w:tcPr>
            <w:tcW w:w="1135" w:type="dxa"/>
            <w:tcBorders>
              <w:top w:val="single" w:sz="4" w:space="0" w:color="000000"/>
              <w:left w:val="single" w:sz="4" w:space="0" w:color="000000"/>
              <w:bottom w:val="single" w:sz="4" w:space="0" w:color="000000"/>
              <w:right w:val="nil"/>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1618,0</w:t>
            </w:r>
          </w:p>
        </w:tc>
        <w:tc>
          <w:tcPr>
            <w:tcW w:w="1277" w:type="dxa"/>
            <w:tcBorders>
              <w:top w:val="single" w:sz="4" w:space="0" w:color="000000"/>
              <w:left w:val="single" w:sz="4" w:space="0" w:color="000000"/>
              <w:bottom w:val="single" w:sz="4" w:space="0" w:color="000000"/>
              <w:right w:val="single" w:sz="4" w:space="0" w:color="auto"/>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+123,0</w:t>
            </w:r>
          </w:p>
        </w:tc>
      </w:tr>
      <w:tr w:rsidR="00193485" w:rsidRPr="009369A5" w:rsidTr="00193485">
        <w:tc>
          <w:tcPr>
            <w:tcW w:w="3290"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74,2</w:t>
            </w:r>
          </w:p>
        </w:tc>
        <w:tc>
          <w:tcPr>
            <w:tcW w:w="993"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83,0</w:t>
            </w:r>
          </w:p>
        </w:tc>
        <w:tc>
          <w:tcPr>
            <w:tcW w:w="1419"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+8,8</w:t>
            </w:r>
          </w:p>
        </w:tc>
        <w:tc>
          <w:tcPr>
            <w:tcW w:w="1135" w:type="dxa"/>
            <w:tcBorders>
              <w:top w:val="single" w:sz="4" w:space="0" w:color="000000"/>
              <w:left w:val="single" w:sz="4" w:space="0" w:color="000000"/>
              <w:bottom w:val="single" w:sz="4" w:space="0" w:color="000000"/>
              <w:right w:val="nil"/>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85,0</w:t>
            </w:r>
          </w:p>
        </w:tc>
        <w:tc>
          <w:tcPr>
            <w:tcW w:w="1277" w:type="dxa"/>
            <w:tcBorders>
              <w:top w:val="single" w:sz="4" w:space="0" w:color="000000"/>
              <w:left w:val="single" w:sz="4" w:space="0" w:color="000000"/>
              <w:bottom w:val="single" w:sz="4" w:space="0" w:color="000000"/>
              <w:right w:val="single" w:sz="4" w:space="0" w:color="auto"/>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+2,0</w:t>
            </w:r>
          </w:p>
        </w:tc>
      </w:tr>
      <w:tr w:rsidR="00193485" w:rsidRPr="009369A5" w:rsidTr="00193485">
        <w:tc>
          <w:tcPr>
            <w:tcW w:w="3290" w:type="dxa"/>
            <w:tcBorders>
              <w:top w:val="single" w:sz="4" w:space="0" w:color="000000"/>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1803</w:t>
            </w:r>
          </w:p>
        </w:tc>
        <w:tc>
          <w:tcPr>
            <w:tcW w:w="993" w:type="dxa"/>
            <w:tcBorders>
              <w:top w:val="single" w:sz="4" w:space="0" w:color="000000"/>
              <w:left w:val="single" w:sz="4" w:space="0" w:color="000000"/>
              <w:bottom w:val="single" w:sz="4" w:space="0" w:color="000000"/>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433,0</w:t>
            </w:r>
          </w:p>
        </w:tc>
        <w:tc>
          <w:tcPr>
            <w:tcW w:w="1419" w:type="dxa"/>
            <w:tcBorders>
              <w:top w:val="single" w:sz="4" w:space="0" w:color="000000"/>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-1370,0</w:t>
            </w:r>
          </w:p>
        </w:tc>
        <w:tc>
          <w:tcPr>
            <w:tcW w:w="1135" w:type="dxa"/>
            <w:tcBorders>
              <w:top w:val="single" w:sz="4" w:space="0" w:color="000000"/>
              <w:left w:val="single" w:sz="4" w:space="0" w:color="000000"/>
              <w:bottom w:val="single" w:sz="4" w:space="0" w:color="000000"/>
              <w:right w:val="nil"/>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3310,0</w:t>
            </w:r>
          </w:p>
        </w:tc>
        <w:tc>
          <w:tcPr>
            <w:tcW w:w="1277" w:type="dxa"/>
            <w:tcBorders>
              <w:top w:val="single" w:sz="4" w:space="0" w:color="000000"/>
              <w:left w:val="single" w:sz="4" w:space="0" w:color="000000"/>
              <w:bottom w:val="single" w:sz="4" w:space="0" w:color="000000"/>
              <w:right w:val="single" w:sz="4" w:space="0" w:color="auto"/>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2877,0</w:t>
            </w:r>
          </w:p>
        </w:tc>
      </w:tr>
      <w:tr w:rsidR="00193485" w:rsidRPr="009369A5" w:rsidTr="00193485">
        <w:trPr>
          <w:trHeight w:val="155"/>
        </w:trPr>
        <w:tc>
          <w:tcPr>
            <w:tcW w:w="3290" w:type="dxa"/>
            <w:tcBorders>
              <w:top w:val="single" w:sz="4" w:space="0" w:color="000000"/>
              <w:left w:val="single" w:sz="4" w:space="0" w:color="000000"/>
              <w:bottom w:val="single" w:sz="4" w:space="0" w:color="auto"/>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1259,7</w:t>
            </w:r>
          </w:p>
        </w:tc>
        <w:tc>
          <w:tcPr>
            <w:tcW w:w="993" w:type="dxa"/>
            <w:tcBorders>
              <w:top w:val="single" w:sz="4" w:space="0" w:color="000000"/>
              <w:left w:val="single" w:sz="4" w:space="0" w:color="000000"/>
              <w:bottom w:val="single" w:sz="4" w:space="0" w:color="auto"/>
              <w:right w:val="nil"/>
            </w:tcBorders>
            <w:vAlign w:val="center"/>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322,0</w:t>
            </w:r>
          </w:p>
        </w:tc>
        <w:tc>
          <w:tcPr>
            <w:tcW w:w="1419" w:type="dxa"/>
            <w:tcBorders>
              <w:top w:val="single" w:sz="4" w:space="0" w:color="000000"/>
              <w:left w:val="single" w:sz="4" w:space="0" w:color="000000"/>
              <w:bottom w:val="single" w:sz="4" w:space="0" w:color="auto"/>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-937,7</w:t>
            </w:r>
          </w:p>
        </w:tc>
        <w:tc>
          <w:tcPr>
            <w:tcW w:w="1135" w:type="dxa"/>
            <w:tcBorders>
              <w:top w:val="single" w:sz="4" w:space="0" w:color="000000"/>
              <w:left w:val="single" w:sz="4" w:space="0" w:color="000000"/>
              <w:bottom w:val="single" w:sz="4" w:space="0" w:color="auto"/>
              <w:right w:val="nil"/>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486,8</w:t>
            </w:r>
          </w:p>
        </w:tc>
        <w:tc>
          <w:tcPr>
            <w:tcW w:w="1277" w:type="dxa"/>
            <w:tcBorders>
              <w:top w:val="single" w:sz="4" w:space="0" w:color="000000"/>
              <w:left w:val="single" w:sz="4" w:space="0" w:color="000000"/>
              <w:bottom w:val="single" w:sz="4" w:space="0" w:color="auto"/>
              <w:right w:val="single" w:sz="4" w:space="0" w:color="auto"/>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164,8</w:t>
            </w:r>
          </w:p>
        </w:tc>
      </w:tr>
      <w:tr w:rsidR="00193485" w:rsidRPr="009369A5" w:rsidTr="00193485">
        <w:trPr>
          <w:trHeight w:val="104"/>
        </w:trPr>
        <w:tc>
          <w:tcPr>
            <w:tcW w:w="3290" w:type="dxa"/>
            <w:tcBorders>
              <w:top w:val="single" w:sz="4" w:space="0" w:color="auto"/>
              <w:left w:val="single" w:sz="4" w:space="0" w:color="000000"/>
              <w:bottom w:val="single" w:sz="4" w:space="0" w:color="000000"/>
              <w:right w:val="nil"/>
            </w:tcBorders>
            <w:hideMark/>
          </w:tcPr>
          <w:p w:rsidR="00193485" w:rsidRPr="00193485" w:rsidRDefault="00193485">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бюджета от возвратов</w:t>
            </w:r>
          </w:p>
        </w:tc>
        <w:tc>
          <w:tcPr>
            <w:tcW w:w="1276" w:type="dxa"/>
            <w:tcBorders>
              <w:top w:val="single" w:sz="4" w:space="0" w:color="auto"/>
              <w:left w:val="single" w:sz="4" w:space="0" w:color="000000"/>
              <w:bottom w:val="single" w:sz="4" w:space="0" w:color="000000"/>
              <w:right w:val="nil"/>
            </w:tcBorders>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2,5 </w:t>
            </w:r>
          </w:p>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w:t>
            </w:r>
          </w:p>
        </w:tc>
        <w:tc>
          <w:tcPr>
            <w:tcW w:w="993" w:type="dxa"/>
            <w:tcBorders>
              <w:top w:val="single" w:sz="4" w:space="0" w:color="auto"/>
              <w:left w:val="single" w:sz="4" w:space="0" w:color="000000"/>
              <w:bottom w:val="single" w:sz="4" w:space="0" w:color="000000"/>
              <w:right w:val="nil"/>
            </w:tcBorders>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1419" w:type="dxa"/>
            <w:tcBorders>
              <w:top w:val="single" w:sz="4" w:space="0" w:color="auto"/>
              <w:left w:val="single" w:sz="4" w:space="0" w:color="000000"/>
              <w:bottom w:val="single" w:sz="4" w:space="0" w:color="000000"/>
              <w:right w:val="nil"/>
            </w:tcBorders>
            <w:vAlign w:val="center"/>
            <w:hideMark/>
          </w:tcPr>
          <w:p w:rsidR="00193485" w:rsidRPr="00193485" w:rsidRDefault="00193485" w:rsidP="00CB41F4">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1135" w:type="dxa"/>
            <w:tcBorders>
              <w:top w:val="single" w:sz="4" w:space="0" w:color="auto"/>
              <w:left w:val="single" w:sz="4" w:space="0" w:color="000000"/>
              <w:bottom w:val="single" w:sz="4" w:space="0" w:color="000000"/>
              <w:right w:val="nil"/>
            </w:tcBorders>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37,4</w:t>
            </w:r>
          </w:p>
        </w:tc>
        <w:tc>
          <w:tcPr>
            <w:tcW w:w="1277" w:type="dxa"/>
            <w:tcBorders>
              <w:top w:val="single" w:sz="4" w:space="0" w:color="auto"/>
              <w:left w:val="single" w:sz="4" w:space="0" w:color="000000"/>
              <w:bottom w:val="single" w:sz="4" w:space="0" w:color="000000"/>
              <w:right w:val="single" w:sz="4" w:space="0" w:color="auto"/>
            </w:tcBorders>
            <w:vAlign w:val="center"/>
          </w:tcPr>
          <w:p w:rsidR="00193485" w:rsidRPr="00193485" w:rsidRDefault="00BE4F22">
            <w:pPr>
              <w:snapToGrid w:val="0"/>
              <w:spacing w:after="0" w:line="240" w:lineRule="auto"/>
              <w:jc w:val="center"/>
              <w:rPr>
                <w:rFonts w:ascii="Times New Roman" w:hAnsi="Times New Roman" w:cs="Times New Roman"/>
              </w:rPr>
            </w:pPr>
            <w:r>
              <w:rPr>
                <w:rFonts w:ascii="Times New Roman" w:hAnsi="Times New Roman" w:cs="Times New Roman"/>
              </w:rPr>
              <w:t>+37,4</w:t>
            </w:r>
          </w:p>
        </w:tc>
      </w:tr>
    </w:tbl>
    <w:p w:rsidR="00EB74C4" w:rsidRPr="009369A5" w:rsidRDefault="00EB74C4" w:rsidP="00C160DE">
      <w:pPr>
        <w:pStyle w:val="310"/>
        <w:spacing w:after="0"/>
        <w:ind w:left="0"/>
        <w:jc w:val="both"/>
        <w:rPr>
          <w:rFonts w:ascii="Times New Roman" w:hAnsi="Times New Roman"/>
          <w:b/>
          <w:i/>
          <w:iCs/>
          <w:sz w:val="24"/>
          <w:szCs w:val="24"/>
        </w:rPr>
      </w:pPr>
      <w:r w:rsidRPr="009369A5">
        <w:rPr>
          <w:rFonts w:ascii="Times New Roman" w:hAnsi="Times New Roman"/>
          <w:b/>
          <w:sz w:val="24"/>
          <w:szCs w:val="24"/>
        </w:rPr>
        <w:t xml:space="preserve">         </w:t>
      </w:r>
      <w:r w:rsidRPr="00BE4F22">
        <w:rPr>
          <w:rFonts w:ascii="Times New Roman" w:hAnsi="Times New Roman"/>
          <w:sz w:val="24"/>
          <w:szCs w:val="24"/>
        </w:rPr>
        <w:t>Проведенным сравнительным анализом с 201</w:t>
      </w:r>
      <w:r w:rsidR="00BE4F22" w:rsidRPr="00BE4F22">
        <w:rPr>
          <w:rFonts w:ascii="Times New Roman" w:hAnsi="Times New Roman"/>
          <w:sz w:val="24"/>
          <w:szCs w:val="24"/>
        </w:rPr>
        <w:t>6</w:t>
      </w:r>
      <w:r w:rsidRPr="00BE4F22">
        <w:rPr>
          <w:rFonts w:ascii="Times New Roman" w:hAnsi="Times New Roman"/>
          <w:sz w:val="24"/>
          <w:szCs w:val="24"/>
        </w:rPr>
        <w:t xml:space="preserve"> годом установлено, что безвозмездные поступления из других бюджетов бюджетной системы в 201</w:t>
      </w:r>
      <w:r w:rsidR="00BE4F22" w:rsidRPr="00BE4F22">
        <w:rPr>
          <w:rFonts w:ascii="Times New Roman" w:hAnsi="Times New Roman"/>
          <w:sz w:val="24"/>
          <w:szCs w:val="24"/>
        </w:rPr>
        <w:t>7</w:t>
      </w:r>
      <w:r w:rsidRPr="00BE4F22">
        <w:rPr>
          <w:rFonts w:ascii="Times New Roman" w:hAnsi="Times New Roman"/>
          <w:sz w:val="24"/>
          <w:szCs w:val="24"/>
        </w:rPr>
        <w:t xml:space="preserve"> году  </w:t>
      </w:r>
      <w:r w:rsidR="00BE4F22" w:rsidRPr="00BE4F22">
        <w:rPr>
          <w:rFonts w:ascii="Times New Roman" w:hAnsi="Times New Roman"/>
          <w:sz w:val="24"/>
          <w:szCs w:val="24"/>
        </w:rPr>
        <w:t>увеличились</w:t>
      </w:r>
      <w:r w:rsidRPr="00BE4F22">
        <w:rPr>
          <w:rFonts w:ascii="Times New Roman" w:hAnsi="Times New Roman"/>
          <w:sz w:val="24"/>
          <w:szCs w:val="24"/>
        </w:rPr>
        <w:t xml:space="preserve"> на </w:t>
      </w:r>
      <w:r w:rsidR="00BE4F22" w:rsidRPr="00BE4F22">
        <w:rPr>
          <w:rFonts w:ascii="Times New Roman" w:hAnsi="Times New Roman"/>
          <w:sz w:val="24"/>
          <w:szCs w:val="24"/>
        </w:rPr>
        <w:t>3204,2</w:t>
      </w:r>
      <w:r w:rsidRPr="00BE4F22">
        <w:rPr>
          <w:rFonts w:ascii="Times New Roman" w:hAnsi="Times New Roman"/>
          <w:sz w:val="24"/>
          <w:szCs w:val="24"/>
        </w:rPr>
        <w:t xml:space="preserve"> тыс. рублей.  </w:t>
      </w:r>
    </w:p>
    <w:p w:rsidR="00EB74C4" w:rsidRPr="00610D85" w:rsidRDefault="00EB74C4" w:rsidP="00EB74C4">
      <w:pPr>
        <w:pStyle w:val="310"/>
        <w:spacing w:after="0"/>
        <w:ind w:left="0" w:firstLine="578"/>
        <w:jc w:val="center"/>
        <w:rPr>
          <w:rFonts w:ascii="Times New Roman" w:hAnsi="Times New Roman"/>
          <w:i/>
          <w:iCs/>
          <w:sz w:val="24"/>
          <w:szCs w:val="24"/>
        </w:rPr>
      </w:pPr>
      <w:r w:rsidRPr="009369A5">
        <w:rPr>
          <w:rFonts w:ascii="Times New Roman" w:hAnsi="Times New Roman"/>
          <w:b/>
          <w:sz w:val="24"/>
          <w:szCs w:val="24"/>
        </w:rPr>
        <w:t xml:space="preserve"> </w:t>
      </w:r>
      <w:r w:rsidRPr="00610D85">
        <w:rPr>
          <w:rFonts w:ascii="Times New Roman" w:hAnsi="Times New Roman"/>
          <w:i/>
          <w:iCs/>
          <w:sz w:val="24"/>
          <w:szCs w:val="24"/>
        </w:rPr>
        <w:t xml:space="preserve">Исполнение расходной части бюджета  </w:t>
      </w:r>
    </w:p>
    <w:p w:rsidR="00610D85" w:rsidRDefault="00EB74C4" w:rsidP="00610D85">
      <w:pPr>
        <w:pStyle w:val="310"/>
        <w:spacing w:after="0"/>
        <w:ind w:left="0" w:firstLine="578"/>
        <w:jc w:val="center"/>
        <w:rPr>
          <w:rFonts w:ascii="Times New Roman" w:hAnsi="Times New Roman"/>
          <w:i/>
          <w:iCs/>
          <w:sz w:val="24"/>
          <w:szCs w:val="24"/>
        </w:rPr>
      </w:pPr>
      <w:r w:rsidRPr="00610D85">
        <w:rPr>
          <w:rFonts w:ascii="Times New Roman" w:hAnsi="Times New Roman"/>
          <w:i/>
          <w:iCs/>
          <w:sz w:val="24"/>
          <w:szCs w:val="24"/>
        </w:rPr>
        <w:t xml:space="preserve">по разделам функциональной </w:t>
      </w:r>
      <w:r w:rsidR="00610D85">
        <w:rPr>
          <w:rFonts w:ascii="Times New Roman" w:hAnsi="Times New Roman"/>
          <w:i/>
          <w:iCs/>
          <w:sz w:val="24"/>
          <w:szCs w:val="24"/>
        </w:rPr>
        <w:t>классификации</w:t>
      </w:r>
    </w:p>
    <w:p w:rsidR="00EB74C4" w:rsidRPr="00610D85" w:rsidRDefault="00610D85" w:rsidP="00610D85">
      <w:pPr>
        <w:pStyle w:val="310"/>
        <w:spacing w:after="0"/>
        <w:ind w:left="0" w:firstLine="578"/>
        <w:jc w:val="both"/>
        <w:rPr>
          <w:rFonts w:ascii="Times New Roman" w:hAnsi="Times New Roman"/>
          <w:i/>
          <w:iCs/>
          <w:sz w:val="24"/>
          <w:szCs w:val="24"/>
        </w:rPr>
      </w:pPr>
      <w:r>
        <w:rPr>
          <w:rFonts w:ascii="Times New Roman" w:hAnsi="Times New Roman"/>
          <w:b/>
          <w:color w:val="000000"/>
          <w:sz w:val="24"/>
          <w:szCs w:val="24"/>
        </w:rPr>
        <w:t xml:space="preserve"> </w:t>
      </w:r>
      <w:r w:rsidR="00EB74C4" w:rsidRPr="00B2737E">
        <w:rPr>
          <w:rFonts w:ascii="Times New Roman" w:hAnsi="Times New Roman"/>
          <w:sz w:val="24"/>
          <w:szCs w:val="24"/>
        </w:rPr>
        <w:t xml:space="preserve">Расходная часть бюджета Пригородного сельского поселения исполнена на </w:t>
      </w:r>
      <w:r w:rsidR="00B2737E" w:rsidRPr="00B2737E">
        <w:rPr>
          <w:rFonts w:ascii="Times New Roman" w:hAnsi="Times New Roman"/>
          <w:sz w:val="24"/>
          <w:szCs w:val="24"/>
        </w:rPr>
        <w:t>94,8</w:t>
      </w:r>
      <w:r w:rsidR="00EB74C4" w:rsidRPr="00B2737E">
        <w:rPr>
          <w:rFonts w:ascii="Times New Roman" w:hAnsi="Times New Roman"/>
          <w:sz w:val="24"/>
          <w:szCs w:val="24"/>
        </w:rPr>
        <w:t xml:space="preserve"> % к уточненным бюджетным ассигнованиям в сумме </w:t>
      </w:r>
      <w:r w:rsidR="00B2737E" w:rsidRPr="00B2737E">
        <w:rPr>
          <w:rFonts w:ascii="Times New Roman" w:hAnsi="Times New Roman"/>
          <w:bCs/>
          <w:sz w:val="24"/>
          <w:szCs w:val="24"/>
        </w:rPr>
        <w:t>11391,3</w:t>
      </w:r>
      <w:r w:rsidR="00EB74C4" w:rsidRPr="00B2737E">
        <w:rPr>
          <w:rFonts w:ascii="Times New Roman" w:hAnsi="Times New Roman"/>
          <w:bCs/>
          <w:sz w:val="24"/>
          <w:szCs w:val="24"/>
        </w:rPr>
        <w:t xml:space="preserve"> </w:t>
      </w:r>
      <w:r w:rsidR="00EB74C4" w:rsidRPr="00B2737E">
        <w:rPr>
          <w:rFonts w:ascii="Times New Roman" w:hAnsi="Times New Roman"/>
          <w:sz w:val="24"/>
          <w:szCs w:val="24"/>
        </w:rPr>
        <w:t xml:space="preserve"> тыс. рублей (</w:t>
      </w:r>
      <w:r w:rsidR="00B2737E" w:rsidRPr="00B2737E">
        <w:rPr>
          <w:rFonts w:ascii="Times New Roman" w:hAnsi="Times New Roman"/>
          <w:bCs/>
          <w:sz w:val="24"/>
          <w:szCs w:val="24"/>
        </w:rPr>
        <w:t>12015,5</w:t>
      </w:r>
      <w:r w:rsidR="00EB74C4" w:rsidRPr="00B2737E">
        <w:rPr>
          <w:rFonts w:ascii="Times New Roman" w:hAnsi="Times New Roman"/>
          <w:sz w:val="24"/>
          <w:szCs w:val="24"/>
        </w:rPr>
        <w:t xml:space="preserve"> тыс. рублей).  Проведенным анализом расходования бюджета сельского поселения за 201</w:t>
      </w:r>
      <w:r w:rsidR="00B2737E" w:rsidRPr="00B2737E">
        <w:rPr>
          <w:rFonts w:ascii="Times New Roman" w:hAnsi="Times New Roman"/>
          <w:sz w:val="24"/>
          <w:szCs w:val="24"/>
        </w:rPr>
        <w:t>7</w:t>
      </w:r>
      <w:r w:rsidR="00EB74C4" w:rsidRPr="00B2737E">
        <w:rPr>
          <w:rFonts w:ascii="Times New Roman" w:hAnsi="Times New Roman"/>
          <w:sz w:val="24"/>
          <w:szCs w:val="24"/>
        </w:rPr>
        <w:t xml:space="preserve"> год установлено, что недофинансирование расходов бюджета составило  </w:t>
      </w:r>
      <w:r w:rsidR="00B2737E" w:rsidRPr="00B2737E">
        <w:rPr>
          <w:rFonts w:ascii="Times New Roman" w:hAnsi="Times New Roman"/>
          <w:sz w:val="24"/>
          <w:szCs w:val="24"/>
        </w:rPr>
        <w:t>624,2</w:t>
      </w:r>
      <w:r w:rsidR="00EB74C4" w:rsidRPr="00B2737E">
        <w:rPr>
          <w:rFonts w:ascii="Times New Roman" w:hAnsi="Times New Roman"/>
          <w:sz w:val="24"/>
          <w:szCs w:val="24"/>
        </w:rPr>
        <w:t xml:space="preserve"> тыс. рублей.          </w:t>
      </w:r>
    </w:p>
    <w:p w:rsidR="00EB74C4" w:rsidRPr="00610D85" w:rsidRDefault="00EB74C4" w:rsidP="00EB74C4">
      <w:pPr>
        <w:spacing w:after="0" w:line="240" w:lineRule="auto"/>
        <w:jc w:val="both"/>
        <w:rPr>
          <w:rFonts w:ascii="Times New Roman" w:hAnsi="Times New Roman" w:cs="Times New Roman"/>
          <w:sz w:val="24"/>
          <w:szCs w:val="24"/>
        </w:rPr>
      </w:pPr>
      <w:r w:rsidRPr="009369A5">
        <w:rPr>
          <w:rFonts w:ascii="Times New Roman" w:hAnsi="Times New Roman" w:cs="Times New Roman"/>
          <w:b/>
          <w:sz w:val="24"/>
          <w:szCs w:val="24"/>
        </w:rPr>
        <w:t xml:space="preserve">          </w:t>
      </w:r>
      <w:r w:rsidRPr="00610D85">
        <w:rPr>
          <w:rFonts w:ascii="Times New Roman" w:hAnsi="Times New Roman" w:cs="Times New Roman"/>
          <w:sz w:val="24"/>
          <w:szCs w:val="24"/>
        </w:rPr>
        <w:t>Остаток неиспользованных бюджетных средств на банковских счетах составил   108,0 тыс. рублей, что подтверждается строкой 170 «Денежные средства на банковских счетах» форма</w:t>
      </w:r>
      <w:r w:rsidRPr="00610D85">
        <w:rPr>
          <w:rFonts w:ascii="Times New Roman" w:hAnsi="Times New Roman" w:cs="Times New Roman"/>
          <w:bCs/>
          <w:i/>
          <w:iCs/>
          <w:sz w:val="24"/>
          <w:szCs w:val="24"/>
        </w:rPr>
        <w:t xml:space="preserve"> </w:t>
      </w:r>
      <w:r w:rsidRPr="00610D85">
        <w:rPr>
          <w:rFonts w:ascii="Times New Roman" w:hAnsi="Times New Roman" w:cs="Times New Roman"/>
          <w:sz w:val="24"/>
          <w:szCs w:val="24"/>
        </w:rPr>
        <w:t>0503130 Баланса главного распорядителя (распорядителя), получателя средств бюджета на 01.01.201</w:t>
      </w:r>
      <w:r w:rsidR="00610D85" w:rsidRPr="00610D85">
        <w:rPr>
          <w:rFonts w:ascii="Times New Roman" w:hAnsi="Times New Roman" w:cs="Times New Roman"/>
          <w:sz w:val="24"/>
          <w:szCs w:val="24"/>
        </w:rPr>
        <w:t>8</w:t>
      </w:r>
      <w:r w:rsidRPr="00610D85">
        <w:rPr>
          <w:rFonts w:ascii="Times New Roman" w:hAnsi="Times New Roman" w:cs="Times New Roman"/>
          <w:sz w:val="24"/>
          <w:szCs w:val="24"/>
        </w:rPr>
        <w:t xml:space="preserve"> года – </w:t>
      </w:r>
      <w:r w:rsidR="00610D85" w:rsidRPr="00610D85">
        <w:rPr>
          <w:rFonts w:ascii="Times New Roman" w:hAnsi="Times New Roman" w:cs="Times New Roman"/>
          <w:sz w:val="24"/>
          <w:szCs w:val="24"/>
        </w:rPr>
        <w:t>1048,9</w:t>
      </w:r>
      <w:r w:rsidRPr="00610D85">
        <w:rPr>
          <w:rFonts w:ascii="Times New Roman" w:hAnsi="Times New Roman" w:cs="Times New Roman"/>
          <w:sz w:val="24"/>
          <w:szCs w:val="24"/>
        </w:rPr>
        <w:t xml:space="preserve"> тыс. рублей.</w:t>
      </w:r>
      <w:r w:rsidRPr="00610D85">
        <w:rPr>
          <w:rFonts w:ascii="Times New Roman" w:hAnsi="Times New Roman" w:cs="Times New Roman"/>
          <w:bCs/>
          <w:i/>
          <w:iCs/>
          <w:sz w:val="24"/>
          <w:szCs w:val="24"/>
        </w:rPr>
        <w:t xml:space="preserve"> </w:t>
      </w:r>
    </w:p>
    <w:p w:rsidR="00C160DE" w:rsidRDefault="00C160DE" w:rsidP="00EB74C4">
      <w:pPr>
        <w:pStyle w:val="310"/>
        <w:spacing w:after="0" w:line="276" w:lineRule="auto"/>
        <w:ind w:left="0"/>
        <w:jc w:val="both"/>
        <w:rPr>
          <w:rFonts w:ascii="Times New Roman" w:hAnsi="Times New Roman"/>
          <w:i/>
          <w:iCs/>
          <w:sz w:val="24"/>
          <w:szCs w:val="24"/>
        </w:rPr>
      </w:pPr>
    </w:p>
    <w:p w:rsidR="00EB74C4" w:rsidRPr="00B2737E" w:rsidRDefault="00EB74C4" w:rsidP="00EB74C4">
      <w:pPr>
        <w:pStyle w:val="310"/>
        <w:spacing w:after="0" w:line="276" w:lineRule="auto"/>
        <w:ind w:left="0"/>
        <w:jc w:val="both"/>
        <w:rPr>
          <w:rFonts w:ascii="Times New Roman" w:hAnsi="Times New Roman"/>
          <w:i/>
          <w:iCs/>
          <w:sz w:val="24"/>
          <w:szCs w:val="24"/>
        </w:rPr>
      </w:pPr>
      <w:r w:rsidRPr="00B2737E">
        <w:rPr>
          <w:rFonts w:ascii="Times New Roman" w:hAnsi="Times New Roman"/>
          <w:i/>
          <w:iCs/>
          <w:sz w:val="24"/>
          <w:szCs w:val="24"/>
        </w:rPr>
        <w:t>Анализ исполнения расходов по подразделам за  201</w:t>
      </w:r>
      <w:r w:rsidR="00B2737E" w:rsidRPr="00B2737E">
        <w:rPr>
          <w:rFonts w:ascii="Times New Roman" w:hAnsi="Times New Roman"/>
          <w:i/>
          <w:iCs/>
          <w:sz w:val="24"/>
          <w:szCs w:val="24"/>
        </w:rPr>
        <w:t>7</w:t>
      </w:r>
      <w:r w:rsidRPr="00B2737E">
        <w:rPr>
          <w:rFonts w:ascii="Times New Roman" w:hAnsi="Times New Roman"/>
          <w:i/>
          <w:iCs/>
          <w:sz w:val="24"/>
          <w:szCs w:val="24"/>
        </w:rPr>
        <w:t xml:space="preserve">  год  представлен  в таблице № 1.</w:t>
      </w:r>
    </w:p>
    <w:p w:rsidR="00EB74C4" w:rsidRPr="00B2737E" w:rsidRDefault="00EB74C4" w:rsidP="00EB74C4">
      <w:pPr>
        <w:pStyle w:val="310"/>
        <w:spacing w:after="0" w:line="276" w:lineRule="auto"/>
        <w:ind w:left="0"/>
        <w:jc w:val="right"/>
        <w:rPr>
          <w:rFonts w:ascii="Times New Roman" w:hAnsi="Times New Roman"/>
          <w:sz w:val="20"/>
          <w:szCs w:val="20"/>
        </w:rPr>
      </w:pPr>
      <w:r w:rsidRPr="00B2737E">
        <w:rPr>
          <w:rFonts w:ascii="Times New Roman" w:hAnsi="Times New Roman"/>
          <w:sz w:val="20"/>
          <w:szCs w:val="20"/>
        </w:rPr>
        <w:t>таблица № 1</w:t>
      </w:r>
    </w:p>
    <w:tbl>
      <w:tblPr>
        <w:tblW w:w="9747" w:type="dxa"/>
        <w:tblLayout w:type="fixed"/>
        <w:tblCellMar>
          <w:left w:w="10" w:type="dxa"/>
          <w:right w:w="10" w:type="dxa"/>
        </w:tblCellMar>
        <w:tblLook w:val="04A0"/>
      </w:tblPr>
      <w:tblGrid>
        <w:gridCol w:w="2093"/>
        <w:gridCol w:w="1276"/>
        <w:gridCol w:w="1275"/>
        <w:gridCol w:w="1418"/>
        <w:gridCol w:w="1134"/>
        <w:gridCol w:w="1276"/>
        <w:gridCol w:w="1275"/>
      </w:tblGrid>
      <w:tr w:rsidR="00193485" w:rsidRPr="009369A5" w:rsidTr="00C160DE">
        <w:trPr>
          <w:trHeight w:val="765"/>
        </w:trPr>
        <w:tc>
          <w:tcPr>
            <w:tcW w:w="20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Исполнено</w:t>
            </w:r>
          </w:p>
          <w:p w:rsidR="00193485" w:rsidRPr="00C160DE" w:rsidRDefault="00193485" w:rsidP="00C160DE">
            <w:pPr>
              <w:pStyle w:val="310"/>
              <w:spacing w:after="0"/>
              <w:ind w:left="0"/>
              <w:jc w:val="center"/>
              <w:rPr>
                <w:rFonts w:ascii="Times New Roman" w:hAnsi="Times New Roman"/>
                <w:b/>
                <w:sz w:val="22"/>
                <w:szCs w:val="22"/>
              </w:rPr>
            </w:pPr>
            <w:r w:rsidRPr="00C160DE">
              <w:rPr>
                <w:rFonts w:ascii="Times New Roman" w:hAnsi="Times New Roman"/>
                <w:sz w:val="22"/>
                <w:szCs w:val="22"/>
              </w:rPr>
              <w:t>за  2016 год</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0"/>
                <w:szCs w:val="20"/>
              </w:rPr>
            </w:pPr>
            <w:r w:rsidRPr="00C160DE">
              <w:rPr>
                <w:rFonts w:ascii="Times New Roman" w:hAnsi="Times New Roman"/>
                <w:sz w:val="20"/>
                <w:szCs w:val="20"/>
              </w:rPr>
              <w:t>Утверждено</w:t>
            </w:r>
          </w:p>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на 2017</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Исполнено</w:t>
            </w:r>
          </w:p>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за  2017год</w:t>
            </w:r>
          </w:p>
        </w:tc>
        <w:tc>
          <w:tcPr>
            <w:tcW w:w="1134" w:type="dxa"/>
            <w:tcBorders>
              <w:top w:val="single" w:sz="4" w:space="0" w:color="000001"/>
              <w:left w:val="single" w:sz="4" w:space="0" w:color="000001"/>
              <w:bottom w:val="single" w:sz="4" w:space="0" w:color="000001"/>
              <w:right w:val="single" w:sz="4" w:space="0" w:color="000001"/>
            </w:tcBorders>
          </w:tcPr>
          <w:p w:rsidR="00C160DE" w:rsidRDefault="00193485" w:rsidP="00C160DE">
            <w:pPr>
              <w:pStyle w:val="310"/>
              <w:spacing w:after="0"/>
              <w:ind w:left="0"/>
              <w:jc w:val="center"/>
              <w:rPr>
                <w:rFonts w:ascii="Times New Roman" w:hAnsi="Times New Roman"/>
                <w:sz w:val="22"/>
                <w:szCs w:val="22"/>
              </w:rPr>
            </w:pPr>
            <w:proofErr w:type="spellStart"/>
            <w:r w:rsidRPr="00C160DE">
              <w:rPr>
                <w:rFonts w:ascii="Times New Roman" w:hAnsi="Times New Roman"/>
                <w:sz w:val="22"/>
                <w:szCs w:val="22"/>
              </w:rPr>
              <w:t>Откло</w:t>
            </w:r>
            <w:proofErr w:type="spellEnd"/>
            <w:r w:rsidR="00C160DE">
              <w:rPr>
                <w:rFonts w:ascii="Times New Roman" w:hAnsi="Times New Roman"/>
                <w:sz w:val="22"/>
                <w:szCs w:val="22"/>
              </w:rPr>
              <w:t>-</w:t>
            </w:r>
          </w:p>
          <w:p w:rsidR="00C160DE" w:rsidRDefault="00193485" w:rsidP="00C160DE">
            <w:pPr>
              <w:pStyle w:val="310"/>
              <w:spacing w:after="0"/>
              <w:ind w:left="0"/>
              <w:jc w:val="center"/>
              <w:rPr>
                <w:rFonts w:ascii="Times New Roman" w:hAnsi="Times New Roman"/>
                <w:sz w:val="22"/>
                <w:szCs w:val="22"/>
              </w:rPr>
            </w:pPr>
            <w:proofErr w:type="spellStart"/>
            <w:r w:rsidRPr="00C160DE">
              <w:rPr>
                <w:rFonts w:ascii="Times New Roman" w:hAnsi="Times New Roman"/>
                <w:sz w:val="22"/>
                <w:szCs w:val="22"/>
              </w:rPr>
              <w:t>нение</w:t>
            </w:r>
            <w:proofErr w:type="spellEnd"/>
            <w:r w:rsidRPr="00C160DE">
              <w:rPr>
                <w:rFonts w:ascii="Times New Roman" w:hAnsi="Times New Roman"/>
                <w:sz w:val="22"/>
                <w:szCs w:val="22"/>
              </w:rPr>
              <w:t xml:space="preserve"> </w:t>
            </w:r>
          </w:p>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(гр.4-гр.3)</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Исполнено</w:t>
            </w:r>
          </w:p>
          <w:p w:rsidR="00193485" w:rsidRPr="00C160DE" w:rsidRDefault="00193485" w:rsidP="00C160DE">
            <w:pPr>
              <w:pStyle w:val="310"/>
              <w:spacing w:after="0"/>
              <w:ind w:left="0"/>
              <w:jc w:val="center"/>
              <w:rPr>
                <w:rFonts w:ascii="Times New Roman" w:hAnsi="Times New Roman"/>
                <w:b/>
                <w:sz w:val="22"/>
                <w:szCs w:val="22"/>
              </w:rPr>
            </w:pPr>
            <w:r w:rsidRPr="00C160DE">
              <w:rPr>
                <w:rFonts w:ascii="Times New Roman" w:hAnsi="Times New Roman"/>
                <w:sz w:val="22"/>
                <w:szCs w:val="22"/>
              </w:rPr>
              <w:t>в %</w:t>
            </w:r>
          </w:p>
        </w:tc>
        <w:tc>
          <w:tcPr>
            <w:tcW w:w="1275" w:type="dxa"/>
            <w:tcBorders>
              <w:top w:val="single" w:sz="4" w:space="0" w:color="000001"/>
              <w:left w:val="single" w:sz="4" w:space="0" w:color="000001"/>
              <w:bottom w:val="single" w:sz="4" w:space="0" w:color="000001"/>
              <w:right w:val="single" w:sz="4" w:space="0" w:color="auto"/>
            </w:tcBorders>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Отклонение (гр.4-гр.2)</w:t>
            </w:r>
          </w:p>
        </w:tc>
      </w:tr>
      <w:tr w:rsidR="00193485" w:rsidRPr="009369A5" w:rsidTr="00C160DE">
        <w:trPr>
          <w:trHeight w:val="366"/>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6</w:t>
            </w:r>
          </w:p>
        </w:tc>
        <w:tc>
          <w:tcPr>
            <w:tcW w:w="1275" w:type="dxa"/>
            <w:tcBorders>
              <w:top w:val="nil"/>
              <w:left w:val="single" w:sz="4" w:space="0" w:color="000001"/>
              <w:bottom w:val="single" w:sz="4" w:space="0" w:color="000001"/>
              <w:right w:val="single" w:sz="4" w:space="0" w:color="auto"/>
            </w:tcBorders>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w:t>
            </w:r>
          </w:p>
        </w:tc>
      </w:tr>
      <w:tr w:rsidR="008A1B65" w:rsidRPr="009369A5" w:rsidTr="00C160DE">
        <w:trPr>
          <w:trHeight w:val="405"/>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8A1B6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 xml:space="preserve">Общегосударственные вопросы </w:t>
            </w:r>
            <w:r w:rsidR="00C160DE">
              <w:rPr>
                <w:rFonts w:ascii="Times New Roman" w:hAnsi="Times New Roman"/>
                <w:sz w:val="22"/>
                <w:szCs w:val="22"/>
              </w:rPr>
              <w:t xml:space="preserve"> </w:t>
            </w:r>
            <w:r w:rsidRPr="00C160DE">
              <w:rPr>
                <w:rFonts w:ascii="Times New Roman" w:hAnsi="Times New Roman"/>
                <w:sz w:val="22"/>
                <w:szCs w:val="22"/>
              </w:rPr>
              <w:t xml:space="preserve"> </w:t>
            </w:r>
            <w:r w:rsidR="00C160DE">
              <w:rPr>
                <w:rFonts w:ascii="Times New Roman" w:hAnsi="Times New Roman"/>
                <w:sz w:val="22"/>
                <w:szCs w:val="22"/>
              </w:rPr>
              <w:t xml:space="preserve"> </w:t>
            </w:r>
          </w:p>
          <w:p w:rsidR="008A1B6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p>
        </w:tc>
        <w:tc>
          <w:tcPr>
            <w:tcW w:w="1276" w:type="dxa"/>
            <w:tcBorders>
              <w:top w:val="nil"/>
              <w:left w:val="single" w:sz="4" w:space="0" w:color="000001"/>
              <w:bottom w:val="single" w:sz="4" w:space="0" w:color="000001"/>
              <w:right w:val="single" w:sz="4" w:space="0" w:color="000001"/>
            </w:tcBorders>
            <w:vAlign w:val="center"/>
          </w:tcPr>
          <w:p w:rsidR="008A1B6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3002,0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3213,3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8A1B65" w:rsidP="00C160DE">
            <w:pPr>
              <w:spacing w:line="240" w:lineRule="auto"/>
              <w:jc w:val="center"/>
              <w:rPr>
                <w:rFonts w:ascii="Times New Roman" w:hAnsi="Times New Roman" w:cs="Times New Roman"/>
              </w:rPr>
            </w:pPr>
            <w:r w:rsidRPr="00C160DE">
              <w:rPr>
                <w:rFonts w:ascii="Times New Roman" w:hAnsi="Times New Roman" w:cs="Times New Roman"/>
              </w:rPr>
              <w:t>3090,5</w:t>
            </w:r>
          </w:p>
        </w:tc>
        <w:tc>
          <w:tcPr>
            <w:tcW w:w="1134" w:type="dxa"/>
            <w:tcBorders>
              <w:top w:val="nil"/>
              <w:left w:val="single" w:sz="4" w:space="0" w:color="000001"/>
              <w:bottom w:val="single" w:sz="4" w:space="0" w:color="000001"/>
              <w:right w:val="single" w:sz="4" w:space="0" w:color="000001"/>
            </w:tcBorders>
            <w:vAlign w:val="center"/>
          </w:tcPr>
          <w:p w:rsidR="008A1B65" w:rsidRPr="00C160DE" w:rsidRDefault="00004946"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-122,8</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96,2</w:t>
            </w:r>
          </w:p>
        </w:tc>
        <w:tc>
          <w:tcPr>
            <w:tcW w:w="1275" w:type="dxa"/>
            <w:tcBorders>
              <w:top w:val="nil"/>
              <w:left w:val="single" w:sz="4" w:space="0" w:color="000001"/>
              <w:bottom w:val="single" w:sz="4" w:space="0" w:color="000001"/>
              <w:right w:val="single" w:sz="4" w:space="0" w:color="auto"/>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+88,5</w:t>
            </w:r>
          </w:p>
        </w:tc>
      </w:tr>
      <w:tr w:rsidR="008A1B65" w:rsidRPr="009369A5" w:rsidTr="00C160DE">
        <w:trPr>
          <w:trHeight w:val="529"/>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8A1B6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proofErr w:type="spellStart"/>
            <w:r w:rsidR="008A1B65" w:rsidRPr="00C160DE">
              <w:rPr>
                <w:rFonts w:ascii="Times New Roman" w:hAnsi="Times New Roman"/>
                <w:sz w:val="22"/>
                <w:szCs w:val="22"/>
              </w:rPr>
              <w:t>ункционирование</w:t>
            </w:r>
            <w:proofErr w:type="spellEnd"/>
            <w:r w:rsidR="008A1B65" w:rsidRPr="00C160DE">
              <w:rPr>
                <w:rFonts w:ascii="Times New Roman" w:hAnsi="Times New Roman"/>
                <w:sz w:val="22"/>
                <w:szCs w:val="22"/>
              </w:rPr>
              <w:t xml:space="preserve">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8A1B6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698,7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709,0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8A1B65" w:rsidP="00C160DE">
            <w:pPr>
              <w:spacing w:line="240" w:lineRule="auto"/>
              <w:jc w:val="center"/>
              <w:rPr>
                <w:rFonts w:ascii="Times New Roman" w:hAnsi="Times New Roman" w:cs="Times New Roman"/>
              </w:rPr>
            </w:pPr>
            <w:r w:rsidRPr="00C160DE">
              <w:rPr>
                <w:rFonts w:ascii="Times New Roman" w:hAnsi="Times New Roman" w:cs="Times New Roman"/>
              </w:rPr>
              <w:t>709,0</w:t>
            </w:r>
          </w:p>
        </w:tc>
        <w:tc>
          <w:tcPr>
            <w:tcW w:w="1134" w:type="dxa"/>
            <w:tcBorders>
              <w:top w:val="nil"/>
              <w:left w:val="single" w:sz="4" w:space="0" w:color="000001"/>
              <w:bottom w:val="single" w:sz="4" w:space="0" w:color="000001"/>
              <w:right w:val="single" w:sz="4" w:space="0" w:color="000001"/>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+10,3</w:t>
            </w:r>
          </w:p>
        </w:tc>
      </w:tr>
      <w:tr w:rsidR="008A1B65" w:rsidRPr="009369A5" w:rsidTr="00C160DE">
        <w:trPr>
          <w:trHeight w:val="192"/>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8A1B6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8A1B6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2209,9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2208,1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8A1B65" w:rsidP="00C160DE">
            <w:pPr>
              <w:spacing w:line="240" w:lineRule="auto"/>
              <w:jc w:val="center"/>
              <w:rPr>
                <w:rFonts w:ascii="Times New Roman" w:hAnsi="Times New Roman" w:cs="Times New Roman"/>
              </w:rPr>
            </w:pPr>
            <w:r w:rsidRPr="00C160DE">
              <w:rPr>
                <w:rFonts w:ascii="Times New Roman" w:hAnsi="Times New Roman" w:cs="Times New Roman"/>
              </w:rPr>
              <w:t>2185,8</w:t>
            </w:r>
          </w:p>
        </w:tc>
        <w:tc>
          <w:tcPr>
            <w:tcW w:w="1134" w:type="dxa"/>
            <w:tcBorders>
              <w:top w:val="nil"/>
              <w:left w:val="single" w:sz="4" w:space="0" w:color="000001"/>
              <w:bottom w:val="single" w:sz="4" w:space="0" w:color="000001"/>
              <w:right w:val="single" w:sz="4" w:space="0" w:color="000001"/>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-22,3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99,0</w:t>
            </w:r>
          </w:p>
        </w:tc>
        <w:tc>
          <w:tcPr>
            <w:tcW w:w="1275" w:type="dxa"/>
            <w:tcBorders>
              <w:top w:val="nil"/>
              <w:left w:val="single" w:sz="4" w:space="0" w:color="000001"/>
              <w:bottom w:val="single" w:sz="4" w:space="0" w:color="000001"/>
              <w:right w:val="single" w:sz="4" w:space="0" w:color="auto"/>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-24,1</w:t>
            </w:r>
          </w:p>
        </w:tc>
      </w:tr>
      <w:tr w:rsidR="00193485" w:rsidRPr="009369A5" w:rsidTr="00C160DE">
        <w:trPr>
          <w:trHeight w:val="282"/>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lastRenderedPageBreak/>
              <w:t xml:space="preserve"> </w:t>
            </w:r>
            <w:r w:rsidR="00193485" w:rsidRPr="00C160DE">
              <w:rPr>
                <w:rFonts w:ascii="Times New Roman" w:hAnsi="Times New Roman"/>
                <w:sz w:val="22"/>
                <w:szCs w:val="22"/>
              </w:rPr>
              <w:t xml:space="preserve"> содержание административной комиссии</w:t>
            </w:r>
          </w:p>
        </w:tc>
        <w:tc>
          <w:tcPr>
            <w:tcW w:w="1276" w:type="dxa"/>
            <w:tcBorders>
              <w:top w:val="nil"/>
              <w:left w:val="single" w:sz="4" w:space="0" w:color="000001"/>
              <w:bottom w:val="single" w:sz="4" w:space="0" w:color="000001"/>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4,1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4,1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4,1</w:t>
            </w:r>
          </w:p>
        </w:tc>
        <w:tc>
          <w:tcPr>
            <w:tcW w:w="1134" w:type="dxa"/>
            <w:tcBorders>
              <w:top w:val="nil"/>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r>
      <w:tr w:rsidR="00193485" w:rsidRPr="009369A5" w:rsidTr="00C160DE">
        <w:trPr>
          <w:trHeight w:val="226"/>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8,2</w:t>
            </w:r>
          </w:p>
        </w:tc>
        <w:tc>
          <w:tcPr>
            <w:tcW w:w="1134" w:type="dxa"/>
            <w:tcBorders>
              <w:top w:val="nil"/>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r>
      <w:tr w:rsidR="00193485" w:rsidRPr="009369A5" w:rsidTr="00C160DE">
        <w:trPr>
          <w:trHeight w:val="226"/>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 xml:space="preserve">резервный фонд </w:t>
            </w:r>
          </w:p>
        </w:tc>
        <w:tc>
          <w:tcPr>
            <w:tcW w:w="1276" w:type="dxa"/>
            <w:tcBorders>
              <w:top w:val="nil"/>
              <w:left w:val="single" w:sz="4" w:space="0" w:color="000001"/>
              <w:bottom w:val="single" w:sz="4" w:space="0" w:color="000001"/>
              <w:right w:val="single" w:sz="4" w:space="0" w:color="000001"/>
            </w:tcBorders>
            <w:vAlign w:val="center"/>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nil"/>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r>
      <w:tr w:rsidR="00193485" w:rsidRPr="009369A5" w:rsidTr="00C160DE">
        <w:trPr>
          <w:trHeight w:val="678"/>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 xml:space="preserve">  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66,6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66,6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66,6</w:t>
            </w:r>
          </w:p>
        </w:tc>
        <w:tc>
          <w:tcPr>
            <w:tcW w:w="1134" w:type="dxa"/>
            <w:tcBorders>
              <w:top w:val="nil"/>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r>
      <w:tr w:rsidR="008A1B65" w:rsidRPr="009369A5" w:rsidTr="00C160DE">
        <w:trPr>
          <w:trHeight w:val="678"/>
        </w:trPr>
        <w:tc>
          <w:tcPr>
            <w:tcW w:w="2093" w:type="dxa"/>
            <w:tcBorders>
              <w:top w:val="nil"/>
              <w:left w:val="single" w:sz="4" w:space="0" w:color="000001"/>
              <w:bottom w:val="single" w:sz="4" w:space="0" w:color="auto"/>
              <w:right w:val="nil"/>
            </w:tcBorders>
            <w:tcMar>
              <w:top w:w="0" w:type="dxa"/>
              <w:left w:w="108" w:type="dxa"/>
              <w:bottom w:w="0" w:type="dxa"/>
              <w:right w:w="108" w:type="dxa"/>
            </w:tcMar>
          </w:tcPr>
          <w:p w:rsidR="008A1B6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8A1B65" w:rsidRPr="00C160DE">
              <w:rPr>
                <w:rFonts w:ascii="Times New Roman" w:hAnsi="Times New Roman"/>
                <w:sz w:val="22"/>
                <w:szCs w:val="22"/>
              </w:rPr>
              <w:t>проведение выборов</w:t>
            </w:r>
          </w:p>
        </w:tc>
        <w:tc>
          <w:tcPr>
            <w:tcW w:w="1276" w:type="dxa"/>
            <w:tcBorders>
              <w:top w:val="nil"/>
              <w:left w:val="single" w:sz="4" w:space="0" w:color="000001"/>
              <w:bottom w:val="single" w:sz="4" w:space="0" w:color="auto"/>
              <w:right w:val="single" w:sz="4" w:space="0" w:color="000001"/>
            </w:tcBorders>
            <w:vAlign w:val="center"/>
          </w:tcPr>
          <w:p w:rsidR="008A1B6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8A1B6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85,0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8A1B6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82,7</w:t>
            </w:r>
          </w:p>
        </w:tc>
        <w:tc>
          <w:tcPr>
            <w:tcW w:w="1134" w:type="dxa"/>
            <w:tcBorders>
              <w:top w:val="nil"/>
              <w:left w:val="single" w:sz="4" w:space="0" w:color="000001"/>
              <w:bottom w:val="single" w:sz="4" w:space="0" w:color="auto"/>
              <w:right w:val="single" w:sz="4" w:space="0" w:color="000001"/>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-2,3</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97,3</w:t>
            </w:r>
          </w:p>
        </w:tc>
        <w:tc>
          <w:tcPr>
            <w:tcW w:w="1275" w:type="dxa"/>
            <w:tcBorders>
              <w:top w:val="nil"/>
              <w:left w:val="single" w:sz="4" w:space="0" w:color="000001"/>
              <w:bottom w:val="single" w:sz="4" w:space="0" w:color="auto"/>
              <w:right w:val="single" w:sz="4" w:space="0" w:color="auto"/>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+82,7</w:t>
            </w:r>
          </w:p>
        </w:tc>
      </w:tr>
      <w:tr w:rsidR="00193485" w:rsidRPr="009369A5" w:rsidTr="00C160DE">
        <w:trPr>
          <w:trHeight w:val="183"/>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другие 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14,4</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62,3</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34,1</w:t>
            </w:r>
          </w:p>
        </w:tc>
        <w:tc>
          <w:tcPr>
            <w:tcW w:w="1134" w:type="dxa"/>
            <w:tcBorders>
              <w:top w:val="single" w:sz="4" w:space="0" w:color="auto"/>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-28,2</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54,7</w:t>
            </w:r>
          </w:p>
        </w:tc>
        <w:tc>
          <w:tcPr>
            <w:tcW w:w="1275" w:type="dxa"/>
            <w:tcBorders>
              <w:top w:val="single" w:sz="4" w:space="0" w:color="auto"/>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+19,7</w:t>
            </w:r>
          </w:p>
        </w:tc>
      </w:tr>
      <w:tr w:rsidR="00193485" w:rsidRPr="009369A5" w:rsidTr="00C160DE">
        <w:trPr>
          <w:trHeight w:val="284"/>
        </w:trPr>
        <w:tc>
          <w:tcPr>
            <w:tcW w:w="2093"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78,9</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80,9</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80,9</w:t>
            </w:r>
          </w:p>
        </w:tc>
        <w:tc>
          <w:tcPr>
            <w:tcW w:w="1134" w:type="dxa"/>
            <w:tcBorders>
              <w:top w:val="single" w:sz="4" w:space="0" w:color="00000A"/>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single" w:sz="4" w:space="0" w:color="00000A"/>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+2,0</w:t>
            </w:r>
          </w:p>
        </w:tc>
      </w:tr>
      <w:tr w:rsidR="00193485" w:rsidRPr="009369A5" w:rsidTr="00C160DE">
        <w:trPr>
          <w:trHeight w:val="480"/>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Национальная безопасность и правоохранительная деятельность:</w:t>
            </w:r>
          </w:p>
        </w:tc>
        <w:tc>
          <w:tcPr>
            <w:tcW w:w="1276" w:type="dxa"/>
            <w:tcBorders>
              <w:top w:val="nil"/>
              <w:left w:val="single" w:sz="4" w:space="0" w:color="000001"/>
              <w:bottom w:val="single" w:sz="4" w:space="0" w:color="000001"/>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13,8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114,0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90,7</w:t>
            </w:r>
          </w:p>
        </w:tc>
        <w:tc>
          <w:tcPr>
            <w:tcW w:w="1134" w:type="dxa"/>
            <w:tcBorders>
              <w:top w:val="nil"/>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-23,3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79,6</w:t>
            </w:r>
          </w:p>
        </w:tc>
        <w:tc>
          <w:tcPr>
            <w:tcW w:w="1275" w:type="dxa"/>
            <w:tcBorders>
              <w:top w:val="nil"/>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+76,9</w:t>
            </w:r>
          </w:p>
        </w:tc>
      </w:tr>
      <w:tr w:rsidR="008A1B65" w:rsidRPr="009369A5" w:rsidTr="00C160DE">
        <w:trPr>
          <w:trHeight w:val="480"/>
        </w:trPr>
        <w:tc>
          <w:tcPr>
            <w:tcW w:w="2093" w:type="dxa"/>
            <w:tcBorders>
              <w:top w:val="nil"/>
              <w:left w:val="single" w:sz="4" w:space="0" w:color="000001"/>
              <w:bottom w:val="single" w:sz="4" w:space="0" w:color="000001"/>
              <w:right w:val="nil"/>
            </w:tcBorders>
            <w:tcMar>
              <w:top w:w="0" w:type="dxa"/>
              <w:left w:w="108" w:type="dxa"/>
              <w:bottom w:w="0" w:type="dxa"/>
              <w:right w:w="108" w:type="dxa"/>
            </w:tcMar>
          </w:tcPr>
          <w:p w:rsidR="008A1B65" w:rsidRPr="00C160DE" w:rsidRDefault="00C160DE" w:rsidP="00C160DE">
            <w:pPr>
              <w:pStyle w:val="310"/>
              <w:spacing w:after="0"/>
              <w:ind w:left="0"/>
              <w:jc w:val="center"/>
              <w:rPr>
                <w:rFonts w:ascii="Times New Roman" w:hAnsi="Times New Roman"/>
                <w:sz w:val="22"/>
                <w:szCs w:val="22"/>
              </w:rPr>
            </w:pPr>
            <w:r>
              <w:rPr>
                <w:rFonts w:ascii="Times New Roman" w:hAnsi="Times New Roman"/>
                <w:color w:val="000000"/>
                <w:sz w:val="22"/>
                <w:szCs w:val="22"/>
                <w:lang w:eastAsia="ru-RU"/>
              </w:rPr>
              <w:t xml:space="preserve"> </w:t>
            </w:r>
            <w:r w:rsidR="008A1B65" w:rsidRPr="00C160DE">
              <w:rPr>
                <w:rFonts w:ascii="Times New Roman" w:hAnsi="Times New Roman"/>
                <w:color w:val="000000"/>
                <w:sz w:val="22"/>
                <w:szCs w:val="22"/>
                <w:lang w:eastAsia="ru-RU"/>
              </w:rPr>
              <w:t>предупреждение и ликвидация последствий</w:t>
            </w:r>
            <w:proofErr w:type="gramStart"/>
            <w:r w:rsidR="008A1B65" w:rsidRPr="00C160DE">
              <w:rPr>
                <w:rFonts w:ascii="Times New Roman" w:hAnsi="Times New Roman"/>
                <w:color w:val="000000"/>
                <w:sz w:val="22"/>
                <w:szCs w:val="22"/>
                <w:lang w:eastAsia="ru-RU"/>
              </w:rPr>
              <w:t>.</w:t>
            </w:r>
            <w:proofErr w:type="gramEnd"/>
            <w:r w:rsidR="008A1B65" w:rsidRPr="00C160DE">
              <w:rPr>
                <w:rFonts w:ascii="Times New Roman" w:hAnsi="Times New Roman"/>
                <w:color w:val="000000"/>
                <w:sz w:val="22"/>
                <w:szCs w:val="22"/>
                <w:lang w:eastAsia="ru-RU"/>
              </w:rPr>
              <w:t xml:space="preserve"> </w:t>
            </w:r>
            <w:proofErr w:type="gramStart"/>
            <w:r w:rsidR="008A1B65" w:rsidRPr="00C160DE">
              <w:rPr>
                <w:rFonts w:ascii="Times New Roman" w:hAnsi="Times New Roman"/>
                <w:color w:val="000000"/>
                <w:sz w:val="22"/>
                <w:szCs w:val="22"/>
                <w:lang w:eastAsia="ru-RU"/>
              </w:rPr>
              <w:t>ч</w:t>
            </w:r>
            <w:proofErr w:type="gramEnd"/>
            <w:r w:rsidR="008A1B65" w:rsidRPr="00C160DE">
              <w:rPr>
                <w:rFonts w:ascii="Times New Roman" w:hAnsi="Times New Roman"/>
                <w:color w:val="000000"/>
                <w:sz w:val="22"/>
                <w:szCs w:val="22"/>
                <w:lang w:eastAsia="ru-RU"/>
              </w:rPr>
              <w:t>резвычайных ситуаций и  стихийных бедствий, гражданская оборона</w:t>
            </w:r>
          </w:p>
        </w:tc>
        <w:tc>
          <w:tcPr>
            <w:tcW w:w="1276" w:type="dxa"/>
            <w:tcBorders>
              <w:top w:val="nil"/>
              <w:left w:val="single" w:sz="4" w:space="0" w:color="000001"/>
              <w:bottom w:val="single" w:sz="4" w:space="0" w:color="000001"/>
              <w:right w:val="single" w:sz="4" w:space="0" w:color="000001"/>
            </w:tcBorders>
            <w:vAlign w:val="center"/>
          </w:tcPr>
          <w:p w:rsidR="008A1B65" w:rsidRPr="00C160DE" w:rsidRDefault="008A1B65" w:rsidP="00C160DE">
            <w:pPr>
              <w:spacing w:line="240" w:lineRule="auto"/>
              <w:jc w:val="center"/>
              <w:rPr>
                <w:rFonts w:ascii="Times New Roman" w:hAnsi="Times New Roman" w:cs="Times New Roman"/>
                <w:bCs/>
              </w:rPr>
            </w:pPr>
            <w:r w:rsidRPr="00C160DE">
              <w:rPr>
                <w:rFonts w:ascii="Times New Roman" w:hAnsi="Times New Roman" w:cs="Times New Roman"/>
                <w:bCs/>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A1B6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-15,0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nil"/>
              <w:left w:val="single" w:sz="4" w:space="0" w:color="000001"/>
              <w:bottom w:val="single" w:sz="4" w:space="0" w:color="000001"/>
              <w:right w:val="single" w:sz="4" w:space="0" w:color="auto"/>
            </w:tcBorders>
            <w:vAlign w:val="center"/>
          </w:tcPr>
          <w:p w:rsidR="008A1B6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r>
      <w:tr w:rsidR="00193485" w:rsidRPr="009369A5" w:rsidTr="00C160DE">
        <w:trPr>
          <w:trHeight w:val="605"/>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обеспечение пож</w:t>
            </w:r>
            <w:r w:rsidR="00004946" w:rsidRPr="00C160DE">
              <w:rPr>
                <w:rFonts w:ascii="Times New Roman" w:hAnsi="Times New Roman"/>
                <w:sz w:val="22"/>
                <w:szCs w:val="22"/>
              </w:rPr>
              <w:t>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193485" w:rsidRPr="00C160DE" w:rsidRDefault="00193485" w:rsidP="00C160DE">
            <w:pPr>
              <w:spacing w:after="0" w:line="240" w:lineRule="auto"/>
              <w:jc w:val="center"/>
              <w:rPr>
                <w:rFonts w:ascii="Times New Roman" w:hAnsi="Times New Roman" w:cs="Times New Roman"/>
                <w:bCs/>
              </w:rPr>
            </w:pPr>
            <w:r w:rsidRPr="00C160DE">
              <w:rPr>
                <w:rFonts w:ascii="Times New Roman" w:hAnsi="Times New Roman" w:cs="Times New Roman"/>
                <w:bCs/>
              </w:rPr>
              <w:t>13,8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04946" w:rsidRPr="00C160DE" w:rsidRDefault="00004946" w:rsidP="00C160DE">
            <w:pPr>
              <w:spacing w:after="0" w:line="240" w:lineRule="auto"/>
              <w:jc w:val="center"/>
              <w:rPr>
                <w:rFonts w:ascii="Times New Roman" w:hAnsi="Times New Roman" w:cs="Times New Roman"/>
                <w:bCs/>
              </w:rPr>
            </w:pPr>
          </w:p>
          <w:p w:rsidR="00193485" w:rsidRPr="00C160DE" w:rsidRDefault="008A1B65" w:rsidP="00C160DE">
            <w:pPr>
              <w:spacing w:after="0" w:line="240" w:lineRule="auto"/>
              <w:jc w:val="center"/>
              <w:rPr>
                <w:rFonts w:ascii="Times New Roman" w:hAnsi="Times New Roman" w:cs="Times New Roman"/>
                <w:bCs/>
              </w:rPr>
            </w:pPr>
            <w:r w:rsidRPr="00C160DE">
              <w:rPr>
                <w:rFonts w:ascii="Times New Roman" w:hAnsi="Times New Roman" w:cs="Times New Roman"/>
                <w:bCs/>
              </w:rPr>
              <w:t>99,0</w:t>
            </w:r>
          </w:p>
          <w:p w:rsidR="008A1B65" w:rsidRPr="00C160DE" w:rsidRDefault="008A1B65" w:rsidP="00C160DE">
            <w:pPr>
              <w:spacing w:after="0" w:line="240" w:lineRule="auto"/>
              <w:jc w:val="center"/>
              <w:rPr>
                <w:rFonts w:ascii="Times New Roman" w:hAnsi="Times New Roman" w:cs="Times New Roman"/>
                <w:bCs/>
              </w:rPr>
            </w:pP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8A1B65" w:rsidP="00C160DE">
            <w:pPr>
              <w:spacing w:after="0" w:line="240" w:lineRule="auto"/>
              <w:jc w:val="center"/>
              <w:rPr>
                <w:rFonts w:ascii="Times New Roman" w:hAnsi="Times New Roman" w:cs="Times New Roman"/>
                <w:bCs/>
              </w:rPr>
            </w:pPr>
            <w:r w:rsidRPr="00C160DE">
              <w:rPr>
                <w:rFonts w:ascii="Times New Roman" w:hAnsi="Times New Roman" w:cs="Times New Roman"/>
                <w:bCs/>
              </w:rPr>
              <w:t>90,</w:t>
            </w:r>
            <w:r w:rsidR="00004946" w:rsidRPr="00C160DE">
              <w:rPr>
                <w:rFonts w:ascii="Times New Roman" w:hAnsi="Times New Roman" w:cs="Times New Roman"/>
                <w:bCs/>
              </w:rPr>
              <w:t>7</w:t>
            </w:r>
          </w:p>
        </w:tc>
        <w:tc>
          <w:tcPr>
            <w:tcW w:w="1134" w:type="dxa"/>
            <w:tcBorders>
              <w:top w:val="nil"/>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91,6</w:t>
            </w:r>
          </w:p>
        </w:tc>
        <w:tc>
          <w:tcPr>
            <w:tcW w:w="1275" w:type="dxa"/>
            <w:tcBorders>
              <w:top w:val="nil"/>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+76,9</w:t>
            </w:r>
          </w:p>
        </w:tc>
      </w:tr>
      <w:tr w:rsidR="00193485" w:rsidRPr="009369A5" w:rsidTr="00C160DE">
        <w:trPr>
          <w:trHeight w:val="242"/>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Национальная экономика</w:t>
            </w:r>
            <w:r w:rsidR="00C160DE">
              <w:rPr>
                <w:rFonts w:ascii="Times New Roman" w:hAnsi="Times New Roman"/>
                <w:sz w:val="22"/>
                <w:szCs w:val="22"/>
              </w:rPr>
              <w:t>:</w:t>
            </w:r>
          </w:p>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p>
        </w:tc>
        <w:tc>
          <w:tcPr>
            <w:tcW w:w="1276" w:type="dxa"/>
            <w:tcBorders>
              <w:top w:val="nil"/>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599,5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1544,3</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1305,5</w:t>
            </w:r>
          </w:p>
        </w:tc>
        <w:tc>
          <w:tcPr>
            <w:tcW w:w="1134" w:type="dxa"/>
            <w:tcBorders>
              <w:top w:val="nil"/>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-238,8</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84,5</w:t>
            </w:r>
          </w:p>
        </w:tc>
        <w:tc>
          <w:tcPr>
            <w:tcW w:w="1275" w:type="dxa"/>
            <w:tcBorders>
              <w:top w:val="nil"/>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+706,0</w:t>
            </w:r>
          </w:p>
        </w:tc>
      </w:tr>
      <w:tr w:rsidR="00193485" w:rsidRPr="009369A5" w:rsidTr="00C160DE">
        <w:trPr>
          <w:trHeight w:val="366"/>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lang w:eastAsia="en-US"/>
              </w:rPr>
              <w:t xml:space="preserve"> </w:t>
            </w:r>
            <w:r w:rsidR="00193485" w:rsidRPr="00C160DE">
              <w:rPr>
                <w:rFonts w:ascii="Times New Roman" w:hAnsi="Times New Roman"/>
                <w:sz w:val="22"/>
                <w:szCs w:val="22"/>
                <w:lang w:eastAsia="en-US"/>
              </w:rPr>
              <w:t xml:space="preserve"> дорожное хозяйство </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534,5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1514,3</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1278,6</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-235,7</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84,4</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+744,1</w:t>
            </w:r>
          </w:p>
        </w:tc>
      </w:tr>
      <w:tr w:rsidR="00193485" w:rsidRPr="009369A5" w:rsidTr="00C160DE">
        <w:trPr>
          <w:trHeight w:val="135"/>
        </w:trPr>
        <w:tc>
          <w:tcPr>
            <w:tcW w:w="2093"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другие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65,0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324A03"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30,0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193485" w:rsidRPr="00C160DE" w:rsidRDefault="00004946"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26,9</w:t>
            </w:r>
          </w:p>
        </w:tc>
        <w:tc>
          <w:tcPr>
            <w:tcW w:w="1134" w:type="dxa"/>
            <w:tcBorders>
              <w:top w:val="single" w:sz="4" w:space="0" w:color="auto"/>
              <w:left w:val="single" w:sz="4" w:space="0" w:color="000001"/>
              <w:bottom w:val="single" w:sz="4" w:space="0" w:color="000001"/>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-3,1</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89,7</w:t>
            </w:r>
          </w:p>
        </w:tc>
        <w:tc>
          <w:tcPr>
            <w:tcW w:w="1275" w:type="dxa"/>
            <w:tcBorders>
              <w:top w:val="single" w:sz="4" w:space="0" w:color="auto"/>
              <w:left w:val="single" w:sz="4" w:space="0" w:color="000001"/>
              <w:bottom w:val="single" w:sz="4" w:space="0" w:color="000001"/>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-38,1</w:t>
            </w:r>
          </w:p>
        </w:tc>
      </w:tr>
      <w:tr w:rsidR="00193485" w:rsidRPr="009369A5" w:rsidTr="00C160DE">
        <w:trPr>
          <w:trHeight w:val="157"/>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840,1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3979,2</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3905,6</w:t>
            </w:r>
          </w:p>
        </w:tc>
        <w:tc>
          <w:tcPr>
            <w:tcW w:w="1134" w:type="dxa"/>
            <w:tcBorders>
              <w:top w:val="nil"/>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-73,6</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98,1</w:t>
            </w:r>
          </w:p>
        </w:tc>
        <w:tc>
          <w:tcPr>
            <w:tcW w:w="1275" w:type="dxa"/>
            <w:tcBorders>
              <w:top w:val="nil"/>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+3065,5</w:t>
            </w:r>
          </w:p>
        </w:tc>
      </w:tr>
      <w:tr w:rsidR="00193485" w:rsidRPr="009369A5" w:rsidTr="00C160DE">
        <w:trPr>
          <w:trHeight w:val="208"/>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жилищное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3,5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-3,5</w:t>
            </w:r>
          </w:p>
        </w:tc>
      </w:tr>
      <w:tr w:rsidR="00193485" w:rsidRPr="009369A5" w:rsidTr="00C160DE">
        <w:trPr>
          <w:trHeight w:val="517"/>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45,3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45,3</w:t>
            </w:r>
          </w:p>
        </w:tc>
      </w:tr>
      <w:tr w:rsidR="00193485" w:rsidRPr="009369A5" w:rsidTr="00C160DE">
        <w:trPr>
          <w:trHeight w:val="472"/>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C160DE" w:rsidP="00C160DE">
            <w:pPr>
              <w:pStyle w:val="310"/>
              <w:spacing w:after="0"/>
              <w:ind w:left="0"/>
              <w:jc w:val="center"/>
              <w:rPr>
                <w:rFonts w:ascii="Times New Roman" w:hAnsi="Times New Roman"/>
                <w:sz w:val="22"/>
                <w:szCs w:val="22"/>
              </w:rPr>
            </w:pPr>
            <w:r>
              <w:rPr>
                <w:rFonts w:ascii="Times New Roman" w:hAnsi="Times New Roman"/>
                <w:sz w:val="22"/>
                <w:szCs w:val="22"/>
              </w:rPr>
              <w:t xml:space="preserve"> </w:t>
            </w:r>
            <w:r w:rsidR="00193485" w:rsidRPr="00C160DE">
              <w:rPr>
                <w:rFonts w:ascii="Times New Roman" w:hAnsi="Times New Roman"/>
                <w:sz w:val="22"/>
                <w:szCs w:val="22"/>
              </w:rPr>
              <w:t>благоустройство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791,3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3979,2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3905,6</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-73,6</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98,2</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+3114,3</w:t>
            </w:r>
          </w:p>
        </w:tc>
      </w:tr>
      <w:tr w:rsidR="00193485" w:rsidRPr="009369A5" w:rsidTr="00C160DE">
        <w:trPr>
          <w:trHeight w:val="424"/>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lastRenderedPageBreak/>
              <w:t>Образование</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w:t>
            </w:r>
          </w:p>
        </w:tc>
      </w:tr>
      <w:tr w:rsidR="00193485" w:rsidRPr="009369A5" w:rsidTr="00C160DE">
        <w:trPr>
          <w:trHeight w:val="265"/>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2523,2</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2829,8</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2684,6</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-145,2</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94,9</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+161,4</w:t>
            </w:r>
          </w:p>
        </w:tc>
      </w:tr>
      <w:tr w:rsidR="00193485" w:rsidRPr="009369A5" w:rsidTr="00C160DE">
        <w:trPr>
          <w:trHeight w:val="218"/>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Социальная политика:</w:t>
            </w:r>
          </w:p>
        </w:tc>
        <w:tc>
          <w:tcPr>
            <w:tcW w:w="1276" w:type="dxa"/>
            <w:tcBorders>
              <w:top w:val="nil"/>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outlineLvl w:val="0"/>
              <w:rPr>
                <w:rFonts w:ascii="Times New Roman" w:hAnsi="Times New Roman" w:cs="Times New Roman"/>
              </w:rPr>
            </w:pPr>
            <w:r w:rsidRPr="00C160DE">
              <w:rPr>
                <w:rFonts w:ascii="Times New Roman" w:hAnsi="Times New Roman" w:cs="Times New Roman"/>
              </w:rPr>
              <w:t>112,3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outlineLvl w:val="0"/>
              <w:rPr>
                <w:rFonts w:ascii="Times New Roman" w:hAnsi="Times New Roman" w:cs="Times New Roman"/>
              </w:rPr>
            </w:pPr>
            <w:r w:rsidRPr="00C160DE">
              <w:rPr>
                <w:rFonts w:ascii="Times New Roman" w:hAnsi="Times New Roman" w:cs="Times New Roman"/>
              </w:rPr>
              <w:t>128,0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outlineLvl w:val="0"/>
              <w:rPr>
                <w:rFonts w:ascii="Times New Roman" w:hAnsi="Times New Roman" w:cs="Times New Roman"/>
              </w:rPr>
            </w:pPr>
            <w:r w:rsidRPr="00C160DE">
              <w:rPr>
                <w:rFonts w:ascii="Times New Roman" w:hAnsi="Times New Roman" w:cs="Times New Roman"/>
              </w:rPr>
              <w:t>107,5</w:t>
            </w:r>
          </w:p>
        </w:tc>
        <w:tc>
          <w:tcPr>
            <w:tcW w:w="1134" w:type="dxa"/>
            <w:tcBorders>
              <w:top w:val="nil"/>
              <w:left w:val="single" w:sz="4" w:space="0" w:color="000001"/>
              <w:bottom w:val="single" w:sz="4" w:space="0" w:color="auto"/>
              <w:right w:val="single" w:sz="4" w:space="0" w:color="000001"/>
            </w:tcBorders>
            <w:vAlign w:val="center"/>
          </w:tcPr>
          <w:p w:rsidR="00193485" w:rsidRPr="00C160DE" w:rsidRDefault="00901F28"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-20,5</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84,0</w:t>
            </w:r>
          </w:p>
        </w:tc>
        <w:tc>
          <w:tcPr>
            <w:tcW w:w="1275" w:type="dxa"/>
            <w:tcBorders>
              <w:top w:val="nil"/>
              <w:left w:val="single" w:sz="4" w:space="0" w:color="000001"/>
              <w:bottom w:val="single" w:sz="4" w:space="0" w:color="auto"/>
              <w:right w:val="single" w:sz="4" w:space="0" w:color="auto"/>
            </w:tcBorders>
            <w:vAlign w:val="center"/>
          </w:tcPr>
          <w:p w:rsidR="00193485" w:rsidRPr="00C160DE" w:rsidRDefault="00901F28"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-4,8</w:t>
            </w:r>
          </w:p>
        </w:tc>
      </w:tr>
      <w:tr w:rsidR="00193485" w:rsidRPr="009369A5" w:rsidTr="00C160DE">
        <w:trPr>
          <w:trHeight w:val="421"/>
        </w:trPr>
        <w:tc>
          <w:tcPr>
            <w:tcW w:w="2093" w:type="dxa"/>
            <w:tcBorders>
              <w:top w:val="nil"/>
              <w:left w:val="single" w:sz="4" w:space="0" w:color="000001"/>
              <w:bottom w:val="single" w:sz="4" w:space="0" w:color="auto"/>
              <w:right w:val="nil"/>
            </w:tcBorders>
            <w:tcMar>
              <w:top w:w="0" w:type="dxa"/>
              <w:left w:w="108" w:type="dxa"/>
              <w:bottom w:w="0" w:type="dxa"/>
              <w:right w:w="108" w:type="dxa"/>
            </w:tcMar>
          </w:tcPr>
          <w:p w:rsidR="00193485" w:rsidRPr="00C160DE" w:rsidRDefault="00C160DE" w:rsidP="00C160DE">
            <w:pPr>
              <w:widowControl/>
              <w:suppressAutoHyphens w:val="0"/>
              <w:autoSpaceDE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324A03" w:rsidRPr="00C160DE">
              <w:rPr>
                <w:rFonts w:ascii="Times New Roman" w:eastAsiaTheme="minorHAnsi" w:hAnsi="Times New Roman" w:cs="Times New Roman"/>
                <w:kern w:val="0"/>
              </w:rPr>
              <w:t xml:space="preserve">пенсионное </w:t>
            </w:r>
            <w:r w:rsidR="00193485" w:rsidRPr="00C160DE">
              <w:rPr>
                <w:rFonts w:ascii="Times New Roman" w:eastAsiaTheme="minorHAnsi" w:hAnsi="Times New Roman" w:cs="Times New Roman"/>
                <w:kern w:val="0"/>
              </w:rPr>
              <w:t>обеспечение</w:t>
            </w:r>
          </w:p>
        </w:tc>
        <w:tc>
          <w:tcPr>
            <w:tcW w:w="1276" w:type="dxa"/>
            <w:tcBorders>
              <w:top w:val="nil"/>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outlineLvl w:val="0"/>
              <w:rPr>
                <w:rFonts w:ascii="Times New Roman" w:hAnsi="Times New Roman" w:cs="Times New Roman"/>
              </w:rPr>
            </w:pPr>
            <w:r w:rsidRPr="00C160DE">
              <w:rPr>
                <w:rFonts w:ascii="Times New Roman" w:hAnsi="Times New Roman" w:cs="Times New Roman"/>
              </w:rPr>
              <w:t>107,3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outlineLvl w:val="0"/>
              <w:rPr>
                <w:rFonts w:ascii="Times New Roman" w:hAnsi="Times New Roman" w:cs="Times New Roman"/>
              </w:rPr>
            </w:pPr>
            <w:r w:rsidRPr="00C160DE">
              <w:rPr>
                <w:rFonts w:ascii="Times New Roman" w:hAnsi="Times New Roman" w:cs="Times New Roman"/>
              </w:rPr>
              <w:t>128,0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outlineLvl w:val="0"/>
              <w:rPr>
                <w:rFonts w:ascii="Times New Roman" w:hAnsi="Times New Roman" w:cs="Times New Roman"/>
              </w:rPr>
            </w:pPr>
            <w:r w:rsidRPr="00C160DE">
              <w:rPr>
                <w:rFonts w:ascii="Times New Roman" w:hAnsi="Times New Roman" w:cs="Times New Roman"/>
              </w:rPr>
              <w:t>107,5</w:t>
            </w:r>
          </w:p>
        </w:tc>
        <w:tc>
          <w:tcPr>
            <w:tcW w:w="1134" w:type="dxa"/>
            <w:tcBorders>
              <w:top w:val="nil"/>
              <w:left w:val="single" w:sz="4" w:space="0" w:color="000001"/>
              <w:bottom w:val="single" w:sz="4" w:space="0" w:color="auto"/>
              <w:right w:val="single" w:sz="4" w:space="0" w:color="000001"/>
            </w:tcBorders>
            <w:vAlign w:val="center"/>
          </w:tcPr>
          <w:p w:rsidR="00193485" w:rsidRPr="00C160DE" w:rsidRDefault="00901F28"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-20,5</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84,0</w:t>
            </w:r>
          </w:p>
        </w:tc>
        <w:tc>
          <w:tcPr>
            <w:tcW w:w="1275" w:type="dxa"/>
            <w:tcBorders>
              <w:top w:val="nil"/>
              <w:left w:val="single" w:sz="4" w:space="0" w:color="000001"/>
              <w:bottom w:val="single" w:sz="4" w:space="0" w:color="auto"/>
              <w:right w:val="single" w:sz="4" w:space="0" w:color="auto"/>
            </w:tcBorders>
            <w:vAlign w:val="center"/>
          </w:tcPr>
          <w:p w:rsidR="00193485" w:rsidRPr="00C160DE" w:rsidRDefault="00901F28"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-4,8</w:t>
            </w:r>
          </w:p>
        </w:tc>
      </w:tr>
      <w:tr w:rsidR="00193485" w:rsidRPr="009369A5" w:rsidTr="00C160DE">
        <w:trPr>
          <w:trHeight w:val="755"/>
        </w:trPr>
        <w:tc>
          <w:tcPr>
            <w:tcW w:w="2093" w:type="dxa"/>
            <w:tcBorders>
              <w:top w:val="nil"/>
              <w:left w:val="single" w:sz="4" w:space="0" w:color="000001"/>
              <w:bottom w:val="single" w:sz="4" w:space="0" w:color="auto"/>
              <w:right w:val="nil"/>
            </w:tcBorders>
            <w:tcMar>
              <w:top w:w="0" w:type="dxa"/>
              <w:left w:w="108" w:type="dxa"/>
              <w:bottom w:w="0" w:type="dxa"/>
              <w:right w:w="108" w:type="dxa"/>
            </w:tcMar>
          </w:tcPr>
          <w:p w:rsidR="00193485" w:rsidRPr="00C160DE" w:rsidRDefault="00193485" w:rsidP="00C160DE">
            <w:pPr>
              <w:widowControl/>
              <w:suppressAutoHyphens w:val="0"/>
              <w:autoSpaceDE w:val="0"/>
              <w:adjustRightInd w:val="0"/>
              <w:spacing w:after="0" w:line="240" w:lineRule="auto"/>
              <w:jc w:val="center"/>
              <w:rPr>
                <w:rFonts w:ascii="Times New Roman" w:eastAsiaTheme="minorHAnsi" w:hAnsi="Times New Roman" w:cs="Times New Roman"/>
                <w:kern w:val="0"/>
              </w:rPr>
            </w:pPr>
            <w:r w:rsidRPr="00C160DE">
              <w:rPr>
                <w:rFonts w:ascii="Times New Roman" w:eastAsiaTheme="minorHAnsi" w:hAnsi="Times New Roman" w:cs="Times New Roman"/>
                <w:kern w:val="0"/>
              </w:rPr>
              <w:t xml:space="preserve">социальное </w:t>
            </w:r>
            <w:r w:rsidR="00C160DE">
              <w:rPr>
                <w:rFonts w:ascii="Times New Roman" w:eastAsiaTheme="minorHAnsi" w:hAnsi="Times New Roman" w:cs="Times New Roman"/>
                <w:kern w:val="0"/>
              </w:rPr>
              <w:t xml:space="preserve">                    </w:t>
            </w:r>
            <w:r w:rsidRPr="00C160DE">
              <w:rPr>
                <w:rFonts w:ascii="Times New Roman" w:eastAsiaTheme="minorHAnsi" w:hAnsi="Times New Roman" w:cs="Times New Roman"/>
                <w:kern w:val="0"/>
              </w:rPr>
              <w:t>обеспечение населения</w:t>
            </w:r>
          </w:p>
          <w:p w:rsidR="00193485" w:rsidRPr="00C160DE" w:rsidRDefault="00193485" w:rsidP="00C160DE">
            <w:pPr>
              <w:pStyle w:val="310"/>
              <w:spacing w:after="0"/>
              <w:ind w:left="0"/>
              <w:jc w:val="center"/>
              <w:rPr>
                <w:rFonts w:ascii="Times New Roman" w:hAnsi="Times New Roman"/>
                <w:sz w:val="22"/>
                <w:szCs w:val="22"/>
              </w:rPr>
            </w:pPr>
          </w:p>
        </w:tc>
        <w:tc>
          <w:tcPr>
            <w:tcW w:w="1276" w:type="dxa"/>
            <w:tcBorders>
              <w:top w:val="nil"/>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outlineLvl w:val="0"/>
              <w:rPr>
                <w:rFonts w:ascii="Times New Roman" w:hAnsi="Times New Roman" w:cs="Times New Roman"/>
              </w:rPr>
            </w:pPr>
            <w:r w:rsidRPr="00C160DE">
              <w:rPr>
                <w:rFonts w:ascii="Times New Roman" w:hAnsi="Times New Roman" w:cs="Times New Roman"/>
              </w:rPr>
              <w:t>5,0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4A3C5C" w:rsidP="00C160DE">
            <w:pPr>
              <w:spacing w:line="240" w:lineRule="auto"/>
              <w:jc w:val="center"/>
              <w:outlineLvl w:val="0"/>
              <w:rPr>
                <w:rFonts w:ascii="Times New Roman" w:hAnsi="Times New Roman" w:cs="Times New Roman"/>
              </w:rPr>
            </w:pPr>
            <w:r w:rsidRPr="00C160DE">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outlineLvl w:val="0"/>
              <w:rPr>
                <w:rFonts w:ascii="Times New Roman" w:hAnsi="Times New Roman" w:cs="Times New Roman"/>
              </w:rPr>
            </w:pPr>
            <w:r w:rsidRPr="00C160DE">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193485" w:rsidRPr="00C160DE" w:rsidRDefault="00901F28" w:rsidP="00C160DE">
            <w:pPr>
              <w:pStyle w:val="Standard"/>
              <w:spacing w:after="0" w:line="240" w:lineRule="auto"/>
              <w:ind w:hanging="152"/>
              <w:jc w:val="center"/>
              <w:rPr>
                <w:rFonts w:ascii="Times New Roman" w:hAnsi="Times New Roman" w:cs="Times New Roman"/>
                <w:b/>
                <w:lang w:eastAsia="en-US"/>
              </w:rPr>
            </w:pPr>
            <w:r w:rsidRPr="00C160DE">
              <w:rPr>
                <w:rFonts w:ascii="Times New Roman" w:hAnsi="Times New Roman" w:cs="Times New Roman"/>
                <w:b/>
                <w:lang w:eastAsia="en-US"/>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Standard"/>
              <w:spacing w:after="0" w:line="240" w:lineRule="auto"/>
              <w:ind w:hanging="152"/>
              <w:jc w:val="center"/>
              <w:rPr>
                <w:rFonts w:ascii="Times New Roman" w:hAnsi="Times New Roman" w:cs="Times New Roman"/>
                <w:b/>
                <w:lang w:eastAsia="en-US"/>
              </w:rPr>
            </w:pPr>
            <w:r w:rsidRPr="00C160DE">
              <w:rPr>
                <w:rFonts w:ascii="Times New Roman" w:hAnsi="Times New Roman" w:cs="Times New Roman"/>
                <w:b/>
                <w:lang w:eastAsia="en-US"/>
              </w:rPr>
              <w:t>-</w:t>
            </w:r>
          </w:p>
        </w:tc>
        <w:tc>
          <w:tcPr>
            <w:tcW w:w="1275" w:type="dxa"/>
            <w:tcBorders>
              <w:top w:val="nil"/>
              <w:left w:val="single" w:sz="4" w:space="0" w:color="000001"/>
              <w:bottom w:val="single" w:sz="4" w:space="0" w:color="auto"/>
              <w:right w:val="single" w:sz="4" w:space="0" w:color="auto"/>
            </w:tcBorders>
            <w:vAlign w:val="center"/>
          </w:tcPr>
          <w:p w:rsidR="00193485" w:rsidRPr="00C160DE" w:rsidRDefault="00901F28" w:rsidP="00C160DE">
            <w:pPr>
              <w:pStyle w:val="Standard"/>
              <w:spacing w:after="0" w:line="240" w:lineRule="auto"/>
              <w:ind w:hanging="152"/>
              <w:jc w:val="center"/>
              <w:rPr>
                <w:rFonts w:ascii="Times New Roman" w:hAnsi="Times New Roman" w:cs="Times New Roman"/>
                <w:b/>
                <w:lang w:eastAsia="en-US"/>
              </w:rPr>
            </w:pPr>
            <w:r w:rsidRPr="00C160DE">
              <w:rPr>
                <w:rFonts w:ascii="Times New Roman" w:hAnsi="Times New Roman" w:cs="Times New Roman"/>
                <w:b/>
                <w:lang w:eastAsia="en-US"/>
              </w:rPr>
              <w:t>-</w:t>
            </w:r>
            <w:r w:rsidRPr="00C160DE">
              <w:rPr>
                <w:rFonts w:ascii="Times New Roman" w:hAnsi="Times New Roman" w:cs="Times New Roman"/>
                <w:lang w:eastAsia="en-US"/>
              </w:rPr>
              <w:t>5,0</w:t>
            </w:r>
          </w:p>
        </w:tc>
      </w:tr>
      <w:tr w:rsidR="00193485" w:rsidRPr="009369A5" w:rsidTr="00C160DE">
        <w:trPr>
          <w:trHeight w:val="123"/>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Физическая культура и спорт</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70,0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70,0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70,0</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Standard"/>
              <w:spacing w:after="0" w:line="240" w:lineRule="auto"/>
              <w:ind w:hanging="152"/>
              <w:jc w:val="center"/>
              <w:rPr>
                <w:rFonts w:ascii="Times New Roman" w:hAnsi="Times New Roman" w:cs="Times New Roman"/>
                <w:b/>
                <w:lang w:eastAsia="en-US"/>
              </w:rPr>
            </w:pPr>
            <w:r w:rsidRPr="00C160DE">
              <w:rPr>
                <w:rFonts w:ascii="Times New Roman" w:hAnsi="Times New Roman" w:cs="Times New Roman"/>
                <w:b/>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Standard"/>
              <w:spacing w:after="0" w:line="240" w:lineRule="auto"/>
              <w:ind w:hanging="152"/>
              <w:jc w:val="center"/>
              <w:rPr>
                <w:rFonts w:ascii="Times New Roman" w:hAnsi="Times New Roman" w:cs="Times New Roman"/>
                <w:lang w:eastAsia="en-US"/>
              </w:rPr>
            </w:pPr>
            <w:r w:rsidRPr="00C160DE">
              <w:rPr>
                <w:rFonts w:ascii="Times New Roman" w:hAnsi="Times New Roman" w:cs="Times New Roman"/>
                <w:lang w:eastAsia="en-US"/>
              </w:rPr>
              <w:t>100,0</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901F28" w:rsidP="00C160DE">
            <w:pPr>
              <w:pStyle w:val="Standard"/>
              <w:spacing w:after="0" w:line="240" w:lineRule="auto"/>
              <w:ind w:hanging="152"/>
              <w:jc w:val="center"/>
              <w:rPr>
                <w:rFonts w:ascii="Times New Roman" w:hAnsi="Times New Roman" w:cs="Times New Roman"/>
                <w:b/>
                <w:lang w:eastAsia="en-US"/>
              </w:rPr>
            </w:pPr>
            <w:r w:rsidRPr="00C160DE">
              <w:rPr>
                <w:rFonts w:ascii="Times New Roman" w:hAnsi="Times New Roman" w:cs="Times New Roman"/>
                <w:b/>
                <w:lang w:eastAsia="en-US"/>
              </w:rPr>
              <w:t>-</w:t>
            </w:r>
          </w:p>
        </w:tc>
      </w:tr>
      <w:tr w:rsidR="00193485" w:rsidRPr="009369A5" w:rsidTr="00C160DE">
        <w:trPr>
          <w:trHeight w:val="170"/>
        </w:trPr>
        <w:tc>
          <w:tcPr>
            <w:tcW w:w="209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93485" w:rsidRPr="00C160DE" w:rsidRDefault="00193485" w:rsidP="00C160DE">
            <w:pPr>
              <w:pStyle w:val="310"/>
              <w:spacing w:after="0"/>
              <w:ind w:left="0"/>
              <w:jc w:val="center"/>
              <w:rPr>
                <w:rFonts w:ascii="Times New Roman" w:hAnsi="Times New Roman"/>
                <w:sz w:val="22"/>
                <w:szCs w:val="22"/>
              </w:rPr>
            </w:pPr>
            <w:r w:rsidRPr="00C160DE">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35,0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324A03" w:rsidP="00C160DE">
            <w:pPr>
              <w:spacing w:line="240" w:lineRule="auto"/>
              <w:jc w:val="center"/>
              <w:rPr>
                <w:rFonts w:ascii="Times New Roman" w:hAnsi="Times New Roman" w:cs="Times New Roman"/>
                <w:bCs/>
              </w:rPr>
            </w:pPr>
            <w:r w:rsidRPr="00C160DE">
              <w:rPr>
                <w:rFonts w:ascii="Times New Roman" w:hAnsi="Times New Roman" w:cs="Times New Roman"/>
                <w:bCs/>
              </w:rPr>
              <w:t>41,0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41,0</w:t>
            </w:r>
          </w:p>
        </w:tc>
        <w:tc>
          <w:tcPr>
            <w:tcW w:w="1134" w:type="dxa"/>
            <w:tcBorders>
              <w:top w:val="single" w:sz="4" w:space="0" w:color="auto"/>
              <w:left w:val="single" w:sz="4" w:space="0" w:color="000001"/>
              <w:bottom w:val="single" w:sz="4" w:space="0" w:color="auto"/>
              <w:right w:val="single" w:sz="4" w:space="0" w:color="000001"/>
            </w:tcBorders>
            <w:vAlign w:val="center"/>
          </w:tcPr>
          <w:p w:rsidR="00193485" w:rsidRPr="00C160DE" w:rsidRDefault="00901F28" w:rsidP="00C160DE">
            <w:pPr>
              <w:pStyle w:val="Standard"/>
              <w:spacing w:after="0" w:line="240" w:lineRule="auto"/>
              <w:ind w:hanging="152"/>
              <w:jc w:val="center"/>
              <w:rPr>
                <w:rFonts w:ascii="Times New Roman" w:hAnsi="Times New Roman" w:cs="Times New Roman"/>
                <w:b/>
                <w:lang w:eastAsia="en-US"/>
              </w:rPr>
            </w:pPr>
            <w:r w:rsidRPr="00C160DE">
              <w:rPr>
                <w:rFonts w:ascii="Times New Roman" w:hAnsi="Times New Roman" w:cs="Times New Roman"/>
                <w:b/>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193485" w:rsidRPr="00C160DE" w:rsidRDefault="00901F28" w:rsidP="00C160DE">
            <w:pPr>
              <w:pStyle w:val="Standard"/>
              <w:spacing w:after="0" w:line="240" w:lineRule="auto"/>
              <w:ind w:hanging="152"/>
              <w:jc w:val="center"/>
              <w:rPr>
                <w:rFonts w:ascii="Times New Roman" w:hAnsi="Times New Roman" w:cs="Times New Roman"/>
                <w:lang w:eastAsia="en-US"/>
              </w:rPr>
            </w:pPr>
            <w:r w:rsidRPr="00C160DE">
              <w:rPr>
                <w:rFonts w:ascii="Times New Roman" w:hAnsi="Times New Roman" w:cs="Times New Roman"/>
                <w:lang w:eastAsia="en-US"/>
              </w:rPr>
              <w:t>100,0</w:t>
            </w:r>
          </w:p>
        </w:tc>
        <w:tc>
          <w:tcPr>
            <w:tcW w:w="1275" w:type="dxa"/>
            <w:tcBorders>
              <w:top w:val="single" w:sz="4" w:space="0" w:color="auto"/>
              <w:left w:val="single" w:sz="4" w:space="0" w:color="000001"/>
              <w:bottom w:val="single" w:sz="4" w:space="0" w:color="auto"/>
              <w:right w:val="single" w:sz="4" w:space="0" w:color="auto"/>
            </w:tcBorders>
            <w:vAlign w:val="center"/>
          </w:tcPr>
          <w:p w:rsidR="00193485" w:rsidRPr="00C160DE" w:rsidRDefault="00484910" w:rsidP="00C160DE">
            <w:pPr>
              <w:pStyle w:val="Standard"/>
              <w:spacing w:after="0" w:line="240" w:lineRule="auto"/>
              <w:ind w:hanging="152"/>
              <w:jc w:val="center"/>
              <w:rPr>
                <w:rFonts w:ascii="Times New Roman" w:hAnsi="Times New Roman" w:cs="Times New Roman"/>
                <w:lang w:eastAsia="en-US"/>
              </w:rPr>
            </w:pPr>
            <w:r w:rsidRPr="00C160DE">
              <w:rPr>
                <w:rFonts w:ascii="Times New Roman" w:hAnsi="Times New Roman" w:cs="Times New Roman"/>
                <w:lang w:eastAsia="en-US"/>
              </w:rPr>
              <w:t>+6,0</w:t>
            </w:r>
          </w:p>
        </w:tc>
      </w:tr>
      <w:tr w:rsidR="00193485" w:rsidRPr="009369A5" w:rsidTr="00C160DE">
        <w:trPr>
          <w:trHeight w:val="270"/>
        </w:trPr>
        <w:tc>
          <w:tcPr>
            <w:tcW w:w="2093"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193485" w:rsidRPr="00C160DE" w:rsidRDefault="00193485" w:rsidP="00C160DE">
            <w:pPr>
              <w:pStyle w:val="Standard"/>
              <w:spacing w:after="0" w:line="240" w:lineRule="auto"/>
              <w:jc w:val="center"/>
              <w:rPr>
                <w:rFonts w:ascii="Times New Roman" w:hAnsi="Times New Roman" w:cs="Times New Roman"/>
                <w:lang w:eastAsia="en-US"/>
              </w:rPr>
            </w:pPr>
            <w:r w:rsidRPr="00C160DE">
              <w:rPr>
                <w:rFonts w:ascii="Times New Roman" w:hAnsi="Times New Roman" w:cs="Times New Roman"/>
                <w:lang w:eastAsia="en-US"/>
              </w:rPr>
              <w:t>Итого расходов</w:t>
            </w:r>
          </w:p>
        </w:tc>
        <w:tc>
          <w:tcPr>
            <w:tcW w:w="1276" w:type="dxa"/>
            <w:tcBorders>
              <w:top w:val="nil"/>
              <w:left w:val="single" w:sz="4" w:space="0" w:color="00000A"/>
              <w:bottom w:val="single" w:sz="4" w:space="0" w:color="000001"/>
              <w:right w:val="single" w:sz="4" w:space="0" w:color="00000A"/>
            </w:tcBorders>
            <w:vAlign w:val="center"/>
          </w:tcPr>
          <w:p w:rsidR="00193485" w:rsidRPr="00C160DE" w:rsidRDefault="00193485" w:rsidP="00C160DE">
            <w:pPr>
              <w:spacing w:line="240" w:lineRule="auto"/>
              <w:jc w:val="center"/>
              <w:rPr>
                <w:rFonts w:ascii="Times New Roman" w:hAnsi="Times New Roman" w:cs="Times New Roman"/>
                <w:bCs/>
              </w:rPr>
            </w:pPr>
            <w:r w:rsidRPr="00C160DE">
              <w:rPr>
                <w:rFonts w:ascii="Times New Roman" w:hAnsi="Times New Roman" w:cs="Times New Roman"/>
                <w:bCs/>
              </w:rPr>
              <w:t>7289,8</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193485" w:rsidRPr="00C160DE" w:rsidRDefault="004A3C5C" w:rsidP="00C160DE">
            <w:pPr>
              <w:spacing w:line="240" w:lineRule="auto"/>
              <w:jc w:val="center"/>
              <w:rPr>
                <w:rFonts w:ascii="Times New Roman" w:hAnsi="Times New Roman" w:cs="Times New Roman"/>
                <w:bCs/>
              </w:rPr>
            </w:pPr>
            <w:r w:rsidRPr="00C160DE">
              <w:rPr>
                <w:rFonts w:ascii="Times New Roman" w:hAnsi="Times New Roman" w:cs="Times New Roman"/>
                <w:bCs/>
              </w:rPr>
              <w:t>12015,5</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193485" w:rsidRPr="00C160DE" w:rsidRDefault="00004946" w:rsidP="00C160DE">
            <w:pPr>
              <w:spacing w:line="240" w:lineRule="auto"/>
              <w:jc w:val="center"/>
              <w:rPr>
                <w:rFonts w:ascii="Times New Roman" w:hAnsi="Times New Roman" w:cs="Times New Roman"/>
                <w:bCs/>
              </w:rPr>
            </w:pPr>
            <w:r w:rsidRPr="00C160DE">
              <w:rPr>
                <w:rFonts w:ascii="Times New Roman" w:hAnsi="Times New Roman" w:cs="Times New Roman"/>
                <w:bCs/>
              </w:rPr>
              <w:t>11391,3</w:t>
            </w:r>
          </w:p>
        </w:tc>
        <w:tc>
          <w:tcPr>
            <w:tcW w:w="1134" w:type="dxa"/>
            <w:tcBorders>
              <w:top w:val="nil"/>
              <w:left w:val="single" w:sz="4" w:space="0" w:color="00000A"/>
              <w:bottom w:val="single" w:sz="4" w:space="0" w:color="000001"/>
              <w:right w:val="single" w:sz="4" w:space="0" w:color="00000A"/>
            </w:tcBorders>
            <w:vAlign w:val="center"/>
          </w:tcPr>
          <w:p w:rsidR="00193485" w:rsidRPr="00C160DE" w:rsidRDefault="00901F28" w:rsidP="00C160DE">
            <w:pPr>
              <w:pStyle w:val="Standard"/>
              <w:spacing w:after="0" w:line="240" w:lineRule="auto"/>
              <w:ind w:hanging="152"/>
              <w:jc w:val="center"/>
              <w:rPr>
                <w:rFonts w:ascii="Times New Roman" w:hAnsi="Times New Roman" w:cs="Times New Roman"/>
                <w:lang w:eastAsia="en-US"/>
              </w:rPr>
            </w:pPr>
            <w:r w:rsidRPr="00C160DE">
              <w:rPr>
                <w:rFonts w:ascii="Times New Roman" w:hAnsi="Times New Roman" w:cs="Times New Roman"/>
                <w:lang w:eastAsia="en-US"/>
              </w:rPr>
              <w:t>-624,2</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193485" w:rsidRPr="00C160DE" w:rsidRDefault="00901F28" w:rsidP="00C160DE">
            <w:pPr>
              <w:pStyle w:val="Standard"/>
              <w:spacing w:after="0" w:line="240" w:lineRule="auto"/>
              <w:ind w:hanging="152"/>
              <w:jc w:val="center"/>
              <w:rPr>
                <w:rFonts w:ascii="Times New Roman" w:hAnsi="Times New Roman" w:cs="Times New Roman"/>
                <w:lang w:eastAsia="en-US"/>
              </w:rPr>
            </w:pPr>
            <w:r w:rsidRPr="00C160DE">
              <w:rPr>
                <w:rFonts w:ascii="Times New Roman" w:hAnsi="Times New Roman" w:cs="Times New Roman"/>
                <w:lang w:eastAsia="en-US"/>
              </w:rPr>
              <w:t>94,8</w:t>
            </w:r>
          </w:p>
        </w:tc>
        <w:tc>
          <w:tcPr>
            <w:tcW w:w="1275" w:type="dxa"/>
            <w:tcBorders>
              <w:top w:val="nil"/>
              <w:left w:val="single" w:sz="4" w:space="0" w:color="00000A"/>
              <w:bottom w:val="single" w:sz="4" w:space="0" w:color="000001"/>
              <w:right w:val="single" w:sz="4" w:space="0" w:color="auto"/>
            </w:tcBorders>
            <w:vAlign w:val="center"/>
          </w:tcPr>
          <w:p w:rsidR="00193485" w:rsidRPr="00C160DE" w:rsidRDefault="00484910" w:rsidP="00C160DE">
            <w:pPr>
              <w:pStyle w:val="Standard"/>
              <w:spacing w:after="0" w:line="240" w:lineRule="auto"/>
              <w:ind w:hanging="152"/>
              <w:jc w:val="center"/>
              <w:rPr>
                <w:rFonts w:ascii="Times New Roman" w:hAnsi="Times New Roman" w:cs="Times New Roman"/>
                <w:lang w:eastAsia="en-US"/>
              </w:rPr>
            </w:pPr>
            <w:r w:rsidRPr="00C160DE">
              <w:rPr>
                <w:rFonts w:ascii="Times New Roman" w:hAnsi="Times New Roman" w:cs="Times New Roman"/>
                <w:lang w:eastAsia="en-US"/>
              </w:rPr>
              <w:t>+4101,5</w:t>
            </w:r>
          </w:p>
        </w:tc>
      </w:tr>
    </w:tbl>
    <w:p w:rsidR="00EB74C4" w:rsidRPr="00B2737E" w:rsidRDefault="00EB74C4" w:rsidP="00EB74C4">
      <w:pPr>
        <w:autoSpaceDE w:val="0"/>
        <w:adjustRightInd w:val="0"/>
        <w:spacing w:after="0" w:line="240" w:lineRule="auto"/>
        <w:ind w:left="33"/>
        <w:jc w:val="both"/>
        <w:rPr>
          <w:rFonts w:ascii="Times New Roman" w:hAnsi="Times New Roman" w:cs="Times New Roman"/>
          <w:sz w:val="24"/>
          <w:szCs w:val="24"/>
        </w:rPr>
      </w:pPr>
      <w:r w:rsidRPr="009369A5">
        <w:rPr>
          <w:rFonts w:ascii="Times New Roman" w:hAnsi="Times New Roman" w:cs="Times New Roman"/>
          <w:b/>
          <w:sz w:val="24"/>
          <w:szCs w:val="24"/>
        </w:rPr>
        <w:t xml:space="preserve">       </w:t>
      </w:r>
      <w:r w:rsidRPr="00B2737E">
        <w:rPr>
          <w:rFonts w:ascii="Times New Roman" w:hAnsi="Times New Roman" w:cs="Times New Roman"/>
          <w:sz w:val="24"/>
          <w:szCs w:val="24"/>
        </w:rPr>
        <w:t xml:space="preserve">Из данных таблицы следует, что расходы составили  </w:t>
      </w:r>
      <w:r w:rsidR="00B2737E" w:rsidRPr="00B2737E">
        <w:rPr>
          <w:rFonts w:ascii="Times New Roman" w:hAnsi="Times New Roman" w:cs="Times New Roman"/>
          <w:bCs/>
          <w:sz w:val="24"/>
          <w:szCs w:val="24"/>
        </w:rPr>
        <w:t>11391,3</w:t>
      </w:r>
      <w:r w:rsidRPr="00B2737E">
        <w:rPr>
          <w:rFonts w:ascii="Times New Roman" w:hAnsi="Times New Roman" w:cs="Times New Roman"/>
          <w:bCs/>
          <w:sz w:val="24"/>
          <w:szCs w:val="24"/>
        </w:rPr>
        <w:t xml:space="preserve">  </w:t>
      </w:r>
      <w:r w:rsidRPr="00B2737E">
        <w:rPr>
          <w:rFonts w:ascii="Times New Roman" w:hAnsi="Times New Roman" w:cs="Times New Roman"/>
          <w:sz w:val="24"/>
          <w:szCs w:val="24"/>
        </w:rPr>
        <w:t xml:space="preserve">тыс. рублей или на </w:t>
      </w:r>
      <w:r w:rsidR="00B2737E" w:rsidRPr="00B2737E">
        <w:rPr>
          <w:rFonts w:ascii="Times New Roman" w:hAnsi="Times New Roman" w:cs="Times New Roman"/>
          <w:sz w:val="24"/>
          <w:szCs w:val="24"/>
        </w:rPr>
        <w:t>624,2</w:t>
      </w:r>
      <w:r w:rsidRPr="00B2737E">
        <w:rPr>
          <w:rFonts w:ascii="Times New Roman" w:hAnsi="Times New Roman" w:cs="Times New Roman"/>
          <w:sz w:val="24"/>
          <w:szCs w:val="24"/>
        </w:rPr>
        <w:t xml:space="preserve">   тыс. рублей меньше плановых назначений. Согласно сведениям, приведенным в таблице, Пригородное сельское поселение осуществляло расходы бюджета в пределах, утвержденных на 201</w:t>
      </w:r>
      <w:r w:rsidR="00B2737E" w:rsidRPr="00B2737E">
        <w:rPr>
          <w:rFonts w:ascii="Times New Roman" w:hAnsi="Times New Roman" w:cs="Times New Roman"/>
          <w:sz w:val="24"/>
          <w:szCs w:val="24"/>
        </w:rPr>
        <w:t>7</w:t>
      </w:r>
      <w:r w:rsidRPr="00B2737E">
        <w:rPr>
          <w:rFonts w:ascii="Times New Roman" w:hAnsi="Times New Roman" w:cs="Times New Roman"/>
          <w:sz w:val="24"/>
          <w:szCs w:val="24"/>
        </w:rPr>
        <w:t xml:space="preserve"> год бюджетных ассигнований и лимитов бюджетных обязательств.</w:t>
      </w:r>
    </w:p>
    <w:p w:rsidR="00EB74C4" w:rsidRPr="00B2737E" w:rsidRDefault="00EB74C4" w:rsidP="00EB74C4">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B2737E">
        <w:rPr>
          <w:rFonts w:ascii="Times New Roman" w:eastAsia="Times New Roman" w:hAnsi="Times New Roman" w:cs="Times New Roman"/>
          <w:color w:val="000000"/>
          <w:sz w:val="24"/>
          <w:szCs w:val="24"/>
        </w:rPr>
        <w:t xml:space="preserve">   В 201</w:t>
      </w:r>
      <w:r w:rsidR="00B2737E" w:rsidRPr="00B2737E">
        <w:rPr>
          <w:rFonts w:ascii="Times New Roman" w:eastAsia="Times New Roman" w:hAnsi="Times New Roman" w:cs="Times New Roman"/>
          <w:color w:val="000000"/>
          <w:sz w:val="24"/>
          <w:szCs w:val="24"/>
        </w:rPr>
        <w:t>7</w:t>
      </w:r>
      <w:r w:rsidRPr="00B2737E">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EB74C4" w:rsidRPr="009369A5" w:rsidRDefault="00EB74C4" w:rsidP="00EB74C4">
      <w:pPr>
        <w:pStyle w:val="21"/>
        <w:tabs>
          <w:tab w:val="left" w:pos="-180"/>
        </w:tabs>
        <w:spacing w:after="0" w:line="240" w:lineRule="auto"/>
        <w:jc w:val="center"/>
        <w:rPr>
          <w:rFonts w:ascii="Times New Roman" w:hAnsi="Times New Roman"/>
          <w:b/>
          <w:i/>
          <w:iCs/>
        </w:rPr>
      </w:pPr>
      <w:r w:rsidRPr="009369A5">
        <w:rPr>
          <w:rFonts w:ascii="Times New Roman" w:hAnsi="Times New Roman"/>
          <w:b/>
          <w:i/>
          <w:iCs/>
        </w:rPr>
        <w:t xml:space="preserve"> </w:t>
      </w:r>
    </w:p>
    <w:p w:rsidR="00EB74C4" w:rsidRPr="00B2737E" w:rsidRDefault="00EB74C4" w:rsidP="00EB74C4">
      <w:pPr>
        <w:pStyle w:val="21"/>
        <w:tabs>
          <w:tab w:val="left" w:pos="-180"/>
        </w:tabs>
        <w:spacing w:after="0" w:line="240" w:lineRule="auto"/>
        <w:jc w:val="center"/>
        <w:rPr>
          <w:rFonts w:ascii="Times New Roman" w:hAnsi="Times New Roman"/>
          <w:i/>
          <w:iCs/>
        </w:rPr>
      </w:pPr>
      <w:r w:rsidRPr="00B2737E">
        <w:rPr>
          <w:rFonts w:ascii="Times New Roman" w:hAnsi="Times New Roman"/>
          <w:i/>
          <w:iCs/>
        </w:rPr>
        <w:t xml:space="preserve">Анализ расходной части бюджета по основным разделам </w:t>
      </w:r>
    </w:p>
    <w:p w:rsidR="00EB74C4" w:rsidRPr="00B2737E" w:rsidRDefault="00EB74C4" w:rsidP="00EB74C4">
      <w:pPr>
        <w:pStyle w:val="21"/>
        <w:tabs>
          <w:tab w:val="left" w:pos="-180"/>
        </w:tabs>
        <w:spacing w:after="0" w:line="240" w:lineRule="auto"/>
        <w:jc w:val="center"/>
        <w:rPr>
          <w:rFonts w:ascii="Times New Roman" w:hAnsi="Times New Roman"/>
          <w:i/>
          <w:iCs/>
        </w:rPr>
      </w:pPr>
      <w:r w:rsidRPr="00B2737E">
        <w:rPr>
          <w:rFonts w:ascii="Times New Roman" w:hAnsi="Times New Roman"/>
          <w:i/>
          <w:iCs/>
        </w:rPr>
        <w:t>функциональной классификации</w:t>
      </w:r>
    </w:p>
    <w:p w:rsidR="00EB74C4" w:rsidRPr="001E71DE" w:rsidRDefault="00EB74C4" w:rsidP="00EB74C4">
      <w:pPr>
        <w:pStyle w:val="21"/>
        <w:tabs>
          <w:tab w:val="left" w:pos="-180"/>
        </w:tabs>
        <w:spacing w:after="0" w:line="240" w:lineRule="auto"/>
        <w:ind w:firstLine="540"/>
        <w:jc w:val="both"/>
        <w:rPr>
          <w:rFonts w:ascii="Times New Roman" w:hAnsi="Times New Roman"/>
        </w:rPr>
      </w:pPr>
      <w:r w:rsidRPr="001E71DE">
        <w:rPr>
          <w:rFonts w:ascii="Times New Roman" w:hAnsi="Times New Roman"/>
        </w:rPr>
        <w:t>По  разделу 0100 «Общегосударственные вопросы» в 201</w:t>
      </w:r>
      <w:r w:rsidR="001E71DE" w:rsidRPr="001E71DE">
        <w:rPr>
          <w:rFonts w:ascii="Times New Roman" w:hAnsi="Times New Roman"/>
        </w:rPr>
        <w:t>7</w:t>
      </w:r>
      <w:r w:rsidRPr="001E71DE">
        <w:rPr>
          <w:rFonts w:ascii="Times New Roman" w:hAnsi="Times New Roman"/>
        </w:rPr>
        <w:t xml:space="preserve"> году отражались расходы на содержание Администрации </w:t>
      </w:r>
      <w:r w:rsidRPr="001E71DE">
        <w:rPr>
          <w:rFonts w:ascii="Times New Roman" w:hAnsi="Times New Roman"/>
          <w:spacing w:val="4"/>
        </w:rPr>
        <w:t>Пригородного</w:t>
      </w:r>
      <w:r w:rsidRPr="001E71DE">
        <w:rPr>
          <w:rFonts w:ascii="Times New Roman" w:hAnsi="Times New Roman"/>
        </w:rPr>
        <w:t xml:space="preserve"> сельского поселения (без учета переданных полномочий), по данному разделу утверждены ассигнования в сумме </w:t>
      </w:r>
      <w:r w:rsidR="001E71DE" w:rsidRPr="001E71DE">
        <w:rPr>
          <w:rFonts w:ascii="Times New Roman" w:hAnsi="Times New Roman"/>
        </w:rPr>
        <w:t>3209,2</w:t>
      </w:r>
      <w:r w:rsidRPr="001E71DE">
        <w:rPr>
          <w:rFonts w:ascii="Times New Roman" w:hAnsi="Times New Roman"/>
        </w:rPr>
        <w:t xml:space="preserve"> тыс. рублей, исполнение составило в сумме  </w:t>
      </w:r>
      <w:r w:rsidR="001E71DE" w:rsidRPr="001E71DE">
        <w:rPr>
          <w:rFonts w:ascii="Times New Roman" w:hAnsi="Times New Roman"/>
        </w:rPr>
        <w:t>3086,4</w:t>
      </w:r>
      <w:r w:rsidRPr="001E71DE">
        <w:rPr>
          <w:rFonts w:ascii="Times New Roman" w:hAnsi="Times New Roman"/>
        </w:rPr>
        <w:t xml:space="preserve">   тыс. рублей или </w:t>
      </w:r>
      <w:r w:rsidR="001E71DE" w:rsidRPr="001E71DE">
        <w:rPr>
          <w:rFonts w:ascii="Times New Roman" w:hAnsi="Times New Roman"/>
        </w:rPr>
        <w:t>96,2</w:t>
      </w:r>
      <w:r w:rsidRPr="001E71DE">
        <w:rPr>
          <w:rFonts w:ascii="Times New Roman" w:hAnsi="Times New Roman"/>
        </w:rPr>
        <w:t>% к уточненному годовому  плану, в том числе:</w:t>
      </w:r>
    </w:p>
    <w:p w:rsidR="00EB74C4" w:rsidRPr="001E71DE" w:rsidRDefault="00EB74C4" w:rsidP="00EB74C4">
      <w:pPr>
        <w:pStyle w:val="21"/>
        <w:tabs>
          <w:tab w:val="left" w:pos="-180"/>
        </w:tabs>
        <w:spacing w:after="0" w:line="240" w:lineRule="auto"/>
        <w:ind w:firstLine="540"/>
        <w:jc w:val="both"/>
        <w:rPr>
          <w:rFonts w:ascii="Times New Roman" w:hAnsi="Times New Roman"/>
        </w:rPr>
      </w:pPr>
      <w:r w:rsidRPr="001E71DE">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1E71DE" w:rsidRPr="001E71DE">
        <w:rPr>
          <w:rFonts w:ascii="Times New Roman" w:hAnsi="Times New Roman"/>
        </w:rPr>
        <w:t>709,0</w:t>
      </w:r>
      <w:r w:rsidRPr="001E71DE">
        <w:rPr>
          <w:rFonts w:ascii="Times New Roman" w:hAnsi="Times New Roman"/>
        </w:rPr>
        <w:t xml:space="preserve"> тыс. рублей. Фактическое финансирование составило – </w:t>
      </w:r>
      <w:r w:rsidR="001E71DE" w:rsidRPr="001E71DE">
        <w:rPr>
          <w:rFonts w:ascii="Times New Roman" w:hAnsi="Times New Roman"/>
          <w:bCs/>
          <w:lang w:eastAsia="ru-RU"/>
        </w:rPr>
        <w:t>709,0</w:t>
      </w:r>
      <w:r w:rsidRPr="001E71DE">
        <w:rPr>
          <w:rFonts w:ascii="Times New Roman" w:hAnsi="Times New Roman"/>
        </w:rPr>
        <w:t xml:space="preserve"> тыс. рублей (100,0  %  к годовому плану), кассовые расходы на содержание главы направлены на заработную плату –  </w:t>
      </w:r>
      <w:r w:rsidR="001E71DE" w:rsidRPr="001E71DE">
        <w:rPr>
          <w:rFonts w:ascii="Times New Roman" w:hAnsi="Times New Roman"/>
        </w:rPr>
        <w:t xml:space="preserve">554,0  </w:t>
      </w:r>
      <w:r w:rsidRPr="001E71DE">
        <w:rPr>
          <w:rFonts w:ascii="Times New Roman" w:hAnsi="Times New Roman"/>
        </w:rPr>
        <w:t xml:space="preserve">тыс. рублей, начисления на зарплату – </w:t>
      </w:r>
      <w:r w:rsidR="001E71DE" w:rsidRPr="001E71DE">
        <w:rPr>
          <w:rFonts w:ascii="Times New Roman" w:hAnsi="Times New Roman"/>
        </w:rPr>
        <w:t xml:space="preserve">155,0 </w:t>
      </w:r>
      <w:r w:rsidRPr="001E71DE">
        <w:rPr>
          <w:rFonts w:ascii="Times New Roman" w:hAnsi="Times New Roman"/>
        </w:rPr>
        <w:t>тыс. рублей;</w:t>
      </w:r>
    </w:p>
    <w:p w:rsidR="00EB74C4" w:rsidRPr="001E71DE" w:rsidRDefault="00EB74C4" w:rsidP="00EB74C4">
      <w:pPr>
        <w:pStyle w:val="21"/>
        <w:tabs>
          <w:tab w:val="left" w:pos="-180"/>
        </w:tabs>
        <w:spacing w:after="0" w:line="240" w:lineRule="auto"/>
        <w:ind w:firstLine="540"/>
        <w:jc w:val="both"/>
        <w:rPr>
          <w:rFonts w:ascii="Times New Roman" w:hAnsi="Times New Roman"/>
        </w:rPr>
      </w:pPr>
      <w:r w:rsidRPr="001E71DE">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001E71DE" w:rsidRPr="001E71DE">
        <w:rPr>
          <w:rFonts w:ascii="Times New Roman" w:hAnsi="Times New Roman"/>
          <w:bCs/>
          <w:kern w:val="0"/>
          <w:lang w:eastAsia="ru-RU"/>
        </w:rPr>
        <w:t>2185,8</w:t>
      </w:r>
      <w:r w:rsidRPr="001E71DE">
        <w:rPr>
          <w:rFonts w:ascii="Times New Roman" w:hAnsi="Times New Roman"/>
        </w:rPr>
        <w:t xml:space="preserve"> тыс. рублей, что составляет 99,</w:t>
      </w:r>
      <w:r w:rsidR="001E71DE" w:rsidRPr="001E71DE">
        <w:rPr>
          <w:rFonts w:ascii="Times New Roman" w:hAnsi="Times New Roman"/>
        </w:rPr>
        <w:t>0</w:t>
      </w:r>
      <w:r w:rsidRPr="001E71DE">
        <w:rPr>
          <w:rFonts w:ascii="Times New Roman" w:hAnsi="Times New Roman"/>
        </w:rPr>
        <w:t xml:space="preserve"> % к бюджетным ассигнованиям (</w:t>
      </w:r>
      <w:r w:rsidR="001E71DE" w:rsidRPr="001E71DE">
        <w:rPr>
          <w:rFonts w:ascii="Times New Roman" w:hAnsi="Times New Roman"/>
          <w:bCs/>
          <w:kern w:val="0"/>
          <w:lang w:eastAsia="ru-RU"/>
        </w:rPr>
        <w:t>2208,1</w:t>
      </w:r>
      <w:r w:rsidRPr="001E71DE">
        <w:rPr>
          <w:rFonts w:ascii="Times New Roman" w:hAnsi="Times New Roman"/>
          <w:bCs/>
          <w:kern w:val="0"/>
          <w:lang w:eastAsia="ru-RU"/>
        </w:rPr>
        <w:t xml:space="preserve"> </w:t>
      </w:r>
      <w:r w:rsidRPr="001E71DE">
        <w:rPr>
          <w:rFonts w:ascii="Times New Roman" w:hAnsi="Times New Roman"/>
        </w:rPr>
        <w:t xml:space="preserve"> тыс. рублей), в том числе: </w:t>
      </w:r>
    </w:p>
    <w:p w:rsidR="00EB74C4" w:rsidRDefault="00EB74C4" w:rsidP="00EB74C4">
      <w:pPr>
        <w:pStyle w:val="21"/>
        <w:tabs>
          <w:tab w:val="left" w:pos="-180"/>
        </w:tabs>
        <w:spacing w:after="0" w:line="240" w:lineRule="auto"/>
        <w:ind w:firstLine="540"/>
        <w:jc w:val="both"/>
        <w:rPr>
          <w:rFonts w:ascii="Times New Roman" w:hAnsi="Times New Roman"/>
        </w:rPr>
      </w:pPr>
      <w:r w:rsidRPr="001E71DE">
        <w:rPr>
          <w:rFonts w:ascii="Times New Roman" w:hAnsi="Times New Roman"/>
        </w:rPr>
        <w:t xml:space="preserve">КОСГУ 211 «Заработная плата» </w:t>
      </w:r>
      <w:r w:rsidR="00DC3E40">
        <w:rPr>
          <w:rFonts w:ascii="Times New Roman" w:hAnsi="Times New Roman"/>
        </w:rPr>
        <w:t>-</w:t>
      </w:r>
      <w:r w:rsidRPr="001E71DE">
        <w:rPr>
          <w:rFonts w:ascii="Times New Roman" w:hAnsi="Times New Roman"/>
        </w:rPr>
        <w:t xml:space="preserve"> </w:t>
      </w:r>
      <w:r w:rsidR="001E71DE" w:rsidRPr="001E71DE">
        <w:rPr>
          <w:rFonts w:ascii="Times New Roman" w:hAnsi="Times New Roman"/>
        </w:rPr>
        <w:t>1282,2</w:t>
      </w:r>
      <w:r w:rsidRPr="001E71DE">
        <w:rPr>
          <w:rFonts w:ascii="Times New Roman" w:hAnsi="Times New Roman"/>
        </w:rPr>
        <w:t xml:space="preserve"> тыс. рублей или  100 %  к  плану;</w:t>
      </w:r>
    </w:p>
    <w:p w:rsidR="00DC3E40" w:rsidRDefault="00DC3E40" w:rsidP="00DC3E40">
      <w:pPr>
        <w:pStyle w:val="21"/>
        <w:tabs>
          <w:tab w:val="left" w:pos="-180"/>
        </w:tabs>
        <w:spacing w:after="0" w:line="240" w:lineRule="auto"/>
        <w:ind w:firstLine="540"/>
        <w:jc w:val="both"/>
        <w:rPr>
          <w:rFonts w:ascii="Times New Roman" w:hAnsi="Times New Roman"/>
        </w:rPr>
      </w:pPr>
      <w:r>
        <w:rPr>
          <w:rFonts w:ascii="Times New Roman" w:hAnsi="Times New Roman"/>
        </w:rPr>
        <w:t xml:space="preserve">КОСГУ 212 «Прочие выплаты» - 0,3 тыс. рублей </w:t>
      </w:r>
      <w:r w:rsidRPr="001E71DE">
        <w:rPr>
          <w:rFonts w:ascii="Times New Roman" w:hAnsi="Times New Roman"/>
        </w:rPr>
        <w:t>или  100 %  к  плану;</w:t>
      </w:r>
    </w:p>
    <w:p w:rsidR="00EB74C4" w:rsidRPr="00DC3E40" w:rsidRDefault="00EB74C4" w:rsidP="00EB74C4">
      <w:pPr>
        <w:pStyle w:val="21"/>
        <w:tabs>
          <w:tab w:val="left" w:pos="-180"/>
        </w:tabs>
        <w:spacing w:after="0" w:line="240" w:lineRule="auto"/>
        <w:ind w:firstLine="540"/>
        <w:jc w:val="both"/>
        <w:rPr>
          <w:rFonts w:ascii="Times New Roman" w:hAnsi="Times New Roman"/>
        </w:rPr>
      </w:pPr>
      <w:r w:rsidRPr="00DC3E40">
        <w:rPr>
          <w:rFonts w:ascii="Times New Roman" w:hAnsi="Times New Roman"/>
        </w:rPr>
        <w:t xml:space="preserve">КОСГУ 213 «Начисления на  выплаты по оплате труда»   </w:t>
      </w:r>
      <w:r w:rsidR="00DC3E40" w:rsidRPr="00DC3E40">
        <w:rPr>
          <w:rFonts w:ascii="Times New Roman" w:hAnsi="Times New Roman"/>
          <w:kern w:val="0"/>
          <w:lang w:eastAsia="ru-RU"/>
        </w:rPr>
        <w:t>391,0</w:t>
      </w:r>
      <w:r w:rsidRPr="00DC3E40">
        <w:rPr>
          <w:rFonts w:ascii="Times New Roman" w:hAnsi="Times New Roman"/>
          <w:kern w:val="0"/>
          <w:lang w:eastAsia="ru-RU"/>
        </w:rPr>
        <w:t xml:space="preserve"> </w:t>
      </w:r>
      <w:r w:rsidRPr="00DC3E40">
        <w:rPr>
          <w:rFonts w:ascii="Times New Roman" w:hAnsi="Times New Roman"/>
        </w:rPr>
        <w:t>тыс. рублей или  100 %  к плану;</w:t>
      </w:r>
    </w:p>
    <w:p w:rsidR="00EB74C4" w:rsidRPr="009727CA" w:rsidRDefault="00EB74C4" w:rsidP="00EB74C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9369A5">
        <w:rPr>
          <w:rFonts w:ascii="Times New Roman" w:hAnsi="Times New Roman" w:cs="Times New Roman"/>
          <w:b/>
          <w:sz w:val="24"/>
          <w:szCs w:val="24"/>
        </w:rPr>
        <w:t xml:space="preserve">        </w:t>
      </w:r>
      <w:r w:rsidRPr="00DC3E40">
        <w:rPr>
          <w:rFonts w:ascii="Times New Roman" w:hAnsi="Times New Roman" w:cs="Times New Roman"/>
          <w:sz w:val="24"/>
          <w:szCs w:val="24"/>
        </w:rPr>
        <w:t xml:space="preserve">КОСГУ  221 «Услуги связи» - </w:t>
      </w:r>
      <w:r w:rsidR="00DC3E40" w:rsidRPr="00DC3E40">
        <w:rPr>
          <w:rFonts w:ascii="Times New Roman" w:hAnsi="Times New Roman" w:cs="Times New Roman"/>
          <w:sz w:val="24"/>
          <w:szCs w:val="24"/>
        </w:rPr>
        <w:t>33,6</w:t>
      </w:r>
      <w:r w:rsidRPr="00DC3E40">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r w:rsidRPr="009727CA">
        <w:rPr>
          <w:rFonts w:ascii="Times New Roman" w:hAnsi="Times New Roman" w:cs="Times New Roman"/>
          <w:sz w:val="24"/>
          <w:szCs w:val="24"/>
        </w:rPr>
        <w:t xml:space="preserve">на оплату договоров с </w:t>
      </w:r>
      <w:r w:rsidRPr="009727CA">
        <w:rPr>
          <w:rFonts w:ascii="Times New Roman" w:eastAsia="Times New Roman" w:hAnsi="Times New Roman" w:cs="Times New Roman"/>
          <w:kern w:val="0"/>
          <w:sz w:val="24"/>
          <w:szCs w:val="24"/>
          <w:lang w:eastAsia="ru-RU"/>
        </w:rPr>
        <w:t xml:space="preserve"> Волгоградским филиалом ПАО «</w:t>
      </w:r>
      <w:proofErr w:type="spellStart"/>
      <w:r w:rsidR="009727CA" w:rsidRPr="009727CA">
        <w:rPr>
          <w:rFonts w:ascii="Times New Roman" w:eastAsia="Times New Roman" w:hAnsi="Times New Roman" w:cs="Times New Roman"/>
          <w:kern w:val="0"/>
          <w:sz w:val="24"/>
          <w:szCs w:val="24"/>
          <w:lang w:eastAsia="ru-RU"/>
        </w:rPr>
        <w:t>Ростелеком</w:t>
      </w:r>
      <w:proofErr w:type="spellEnd"/>
      <w:r w:rsidRPr="009727CA">
        <w:rPr>
          <w:rFonts w:ascii="Times New Roman" w:eastAsia="Times New Roman" w:hAnsi="Times New Roman" w:cs="Times New Roman"/>
          <w:kern w:val="0"/>
          <w:sz w:val="24"/>
          <w:szCs w:val="24"/>
          <w:lang w:eastAsia="ru-RU"/>
        </w:rPr>
        <w:t xml:space="preserve">» за услуги связи, услуги доступа к сети интернет  – </w:t>
      </w:r>
      <w:r w:rsidR="009727CA" w:rsidRPr="009727CA">
        <w:rPr>
          <w:rFonts w:ascii="Times New Roman" w:eastAsia="Times New Roman" w:hAnsi="Times New Roman" w:cs="Times New Roman"/>
          <w:kern w:val="0"/>
          <w:sz w:val="24"/>
          <w:szCs w:val="24"/>
          <w:lang w:eastAsia="ru-RU"/>
        </w:rPr>
        <w:t>31,3</w:t>
      </w:r>
      <w:r w:rsidRPr="009727CA">
        <w:rPr>
          <w:rFonts w:ascii="Times New Roman" w:eastAsia="Times New Roman" w:hAnsi="Times New Roman" w:cs="Times New Roman"/>
          <w:kern w:val="0"/>
          <w:sz w:val="24"/>
          <w:szCs w:val="24"/>
          <w:lang w:eastAsia="ru-RU"/>
        </w:rPr>
        <w:t xml:space="preserve"> тыс. рублей;</w:t>
      </w:r>
      <w:r w:rsidRPr="009369A5">
        <w:rPr>
          <w:rFonts w:ascii="Times New Roman" w:eastAsia="Times New Roman" w:hAnsi="Times New Roman" w:cs="Times New Roman"/>
          <w:b/>
          <w:kern w:val="0"/>
          <w:sz w:val="24"/>
          <w:szCs w:val="24"/>
          <w:lang w:eastAsia="ru-RU"/>
        </w:rPr>
        <w:t xml:space="preserve"> </w:t>
      </w:r>
      <w:r w:rsidRPr="009727CA">
        <w:rPr>
          <w:rFonts w:ascii="Times New Roman" w:eastAsia="Times New Roman" w:hAnsi="Times New Roman" w:cs="Times New Roman"/>
          <w:kern w:val="0"/>
          <w:sz w:val="24"/>
          <w:szCs w:val="24"/>
          <w:lang w:eastAsia="ru-RU"/>
        </w:rPr>
        <w:t xml:space="preserve">почтовые расходы по авансовым отчетам – </w:t>
      </w:r>
      <w:r w:rsidR="009727CA">
        <w:rPr>
          <w:rFonts w:ascii="Times New Roman" w:eastAsia="Times New Roman" w:hAnsi="Times New Roman" w:cs="Times New Roman"/>
          <w:kern w:val="0"/>
          <w:sz w:val="24"/>
          <w:szCs w:val="24"/>
          <w:lang w:eastAsia="ru-RU"/>
        </w:rPr>
        <w:t>2,3</w:t>
      </w:r>
      <w:r w:rsidRPr="009727CA">
        <w:rPr>
          <w:rFonts w:ascii="Times New Roman" w:eastAsia="Times New Roman" w:hAnsi="Times New Roman" w:cs="Times New Roman"/>
          <w:kern w:val="0"/>
          <w:sz w:val="24"/>
          <w:szCs w:val="24"/>
          <w:lang w:eastAsia="ru-RU"/>
        </w:rPr>
        <w:t xml:space="preserve"> тыс. рублей;</w:t>
      </w:r>
    </w:p>
    <w:p w:rsidR="00EB74C4" w:rsidRPr="00DC3E40" w:rsidRDefault="00EB74C4" w:rsidP="00EB74C4">
      <w:pPr>
        <w:pStyle w:val="21"/>
        <w:tabs>
          <w:tab w:val="left" w:pos="-180"/>
          <w:tab w:val="left" w:pos="1440"/>
        </w:tabs>
        <w:spacing w:after="0" w:line="240" w:lineRule="auto"/>
        <w:jc w:val="both"/>
        <w:rPr>
          <w:rFonts w:ascii="Times New Roman" w:hAnsi="Times New Roman"/>
        </w:rPr>
      </w:pPr>
      <w:r w:rsidRPr="009369A5">
        <w:rPr>
          <w:rFonts w:ascii="Times New Roman" w:hAnsi="Times New Roman"/>
          <w:b/>
        </w:rPr>
        <w:t xml:space="preserve">        </w:t>
      </w:r>
      <w:r w:rsidRPr="00DC3E40">
        <w:rPr>
          <w:rFonts w:ascii="Times New Roman" w:hAnsi="Times New Roman"/>
        </w:rPr>
        <w:t xml:space="preserve">КОСГУ 222 «Транспортные услуги» </w:t>
      </w:r>
      <w:r w:rsidRPr="009727CA">
        <w:rPr>
          <w:rFonts w:ascii="Times New Roman" w:hAnsi="Times New Roman"/>
        </w:rPr>
        <w:t>проездные авансовым отчетам</w:t>
      </w:r>
      <w:r w:rsidRPr="009369A5">
        <w:rPr>
          <w:rFonts w:ascii="Times New Roman" w:hAnsi="Times New Roman"/>
          <w:b/>
        </w:rPr>
        <w:t xml:space="preserve"> </w:t>
      </w:r>
      <w:r w:rsidR="00DC3E40">
        <w:rPr>
          <w:rFonts w:ascii="Times New Roman" w:hAnsi="Times New Roman"/>
          <w:b/>
        </w:rPr>
        <w:t>–</w:t>
      </w:r>
      <w:r w:rsidRPr="009369A5">
        <w:rPr>
          <w:rFonts w:ascii="Times New Roman" w:hAnsi="Times New Roman"/>
          <w:b/>
        </w:rPr>
        <w:t xml:space="preserve"> </w:t>
      </w:r>
      <w:r w:rsidR="00DC3E40" w:rsidRPr="00DC3E40">
        <w:rPr>
          <w:rFonts w:ascii="Times New Roman" w:hAnsi="Times New Roman"/>
        </w:rPr>
        <w:t>2,0</w:t>
      </w:r>
      <w:r w:rsidRPr="00DC3E40">
        <w:rPr>
          <w:rFonts w:ascii="Times New Roman" w:hAnsi="Times New Roman"/>
        </w:rPr>
        <w:t xml:space="preserve"> тыс. рублей;</w:t>
      </w:r>
    </w:p>
    <w:p w:rsidR="005C153E" w:rsidRPr="005C153E" w:rsidRDefault="005C153E" w:rsidP="005C153E">
      <w:pPr>
        <w:pStyle w:val="21"/>
        <w:tabs>
          <w:tab w:val="left" w:pos="-180"/>
        </w:tabs>
        <w:spacing w:after="0" w:line="240" w:lineRule="auto"/>
        <w:jc w:val="both"/>
        <w:rPr>
          <w:rFonts w:ascii="Times New Roman" w:hAnsi="Times New Roman"/>
          <w:kern w:val="0"/>
          <w:lang w:eastAsia="ru-RU"/>
        </w:rPr>
      </w:pPr>
      <w:r>
        <w:rPr>
          <w:rFonts w:ascii="Times New Roman" w:hAnsi="Times New Roman"/>
          <w:b/>
        </w:rPr>
        <w:t xml:space="preserve">        </w:t>
      </w:r>
      <w:r w:rsidR="00EB74C4" w:rsidRPr="00DC3E40">
        <w:rPr>
          <w:rFonts w:ascii="Times New Roman" w:hAnsi="Times New Roman"/>
        </w:rPr>
        <w:t xml:space="preserve">КОСГУ 223 «Коммунальные услуги» – </w:t>
      </w:r>
      <w:r w:rsidR="00DC3E40" w:rsidRPr="00DC3E40">
        <w:rPr>
          <w:rFonts w:ascii="Times New Roman" w:hAnsi="Times New Roman"/>
        </w:rPr>
        <w:t>51,9</w:t>
      </w:r>
      <w:r w:rsidR="00EB74C4" w:rsidRPr="00DC3E40">
        <w:rPr>
          <w:rFonts w:ascii="Times New Roman" w:hAnsi="Times New Roman"/>
        </w:rPr>
        <w:t xml:space="preserve"> тыс. рублей или </w:t>
      </w:r>
      <w:r w:rsidR="00DC3E40" w:rsidRPr="00DC3E40">
        <w:rPr>
          <w:rFonts w:ascii="Times New Roman" w:hAnsi="Times New Roman"/>
        </w:rPr>
        <w:t xml:space="preserve">89,0 </w:t>
      </w:r>
      <w:r w:rsidR="00EB74C4" w:rsidRPr="00DC3E40">
        <w:rPr>
          <w:rFonts w:ascii="Times New Roman" w:hAnsi="Times New Roman"/>
        </w:rPr>
        <w:t xml:space="preserve">% к утвержденным бюджетным назначениям   по </w:t>
      </w:r>
      <w:r w:rsidR="00EB74C4" w:rsidRPr="00DC3E40">
        <w:rPr>
          <w:rFonts w:ascii="Times New Roman" w:hAnsi="Times New Roman"/>
          <w:kern w:val="0"/>
          <w:lang w:eastAsia="ru-RU"/>
        </w:rPr>
        <w:t xml:space="preserve">договорам: </w:t>
      </w:r>
      <w:proofErr w:type="gramStart"/>
      <w:r w:rsidRPr="005C153E">
        <w:rPr>
          <w:rFonts w:ascii="Times New Roman" w:hAnsi="Times New Roman"/>
          <w:kern w:val="0"/>
          <w:lang w:eastAsia="ru-RU"/>
        </w:rPr>
        <w:t xml:space="preserve">МП «Коммунальщик </w:t>
      </w:r>
      <w:proofErr w:type="spellStart"/>
      <w:r w:rsidRPr="005C153E">
        <w:rPr>
          <w:rFonts w:ascii="Times New Roman" w:hAnsi="Times New Roman"/>
          <w:kern w:val="0"/>
          <w:lang w:eastAsia="ru-RU"/>
        </w:rPr>
        <w:t>Фроловского</w:t>
      </w:r>
      <w:proofErr w:type="spellEnd"/>
      <w:r w:rsidRPr="005C153E">
        <w:rPr>
          <w:rFonts w:ascii="Times New Roman" w:hAnsi="Times New Roman"/>
          <w:kern w:val="0"/>
          <w:lang w:eastAsia="ru-RU"/>
        </w:rPr>
        <w:t xml:space="preserve"> района» за  холодное водоснабжение  (договор б/</w:t>
      </w:r>
      <w:proofErr w:type="spellStart"/>
      <w:r w:rsidRPr="005C153E">
        <w:rPr>
          <w:rFonts w:ascii="Times New Roman" w:hAnsi="Times New Roman"/>
          <w:kern w:val="0"/>
          <w:lang w:eastAsia="ru-RU"/>
        </w:rPr>
        <w:t>н</w:t>
      </w:r>
      <w:proofErr w:type="spellEnd"/>
      <w:r w:rsidRPr="005C153E">
        <w:rPr>
          <w:rFonts w:ascii="Times New Roman" w:hAnsi="Times New Roman"/>
          <w:kern w:val="0"/>
          <w:lang w:eastAsia="ru-RU"/>
        </w:rPr>
        <w:t xml:space="preserve"> от 09.01.2017г.) – 1,1 тыс. рублей;</w:t>
      </w:r>
      <w:r>
        <w:rPr>
          <w:rFonts w:ascii="Times New Roman" w:hAnsi="Times New Roman"/>
          <w:kern w:val="0"/>
          <w:lang w:eastAsia="ru-RU"/>
        </w:rPr>
        <w:t xml:space="preserve"> </w:t>
      </w:r>
      <w:r w:rsidRPr="005C153E">
        <w:rPr>
          <w:rFonts w:ascii="Times New Roman" w:hAnsi="Times New Roman"/>
          <w:kern w:val="0"/>
          <w:lang w:eastAsia="ru-RU"/>
        </w:rPr>
        <w:t xml:space="preserve">ООО «Газпром </w:t>
      </w:r>
      <w:proofErr w:type="spellStart"/>
      <w:r w:rsidRPr="005C153E">
        <w:rPr>
          <w:rFonts w:ascii="Times New Roman" w:hAnsi="Times New Roman"/>
          <w:kern w:val="0"/>
          <w:lang w:eastAsia="ru-RU"/>
        </w:rPr>
        <w:lastRenderedPageBreak/>
        <w:t>межрегионгаз</w:t>
      </w:r>
      <w:proofErr w:type="spellEnd"/>
      <w:r w:rsidRPr="005C153E">
        <w:rPr>
          <w:rFonts w:ascii="Times New Roman" w:hAnsi="Times New Roman"/>
          <w:kern w:val="0"/>
          <w:lang w:eastAsia="ru-RU"/>
        </w:rPr>
        <w:t xml:space="preserve"> Волгоград» поставка газа (муниципальный контракт № 09-5-41134/17Б от 30.12.2016) – 21,9</w:t>
      </w:r>
      <w:r>
        <w:rPr>
          <w:rFonts w:ascii="Times New Roman" w:hAnsi="Times New Roman"/>
          <w:kern w:val="0"/>
          <w:lang w:eastAsia="ru-RU"/>
        </w:rPr>
        <w:t xml:space="preserve"> тыс. рублей; </w:t>
      </w:r>
      <w:r w:rsidRPr="005C153E">
        <w:rPr>
          <w:rFonts w:ascii="Times New Roman" w:hAnsi="Times New Roman"/>
          <w:kern w:val="0"/>
          <w:lang w:eastAsia="ru-RU"/>
        </w:rPr>
        <w:t>ОАО «</w:t>
      </w:r>
      <w:proofErr w:type="spellStart"/>
      <w:r w:rsidRPr="005C153E">
        <w:rPr>
          <w:rFonts w:ascii="Times New Roman" w:hAnsi="Times New Roman"/>
          <w:kern w:val="0"/>
          <w:lang w:eastAsia="ru-RU"/>
        </w:rPr>
        <w:t>Волгоградоблэлектро</w:t>
      </w:r>
      <w:proofErr w:type="spellEnd"/>
      <w:r w:rsidRPr="005C153E">
        <w:rPr>
          <w:rFonts w:ascii="Times New Roman" w:hAnsi="Times New Roman"/>
          <w:kern w:val="0"/>
          <w:lang w:eastAsia="ru-RU"/>
        </w:rPr>
        <w:t>» филиал Михайловские МЭС передача электроэнергии (муниципальный контракт  №100010 от 30.12.2016) – 17,9 тыс. рублей;</w:t>
      </w:r>
      <w:r w:rsidRPr="005C153E">
        <w:rPr>
          <w:rFonts w:ascii="Times New Roman" w:hAnsi="Times New Roman"/>
          <w:b/>
          <w:kern w:val="0"/>
          <w:lang w:eastAsia="ru-RU"/>
        </w:rPr>
        <w:t xml:space="preserve"> </w:t>
      </w:r>
      <w:r w:rsidRPr="005C153E">
        <w:rPr>
          <w:rFonts w:ascii="Times New Roman" w:hAnsi="Times New Roman"/>
          <w:kern w:val="0"/>
          <w:lang w:eastAsia="ru-RU"/>
        </w:rPr>
        <w:t>ПАО «</w:t>
      </w:r>
      <w:proofErr w:type="spellStart"/>
      <w:r w:rsidRPr="005C153E">
        <w:rPr>
          <w:rFonts w:ascii="Times New Roman" w:hAnsi="Times New Roman"/>
          <w:kern w:val="0"/>
          <w:lang w:eastAsia="ru-RU"/>
        </w:rPr>
        <w:t>Волгоградэнергосбыт</w:t>
      </w:r>
      <w:proofErr w:type="spellEnd"/>
      <w:r w:rsidRPr="005C153E">
        <w:rPr>
          <w:rFonts w:ascii="Times New Roman" w:hAnsi="Times New Roman"/>
          <w:kern w:val="0"/>
          <w:lang w:eastAsia="ru-RU"/>
        </w:rPr>
        <w:t xml:space="preserve">» за электроэнергию (договор № 7060055/17 от30.12.2016)– 11,0 тыс. рублей;   </w:t>
      </w:r>
      <w:proofErr w:type="gramEnd"/>
    </w:p>
    <w:p w:rsidR="00EB74C4" w:rsidRPr="005C153E" w:rsidRDefault="005C153E" w:rsidP="00EB74C4">
      <w:pPr>
        <w:pStyle w:val="21"/>
        <w:tabs>
          <w:tab w:val="left" w:pos="-180"/>
        </w:tabs>
        <w:spacing w:after="0" w:line="240" w:lineRule="auto"/>
        <w:ind w:firstLine="540"/>
        <w:jc w:val="both"/>
        <w:rPr>
          <w:rFonts w:ascii="Times New Roman" w:hAnsi="Times New Roman"/>
          <w:bCs/>
          <w:kern w:val="0"/>
          <w:lang w:eastAsia="ru-RU"/>
        </w:rPr>
      </w:pPr>
      <w:r>
        <w:rPr>
          <w:rFonts w:ascii="Times New Roman" w:hAnsi="Times New Roman"/>
          <w:b/>
          <w:kern w:val="0"/>
          <w:lang w:eastAsia="ru-RU"/>
        </w:rPr>
        <w:t xml:space="preserve"> </w:t>
      </w:r>
      <w:r w:rsidR="00EB74C4" w:rsidRPr="00DC3E40">
        <w:rPr>
          <w:rFonts w:ascii="Times New Roman" w:hAnsi="Times New Roman"/>
          <w:kern w:val="0"/>
          <w:lang w:eastAsia="ru-RU"/>
        </w:rPr>
        <w:t>КОСГУ 225 «У</w:t>
      </w:r>
      <w:r w:rsidR="00EB74C4" w:rsidRPr="00DC3E40">
        <w:rPr>
          <w:rFonts w:ascii="Times New Roman" w:hAnsi="Times New Roman"/>
        </w:rPr>
        <w:t xml:space="preserve">слуги по содержанию имущества» вид расхода 242 в сумме </w:t>
      </w:r>
      <w:r w:rsidR="00DC3E40" w:rsidRPr="00DC3E40">
        <w:rPr>
          <w:rFonts w:ascii="Times New Roman" w:hAnsi="Times New Roman"/>
        </w:rPr>
        <w:t>3,3</w:t>
      </w:r>
      <w:r w:rsidR="00EB74C4" w:rsidRPr="00DC3E40">
        <w:rPr>
          <w:rFonts w:ascii="Times New Roman" w:hAnsi="Times New Roman"/>
        </w:rPr>
        <w:t xml:space="preserve"> тыс. рублей</w:t>
      </w:r>
      <w:r w:rsidR="00EB74C4" w:rsidRPr="009369A5">
        <w:rPr>
          <w:rFonts w:ascii="Times New Roman" w:hAnsi="Times New Roman"/>
          <w:b/>
        </w:rPr>
        <w:t xml:space="preserve"> </w:t>
      </w:r>
      <w:r w:rsidR="00EB74C4" w:rsidRPr="005C153E">
        <w:rPr>
          <w:rFonts w:ascii="Times New Roman" w:hAnsi="Times New Roman"/>
        </w:rPr>
        <w:t>за</w:t>
      </w:r>
      <w:r w:rsidRPr="005C153E">
        <w:rPr>
          <w:rFonts w:ascii="Times New Roman" w:hAnsi="Times New Roman"/>
        </w:rPr>
        <w:t xml:space="preserve"> работы </w:t>
      </w:r>
      <w:r w:rsidR="00EB74C4" w:rsidRPr="005C153E">
        <w:rPr>
          <w:rFonts w:ascii="Times New Roman" w:hAnsi="Times New Roman"/>
          <w:bCs/>
          <w:kern w:val="0"/>
          <w:lang w:eastAsia="ru-RU"/>
        </w:rPr>
        <w:t xml:space="preserve"> </w:t>
      </w:r>
      <w:r w:rsidRPr="005C153E">
        <w:rPr>
          <w:rFonts w:ascii="Times New Roman" w:hAnsi="Times New Roman"/>
          <w:bCs/>
          <w:kern w:val="0"/>
          <w:lang w:eastAsia="ru-RU"/>
        </w:rPr>
        <w:t xml:space="preserve">по комплексному обслуживанию и ремонту оргтехники </w:t>
      </w:r>
      <w:r w:rsidR="00EB74C4" w:rsidRPr="005C153E">
        <w:rPr>
          <w:rFonts w:ascii="Times New Roman" w:hAnsi="Times New Roman"/>
          <w:bCs/>
          <w:kern w:val="0"/>
          <w:lang w:eastAsia="ru-RU"/>
        </w:rPr>
        <w:t>по договорам</w:t>
      </w:r>
      <w:r w:rsidR="00EB74C4" w:rsidRPr="005C153E">
        <w:rPr>
          <w:rFonts w:ascii="Times New Roman" w:hAnsi="Times New Roman"/>
        </w:rPr>
        <w:t xml:space="preserve"> № </w:t>
      </w:r>
      <w:r w:rsidRPr="005C153E">
        <w:rPr>
          <w:rFonts w:ascii="Times New Roman" w:hAnsi="Times New Roman"/>
          <w:bCs/>
          <w:kern w:val="0"/>
          <w:lang w:eastAsia="ru-RU"/>
        </w:rPr>
        <w:t>170417-01 от 17.04.2017г</w:t>
      </w:r>
      <w:r w:rsidR="00EB74C4" w:rsidRPr="005C153E">
        <w:rPr>
          <w:rFonts w:ascii="Times New Roman" w:hAnsi="Times New Roman"/>
          <w:bCs/>
          <w:kern w:val="0"/>
          <w:lang w:eastAsia="ru-RU"/>
        </w:rPr>
        <w:t xml:space="preserve">; № </w:t>
      </w:r>
      <w:r w:rsidRPr="005C153E">
        <w:rPr>
          <w:rFonts w:ascii="Times New Roman" w:hAnsi="Times New Roman"/>
          <w:bCs/>
          <w:kern w:val="0"/>
          <w:lang w:eastAsia="ru-RU"/>
        </w:rPr>
        <w:t>161017-01 от 16.10.2017г</w:t>
      </w:r>
      <w:r w:rsidR="00EB74C4" w:rsidRPr="005C153E">
        <w:rPr>
          <w:rFonts w:ascii="Times New Roman" w:hAnsi="Times New Roman"/>
          <w:bCs/>
          <w:kern w:val="0"/>
          <w:lang w:eastAsia="ru-RU"/>
        </w:rPr>
        <w:t>.  с ИП Ярославцева Вера Николаевна;</w:t>
      </w:r>
    </w:p>
    <w:p w:rsidR="00972E4A" w:rsidRPr="00972E4A" w:rsidRDefault="00EB74C4" w:rsidP="00972E4A">
      <w:pPr>
        <w:pStyle w:val="21"/>
        <w:tabs>
          <w:tab w:val="left" w:pos="-180"/>
        </w:tabs>
        <w:spacing w:after="0" w:line="240" w:lineRule="auto"/>
        <w:ind w:firstLine="540"/>
        <w:jc w:val="both"/>
        <w:rPr>
          <w:rFonts w:ascii="Times New Roman" w:hAnsi="Times New Roman"/>
        </w:rPr>
      </w:pPr>
      <w:r w:rsidRPr="00DC3E40">
        <w:rPr>
          <w:rFonts w:ascii="Times New Roman" w:hAnsi="Times New Roman"/>
          <w:kern w:val="0"/>
          <w:lang w:eastAsia="ru-RU"/>
        </w:rPr>
        <w:t>КОСГУ 225 «У</w:t>
      </w:r>
      <w:r w:rsidRPr="00DC3E40">
        <w:rPr>
          <w:rFonts w:ascii="Times New Roman" w:hAnsi="Times New Roman"/>
        </w:rPr>
        <w:t xml:space="preserve">слуги по содержанию имущества» вид расхода 244 в сумме </w:t>
      </w:r>
      <w:r w:rsidR="00DC3E40" w:rsidRPr="00DC3E40">
        <w:rPr>
          <w:rFonts w:ascii="Times New Roman" w:hAnsi="Times New Roman"/>
        </w:rPr>
        <w:t>42,4</w:t>
      </w:r>
      <w:r w:rsidRPr="00DC3E40">
        <w:rPr>
          <w:rFonts w:ascii="Times New Roman" w:hAnsi="Times New Roman"/>
        </w:rPr>
        <w:t xml:space="preserve"> тыс. рублей</w:t>
      </w:r>
      <w:r w:rsidRPr="009369A5">
        <w:rPr>
          <w:rFonts w:ascii="Times New Roman" w:hAnsi="Times New Roman"/>
          <w:b/>
        </w:rPr>
        <w:t xml:space="preserve"> </w:t>
      </w:r>
      <w:r w:rsidRPr="005C153E">
        <w:rPr>
          <w:rFonts w:ascii="Times New Roman" w:hAnsi="Times New Roman"/>
        </w:rPr>
        <w:t>на оплату договоров с:</w:t>
      </w:r>
      <w:r w:rsidRPr="009369A5">
        <w:rPr>
          <w:rFonts w:ascii="Times New Roman" w:hAnsi="Times New Roman"/>
          <w:b/>
        </w:rPr>
        <w:t xml:space="preserve"> </w:t>
      </w:r>
      <w:r w:rsidR="005C153E" w:rsidRPr="005C153E">
        <w:rPr>
          <w:rFonts w:ascii="Times New Roman" w:hAnsi="Times New Roman"/>
        </w:rPr>
        <w:t>ООО «Велес» за работы по замене отопительного водонагревателя (договор № 2 от 16.05.2017г) – 32,9 тыс. рублей;</w:t>
      </w:r>
      <w:r w:rsidR="00972E4A" w:rsidRPr="00972E4A">
        <w:rPr>
          <w:rFonts w:ascii="Times New Roman" w:hAnsi="Times New Roman"/>
          <w:b/>
        </w:rPr>
        <w:t xml:space="preserve"> </w:t>
      </w:r>
      <w:r w:rsidR="00972E4A" w:rsidRPr="00972E4A">
        <w:rPr>
          <w:rFonts w:ascii="Times New Roman" w:hAnsi="Times New Roman"/>
        </w:rPr>
        <w:t xml:space="preserve">ООО «Газпром газораспределение Волгоград» техобслуживание (№ Фто-02-09/2017 от 01.03.2017г.) – </w:t>
      </w:r>
      <w:r w:rsidR="00972E4A">
        <w:rPr>
          <w:rFonts w:ascii="Times New Roman" w:hAnsi="Times New Roman"/>
        </w:rPr>
        <w:t>6,8</w:t>
      </w:r>
      <w:r w:rsidR="00972E4A" w:rsidRPr="00972E4A">
        <w:rPr>
          <w:rFonts w:ascii="Times New Roman" w:hAnsi="Times New Roman"/>
        </w:rPr>
        <w:t xml:space="preserve"> тыс. рублей;</w:t>
      </w:r>
      <w:r w:rsidR="00972E4A" w:rsidRPr="00972E4A">
        <w:t xml:space="preserve"> </w:t>
      </w:r>
      <w:r w:rsidR="00972E4A" w:rsidRPr="00972E4A">
        <w:rPr>
          <w:rFonts w:ascii="Times New Roman" w:hAnsi="Times New Roman"/>
        </w:rPr>
        <w:t xml:space="preserve">ГБУ ВО </w:t>
      </w:r>
      <w:r w:rsidR="00972E4A">
        <w:rPr>
          <w:rFonts w:ascii="Times New Roman" w:hAnsi="Times New Roman"/>
        </w:rPr>
        <w:t>«</w:t>
      </w:r>
      <w:proofErr w:type="spellStart"/>
      <w:r w:rsidR="00972E4A" w:rsidRPr="00972E4A">
        <w:rPr>
          <w:rFonts w:ascii="Times New Roman" w:hAnsi="Times New Roman"/>
        </w:rPr>
        <w:t>Фроловская</w:t>
      </w:r>
      <w:proofErr w:type="spellEnd"/>
      <w:r w:rsidR="00972E4A" w:rsidRPr="00972E4A">
        <w:rPr>
          <w:rFonts w:ascii="Times New Roman" w:hAnsi="Times New Roman"/>
        </w:rPr>
        <w:t xml:space="preserve"> </w:t>
      </w:r>
      <w:proofErr w:type="spellStart"/>
      <w:r w:rsidR="00972E4A" w:rsidRPr="00972E4A">
        <w:rPr>
          <w:rFonts w:ascii="Times New Roman" w:hAnsi="Times New Roman"/>
        </w:rPr>
        <w:t>райСББЖ</w:t>
      </w:r>
      <w:proofErr w:type="spellEnd"/>
      <w:r w:rsidR="00972E4A">
        <w:rPr>
          <w:rFonts w:ascii="Times New Roman" w:hAnsi="Times New Roman"/>
        </w:rPr>
        <w:t>» за п</w:t>
      </w:r>
      <w:r w:rsidR="00972E4A" w:rsidRPr="00972E4A">
        <w:rPr>
          <w:rFonts w:ascii="Times New Roman" w:hAnsi="Times New Roman"/>
        </w:rPr>
        <w:t xml:space="preserve">роведение ветеринарно-санитарных мероприятий </w:t>
      </w:r>
      <w:r w:rsidR="00972E4A">
        <w:rPr>
          <w:rFonts w:ascii="Times New Roman" w:hAnsi="Times New Roman"/>
        </w:rPr>
        <w:t>(</w:t>
      </w:r>
      <w:r w:rsidR="00972E4A" w:rsidRPr="00972E4A">
        <w:rPr>
          <w:rFonts w:ascii="Times New Roman" w:hAnsi="Times New Roman"/>
        </w:rPr>
        <w:t>дог</w:t>
      </w:r>
      <w:r w:rsidR="00972E4A">
        <w:rPr>
          <w:rFonts w:ascii="Times New Roman" w:hAnsi="Times New Roman"/>
        </w:rPr>
        <w:t xml:space="preserve">овор </w:t>
      </w:r>
      <w:r w:rsidR="00972E4A" w:rsidRPr="00972E4A">
        <w:rPr>
          <w:rFonts w:ascii="Times New Roman" w:hAnsi="Times New Roman"/>
        </w:rPr>
        <w:t xml:space="preserve"> № 104/2017 от 14.09.2017г.</w:t>
      </w:r>
      <w:r w:rsidR="00972E4A">
        <w:rPr>
          <w:rFonts w:ascii="Times New Roman" w:hAnsi="Times New Roman"/>
        </w:rPr>
        <w:t xml:space="preserve">) – 0,3 тыс. рублей; </w:t>
      </w:r>
      <w:r w:rsidR="00972E4A" w:rsidRPr="00972E4A">
        <w:rPr>
          <w:rFonts w:ascii="Times New Roman" w:hAnsi="Times New Roman"/>
        </w:rPr>
        <w:t>ФБУ «Волгоградский ЦСМ» за выполненные работы по проведению проверки, калибровки, техническое обслуживание средств измерений, аттестации испытательного оборудования (договор № 15061 от 02.10.2017г.) – 2,4 тыс. рублей;</w:t>
      </w:r>
    </w:p>
    <w:p w:rsidR="00EB74C4" w:rsidRDefault="00273382" w:rsidP="00273382">
      <w:pPr>
        <w:widowControl/>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 xml:space="preserve">        </w:t>
      </w:r>
      <w:r w:rsidR="00EB74C4" w:rsidRPr="00273382">
        <w:rPr>
          <w:rFonts w:ascii="Times New Roman" w:hAnsi="Times New Roman"/>
          <w:kern w:val="0"/>
          <w:sz w:val="24"/>
          <w:szCs w:val="24"/>
          <w:lang w:eastAsia="ru-RU"/>
        </w:rPr>
        <w:t>КОСГУ 226 «</w:t>
      </w:r>
      <w:r w:rsidR="00EB74C4" w:rsidRPr="00273382">
        <w:rPr>
          <w:rFonts w:ascii="Times New Roman" w:hAnsi="Times New Roman"/>
          <w:sz w:val="24"/>
          <w:szCs w:val="24"/>
        </w:rPr>
        <w:t xml:space="preserve">Прочие работы,  услуги», вид расхода 242 </w:t>
      </w:r>
      <w:r w:rsidR="00EB74C4" w:rsidRPr="00273382">
        <w:rPr>
          <w:rFonts w:ascii="Times New Roman" w:hAnsi="Times New Roman"/>
          <w:kern w:val="0"/>
          <w:sz w:val="24"/>
          <w:szCs w:val="24"/>
          <w:lang w:eastAsia="ru-RU"/>
        </w:rPr>
        <w:t xml:space="preserve">– </w:t>
      </w:r>
      <w:r w:rsidR="00DC3E40" w:rsidRPr="00273382">
        <w:rPr>
          <w:rFonts w:ascii="Times New Roman" w:hAnsi="Times New Roman"/>
          <w:kern w:val="0"/>
          <w:sz w:val="24"/>
          <w:szCs w:val="24"/>
          <w:lang w:eastAsia="ru-RU"/>
        </w:rPr>
        <w:t>123,9</w:t>
      </w:r>
      <w:r w:rsidR="00EB74C4" w:rsidRPr="00273382">
        <w:rPr>
          <w:rFonts w:ascii="Times New Roman" w:hAnsi="Times New Roman"/>
          <w:kern w:val="0"/>
          <w:sz w:val="24"/>
          <w:szCs w:val="24"/>
          <w:lang w:eastAsia="ru-RU"/>
        </w:rPr>
        <w:t xml:space="preserve"> т</w:t>
      </w:r>
      <w:r w:rsidR="00EB74C4" w:rsidRPr="00273382">
        <w:rPr>
          <w:rFonts w:ascii="Times New Roman" w:hAnsi="Times New Roman"/>
          <w:sz w:val="24"/>
          <w:szCs w:val="24"/>
        </w:rPr>
        <w:t xml:space="preserve">ыс. рублей или   100,0% от утвержденных бюджетных  назначений, расходы  направлены  </w:t>
      </w:r>
      <w:r w:rsidR="00EB74C4" w:rsidRPr="00273382">
        <w:rPr>
          <w:rFonts w:ascii="Times New Roman" w:hAnsi="Times New Roman"/>
          <w:bCs/>
          <w:kern w:val="0"/>
          <w:sz w:val="24"/>
          <w:szCs w:val="24"/>
          <w:lang w:eastAsia="ru-RU"/>
        </w:rPr>
        <w:t xml:space="preserve"> на оплату договоров в основном:  ЗАО «ПФ «СКБ КОНТУР» за </w:t>
      </w:r>
      <w:r w:rsidR="00166F95" w:rsidRPr="00273382">
        <w:rPr>
          <w:rFonts w:ascii="Times New Roman" w:hAnsi="Times New Roman"/>
          <w:bCs/>
          <w:kern w:val="0"/>
          <w:sz w:val="24"/>
          <w:szCs w:val="24"/>
          <w:lang w:eastAsia="ru-RU"/>
        </w:rPr>
        <w:t xml:space="preserve">  изготовление сертификата и обслуживание </w:t>
      </w:r>
      <w:r w:rsidR="00EB74C4" w:rsidRPr="00273382">
        <w:rPr>
          <w:rFonts w:ascii="Times New Roman" w:hAnsi="Times New Roman"/>
          <w:bCs/>
          <w:kern w:val="0"/>
          <w:sz w:val="24"/>
          <w:szCs w:val="24"/>
          <w:lang w:eastAsia="ru-RU"/>
        </w:rPr>
        <w:t xml:space="preserve">(договор № </w:t>
      </w:r>
      <w:r w:rsidR="00166F95" w:rsidRPr="00273382">
        <w:rPr>
          <w:rFonts w:ascii="Times New Roman" w:hAnsi="Times New Roman"/>
          <w:bCs/>
          <w:kern w:val="0"/>
          <w:sz w:val="24"/>
          <w:szCs w:val="24"/>
          <w:lang w:eastAsia="ru-RU"/>
        </w:rPr>
        <w:t>18042013/17 от 29.06.2017</w:t>
      </w:r>
      <w:r w:rsidR="00EB74C4" w:rsidRPr="00273382">
        <w:rPr>
          <w:rFonts w:ascii="Times New Roman" w:hAnsi="Times New Roman"/>
          <w:bCs/>
          <w:kern w:val="0"/>
          <w:sz w:val="24"/>
          <w:szCs w:val="24"/>
          <w:lang w:eastAsia="ru-RU"/>
        </w:rPr>
        <w:t xml:space="preserve">) – </w:t>
      </w:r>
      <w:r w:rsidR="00166F95" w:rsidRPr="00273382">
        <w:rPr>
          <w:rFonts w:ascii="Times New Roman" w:hAnsi="Times New Roman"/>
          <w:bCs/>
          <w:kern w:val="0"/>
          <w:sz w:val="24"/>
          <w:szCs w:val="24"/>
          <w:lang w:eastAsia="ru-RU"/>
        </w:rPr>
        <w:t>8,2</w:t>
      </w:r>
      <w:r w:rsidR="00EB74C4" w:rsidRPr="00273382">
        <w:rPr>
          <w:rFonts w:ascii="Times New Roman" w:hAnsi="Times New Roman"/>
          <w:bCs/>
          <w:kern w:val="0"/>
          <w:sz w:val="24"/>
          <w:szCs w:val="24"/>
          <w:lang w:eastAsia="ru-RU"/>
        </w:rPr>
        <w:t xml:space="preserve"> тыс. рублей;</w:t>
      </w:r>
      <w:r w:rsidR="00166F95" w:rsidRPr="00273382">
        <w:rPr>
          <w:rFonts w:ascii="Times New Roman" w:hAnsi="Times New Roman"/>
          <w:b/>
          <w:kern w:val="0"/>
          <w:sz w:val="24"/>
          <w:szCs w:val="24"/>
          <w:lang w:eastAsia="ru-RU"/>
        </w:rPr>
        <w:t xml:space="preserve"> </w:t>
      </w:r>
      <w:r w:rsidR="00166F95" w:rsidRPr="00273382">
        <w:rPr>
          <w:rFonts w:ascii="Times New Roman" w:hAnsi="Times New Roman"/>
          <w:kern w:val="0"/>
          <w:sz w:val="24"/>
          <w:szCs w:val="24"/>
          <w:lang w:eastAsia="ru-RU"/>
        </w:rPr>
        <w:t>ИП Ярославцева В.Н.  работы по сопровождению</w:t>
      </w:r>
      <w:r w:rsidR="00166F95" w:rsidRPr="00273382">
        <w:rPr>
          <w:rFonts w:ascii="Times New Roman" w:hAnsi="Times New Roman"/>
          <w:b/>
          <w:kern w:val="0"/>
          <w:sz w:val="24"/>
          <w:szCs w:val="24"/>
          <w:lang w:eastAsia="ru-RU"/>
        </w:rPr>
        <w:t xml:space="preserve"> </w:t>
      </w:r>
      <w:r w:rsidR="00166F95" w:rsidRPr="00273382">
        <w:rPr>
          <w:rFonts w:ascii="Times New Roman" w:hAnsi="Times New Roman"/>
          <w:kern w:val="0"/>
          <w:sz w:val="24"/>
          <w:szCs w:val="24"/>
          <w:lang w:eastAsia="ru-RU"/>
        </w:rPr>
        <w:t>программного обеспечения (договор № 170417-03 от 17.04.2017г.) – 8,4 тыс. рублей;</w:t>
      </w:r>
      <w:r w:rsidR="00166F95" w:rsidRPr="00273382">
        <w:rPr>
          <w:rFonts w:ascii="Times New Roman" w:hAnsi="Times New Roman"/>
          <w:b/>
          <w:kern w:val="0"/>
          <w:sz w:val="24"/>
          <w:szCs w:val="24"/>
          <w:lang w:eastAsia="ru-RU"/>
        </w:rPr>
        <w:t xml:space="preserve"> </w:t>
      </w:r>
      <w:r w:rsidR="00166F95" w:rsidRPr="00273382">
        <w:rPr>
          <w:rFonts w:ascii="Times New Roman" w:hAnsi="Times New Roman"/>
          <w:kern w:val="0"/>
          <w:sz w:val="24"/>
          <w:szCs w:val="24"/>
          <w:lang w:eastAsia="ru-RU"/>
        </w:rPr>
        <w:t xml:space="preserve">за поддержку и сопровождение сайта в сети интернет (договор № 170417-02 от 17.04.2017г.) – 15,6 тыс. рублей;  </w:t>
      </w:r>
      <w:proofErr w:type="gramStart"/>
      <w:r w:rsidR="00166F95" w:rsidRPr="00273382">
        <w:rPr>
          <w:rFonts w:ascii="Times New Roman" w:hAnsi="Times New Roman"/>
          <w:kern w:val="0"/>
          <w:sz w:val="24"/>
          <w:szCs w:val="24"/>
          <w:lang w:eastAsia="ru-RU"/>
        </w:rPr>
        <w:t>ООО «АВИКО Внедренческий центр» за ИТС Бюджет подписка на 6 месяцев  (договор  ИТС-03-17/3 от 31.03.2017) – 7,4 тыс. рублей;</w:t>
      </w:r>
      <w:r w:rsidR="00166F95" w:rsidRPr="00273382">
        <w:rPr>
          <w:rFonts w:ascii="Times New Roman" w:eastAsia="Times New Roman" w:hAnsi="Times New Roman" w:cs="Times New Roman"/>
          <w:kern w:val="0"/>
          <w:sz w:val="24"/>
          <w:szCs w:val="24"/>
          <w:lang w:eastAsia="ru-RU"/>
        </w:rPr>
        <w:t xml:space="preserve">  ООО «Открытые Бизнес Технологии» абонемент на гарантированную поддержку программного продукта «БАРС-БЮДЖЕТ» (договор  13126-WEB2017 от 09.01.2017) – 10,5 тыс. рублей;</w:t>
      </w:r>
      <w:r w:rsidR="00166F95" w:rsidRPr="00273382">
        <w:rPr>
          <w:sz w:val="24"/>
          <w:szCs w:val="24"/>
        </w:rPr>
        <w:t xml:space="preserve"> </w:t>
      </w:r>
      <w:r w:rsidR="00166F95" w:rsidRPr="00273382">
        <w:rPr>
          <w:rFonts w:ascii="Times New Roman" w:eastAsia="Times New Roman" w:hAnsi="Times New Roman" w:cs="Times New Roman"/>
          <w:kern w:val="0"/>
          <w:sz w:val="24"/>
          <w:szCs w:val="24"/>
          <w:lang w:eastAsia="ru-RU"/>
        </w:rPr>
        <w:t>ООО «</w:t>
      </w:r>
      <w:proofErr w:type="spellStart"/>
      <w:r w:rsidR="00166F95" w:rsidRPr="00273382">
        <w:rPr>
          <w:rFonts w:ascii="Times New Roman" w:eastAsia="Times New Roman" w:hAnsi="Times New Roman" w:cs="Times New Roman"/>
          <w:kern w:val="0"/>
          <w:sz w:val="24"/>
          <w:szCs w:val="24"/>
          <w:lang w:eastAsia="ru-RU"/>
        </w:rPr>
        <w:t>ПАРУС-Онлайн</w:t>
      </w:r>
      <w:proofErr w:type="spellEnd"/>
      <w:r w:rsidR="00166F95" w:rsidRPr="00273382">
        <w:rPr>
          <w:rFonts w:ascii="Times New Roman" w:eastAsia="Times New Roman" w:hAnsi="Times New Roman" w:cs="Times New Roman"/>
          <w:kern w:val="0"/>
          <w:sz w:val="24"/>
          <w:szCs w:val="24"/>
          <w:lang w:eastAsia="ru-RU"/>
        </w:rPr>
        <w:t>» за  настройку ПП «Парус Бюджет» (договор № 279-366 от 16.03.2017)</w:t>
      </w:r>
      <w:r w:rsidR="00166F95">
        <w:rPr>
          <w:rFonts w:ascii="Times New Roman" w:eastAsia="Times New Roman" w:hAnsi="Times New Roman" w:cs="Times New Roman"/>
          <w:kern w:val="0"/>
          <w:sz w:val="24"/>
          <w:szCs w:val="24"/>
          <w:lang w:eastAsia="ru-RU"/>
        </w:rPr>
        <w:t xml:space="preserve"> – 12,0 тыс. рублей;</w:t>
      </w:r>
      <w:proofErr w:type="gramEnd"/>
      <w:r>
        <w:rPr>
          <w:rFonts w:ascii="Times New Roman" w:eastAsia="Times New Roman" w:hAnsi="Times New Roman" w:cs="Times New Roman"/>
          <w:kern w:val="0"/>
          <w:sz w:val="24"/>
          <w:szCs w:val="24"/>
          <w:lang w:eastAsia="ru-RU"/>
        </w:rPr>
        <w:t xml:space="preserve"> </w:t>
      </w:r>
      <w:r w:rsidR="00EB74C4" w:rsidRPr="00273382">
        <w:rPr>
          <w:rFonts w:ascii="Times New Roman" w:hAnsi="Times New Roman"/>
          <w:kern w:val="0"/>
          <w:sz w:val="24"/>
          <w:szCs w:val="24"/>
          <w:lang w:eastAsia="ru-RU"/>
        </w:rPr>
        <w:t>ООО «Консультант Плюс Бю</w:t>
      </w:r>
      <w:r>
        <w:rPr>
          <w:rFonts w:ascii="Times New Roman" w:hAnsi="Times New Roman"/>
          <w:kern w:val="0"/>
          <w:sz w:val="24"/>
          <w:szCs w:val="24"/>
          <w:lang w:eastAsia="ru-RU"/>
        </w:rPr>
        <w:t xml:space="preserve">джет» за информационные услуги </w:t>
      </w:r>
      <w:r w:rsidR="00EB74C4" w:rsidRPr="00273382">
        <w:rPr>
          <w:rFonts w:ascii="Times New Roman" w:hAnsi="Times New Roman"/>
          <w:kern w:val="0"/>
          <w:sz w:val="24"/>
          <w:szCs w:val="24"/>
          <w:lang w:eastAsia="ru-RU"/>
        </w:rPr>
        <w:t xml:space="preserve">(договор № </w:t>
      </w:r>
      <w:r w:rsidRPr="00273382">
        <w:rPr>
          <w:rFonts w:ascii="Times New Roman" w:hAnsi="Times New Roman"/>
          <w:kern w:val="0"/>
          <w:sz w:val="24"/>
          <w:szCs w:val="24"/>
          <w:lang w:eastAsia="ru-RU"/>
        </w:rPr>
        <w:t>КПБ-3301/2016 от 09.01.2017г.</w:t>
      </w:r>
      <w:r w:rsidR="00EB74C4" w:rsidRPr="00273382">
        <w:rPr>
          <w:rFonts w:ascii="Times New Roman" w:hAnsi="Times New Roman"/>
          <w:kern w:val="0"/>
          <w:sz w:val="24"/>
          <w:szCs w:val="24"/>
          <w:lang w:eastAsia="ru-RU"/>
        </w:rPr>
        <w:t>)</w:t>
      </w:r>
      <w:r>
        <w:rPr>
          <w:rFonts w:ascii="Times New Roman" w:hAnsi="Times New Roman"/>
          <w:kern w:val="0"/>
          <w:sz w:val="24"/>
          <w:szCs w:val="24"/>
          <w:lang w:eastAsia="ru-RU"/>
        </w:rPr>
        <w:t xml:space="preserve"> </w:t>
      </w:r>
      <w:r w:rsidR="00EB74C4" w:rsidRPr="00273382">
        <w:rPr>
          <w:rFonts w:ascii="Times New Roman" w:hAnsi="Times New Roman"/>
          <w:kern w:val="0"/>
          <w:sz w:val="24"/>
          <w:szCs w:val="24"/>
          <w:lang w:eastAsia="ru-RU"/>
        </w:rPr>
        <w:t xml:space="preserve">– 60,0 тыс. рублей; </w:t>
      </w:r>
      <w:proofErr w:type="spellStart"/>
      <w:r w:rsidRPr="00273382">
        <w:rPr>
          <w:rFonts w:ascii="Times New Roman" w:hAnsi="Times New Roman"/>
          <w:kern w:val="0"/>
          <w:sz w:val="24"/>
          <w:szCs w:val="24"/>
          <w:lang w:eastAsia="ru-RU"/>
        </w:rPr>
        <w:t>Облкоминформтехнологи</w:t>
      </w:r>
      <w:r>
        <w:rPr>
          <w:rFonts w:ascii="Times New Roman" w:hAnsi="Times New Roman"/>
          <w:kern w:val="0"/>
          <w:sz w:val="24"/>
          <w:szCs w:val="24"/>
          <w:lang w:eastAsia="ru-RU"/>
        </w:rPr>
        <w:t>и</w:t>
      </w:r>
      <w:proofErr w:type="spellEnd"/>
      <w:r>
        <w:rPr>
          <w:rFonts w:ascii="Times New Roman" w:hAnsi="Times New Roman"/>
          <w:kern w:val="0"/>
          <w:sz w:val="24"/>
          <w:szCs w:val="24"/>
          <w:lang w:eastAsia="ru-RU"/>
        </w:rPr>
        <w:t xml:space="preserve"> за у</w:t>
      </w:r>
      <w:r w:rsidRPr="00273382">
        <w:rPr>
          <w:rFonts w:ascii="Times New Roman" w:hAnsi="Times New Roman"/>
          <w:kern w:val="0"/>
          <w:sz w:val="24"/>
          <w:szCs w:val="24"/>
          <w:lang w:eastAsia="ru-RU"/>
        </w:rPr>
        <w:t>слуги по изготовлению и об</w:t>
      </w:r>
      <w:r>
        <w:rPr>
          <w:rFonts w:ascii="Times New Roman" w:hAnsi="Times New Roman"/>
          <w:kern w:val="0"/>
          <w:sz w:val="24"/>
          <w:szCs w:val="24"/>
          <w:lang w:eastAsia="ru-RU"/>
        </w:rPr>
        <w:t xml:space="preserve">служиванию ключей ЭП и СКП для владельцев сертификата </w:t>
      </w:r>
      <w:r w:rsidRPr="00273382">
        <w:rPr>
          <w:rFonts w:ascii="Times New Roman" w:hAnsi="Times New Roman"/>
          <w:kern w:val="0"/>
          <w:sz w:val="24"/>
          <w:szCs w:val="24"/>
          <w:lang w:eastAsia="ru-RU"/>
        </w:rPr>
        <w:t xml:space="preserve"> </w:t>
      </w:r>
      <w:r>
        <w:rPr>
          <w:rFonts w:ascii="Times New Roman" w:hAnsi="Times New Roman"/>
          <w:kern w:val="0"/>
          <w:sz w:val="24"/>
          <w:szCs w:val="24"/>
          <w:lang w:eastAsia="ru-RU"/>
        </w:rPr>
        <w:t xml:space="preserve">(контракт </w:t>
      </w:r>
      <w:r w:rsidRPr="00273382">
        <w:rPr>
          <w:rFonts w:ascii="Times New Roman" w:hAnsi="Times New Roman"/>
          <w:kern w:val="0"/>
          <w:sz w:val="24"/>
          <w:szCs w:val="24"/>
          <w:lang w:eastAsia="ru-RU"/>
        </w:rPr>
        <w:t>№ 206/17-эцп от 07.02.2017г.</w:t>
      </w:r>
      <w:r>
        <w:rPr>
          <w:rFonts w:ascii="Times New Roman" w:hAnsi="Times New Roman"/>
          <w:kern w:val="0"/>
          <w:sz w:val="24"/>
          <w:szCs w:val="24"/>
          <w:lang w:eastAsia="ru-RU"/>
        </w:rPr>
        <w:t>) – 1,8 тыс. рублей;</w:t>
      </w:r>
    </w:p>
    <w:p w:rsidR="00273382" w:rsidRPr="00E06B0D" w:rsidRDefault="00EB74C4" w:rsidP="00E06B0D">
      <w:pPr>
        <w:pStyle w:val="21"/>
        <w:tabs>
          <w:tab w:val="left" w:pos="-180"/>
        </w:tabs>
        <w:spacing w:after="0" w:line="240" w:lineRule="auto"/>
        <w:ind w:firstLine="540"/>
        <w:jc w:val="both"/>
        <w:rPr>
          <w:rFonts w:ascii="Times New Roman" w:hAnsi="Times New Roman"/>
          <w:bCs/>
          <w:kern w:val="0"/>
          <w:lang w:eastAsia="ru-RU"/>
        </w:rPr>
      </w:pPr>
      <w:proofErr w:type="gramStart"/>
      <w:r w:rsidRPr="00DC3E40">
        <w:rPr>
          <w:rFonts w:ascii="Times New Roman" w:hAnsi="Times New Roman"/>
          <w:kern w:val="0"/>
          <w:lang w:eastAsia="ru-RU"/>
        </w:rPr>
        <w:t>КОСГУ 226 «</w:t>
      </w:r>
      <w:r w:rsidRPr="00DC3E40">
        <w:rPr>
          <w:rFonts w:ascii="Times New Roman" w:hAnsi="Times New Roman"/>
        </w:rPr>
        <w:t xml:space="preserve">Прочие работы, услуги»,  вид расхода 244 </w:t>
      </w:r>
      <w:r w:rsidRPr="00DC3E40">
        <w:rPr>
          <w:rFonts w:ascii="Times New Roman" w:hAnsi="Times New Roman"/>
          <w:kern w:val="0"/>
          <w:lang w:eastAsia="ru-RU"/>
        </w:rPr>
        <w:t xml:space="preserve">– </w:t>
      </w:r>
      <w:r w:rsidR="00DC3E40" w:rsidRPr="00DC3E40">
        <w:rPr>
          <w:rFonts w:ascii="Times New Roman" w:hAnsi="Times New Roman"/>
          <w:kern w:val="0"/>
          <w:lang w:eastAsia="ru-RU"/>
        </w:rPr>
        <w:t>126,6</w:t>
      </w:r>
      <w:r w:rsidRPr="00DC3E40">
        <w:rPr>
          <w:rFonts w:ascii="Times New Roman" w:hAnsi="Times New Roman"/>
          <w:kern w:val="0"/>
          <w:lang w:eastAsia="ru-RU"/>
        </w:rPr>
        <w:t xml:space="preserve"> т</w:t>
      </w:r>
      <w:r w:rsidRPr="00DC3E40">
        <w:rPr>
          <w:rFonts w:ascii="Times New Roman" w:hAnsi="Times New Roman"/>
        </w:rPr>
        <w:t xml:space="preserve">ыс. рублей или  </w:t>
      </w:r>
      <w:r w:rsidR="00DC3E40" w:rsidRPr="00DC3E40">
        <w:rPr>
          <w:rFonts w:ascii="Times New Roman" w:hAnsi="Times New Roman"/>
        </w:rPr>
        <w:t xml:space="preserve">99,1 </w:t>
      </w:r>
      <w:r w:rsidRPr="00DC3E40">
        <w:rPr>
          <w:rFonts w:ascii="Times New Roman" w:hAnsi="Times New Roman"/>
        </w:rPr>
        <w:t xml:space="preserve">% от утвержденных бюджетных  назначений, расходы  направлены  в основном </w:t>
      </w:r>
      <w:r w:rsidRPr="00DC3E40">
        <w:rPr>
          <w:rFonts w:ascii="Times New Roman" w:hAnsi="Times New Roman"/>
          <w:bCs/>
          <w:kern w:val="0"/>
          <w:lang w:eastAsia="ru-RU"/>
        </w:rPr>
        <w:t>на оплату договоров с:</w:t>
      </w:r>
      <w:r w:rsidR="00273382" w:rsidRPr="00273382">
        <w:t xml:space="preserve"> </w:t>
      </w:r>
      <w:r w:rsidR="00273382" w:rsidRPr="00273382">
        <w:rPr>
          <w:rFonts w:ascii="Times New Roman" w:hAnsi="Times New Roman"/>
          <w:bCs/>
          <w:kern w:val="0"/>
          <w:lang w:eastAsia="ru-RU"/>
        </w:rPr>
        <w:t xml:space="preserve">Автономная некоммерческая организация дополнительного профессионального образования </w:t>
      </w:r>
      <w:r w:rsidR="00273382">
        <w:rPr>
          <w:rFonts w:ascii="Times New Roman" w:hAnsi="Times New Roman"/>
          <w:bCs/>
          <w:kern w:val="0"/>
          <w:lang w:eastAsia="ru-RU"/>
        </w:rPr>
        <w:t>«</w:t>
      </w:r>
      <w:r w:rsidR="00273382" w:rsidRPr="00273382">
        <w:rPr>
          <w:rFonts w:ascii="Times New Roman" w:hAnsi="Times New Roman"/>
          <w:bCs/>
          <w:kern w:val="0"/>
          <w:lang w:eastAsia="ru-RU"/>
        </w:rPr>
        <w:t>Международный центр подготовки кадров</w:t>
      </w:r>
      <w:r w:rsidR="00273382">
        <w:rPr>
          <w:rFonts w:ascii="Times New Roman" w:hAnsi="Times New Roman"/>
          <w:bCs/>
          <w:kern w:val="0"/>
          <w:lang w:eastAsia="ru-RU"/>
        </w:rPr>
        <w:t>»</w:t>
      </w:r>
      <w:r w:rsidR="00273382" w:rsidRPr="00273382">
        <w:t xml:space="preserve"> </w:t>
      </w:r>
      <w:r w:rsidR="00273382">
        <w:t xml:space="preserve">за </w:t>
      </w:r>
      <w:r w:rsidR="00273382">
        <w:rPr>
          <w:rFonts w:ascii="Times New Roman" w:hAnsi="Times New Roman"/>
          <w:bCs/>
          <w:kern w:val="0"/>
          <w:lang w:eastAsia="ru-RU"/>
        </w:rPr>
        <w:t>о</w:t>
      </w:r>
      <w:r w:rsidR="00273382" w:rsidRPr="00273382">
        <w:rPr>
          <w:rFonts w:ascii="Times New Roman" w:hAnsi="Times New Roman"/>
          <w:bCs/>
          <w:kern w:val="0"/>
          <w:lang w:eastAsia="ru-RU"/>
        </w:rPr>
        <w:t xml:space="preserve">бучение по вопросам охраны труда </w:t>
      </w:r>
      <w:r w:rsidR="00273382">
        <w:rPr>
          <w:rFonts w:ascii="Times New Roman" w:hAnsi="Times New Roman"/>
          <w:bCs/>
          <w:kern w:val="0"/>
          <w:lang w:eastAsia="ru-RU"/>
        </w:rPr>
        <w:t>(</w:t>
      </w:r>
      <w:r w:rsidR="00273382" w:rsidRPr="00273382">
        <w:rPr>
          <w:rFonts w:ascii="Times New Roman" w:hAnsi="Times New Roman"/>
          <w:bCs/>
          <w:kern w:val="0"/>
          <w:lang w:eastAsia="ru-RU"/>
        </w:rPr>
        <w:t>дог</w:t>
      </w:r>
      <w:r w:rsidR="00273382">
        <w:rPr>
          <w:rFonts w:ascii="Times New Roman" w:hAnsi="Times New Roman"/>
          <w:bCs/>
          <w:kern w:val="0"/>
          <w:lang w:eastAsia="ru-RU"/>
        </w:rPr>
        <w:t>овор №</w:t>
      </w:r>
      <w:r w:rsidR="00273382" w:rsidRPr="00273382">
        <w:rPr>
          <w:rFonts w:ascii="Times New Roman" w:hAnsi="Times New Roman"/>
          <w:bCs/>
          <w:kern w:val="0"/>
          <w:lang w:eastAsia="ru-RU"/>
        </w:rPr>
        <w:t xml:space="preserve"> М/17/70/43 от 23.01.2017г.</w:t>
      </w:r>
      <w:r w:rsidR="00273382">
        <w:rPr>
          <w:rFonts w:ascii="Times New Roman" w:hAnsi="Times New Roman"/>
          <w:bCs/>
          <w:kern w:val="0"/>
          <w:lang w:eastAsia="ru-RU"/>
        </w:rPr>
        <w:t>) – 6,0 тыс. рублей;</w:t>
      </w:r>
      <w:proofErr w:type="gramEnd"/>
      <w:r w:rsidR="00273382" w:rsidRPr="00273382">
        <w:t xml:space="preserve"> </w:t>
      </w:r>
      <w:r w:rsidR="00273382">
        <w:rPr>
          <w:rFonts w:ascii="Times New Roman" w:hAnsi="Times New Roman"/>
          <w:bCs/>
          <w:kern w:val="0"/>
          <w:lang w:eastAsia="ru-RU"/>
        </w:rPr>
        <w:t>ООО</w:t>
      </w:r>
      <w:r w:rsidR="00273382" w:rsidRPr="00273382">
        <w:rPr>
          <w:rFonts w:ascii="Times New Roman" w:hAnsi="Times New Roman"/>
          <w:bCs/>
          <w:kern w:val="0"/>
          <w:lang w:eastAsia="ru-RU"/>
        </w:rPr>
        <w:t xml:space="preserve">  </w:t>
      </w:r>
      <w:r w:rsidR="00332B17">
        <w:rPr>
          <w:rFonts w:ascii="Times New Roman" w:hAnsi="Times New Roman"/>
          <w:bCs/>
          <w:kern w:val="0"/>
          <w:lang w:eastAsia="ru-RU"/>
        </w:rPr>
        <w:t>«</w:t>
      </w:r>
      <w:proofErr w:type="spellStart"/>
      <w:r w:rsidR="00273382" w:rsidRPr="00273382">
        <w:rPr>
          <w:rFonts w:ascii="Times New Roman" w:hAnsi="Times New Roman"/>
          <w:bCs/>
          <w:kern w:val="0"/>
          <w:lang w:eastAsia="ru-RU"/>
        </w:rPr>
        <w:t>Бланк-Издат</w:t>
      </w:r>
      <w:proofErr w:type="spellEnd"/>
      <w:r w:rsidR="00332B17">
        <w:rPr>
          <w:rFonts w:ascii="Times New Roman" w:hAnsi="Times New Roman"/>
          <w:bCs/>
          <w:kern w:val="0"/>
          <w:lang w:eastAsia="ru-RU"/>
        </w:rPr>
        <w:t>» за п</w:t>
      </w:r>
      <w:r w:rsidR="00332B17" w:rsidRPr="00332B17">
        <w:rPr>
          <w:rFonts w:ascii="Times New Roman" w:hAnsi="Times New Roman"/>
          <w:bCs/>
          <w:kern w:val="0"/>
          <w:lang w:eastAsia="ru-RU"/>
        </w:rPr>
        <w:t>оставк</w:t>
      </w:r>
      <w:r w:rsidR="00332B17">
        <w:rPr>
          <w:rFonts w:ascii="Times New Roman" w:hAnsi="Times New Roman"/>
          <w:bCs/>
          <w:kern w:val="0"/>
          <w:lang w:eastAsia="ru-RU"/>
        </w:rPr>
        <w:t>у</w:t>
      </w:r>
      <w:r w:rsidR="00332B17" w:rsidRPr="00332B17">
        <w:rPr>
          <w:rFonts w:ascii="Times New Roman" w:hAnsi="Times New Roman"/>
          <w:bCs/>
          <w:kern w:val="0"/>
          <w:lang w:eastAsia="ru-RU"/>
        </w:rPr>
        <w:t xml:space="preserve"> товара </w:t>
      </w:r>
      <w:r w:rsidR="00332B17">
        <w:rPr>
          <w:rFonts w:ascii="Times New Roman" w:hAnsi="Times New Roman"/>
          <w:bCs/>
          <w:kern w:val="0"/>
          <w:lang w:eastAsia="ru-RU"/>
        </w:rPr>
        <w:t>(договор</w:t>
      </w:r>
      <w:r w:rsidR="00332B17" w:rsidRPr="00332B17">
        <w:rPr>
          <w:rFonts w:ascii="Times New Roman" w:hAnsi="Times New Roman"/>
          <w:bCs/>
          <w:kern w:val="0"/>
          <w:lang w:eastAsia="ru-RU"/>
        </w:rPr>
        <w:t xml:space="preserve"> № 1 от 19.01.2017г</w:t>
      </w:r>
      <w:r w:rsidR="00332B17">
        <w:rPr>
          <w:rFonts w:ascii="Times New Roman" w:hAnsi="Times New Roman"/>
          <w:bCs/>
          <w:kern w:val="0"/>
          <w:lang w:eastAsia="ru-RU"/>
        </w:rPr>
        <w:t xml:space="preserve">) – 9,9 тыс. рублей; </w:t>
      </w:r>
      <w:r w:rsidR="00332B17" w:rsidRPr="00332B17">
        <w:rPr>
          <w:rFonts w:ascii="Times New Roman" w:hAnsi="Times New Roman"/>
          <w:bCs/>
          <w:kern w:val="0"/>
          <w:lang w:eastAsia="ru-RU"/>
        </w:rPr>
        <w:t xml:space="preserve">ООО </w:t>
      </w:r>
      <w:r w:rsidR="00332B17">
        <w:rPr>
          <w:rFonts w:ascii="Times New Roman" w:hAnsi="Times New Roman"/>
          <w:bCs/>
          <w:kern w:val="0"/>
          <w:lang w:eastAsia="ru-RU"/>
        </w:rPr>
        <w:t>«</w:t>
      </w:r>
      <w:proofErr w:type="spellStart"/>
      <w:r w:rsidR="00332B17" w:rsidRPr="00332B17">
        <w:rPr>
          <w:rFonts w:ascii="Times New Roman" w:hAnsi="Times New Roman"/>
          <w:bCs/>
          <w:kern w:val="0"/>
          <w:lang w:eastAsia="ru-RU"/>
        </w:rPr>
        <w:t>АВ-Техно</w:t>
      </w:r>
      <w:proofErr w:type="spellEnd"/>
      <w:r w:rsidR="00332B17">
        <w:rPr>
          <w:rFonts w:ascii="Times New Roman" w:hAnsi="Times New Roman"/>
          <w:bCs/>
          <w:kern w:val="0"/>
          <w:lang w:eastAsia="ru-RU"/>
        </w:rPr>
        <w:t>» за п</w:t>
      </w:r>
      <w:r w:rsidR="00332B17" w:rsidRPr="00332B17">
        <w:rPr>
          <w:rFonts w:ascii="Times New Roman" w:hAnsi="Times New Roman"/>
          <w:bCs/>
          <w:kern w:val="0"/>
          <w:lang w:eastAsia="ru-RU"/>
        </w:rPr>
        <w:t>роверк</w:t>
      </w:r>
      <w:r w:rsidR="00332B17">
        <w:rPr>
          <w:rFonts w:ascii="Times New Roman" w:hAnsi="Times New Roman"/>
          <w:bCs/>
          <w:kern w:val="0"/>
          <w:lang w:eastAsia="ru-RU"/>
        </w:rPr>
        <w:t>у</w:t>
      </w:r>
      <w:r w:rsidR="00332B17" w:rsidRPr="00332B17">
        <w:rPr>
          <w:rFonts w:ascii="Times New Roman" w:hAnsi="Times New Roman"/>
          <w:bCs/>
          <w:kern w:val="0"/>
          <w:lang w:eastAsia="ru-RU"/>
        </w:rPr>
        <w:t xml:space="preserve"> дымовых и вентиляционных каналов </w:t>
      </w:r>
      <w:r w:rsidR="00332B17">
        <w:rPr>
          <w:rFonts w:ascii="Times New Roman" w:hAnsi="Times New Roman"/>
          <w:bCs/>
          <w:kern w:val="0"/>
          <w:lang w:eastAsia="ru-RU"/>
        </w:rPr>
        <w:t xml:space="preserve"> (</w:t>
      </w:r>
      <w:r w:rsidR="00332B17" w:rsidRPr="00332B17">
        <w:rPr>
          <w:rFonts w:ascii="Times New Roman" w:hAnsi="Times New Roman"/>
          <w:bCs/>
          <w:kern w:val="0"/>
          <w:lang w:eastAsia="ru-RU"/>
        </w:rPr>
        <w:t>договор</w:t>
      </w:r>
      <w:r w:rsidR="00C07145">
        <w:rPr>
          <w:rFonts w:ascii="Times New Roman" w:hAnsi="Times New Roman"/>
          <w:bCs/>
          <w:kern w:val="0"/>
          <w:lang w:eastAsia="ru-RU"/>
        </w:rPr>
        <w:t xml:space="preserve"> </w:t>
      </w:r>
      <w:r w:rsidR="00332B17" w:rsidRPr="00332B17">
        <w:rPr>
          <w:rFonts w:ascii="Times New Roman" w:hAnsi="Times New Roman"/>
          <w:bCs/>
          <w:kern w:val="0"/>
          <w:lang w:eastAsia="ru-RU"/>
        </w:rPr>
        <w:t xml:space="preserve"> 2 от 21.09.2017г.</w:t>
      </w:r>
      <w:r w:rsidR="00332B17">
        <w:rPr>
          <w:rFonts w:ascii="Times New Roman" w:hAnsi="Times New Roman"/>
          <w:bCs/>
          <w:kern w:val="0"/>
          <w:lang w:eastAsia="ru-RU"/>
        </w:rPr>
        <w:t xml:space="preserve">) </w:t>
      </w:r>
      <w:r w:rsidR="00C07145">
        <w:rPr>
          <w:rFonts w:ascii="Times New Roman" w:hAnsi="Times New Roman"/>
          <w:bCs/>
          <w:kern w:val="0"/>
          <w:lang w:eastAsia="ru-RU"/>
        </w:rPr>
        <w:t>–</w:t>
      </w:r>
      <w:r w:rsidR="00332B17">
        <w:rPr>
          <w:rFonts w:ascii="Times New Roman" w:hAnsi="Times New Roman"/>
          <w:bCs/>
          <w:kern w:val="0"/>
          <w:lang w:eastAsia="ru-RU"/>
        </w:rPr>
        <w:t xml:space="preserve"> </w:t>
      </w:r>
      <w:r w:rsidR="00C07145">
        <w:rPr>
          <w:rFonts w:ascii="Times New Roman" w:hAnsi="Times New Roman"/>
          <w:bCs/>
          <w:kern w:val="0"/>
          <w:lang w:eastAsia="ru-RU"/>
        </w:rPr>
        <w:t xml:space="preserve">1,5 тыс. рублей; </w:t>
      </w:r>
      <w:r w:rsidR="00C07145" w:rsidRPr="00C07145">
        <w:rPr>
          <w:rFonts w:ascii="Times New Roman" w:hAnsi="Times New Roman"/>
          <w:bCs/>
          <w:kern w:val="0"/>
          <w:lang w:eastAsia="ru-RU"/>
        </w:rPr>
        <w:t>АО «Газпром газораспределение Волгоград» за техобслуживание (договор Фто-02-09/2017 от 01.03.2017г.) – 2,4 тыс. рублей;</w:t>
      </w:r>
      <w:r w:rsidR="00C07145" w:rsidRPr="00C07145">
        <w:rPr>
          <w:rFonts w:ascii="Times New Roman" w:hAnsi="Times New Roman"/>
        </w:rPr>
        <w:t xml:space="preserve"> </w:t>
      </w:r>
      <w:r w:rsidR="00C07145" w:rsidRPr="00C07145">
        <w:rPr>
          <w:rFonts w:ascii="Times New Roman" w:hAnsi="Times New Roman"/>
          <w:bCs/>
          <w:kern w:val="0"/>
          <w:lang w:eastAsia="ru-RU"/>
        </w:rPr>
        <w:t xml:space="preserve"> ООО </w:t>
      </w:r>
      <w:r w:rsidR="00C07145">
        <w:rPr>
          <w:rFonts w:ascii="Times New Roman" w:hAnsi="Times New Roman"/>
          <w:bCs/>
          <w:kern w:val="0"/>
          <w:lang w:eastAsia="ru-RU"/>
        </w:rPr>
        <w:t>«</w:t>
      </w:r>
      <w:proofErr w:type="spellStart"/>
      <w:r w:rsidR="00C07145">
        <w:rPr>
          <w:rFonts w:ascii="Times New Roman" w:hAnsi="Times New Roman"/>
          <w:bCs/>
          <w:kern w:val="0"/>
          <w:lang w:eastAsia="ru-RU"/>
        </w:rPr>
        <w:t>Дезцентр</w:t>
      </w:r>
      <w:proofErr w:type="spellEnd"/>
      <w:r w:rsidR="00C07145">
        <w:rPr>
          <w:rFonts w:ascii="Times New Roman" w:hAnsi="Times New Roman"/>
          <w:bCs/>
          <w:kern w:val="0"/>
          <w:lang w:eastAsia="ru-RU"/>
        </w:rPr>
        <w:t xml:space="preserve">» </w:t>
      </w:r>
      <w:r w:rsidR="00C07145" w:rsidRPr="00C07145">
        <w:rPr>
          <w:rFonts w:ascii="Times New Roman" w:hAnsi="Times New Roman"/>
          <w:bCs/>
          <w:kern w:val="0"/>
          <w:lang w:eastAsia="ru-RU"/>
        </w:rPr>
        <w:t xml:space="preserve">за обучение специалистов </w:t>
      </w:r>
      <w:r w:rsidR="00C07145">
        <w:rPr>
          <w:rFonts w:ascii="Times New Roman" w:hAnsi="Times New Roman"/>
          <w:bCs/>
          <w:kern w:val="0"/>
          <w:lang w:eastAsia="ru-RU"/>
        </w:rPr>
        <w:t>(</w:t>
      </w:r>
      <w:r w:rsidR="00C07145" w:rsidRPr="00C07145">
        <w:rPr>
          <w:rFonts w:ascii="Times New Roman" w:hAnsi="Times New Roman"/>
          <w:bCs/>
          <w:kern w:val="0"/>
          <w:lang w:eastAsia="ru-RU"/>
        </w:rPr>
        <w:t>дог</w:t>
      </w:r>
      <w:r w:rsidR="00C07145">
        <w:rPr>
          <w:rFonts w:ascii="Times New Roman" w:hAnsi="Times New Roman"/>
          <w:bCs/>
          <w:kern w:val="0"/>
          <w:lang w:eastAsia="ru-RU"/>
        </w:rPr>
        <w:t>овор №</w:t>
      </w:r>
      <w:r w:rsidR="00C07145" w:rsidRPr="00C07145">
        <w:rPr>
          <w:rFonts w:ascii="Times New Roman" w:hAnsi="Times New Roman"/>
          <w:bCs/>
          <w:kern w:val="0"/>
          <w:lang w:eastAsia="ru-RU"/>
        </w:rPr>
        <w:t xml:space="preserve"> 591 от 28.03.2017</w:t>
      </w:r>
      <w:r w:rsidR="00C07145">
        <w:rPr>
          <w:rFonts w:ascii="Times New Roman" w:hAnsi="Times New Roman"/>
          <w:bCs/>
          <w:kern w:val="0"/>
          <w:lang w:eastAsia="ru-RU"/>
        </w:rPr>
        <w:t>) – 3,0 тыс. рублей, за з</w:t>
      </w:r>
      <w:r w:rsidR="00C07145" w:rsidRPr="00C07145">
        <w:rPr>
          <w:rFonts w:ascii="Times New Roman" w:hAnsi="Times New Roman"/>
          <w:bCs/>
          <w:kern w:val="0"/>
          <w:lang w:eastAsia="ru-RU"/>
        </w:rPr>
        <w:t xml:space="preserve">аключение договоров на размещение отходов 3-4 класс опасности </w:t>
      </w:r>
      <w:r w:rsidR="00C07145">
        <w:rPr>
          <w:rFonts w:ascii="Times New Roman" w:hAnsi="Times New Roman"/>
          <w:bCs/>
          <w:kern w:val="0"/>
          <w:lang w:eastAsia="ru-RU"/>
        </w:rPr>
        <w:t>(</w:t>
      </w:r>
      <w:r w:rsidR="00C07145" w:rsidRPr="00C07145">
        <w:rPr>
          <w:rFonts w:ascii="Times New Roman" w:hAnsi="Times New Roman"/>
          <w:bCs/>
          <w:kern w:val="0"/>
          <w:lang w:eastAsia="ru-RU"/>
        </w:rPr>
        <w:t>дог</w:t>
      </w:r>
      <w:r w:rsidR="00C07145">
        <w:rPr>
          <w:rFonts w:ascii="Times New Roman" w:hAnsi="Times New Roman"/>
          <w:bCs/>
          <w:kern w:val="0"/>
          <w:lang w:eastAsia="ru-RU"/>
        </w:rPr>
        <w:t xml:space="preserve">овор № </w:t>
      </w:r>
      <w:r w:rsidR="00C07145" w:rsidRPr="00C07145">
        <w:rPr>
          <w:rFonts w:ascii="Times New Roman" w:hAnsi="Times New Roman"/>
          <w:bCs/>
          <w:kern w:val="0"/>
          <w:lang w:eastAsia="ru-RU"/>
        </w:rPr>
        <w:t xml:space="preserve"> 621 от 19.04.2017г</w:t>
      </w:r>
      <w:r w:rsidR="00E06B0D">
        <w:rPr>
          <w:rFonts w:ascii="Times New Roman" w:hAnsi="Times New Roman"/>
          <w:bCs/>
          <w:kern w:val="0"/>
          <w:lang w:eastAsia="ru-RU"/>
        </w:rPr>
        <w:t>)</w:t>
      </w:r>
      <w:r w:rsidR="00C07145">
        <w:rPr>
          <w:rFonts w:ascii="Times New Roman" w:hAnsi="Times New Roman"/>
          <w:bCs/>
          <w:kern w:val="0"/>
          <w:lang w:eastAsia="ru-RU"/>
        </w:rPr>
        <w:t xml:space="preserve"> – 3,0 тыс. рублей; </w:t>
      </w:r>
      <w:r w:rsidR="00C07145" w:rsidRPr="00C07145">
        <w:rPr>
          <w:rFonts w:ascii="Times New Roman" w:hAnsi="Times New Roman"/>
          <w:bCs/>
          <w:kern w:val="0"/>
          <w:lang w:eastAsia="ru-RU"/>
        </w:rPr>
        <w:t xml:space="preserve">ОВО по </w:t>
      </w:r>
      <w:proofErr w:type="spellStart"/>
      <w:r w:rsidR="00C07145" w:rsidRPr="00C07145">
        <w:rPr>
          <w:rFonts w:ascii="Times New Roman" w:hAnsi="Times New Roman"/>
          <w:bCs/>
          <w:kern w:val="0"/>
          <w:lang w:eastAsia="ru-RU"/>
        </w:rPr>
        <w:t>Фроловскому</w:t>
      </w:r>
      <w:proofErr w:type="spellEnd"/>
      <w:r w:rsidR="00C07145" w:rsidRPr="00C07145">
        <w:rPr>
          <w:rFonts w:ascii="Times New Roman" w:hAnsi="Times New Roman"/>
          <w:bCs/>
          <w:kern w:val="0"/>
          <w:lang w:eastAsia="ru-RU"/>
        </w:rPr>
        <w:t xml:space="preserve"> району - филиал ФГКУ </w:t>
      </w:r>
      <w:r w:rsidR="00C07145">
        <w:rPr>
          <w:rFonts w:ascii="Times New Roman" w:hAnsi="Times New Roman"/>
          <w:bCs/>
          <w:kern w:val="0"/>
          <w:lang w:eastAsia="ru-RU"/>
        </w:rPr>
        <w:t>«</w:t>
      </w:r>
      <w:r w:rsidR="00C07145" w:rsidRPr="00C07145">
        <w:rPr>
          <w:rFonts w:ascii="Times New Roman" w:hAnsi="Times New Roman"/>
          <w:bCs/>
          <w:kern w:val="0"/>
          <w:lang w:eastAsia="ru-RU"/>
        </w:rPr>
        <w:t xml:space="preserve">УВО ВНГ </w:t>
      </w:r>
      <w:r w:rsidR="00E06B0D">
        <w:rPr>
          <w:rFonts w:ascii="Times New Roman" w:hAnsi="Times New Roman"/>
          <w:bCs/>
          <w:kern w:val="0"/>
          <w:lang w:eastAsia="ru-RU"/>
        </w:rPr>
        <w:t>29,0</w:t>
      </w:r>
      <w:r w:rsidR="00C07145">
        <w:rPr>
          <w:rFonts w:ascii="Times New Roman" w:hAnsi="Times New Roman"/>
          <w:bCs/>
          <w:kern w:val="0"/>
          <w:lang w:eastAsia="ru-RU"/>
        </w:rPr>
        <w:t xml:space="preserve"> тыс. рублей; </w:t>
      </w:r>
      <w:proofErr w:type="gramStart"/>
      <w:r w:rsidR="00C07145" w:rsidRPr="00C07145">
        <w:rPr>
          <w:rFonts w:ascii="Times New Roman" w:hAnsi="Times New Roman"/>
          <w:bCs/>
          <w:kern w:val="0"/>
          <w:lang w:eastAsia="ru-RU"/>
        </w:rPr>
        <w:t xml:space="preserve">ФБУЗ </w:t>
      </w:r>
      <w:r w:rsidR="00C07145">
        <w:rPr>
          <w:rFonts w:ascii="Times New Roman" w:hAnsi="Times New Roman"/>
          <w:bCs/>
          <w:kern w:val="0"/>
          <w:lang w:eastAsia="ru-RU"/>
        </w:rPr>
        <w:t>«</w:t>
      </w:r>
      <w:r w:rsidR="00C07145" w:rsidRPr="00C07145">
        <w:rPr>
          <w:rFonts w:ascii="Times New Roman" w:hAnsi="Times New Roman"/>
          <w:bCs/>
          <w:kern w:val="0"/>
          <w:lang w:eastAsia="ru-RU"/>
        </w:rPr>
        <w:t>Центр гигиены и эпидемиологии в Волгоградской области</w:t>
      </w:r>
      <w:r w:rsidR="00C07145">
        <w:rPr>
          <w:rFonts w:ascii="Times New Roman" w:hAnsi="Times New Roman"/>
          <w:bCs/>
          <w:kern w:val="0"/>
          <w:lang w:eastAsia="ru-RU"/>
        </w:rPr>
        <w:t>» за у</w:t>
      </w:r>
      <w:r w:rsidR="00C07145" w:rsidRPr="00C07145">
        <w:rPr>
          <w:rFonts w:ascii="Times New Roman" w:hAnsi="Times New Roman"/>
          <w:bCs/>
          <w:kern w:val="0"/>
          <w:lang w:eastAsia="ru-RU"/>
        </w:rPr>
        <w:t xml:space="preserve">слуги санитарно-эпидемиологическая </w:t>
      </w:r>
      <w:r w:rsidR="00C07145">
        <w:rPr>
          <w:rFonts w:ascii="Times New Roman" w:hAnsi="Times New Roman"/>
          <w:bCs/>
          <w:kern w:val="0"/>
          <w:lang w:eastAsia="ru-RU"/>
        </w:rPr>
        <w:t>к</w:t>
      </w:r>
      <w:r w:rsidR="00C07145" w:rsidRPr="00C07145">
        <w:rPr>
          <w:rFonts w:ascii="Times New Roman" w:hAnsi="Times New Roman"/>
          <w:bCs/>
          <w:kern w:val="0"/>
          <w:lang w:eastAsia="ru-RU"/>
        </w:rPr>
        <w:t xml:space="preserve"> проекта ПВД </w:t>
      </w:r>
      <w:r w:rsidR="00C07145">
        <w:rPr>
          <w:rFonts w:ascii="Times New Roman" w:hAnsi="Times New Roman"/>
          <w:bCs/>
          <w:kern w:val="0"/>
          <w:lang w:eastAsia="ru-RU"/>
        </w:rPr>
        <w:t>(</w:t>
      </w:r>
      <w:r w:rsidR="00C07145" w:rsidRPr="00C07145">
        <w:rPr>
          <w:rFonts w:ascii="Times New Roman" w:hAnsi="Times New Roman"/>
          <w:bCs/>
          <w:kern w:val="0"/>
          <w:lang w:eastAsia="ru-RU"/>
        </w:rPr>
        <w:t>дог</w:t>
      </w:r>
      <w:r w:rsidR="00C07145">
        <w:rPr>
          <w:rFonts w:ascii="Times New Roman" w:hAnsi="Times New Roman"/>
          <w:bCs/>
          <w:kern w:val="0"/>
          <w:lang w:eastAsia="ru-RU"/>
        </w:rPr>
        <w:t xml:space="preserve">овор </w:t>
      </w:r>
      <w:r w:rsidR="00C07145" w:rsidRPr="00C07145">
        <w:rPr>
          <w:rFonts w:ascii="Times New Roman" w:hAnsi="Times New Roman"/>
          <w:bCs/>
          <w:kern w:val="0"/>
          <w:lang w:eastAsia="ru-RU"/>
        </w:rPr>
        <w:t>№ 1843 от 07.06.2017г.</w:t>
      </w:r>
      <w:r w:rsidR="00C07145">
        <w:rPr>
          <w:rFonts w:ascii="Times New Roman" w:hAnsi="Times New Roman"/>
          <w:bCs/>
          <w:kern w:val="0"/>
          <w:lang w:eastAsia="ru-RU"/>
        </w:rPr>
        <w:t xml:space="preserve">) – 8,6 тыс. рублей; </w:t>
      </w:r>
      <w:r w:rsidR="00E06B0D">
        <w:rPr>
          <w:rFonts w:ascii="Times New Roman" w:hAnsi="Times New Roman"/>
          <w:bCs/>
          <w:kern w:val="0"/>
          <w:lang w:eastAsia="ru-RU"/>
        </w:rPr>
        <w:t xml:space="preserve"> </w:t>
      </w:r>
      <w:r w:rsidRPr="00273382">
        <w:rPr>
          <w:rFonts w:ascii="Times New Roman" w:hAnsi="Times New Roman"/>
        </w:rPr>
        <w:t xml:space="preserve"> </w:t>
      </w:r>
      <w:r w:rsidRPr="00273382">
        <w:rPr>
          <w:rFonts w:ascii="Times New Roman" w:hAnsi="Times New Roman"/>
          <w:kern w:val="0"/>
          <w:lang w:eastAsia="ru-RU"/>
        </w:rPr>
        <w:t>по</w:t>
      </w:r>
      <w:r w:rsidR="00273382" w:rsidRPr="00273382">
        <w:rPr>
          <w:rFonts w:ascii="Times New Roman" w:hAnsi="Times New Roman"/>
          <w:kern w:val="0"/>
          <w:lang w:eastAsia="ru-RU"/>
        </w:rPr>
        <w:t xml:space="preserve"> трудовым соглашениям  от 03.03</w:t>
      </w:r>
      <w:r w:rsidRPr="00273382">
        <w:rPr>
          <w:rFonts w:ascii="Times New Roman" w:hAnsi="Times New Roman"/>
          <w:kern w:val="0"/>
          <w:lang w:eastAsia="ru-RU"/>
        </w:rPr>
        <w:t>.201</w:t>
      </w:r>
      <w:r w:rsidR="00273382" w:rsidRPr="00273382">
        <w:rPr>
          <w:rFonts w:ascii="Times New Roman" w:hAnsi="Times New Roman"/>
          <w:kern w:val="0"/>
          <w:lang w:eastAsia="ru-RU"/>
        </w:rPr>
        <w:t>7, от 30.06.2017</w:t>
      </w:r>
      <w:r w:rsidRPr="00273382">
        <w:rPr>
          <w:rFonts w:ascii="Times New Roman" w:hAnsi="Times New Roman"/>
          <w:kern w:val="0"/>
          <w:lang w:eastAsia="ru-RU"/>
        </w:rPr>
        <w:t xml:space="preserve"> за разработку и оформление проекта нормативов образования отходов – </w:t>
      </w:r>
      <w:r w:rsidR="00C07145">
        <w:rPr>
          <w:rFonts w:ascii="Times New Roman" w:hAnsi="Times New Roman"/>
          <w:kern w:val="0"/>
          <w:lang w:eastAsia="ru-RU"/>
        </w:rPr>
        <w:t>58,9</w:t>
      </w:r>
      <w:r w:rsidRPr="00273382">
        <w:rPr>
          <w:rFonts w:ascii="Times New Roman" w:hAnsi="Times New Roman"/>
          <w:kern w:val="0"/>
          <w:lang w:eastAsia="ru-RU"/>
        </w:rPr>
        <w:t xml:space="preserve"> тыс. рублей;</w:t>
      </w:r>
      <w:r w:rsidR="00273382">
        <w:rPr>
          <w:rFonts w:ascii="Times New Roman" w:hAnsi="Times New Roman"/>
          <w:kern w:val="0"/>
          <w:lang w:eastAsia="ru-RU"/>
        </w:rPr>
        <w:t xml:space="preserve"> авансовы</w:t>
      </w:r>
      <w:r w:rsidR="00C07145">
        <w:rPr>
          <w:rFonts w:ascii="Times New Roman" w:hAnsi="Times New Roman"/>
          <w:kern w:val="0"/>
          <w:lang w:eastAsia="ru-RU"/>
        </w:rPr>
        <w:t>е</w:t>
      </w:r>
      <w:r w:rsidR="00273382">
        <w:rPr>
          <w:rFonts w:ascii="Times New Roman" w:hAnsi="Times New Roman"/>
          <w:kern w:val="0"/>
          <w:lang w:eastAsia="ru-RU"/>
        </w:rPr>
        <w:t xml:space="preserve"> отчет</w:t>
      </w:r>
      <w:r w:rsidR="00C07145">
        <w:rPr>
          <w:rFonts w:ascii="Times New Roman" w:hAnsi="Times New Roman"/>
          <w:kern w:val="0"/>
          <w:lang w:eastAsia="ru-RU"/>
        </w:rPr>
        <w:t>ы</w:t>
      </w:r>
      <w:r w:rsidR="00273382">
        <w:rPr>
          <w:rFonts w:ascii="Times New Roman" w:hAnsi="Times New Roman"/>
          <w:kern w:val="0"/>
          <w:lang w:eastAsia="ru-RU"/>
        </w:rPr>
        <w:t xml:space="preserve"> </w:t>
      </w:r>
      <w:r w:rsidR="00273382" w:rsidRPr="00273382">
        <w:rPr>
          <w:rFonts w:ascii="Times New Roman" w:hAnsi="Times New Roman"/>
          <w:kern w:val="0"/>
          <w:lang w:eastAsia="ru-RU"/>
        </w:rPr>
        <w:t>№ 6 от 30.11.2017 г</w:t>
      </w:r>
      <w:r w:rsidR="00C07145">
        <w:rPr>
          <w:rFonts w:ascii="Times New Roman" w:hAnsi="Times New Roman"/>
          <w:kern w:val="0"/>
          <w:lang w:eastAsia="ru-RU"/>
        </w:rPr>
        <w:t xml:space="preserve">., </w:t>
      </w:r>
      <w:r w:rsidR="00C07145" w:rsidRPr="00C07145">
        <w:rPr>
          <w:rFonts w:ascii="Times New Roman" w:hAnsi="Times New Roman"/>
          <w:kern w:val="0"/>
          <w:lang w:eastAsia="ru-RU"/>
        </w:rPr>
        <w:t>№7 от 23.11.2017г.</w:t>
      </w:r>
      <w:r w:rsidR="00C07145">
        <w:rPr>
          <w:rFonts w:ascii="Times New Roman" w:hAnsi="Times New Roman"/>
          <w:kern w:val="0"/>
          <w:lang w:eastAsia="ru-RU"/>
        </w:rPr>
        <w:t xml:space="preserve"> – 4</w:t>
      </w:r>
      <w:r w:rsidR="00273382">
        <w:rPr>
          <w:rFonts w:ascii="Times New Roman" w:hAnsi="Times New Roman"/>
          <w:kern w:val="0"/>
          <w:lang w:eastAsia="ru-RU"/>
        </w:rPr>
        <w:t xml:space="preserve">,3 тыс. рублей; </w:t>
      </w:r>
      <w:proofErr w:type="gramEnd"/>
    </w:p>
    <w:p w:rsidR="00EB74C4" w:rsidRPr="00E06B0D" w:rsidRDefault="00EB74C4" w:rsidP="00EB74C4">
      <w:pPr>
        <w:pStyle w:val="21"/>
        <w:tabs>
          <w:tab w:val="left" w:pos="-180"/>
        </w:tabs>
        <w:spacing w:after="0" w:line="240" w:lineRule="auto"/>
        <w:jc w:val="both"/>
        <w:rPr>
          <w:rFonts w:ascii="Times New Roman" w:hAnsi="Times New Roman"/>
          <w:kern w:val="0"/>
          <w:lang w:eastAsia="ru-RU"/>
        </w:rPr>
      </w:pPr>
      <w:r w:rsidRPr="009369A5">
        <w:rPr>
          <w:rFonts w:ascii="Times New Roman" w:hAnsi="Times New Roman"/>
          <w:b/>
          <w:kern w:val="0"/>
          <w:lang w:eastAsia="ru-RU"/>
        </w:rPr>
        <w:lastRenderedPageBreak/>
        <w:t xml:space="preserve">       </w:t>
      </w:r>
      <w:r w:rsidRPr="00DC3E40">
        <w:rPr>
          <w:rFonts w:ascii="Times New Roman" w:hAnsi="Times New Roman"/>
          <w:kern w:val="0"/>
          <w:lang w:eastAsia="ru-RU"/>
        </w:rPr>
        <w:t xml:space="preserve">КОСГУ 290 «Прочие работы, услуги» - </w:t>
      </w:r>
      <w:r w:rsidR="00DC3E40" w:rsidRPr="00DC3E40">
        <w:rPr>
          <w:rFonts w:ascii="Times New Roman" w:hAnsi="Times New Roman"/>
          <w:kern w:val="0"/>
          <w:lang w:eastAsia="ru-RU"/>
        </w:rPr>
        <w:t>1,1</w:t>
      </w:r>
      <w:r w:rsidRPr="00DC3E40">
        <w:rPr>
          <w:rFonts w:ascii="Times New Roman" w:hAnsi="Times New Roman"/>
          <w:kern w:val="0"/>
          <w:lang w:eastAsia="ru-RU"/>
        </w:rPr>
        <w:t xml:space="preserve"> тыс. рублей</w:t>
      </w:r>
      <w:r w:rsidRPr="009369A5">
        <w:rPr>
          <w:rFonts w:ascii="Times New Roman" w:hAnsi="Times New Roman"/>
          <w:b/>
          <w:kern w:val="0"/>
          <w:lang w:eastAsia="ru-RU"/>
        </w:rPr>
        <w:t xml:space="preserve"> </w:t>
      </w:r>
      <w:r w:rsidRPr="00E06B0D">
        <w:rPr>
          <w:rFonts w:ascii="Times New Roman" w:hAnsi="Times New Roman"/>
          <w:kern w:val="0"/>
          <w:lang w:eastAsia="ru-RU"/>
        </w:rPr>
        <w:t>(</w:t>
      </w:r>
      <w:r w:rsidR="00E06B0D" w:rsidRPr="00E06B0D">
        <w:rPr>
          <w:rFonts w:ascii="Times New Roman" w:hAnsi="Times New Roman"/>
          <w:kern w:val="0"/>
          <w:lang w:eastAsia="ru-RU"/>
        </w:rPr>
        <w:t>плата за размещение отходов производства и потребления, пени</w:t>
      </w:r>
      <w:r w:rsidRPr="00E06B0D">
        <w:rPr>
          <w:rFonts w:ascii="Times New Roman" w:hAnsi="Times New Roman"/>
          <w:kern w:val="0"/>
          <w:lang w:eastAsia="ru-RU"/>
        </w:rPr>
        <w:t>);</w:t>
      </w:r>
    </w:p>
    <w:p w:rsidR="00E06B0D" w:rsidRPr="0078080F" w:rsidRDefault="00EB74C4" w:rsidP="00DC3E40">
      <w:pPr>
        <w:pStyle w:val="21"/>
        <w:tabs>
          <w:tab w:val="left" w:pos="-180"/>
        </w:tabs>
        <w:spacing w:after="0" w:line="240" w:lineRule="auto"/>
        <w:jc w:val="both"/>
        <w:rPr>
          <w:rFonts w:ascii="Times New Roman" w:hAnsi="Times New Roman"/>
          <w:kern w:val="0"/>
          <w:lang w:eastAsia="ru-RU"/>
        </w:rPr>
      </w:pPr>
      <w:r w:rsidRPr="009369A5">
        <w:rPr>
          <w:rFonts w:ascii="Times New Roman" w:hAnsi="Times New Roman"/>
          <w:b/>
        </w:rPr>
        <w:t xml:space="preserve">        </w:t>
      </w:r>
      <w:r w:rsidRPr="00DC3E40">
        <w:rPr>
          <w:rFonts w:ascii="Times New Roman" w:hAnsi="Times New Roman"/>
        </w:rPr>
        <w:t xml:space="preserve">КОСГУ 340 «Увеличение стоимости материальных запасов»  </w:t>
      </w:r>
      <w:r w:rsidR="00DC3E40" w:rsidRPr="00DC3E40">
        <w:rPr>
          <w:rFonts w:ascii="Times New Roman" w:hAnsi="Times New Roman"/>
        </w:rPr>
        <w:t>125,5</w:t>
      </w:r>
      <w:r w:rsidRPr="00DC3E40">
        <w:rPr>
          <w:rFonts w:ascii="Times New Roman" w:hAnsi="Times New Roman"/>
        </w:rPr>
        <w:t xml:space="preserve"> тыс. рублей или   </w:t>
      </w:r>
      <w:r w:rsidR="00DC3E40" w:rsidRPr="00DC3E40">
        <w:rPr>
          <w:rFonts w:ascii="Times New Roman" w:hAnsi="Times New Roman"/>
        </w:rPr>
        <w:t>94,6</w:t>
      </w:r>
      <w:r w:rsidRPr="00DC3E40">
        <w:rPr>
          <w:rFonts w:ascii="Times New Roman" w:hAnsi="Times New Roman"/>
        </w:rPr>
        <w:t xml:space="preserve"> % к плану,</w:t>
      </w:r>
      <w:r w:rsidRPr="009369A5">
        <w:rPr>
          <w:rFonts w:ascii="Times New Roman" w:hAnsi="Times New Roman"/>
          <w:b/>
        </w:rPr>
        <w:t xml:space="preserve"> </w:t>
      </w:r>
      <w:r w:rsidRPr="00E06B0D">
        <w:rPr>
          <w:rFonts w:ascii="Times New Roman" w:hAnsi="Times New Roman"/>
        </w:rPr>
        <w:t>в том числе по договорам с:</w:t>
      </w:r>
      <w:r w:rsidRPr="009369A5">
        <w:rPr>
          <w:rFonts w:ascii="Times New Roman" w:hAnsi="Times New Roman"/>
          <w:b/>
        </w:rPr>
        <w:t xml:space="preserve"> </w:t>
      </w:r>
      <w:r w:rsidR="00E06B0D" w:rsidRPr="0078080F">
        <w:rPr>
          <w:rFonts w:ascii="Times New Roman" w:hAnsi="Times New Roman"/>
          <w:kern w:val="0"/>
          <w:lang w:eastAsia="ru-RU"/>
        </w:rPr>
        <w:t xml:space="preserve">ИП Антонова О.В. за автомобильные запчасти </w:t>
      </w:r>
      <w:r w:rsidR="0078080F" w:rsidRPr="0078080F">
        <w:rPr>
          <w:rFonts w:ascii="Times New Roman" w:hAnsi="Times New Roman"/>
          <w:kern w:val="0"/>
          <w:lang w:eastAsia="ru-RU"/>
        </w:rPr>
        <w:t xml:space="preserve"> </w:t>
      </w:r>
      <w:r w:rsidR="00E06B0D" w:rsidRPr="0078080F">
        <w:rPr>
          <w:rFonts w:ascii="Times New Roman" w:hAnsi="Times New Roman"/>
          <w:kern w:val="0"/>
          <w:lang w:eastAsia="ru-RU"/>
        </w:rPr>
        <w:t xml:space="preserve"> – </w:t>
      </w:r>
      <w:r w:rsidR="0078080F" w:rsidRPr="0078080F">
        <w:rPr>
          <w:rFonts w:ascii="Times New Roman" w:hAnsi="Times New Roman"/>
          <w:kern w:val="0"/>
          <w:lang w:eastAsia="ru-RU"/>
        </w:rPr>
        <w:t>13,3</w:t>
      </w:r>
      <w:r w:rsidR="00E06B0D" w:rsidRPr="0078080F">
        <w:rPr>
          <w:rFonts w:ascii="Times New Roman" w:hAnsi="Times New Roman"/>
          <w:kern w:val="0"/>
          <w:lang w:eastAsia="ru-RU"/>
        </w:rPr>
        <w:t xml:space="preserve"> тыс. рублей</w:t>
      </w:r>
      <w:r w:rsidR="0078080F">
        <w:rPr>
          <w:rFonts w:ascii="Times New Roman" w:hAnsi="Times New Roman"/>
          <w:kern w:val="0"/>
          <w:lang w:eastAsia="ru-RU"/>
        </w:rPr>
        <w:t>; ИП</w:t>
      </w:r>
      <w:r w:rsidR="0078080F" w:rsidRPr="0078080F">
        <w:rPr>
          <w:rFonts w:ascii="Times New Roman" w:hAnsi="Times New Roman"/>
          <w:kern w:val="0"/>
          <w:lang w:eastAsia="ru-RU"/>
        </w:rPr>
        <w:t xml:space="preserve"> Борисов </w:t>
      </w:r>
      <w:r w:rsidR="0078080F">
        <w:rPr>
          <w:rFonts w:ascii="Times New Roman" w:hAnsi="Times New Roman"/>
          <w:kern w:val="0"/>
          <w:lang w:eastAsia="ru-RU"/>
        </w:rPr>
        <w:t>М.Н. з</w:t>
      </w:r>
      <w:r w:rsidR="0078080F" w:rsidRPr="0078080F">
        <w:rPr>
          <w:rFonts w:ascii="Times New Roman" w:hAnsi="Times New Roman"/>
          <w:kern w:val="0"/>
          <w:lang w:eastAsia="ru-RU"/>
        </w:rPr>
        <w:t xml:space="preserve">а </w:t>
      </w:r>
      <w:proofErr w:type="spellStart"/>
      <w:r w:rsidR="0078080F" w:rsidRPr="0078080F">
        <w:rPr>
          <w:rFonts w:ascii="Times New Roman" w:hAnsi="Times New Roman"/>
          <w:kern w:val="0"/>
          <w:lang w:eastAsia="ru-RU"/>
        </w:rPr>
        <w:t>бутилированную</w:t>
      </w:r>
      <w:proofErr w:type="spellEnd"/>
      <w:r w:rsidR="0078080F" w:rsidRPr="0078080F">
        <w:rPr>
          <w:rFonts w:ascii="Times New Roman" w:hAnsi="Times New Roman"/>
          <w:kern w:val="0"/>
          <w:lang w:eastAsia="ru-RU"/>
        </w:rPr>
        <w:t xml:space="preserve"> воду </w:t>
      </w:r>
      <w:r w:rsidR="0078080F">
        <w:rPr>
          <w:rFonts w:ascii="Times New Roman" w:hAnsi="Times New Roman"/>
          <w:kern w:val="0"/>
          <w:lang w:eastAsia="ru-RU"/>
        </w:rPr>
        <w:t>(</w:t>
      </w:r>
      <w:r w:rsidR="0078080F" w:rsidRPr="0078080F">
        <w:rPr>
          <w:rFonts w:ascii="Times New Roman" w:hAnsi="Times New Roman"/>
          <w:kern w:val="0"/>
          <w:lang w:eastAsia="ru-RU"/>
        </w:rPr>
        <w:t>дог</w:t>
      </w:r>
      <w:r w:rsidR="0078080F">
        <w:rPr>
          <w:rFonts w:ascii="Times New Roman" w:hAnsi="Times New Roman"/>
          <w:kern w:val="0"/>
          <w:lang w:eastAsia="ru-RU"/>
        </w:rPr>
        <w:t>овор № 115 от 02.02.2017) – 2,6 тыс. рублей; ИП Коротков Н.И. п</w:t>
      </w:r>
      <w:r w:rsidR="0078080F" w:rsidRPr="0078080F">
        <w:rPr>
          <w:rFonts w:ascii="Times New Roman" w:hAnsi="Times New Roman"/>
          <w:kern w:val="0"/>
          <w:lang w:eastAsia="ru-RU"/>
        </w:rPr>
        <w:t xml:space="preserve">риобретение кругов отрезных по стали D125 </w:t>
      </w:r>
      <w:r w:rsidR="0078080F">
        <w:rPr>
          <w:rFonts w:ascii="Times New Roman" w:hAnsi="Times New Roman"/>
          <w:kern w:val="0"/>
          <w:lang w:eastAsia="ru-RU"/>
        </w:rPr>
        <w:t>(</w:t>
      </w:r>
      <w:r w:rsidR="0078080F" w:rsidRPr="0078080F">
        <w:rPr>
          <w:rFonts w:ascii="Times New Roman" w:hAnsi="Times New Roman"/>
          <w:kern w:val="0"/>
          <w:lang w:eastAsia="ru-RU"/>
        </w:rPr>
        <w:t>д</w:t>
      </w:r>
      <w:r w:rsidR="0078080F">
        <w:rPr>
          <w:rFonts w:ascii="Times New Roman" w:hAnsi="Times New Roman"/>
          <w:kern w:val="0"/>
          <w:lang w:eastAsia="ru-RU"/>
        </w:rPr>
        <w:t>оговор</w:t>
      </w:r>
      <w:r w:rsidR="0078080F" w:rsidRPr="0078080F">
        <w:rPr>
          <w:rFonts w:ascii="Times New Roman" w:hAnsi="Times New Roman"/>
          <w:kern w:val="0"/>
          <w:lang w:eastAsia="ru-RU"/>
        </w:rPr>
        <w:t xml:space="preserve"> №16 от 01.11.2017</w:t>
      </w:r>
      <w:r w:rsidR="0078080F">
        <w:rPr>
          <w:rFonts w:ascii="Times New Roman" w:hAnsi="Times New Roman"/>
          <w:kern w:val="0"/>
          <w:lang w:eastAsia="ru-RU"/>
        </w:rPr>
        <w:t xml:space="preserve">) – 0,6 тыс. рублей; </w:t>
      </w:r>
      <w:r w:rsidR="0078080F" w:rsidRPr="0078080F">
        <w:rPr>
          <w:rFonts w:ascii="Times New Roman" w:hAnsi="Times New Roman"/>
          <w:kern w:val="0"/>
          <w:lang w:eastAsia="ru-RU"/>
        </w:rPr>
        <w:t>ООО «</w:t>
      </w:r>
      <w:proofErr w:type="spellStart"/>
      <w:r w:rsidR="0078080F" w:rsidRPr="0078080F">
        <w:rPr>
          <w:rFonts w:ascii="Times New Roman" w:hAnsi="Times New Roman"/>
          <w:kern w:val="0"/>
          <w:lang w:eastAsia="ru-RU"/>
        </w:rPr>
        <w:t>Комус-Волга</w:t>
      </w:r>
      <w:proofErr w:type="spellEnd"/>
      <w:r w:rsidR="0078080F" w:rsidRPr="0078080F">
        <w:rPr>
          <w:rFonts w:ascii="Times New Roman" w:hAnsi="Times New Roman"/>
          <w:kern w:val="0"/>
          <w:lang w:eastAsia="ru-RU"/>
        </w:rPr>
        <w:t>»  приобретение канцтоваров (договор № 47624 от 03.04.2017) – 10,0 тыс. рублей;</w:t>
      </w:r>
      <w:r w:rsidR="0078080F">
        <w:rPr>
          <w:rFonts w:ascii="Times New Roman" w:hAnsi="Times New Roman"/>
          <w:kern w:val="0"/>
          <w:lang w:eastAsia="ru-RU"/>
        </w:rPr>
        <w:t xml:space="preserve"> </w:t>
      </w:r>
      <w:r w:rsidR="0078080F" w:rsidRPr="0078080F">
        <w:rPr>
          <w:rFonts w:ascii="Times New Roman" w:hAnsi="Times New Roman"/>
          <w:kern w:val="0"/>
          <w:lang w:eastAsia="ru-RU"/>
        </w:rPr>
        <w:t xml:space="preserve">ООО </w:t>
      </w:r>
      <w:r w:rsidR="0078080F">
        <w:rPr>
          <w:rFonts w:ascii="Times New Roman" w:hAnsi="Times New Roman"/>
          <w:kern w:val="0"/>
          <w:lang w:eastAsia="ru-RU"/>
        </w:rPr>
        <w:t>«</w:t>
      </w:r>
      <w:r w:rsidR="0078080F" w:rsidRPr="0078080F">
        <w:rPr>
          <w:rFonts w:ascii="Times New Roman" w:hAnsi="Times New Roman"/>
          <w:kern w:val="0"/>
          <w:lang w:eastAsia="ru-RU"/>
        </w:rPr>
        <w:t>Велес</w:t>
      </w:r>
      <w:r w:rsidR="0078080F">
        <w:rPr>
          <w:rFonts w:ascii="Times New Roman" w:hAnsi="Times New Roman"/>
          <w:kern w:val="0"/>
          <w:lang w:eastAsia="ru-RU"/>
        </w:rPr>
        <w:t>» за р</w:t>
      </w:r>
      <w:r w:rsidR="0078080F" w:rsidRPr="0078080F">
        <w:rPr>
          <w:rFonts w:ascii="Times New Roman" w:hAnsi="Times New Roman"/>
          <w:kern w:val="0"/>
          <w:lang w:eastAsia="ru-RU"/>
        </w:rPr>
        <w:t xml:space="preserve">аботы по замене отопительного водонагревателя </w:t>
      </w:r>
      <w:r w:rsidR="0078080F">
        <w:rPr>
          <w:rFonts w:ascii="Times New Roman" w:hAnsi="Times New Roman"/>
          <w:kern w:val="0"/>
          <w:lang w:eastAsia="ru-RU"/>
        </w:rPr>
        <w:t>(договор</w:t>
      </w:r>
      <w:r w:rsidR="0078080F" w:rsidRPr="0078080F">
        <w:rPr>
          <w:rFonts w:ascii="Times New Roman" w:hAnsi="Times New Roman"/>
          <w:kern w:val="0"/>
          <w:lang w:eastAsia="ru-RU"/>
        </w:rPr>
        <w:t xml:space="preserve"> № 2 от 16.05.2017</w:t>
      </w:r>
      <w:r w:rsidR="0078080F">
        <w:rPr>
          <w:rFonts w:ascii="Times New Roman" w:hAnsi="Times New Roman"/>
          <w:kern w:val="0"/>
          <w:lang w:eastAsia="ru-RU"/>
        </w:rPr>
        <w:t>) – 2,2 тыс. рублей;</w:t>
      </w:r>
    </w:p>
    <w:p w:rsidR="00EB74C4" w:rsidRPr="00E06B0D" w:rsidRDefault="00EB74C4" w:rsidP="00DC3E40">
      <w:pPr>
        <w:pStyle w:val="21"/>
        <w:tabs>
          <w:tab w:val="left" w:pos="-180"/>
        </w:tabs>
        <w:spacing w:after="0" w:line="240" w:lineRule="auto"/>
        <w:jc w:val="both"/>
        <w:rPr>
          <w:rFonts w:ascii="Times New Roman" w:hAnsi="Times New Roman"/>
          <w:kern w:val="0"/>
          <w:lang w:eastAsia="ru-RU"/>
        </w:rPr>
      </w:pPr>
      <w:r w:rsidRPr="0078080F">
        <w:rPr>
          <w:rFonts w:ascii="Times New Roman" w:hAnsi="Times New Roman"/>
          <w:kern w:val="0"/>
          <w:lang w:eastAsia="ru-RU"/>
        </w:rPr>
        <w:t xml:space="preserve">ООО «ЛИКАРД» нефтепродукты </w:t>
      </w:r>
      <w:r w:rsidR="0078080F" w:rsidRPr="0078080F">
        <w:rPr>
          <w:rFonts w:ascii="Times New Roman" w:hAnsi="Times New Roman"/>
          <w:kern w:val="0"/>
          <w:lang w:eastAsia="ru-RU"/>
        </w:rPr>
        <w:t>(</w:t>
      </w:r>
      <w:r w:rsidRPr="0078080F">
        <w:rPr>
          <w:rFonts w:ascii="Times New Roman" w:hAnsi="Times New Roman"/>
          <w:kern w:val="0"/>
          <w:lang w:eastAsia="ru-RU"/>
        </w:rPr>
        <w:t>договор</w:t>
      </w:r>
      <w:r w:rsidR="0078080F" w:rsidRPr="0078080F">
        <w:rPr>
          <w:rFonts w:ascii="Times New Roman" w:hAnsi="Times New Roman"/>
          <w:kern w:val="0"/>
          <w:lang w:eastAsia="ru-RU"/>
        </w:rPr>
        <w:t xml:space="preserve"> U218019040 от 09.01.2017</w:t>
      </w:r>
      <w:proofErr w:type="gramStart"/>
      <w:r w:rsidR="0078080F" w:rsidRPr="0078080F">
        <w:rPr>
          <w:rFonts w:ascii="Times New Roman" w:hAnsi="Times New Roman"/>
          <w:kern w:val="0"/>
          <w:lang w:eastAsia="ru-RU"/>
        </w:rPr>
        <w:t xml:space="preserve"> )</w:t>
      </w:r>
      <w:proofErr w:type="gramEnd"/>
      <w:r w:rsidR="0078080F" w:rsidRPr="0078080F">
        <w:rPr>
          <w:rFonts w:ascii="Times New Roman" w:hAnsi="Times New Roman"/>
          <w:kern w:val="0"/>
          <w:lang w:eastAsia="ru-RU"/>
        </w:rPr>
        <w:t xml:space="preserve"> - </w:t>
      </w:r>
      <w:r w:rsidRPr="0078080F">
        <w:rPr>
          <w:rFonts w:ascii="Times New Roman" w:hAnsi="Times New Roman"/>
          <w:kern w:val="0"/>
          <w:lang w:eastAsia="ru-RU"/>
        </w:rPr>
        <w:t xml:space="preserve"> в сумме </w:t>
      </w:r>
      <w:r w:rsidR="0078080F">
        <w:rPr>
          <w:rFonts w:ascii="Times New Roman" w:hAnsi="Times New Roman"/>
          <w:kern w:val="0"/>
          <w:lang w:eastAsia="ru-RU"/>
        </w:rPr>
        <w:t>95,8</w:t>
      </w:r>
      <w:r w:rsidRPr="0078080F">
        <w:rPr>
          <w:rFonts w:ascii="Times New Roman" w:hAnsi="Times New Roman"/>
          <w:kern w:val="0"/>
          <w:lang w:eastAsia="ru-RU"/>
        </w:rPr>
        <w:t xml:space="preserve"> тыс. рублей;</w:t>
      </w:r>
      <w:r w:rsidRPr="009369A5">
        <w:rPr>
          <w:rFonts w:ascii="Times New Roman" w:hAnsi="Times New Roman"/>
          <w:b/>
          <w:kern w:val="0"/>
          <w:lang w:eastAsia="ru-RU"/>
        </w:rPr>
        <w:t xml:space="preserve"> </w:t>
      </w:r>
      <w:r w:rsidR="0078080F" w:rsidRPr="0078080F">
        <w:rPr>
          <w:rFonts w:ascii="Times New Roman" w:hAnsi="Times New Roman"/>
          <w:kern w:val="0"/>
          <w:lang w:eastAsia="ru-RU"/>
        </w:rPr>
        <w:t xml:space="preserve">ООО «Телец» за канцтовары </w:t>
      </w:r>
      <w:r w:rsidRPr="0078080F">
        <w:rPr>
          <w:rFonts w:ascii="Times New Roman" w:hAnsi="Times New Roman"/>
          <w:kern w:val="0"/>
          <w:lang w:eastAsia="ru-RU"/>
        </w:rPr>
        <w:t xml:space="preserve">(договор № </w:t>
      </w:r>
      <w:r w:rsidR="0078080F" w:rsidRPr="0078080F">
        <w:rPr>
          <w:rFonts w:ascii="Times New Roman" w:hAnsi="Times New Roman"/>
          <w:kern w:val="0"/>
          <w:lang w:eastAsia="ru-RU"/>
        </w:rPr>
        <w:t>1 от 20.11.2017г.) – 1,0</w:t>
      </w:r>
      <w:r w:rsidRPr="0078080F">
        <w:rPr>
          <w:rFonts w:ascii="Times New Roman" w:hAnsi="Times New Roman"/>
          <w:kern w:val="0"/>
          <w:lang w:eastAsia="ru-RU"/>
        </w:rPr>
        <w:t xml:space="preserve"> тыс. рублей;</w:t>
      </w:r>
      <w:r w:rsidRPr="009369A5">
        <w:rPr>
          <w:rFonts w:ascii="Times New Roman" w:hAnsi="Times New Roman"/>
          <w:b/>
          <w:kern w:val="0"/>
          <w:lang w:eastAsia="ru-RU"/>
        </w:rPr>
        <w:t xml:space="preserve"> </w:t>
      </w:r>
      <w:r w:rsidR="0078080F">
        <w:rPr>
          <w:rFonts w:ascii="Times New Roman" w:hAnsi="Times New Roman"/>
          <w:kern w:val="0"/>
          <w:lang w:eastAsia="ru-RU"/>
        </w:rPr>
        <w:t xml:space="preserve"> </w:t>
      </w:r>
    </w:p>
    <w:p w:rsidR="00EB74C4" w:rsidRPr="00DC3E40" w:rsidRDefault="00EB74C4" w:rsidP="00EB74C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9369A5">
        <w:rPr>
          <w:rFonts w:ascii="Times New Roman" w:eastAsia="Times New Roman" w:hAnsi="Times New Roman" w:cs="Times New Roman"/>
          <w:b/>
          <w:bCs/>
          <w:kern w:val="0"/>
          <w:sz w:val="24"/>
          <w:szCs w:val="24"/>
          <w:lang w:eastAsia="ru-RU"/>
        </w:rPr>
        <w:t xml:space="preserve">     </w:t>
      </w:r>
      <w:r w:rsidRPr="009369A5">
        <w:rPr>
          <w:rFonts w:ascii="Times New Roman" w:eastAsia="Times New Roman" w:hAnsi="Times New Roman" w:cs="Times New Roman"/>
          <w:b/>
          <w:bCs/>
          <w:kern w:val="0"/>
          <w:sz w:val="24"/>
          <w:szCs w:val="24"/>
          <w:lang w:eastAsia="ru-RU"/>
        </w:rPr>
        <w:tab/>
      </w:r>
      <w:r w:rsidRPr="00DC3E40">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Пригородного сельского поселения и администрации </w:t>
      </w:r>
      <w:proofErr w:type="spellStart"/>
      <w:r w:rsidRPr="00DC3E40">
        <w:rPr>
          <w:rFonts w:ascii="Times New Roman" w:eastAsia="Times New Roman" w:hAnsi="Times New Roman" w:cs="Times New Roman"/>
          <w:bCs/>
          <w:kern w:val="0"/>
          <w:sz w:val="24"/>
          <w:szCs w:val="24"/>
          <w:lang w:eastAsia="ru-RU"/>
        </w:rPr>
        <w:t>Фроловского</w:t>
      </w:r>
      <w:proofErr w:type="spellEnd"/>
      <w:r w:rsidRPr="00DC3E40">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с/поселений соглашение</w:t>
      </w:r>
      <w:r w:rsidRPr="009369A5">
        <w:rPr>
          <w:rFonts w:ascii="Times New Roman" w:eastAsia="Times New Roman" w:hAnsi="Times New Roman" w:cs="Times New Roman"/>
          <w:b/>
          <w:bCs/>
          <w:kern w:val="0"/>
          <w:sz w:val="24"/>
          <w:szCs w:val="24"/>
          <w:lang w:eastAsia="ru-RU"/>
        </w:rPr>
        <w:t xml:space="preserve"> </w:t>
      </w:r>
      <w:r w:rsidRPr="0078080F">
        <w:rPr>
          <w:rFonts w:ascii="Times New Roman" w:eastAsia="Times New Roman" w:hAnsi="Times New Roman" w:cs="Times New Roman"/>
          <w:bCs/>
          <w:kern w:val="0"/>
          <w:sz w:val="24"/>
          <w:szCs w:val="24"/>
          <w:lang w:eastAsia="ru-RU"/>
        </w:rPr>
        <w:t xml:space="preserve">от 25.12.2015г. </w:t>
      </w:r>
      <w:r w:rsidRPr="00DC3E40">
        <w:rPr>
          <w:rFonts w:ascii="Times New Roman" w:eastAsia="Times New Roman" w:hAnsi="Times New Roman" w:cs="Times New Roman"/>
          <w:bCs/>
          <w:kern w:val="0"/>
          <w:sz w:val="24"/>
          <w:szCs w:val="24"/>
          <w:lang w:eastAsia="ru-RU"/>
        </w:rPr>
        <w:t>перечислено  8,</w:t>
      </w:r>
      <w:r w:rsidR="00DC3E40" w:rsidRPr="00DC3E40">
        <w:rPr>
          <w:rFonts w:ascii="Times New Roman" w:eastAsia="Times New Roman" w:hAnsi="Times New Roman" w:cs="Times New Roman"/>
          <w:bCs/>
          <w:kern w:val="0"/>
          <w:sz w:val="24"/>
          <w:szCs w:val="24"/>
          <w:lang w:eastAsia="ru-RU"/>
        </w:rPr>
        <w:t>2</w:t>
      </w:r>
      <w:r w:rsidRPr="00DC3E40">
        <w:rPr>
          <w:rFonts w:ascii="Times New Roman" w:eastAsia="Times New Roman" w:hAnsi="Times New Roman" w:cs="Times New Roman"/>
          <w:bCs/>
          <w:kern w:val="0"/>
          <w:sz w:val="24"/>
          <w:szCs w:val="24"/>
          <w:lang w:eastAsia="ru-RU"/>
        </w:rPr>
        <w:t xml:space="preserve"> тыс. рублей.</w:t>
      </w:r>
    </w:p>
    <w:p w:rsidR="00EB74C4" w:rsidRPr="00A754E3" w:rsidRDefault="00EB74C4" w:rsidP="00EB74C4">
      <w:pPr>
        <w:pStyle w:val="Standard"/>
        <w:spacing w:after="0" w:line="240" w:lineRule="auto"/>
        <w:jc w:val="both"/>
        <w:rPr>
          <w:rFonts w:ascii="Times New Roman" w:eastAsia="Times New Roman" w:hAnsi="Times New Roman" w:cs="Times New Roman"/>
          <w:sz w:val="24"/>
          <w:szCs w:val="24"/>
          <w:lang w:eastAsia="en-US"/>
        </w:rPr>
      </w:pPr>
      <w:r w:rsidRPr="009369A5">
        <w:rPr>
          <w:rFonts w:ascii="Times New Roman" w:eastAsia="Times New Roman" w:hAnsi="Times New Roman" w:cs="Times New Roman"/>
          <w:b/>
          <w:kern w:val="0"/>
          <w:sz w:val="24"/>
          <w:szCs w:val="24"/>
        </w:rPr>
        <w:t xml:space="preserve">        </w:t>
      </w:r>
      <w:r w:rsidRPr="009369A5">
        <w:rPr>
          <w:rFonts w:ascii="Times New Roman" w:eastAsia="Times New Roman" w:hAnsi="Times New Roman" w:cs="Times New Roman"/>
          <w:b/>
          <w:kern w:val="0"/>
          <w:sz w:val="24"/>
          <w:szCs w:val="24"/>
        </w:rPr>
        <w:tab/>
        <w:t xml:space="preserve"> </w:t>
      </w:r>
      <w:r w:rsidRPr="00520F93">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sidR="00520F93" w:rsidRPr="00520F93">
        <w:rPr>
          <w:rFonts w:ascii="Times New Roman" w:eastAsia="Times New Roman" w:hAnsi="Times New Roman" w:cs="Times New Roman"/>
          <w:kern w:val="0"/>
          <w:sz w:val="24"/>
          <w:szCs w:val="24"/>
        </w:rPr>
        <w:t>34,1</w:t>
      </w:r>
      <w:r w:rsidRPr="00520F93">
        <w:rPr>
          <w:rFonts w:ascii="Times New Roman" w:eastAsia="Times New Roman" w:hAnsi="Times New Roman" w:cs="Times New Roman"/>
          <w:kern w:val="0"/>
          <w:sz w:val="24"/>
          <w:szCs w:val="24"/>
        </w:rPr>
        <w:t xml:space="preserve"> тыс. рублей:</w:t>
      </w:r>
      <w:r w:rsidRPr="009369A5">
        <w:rPr>
          <w:rFonts w:ascii="Times New Roman" w:eastAsia="Times New Roman" w:hAnsi="Times New Roman" w:cs="Times New Roman"/>
          <w:b/>
          <w:kern w:val="0"/>
          <w:sz w:val="24"/>
          <w:szCs w:val="24"/>
        </w:rPr>
        <w:t xml:space="preserve"> </w:t>
      </w:r>
      <w:r w:rsidR="00A754E3" w:rsidRPr="00A754E3">
        <w:rPr>
          <w:rFonts w:ascii="Times New Roman" w:eastAsia="Times New Roman" w:hAnsi="Times New Roman" w:cs="Times New Roman"/>
          <w:kern w:val="0"/>
          <w:sz w:val="24"/>
          <w:szCs w:val="24"/>
        </w:rPr>
        <w:t xml:space="preserve">Волгоградский государственный технический университет  за выполненные работы по изготовлению технической документации по договору 1395/17 ИАС от 17.02.2017 – 32,0 </w:t>
      </w:r>
      <w:r w:rsidRPr="00A754E3">
        <w:rPr>
          <w:rFonts w:ascii="Times New Roman" w:eastAsia="Times New Roman" w:hAnsi="Times New Roman" w:cs="Times New Roman"/>
          <w:kern w:val="0"/>
          <w:sz w:val="24"/>
          <w:szCs w:val="24"/>
        </w:rPr>
        <w:t xml:space="preserve"> тыс. рублей</w:t>
      </w:r>
      <w:r w:rsidRPr="009369A5">
        <w:rPr>
          <w:rFonts w:ascii="Times New Roman" w:eastAsia="Times New Roman" w:hAnsi="Times New Roman" w:cs="Times New Roman"/>
          <w:b/>
          <w:kern w:val="0"/>
          <w:sz w:val="24"/>
          <w:szCs w:val="24"/>
        </w:rPr>
        <w:t xml:space="preserve">; </w:t>
      </w:r>
      <w:r w:rsidRPr="00A754E3">
        <w:rPr>
          <w:rFonts w:ascii="Times New Roman" w:eastAsia="Times New Roman" w:hAnsi="Times New Roman" w:cs="Times New Roman"/>
          <w:kern w:val="0"/>
          <w:sz w:val="24"/>
          <w:szCs w:val="24"/>
        </w:rPr>
        <w:t>Ассоциация «Совет муниципальных образований Волгоградской</w:t>
      </w:r>
      <w:r w:rsidR="00A754E3" w:rsidRPr="00A754E3">
        <w:rPr>
          <w:rFonts w:ascii="Times New Roman" w:eastAsia="Times New Roman" w:hAnsi="Times New Roman" w:cs="Times New Roman"/>
          <w:kern w:val="0"/>
          <w:sz w:val="24"/>
          <w:szCs w:val="24"/>
        </w:rPr>
        <w:t xml:space="preserve"> области» членский взнос за 2017 </w:t>
      </w:r>
      <w:r w:rsidRPr="00A754E3">
        <w:rPr>
          <w:rFonts w:ascii="Times New Roman" w:eastAsia="Times New Roman" w:hAnsi="Times New Roman" w:cs="Times New Roman"/>
          <w:kern w:val="0"/>
          <w:sz w:val="24"/>
          <w:szCs w:val="24"/>
        </w:rPr>
        <w:t>г</w:t>
      </w:r>
      <w:r w:rsidR="00A754E3" w:rsidRPr="00A754E3">
        <w:rPr>
          <w:rFonts w:ascii="Times New Roman" w:hAnsi="Times New Roman" w:cs="Times New Roman"/>
          <w:sz w:val="24"/>
          <w:szCs w:val="24"/>
        </w:rPr>
        <w:t>од</w:t>
      </w:r>
      <w:r w:rsidRPr="00A754E3">
        <w:rPr>
          <w:rFonts w:ascii="Times New Roman" w:hAnsi="Times New Roman" w:cs="Times New Roman"/>
          <w:sz w:val="24"/>
          <w:szCs w:val="24"/>
        </w:rPr>
        <w:t xml:space="preserve">  – 2,1 тыс. рублей; </w:t>
      </w:r>
      <w:r w:rsidR="00A754E3" w:rsidRPr="00A754E3">
        <w:rPr>
          <w:rFonts w:ascii="Times New Roman" w:hAnsi="Times New Roman" w:cs="Times New Roman"/>
          <w:sz w:val="24"/>
          <w:szCs w:val="24"/>
        </w:rPr>
        <w:t xml:space="preserve"> </w:t>
      </w:r>
    </w:p>
    <w:p w:rsidR="00EB74C4" w:rsidRPr="00610D85" w:rsidRDefault="00EB74C4" w:rsidP="00EB74C4">
      <w:pPr>
        <w:shd w:val="clear" w:color="auto" w:fill="FFFFFF"/>
        <w:spacing w:after="0" w:line="240" w:lineRule="auto"/>
        <w:ind w:firstLine="426"/>
        <w:jc w:val="center"/>
        <w:rPr>
          <w:rFonts w:ascii="Times New Roman" w:eastAsia="Times New Roman" w:hAnsi="Times New Roman" w:cs="Times New Roman"/>
          <w:color w:val="303F50"/>
          <w:sz w:val="24"/>
          <w:szCs w:val="24"/>
        </w:rPr>
      </w:pPr>
      <w:r w:rsidRPr="009369A5">
        <w:rPr>
          <w:rFonts w:ascii="Times New Roman" w:eastAsia="Times New Roman" w:hAnsi="Times New Roman" w:cs="Times New Roman"/>
          <w:b/>
          <w:color w:val="000000"/>
          <w:sz w:val="24"/>
          <w:szCs w:val="24"/>
        </w:rPr>
        <w:t xml:space="preserve"> </w:t>
      </w:r>
      <w:r w:rsidRPr="009369A5">
        <w:rPr>
          <w:rFonts w:ascii="Times New Roman" w:eastAsia="Times New Roman" w:hAnsi="Times New Roman" w:cs="Times New Roman"/>
          <w:b/>
          <w:color w:val="303F50"/>
          <w:sz w:val="24"/>
          <w:szCs w:val="24"/>
        </w:rPr>
        <w:t xml:space="preserve"> </w:t>
      </w:r>
      <w:r w:rsidRPr="009369A5">
        <w:rPr>
          <w:rFonts w:ascii="Times New Roman" w:eastAsia="Times New Roman" w:hAnsi="Times New Roman" w:cs="Times New Roman"/>
          <w:b/>
          <w:color w:val="000000"/>
          <w:sz w:val="24"/>
          <w:szCs w:val="24"/>
        </w:rPr>
        <w:t xml:space="preserve">           </w:t>
      </w:r>
      <w:r w:rsidRPr="00610D85">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EB74C4" w:rsidRPr="00610D85" w:rsidRDefault="00EB74C4" w:rsidP="00EB74C4">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610D85">
        <w:rPr>
          <w:rFonts w:ascii="Times New Roman" w:eastAsia="Times New Roman" w:hAnsi="Times New Roman" w:cs="Times New Roman"/>
          <w:i/>
          <w:iCs/>
          <w:color w:val="000000"/>
          <w:sz w:val="24"/>
          <w:szCs w:val="24"/>
        </w:rPr>
        <w:t> </w:t>
      </w:r>
      <w:r w:rsidRPr="00610D85">
        <w:rPr>
          <w:rFonts w:ascii="Times New Roman" w:eastAsia="Times New Roman" w:hAnsi="Times New Roman" w:cs="Times New Roman"/>
          <w:color w:val="000000"/>
          <w:sz w:val="24"/>
          <w:szCs w:val="24"/>
        </w:rPr>
        <w:t xml:space="preserve">   </w:t>
      </w:r>
      <w:r w:rsidRPr="00610D85">
        <w:rPr>
          <w:rFonts w:ascii="Times New Roman" w:eastAsia="Times New Roman" w:hAnsi="Times New Roman" w:cs="Times New Roman"/>
          <w:color w:val="000000"/>
          <w:sz w:val="24"/>
          <w:szCs w:val="24"/>
        </w:rPr>
        <w:tab/>
      </w:r>
      <w:proofErr w:type="gramStart"/>
      <w:r w:rsidRPr="00610D85">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610D85">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EB74C4" w:rsidRPr="00520F93" w:rsidRDefault="00EB74C4" w:rsidP="00EB74C4">
      <w:pPr>
        <w:spacing w:after="1" w:line="240" w:lineRule="atLeast"/>
        <w:ind w:firstLine="708"/>
        <w:jc w:val="both"/>
        <w:rPr>
          <w:rFonts w:ascii="Times New Roman" w:hAnsi="Times New Roman" w:cs="Times New Roman"/>
          <w:sz w:val="24"/>
          <w:szCs w:val="24"/>
        </w:rPr>
      </w:pPr>
      <w:proofErr w:type="gramStart"/>
      <w:r w:rsidRPr="00520F93">
        <w:rPr>
          <w:rFonts w:ascii="Times New Roman" w:eastAsia="Times New Roman" w:hAnsi="Times New Roman" w:cs="Times New Roman"/>
          <w:color w:val="000000"/>
          <w:sz w:val="24"/>
          <w:szCs w:val="24"/>
        </w:rPr>
        <w:t>Постановлением Администрации Волгоградской области от  2</w:t>
      </w:r>
      <w:r w:rsidR="00520F93" w:rsidRPr="00520F93">
        <w:rPr>
          <w:rFonts w:ascii="Times New Roman" w:eastAsia="Times New Roman" w:hAnsi="Times New Roman" w:cs="Times New Roman"/>
          <w:color w:val="000000"/>
          <w:sz w:val="24"/>
          <w:szCs w:val="24"/>
        </w:rPr>
        <w:t>7</w:t>
      </w:r>
      <w:r w:rsidRPr="00520F93">
        <w:rPr>
          <w:rFonts w:ascii="Times New Roman" w:eastAsia="Times New Roman" w:hAnsi="Times New Roman" w:cs="Times New Roman"/>
          <w:color w:val="000000"/>
          <w:sz w:val="24"/>
          <w:szCs w:val="24"/>
        </w:rPr>
        <w:t>.0</w:t>
      </w:r>
      <w:r w:rsidR="00520F93" w:rsidRPr="00520F93">
        <w:rPr>
          <w:rFonts w:ascii="Times New Roman" w:eastAsia="Times New Roman" w:hAnsi="Times New Roman" w:cs="Times New Roman"/>
          <w:color w:val="000000"/>
          <w:sz w:val="24"/>
          <w:szCs w:val="24"/>
        </w:rPr>
        <w:t>3</w:t>
      </w:r>
      <w:r w:rsidRPr="00520F93">
        <w:rPr>
          <w:rFonts w:ascii="Times New Roman" w:eastAsia="Times New Roman" w:hAnsi="Times New Roman" w:cs="Times New Roman"/>
          <w:color w:val="000000"/>
          <w:sz w:val="24"/>
          <w:szCs w:val="24"/>
        </w:rPr>
        <w:t>.201</w:t>
      </w:r>
      <w:r w:rsidR="00520F93" w:rsidRPr="00520F93">
        <w:rPr>
          <w:rFonts w:ascii="Times New Roman" w:eastAsia="Times New Roman" w:hAnsi="Times New Roman" w:cs="Times New Roman"/>
          <w:color w:val="000000"/>
          <w:sz w:val="24"/>
          <w:szCs w:val="24"/>
        </w:rPr>
        <w:t>7</w:t>
      </w:r>
      <w:r w:rsidRPr="00520F93">
        <w:rPr>
          <w:rFonts w:ascii="Times New Roman" w:eastAsia="Times New Roman" w:hAnsi="Times New Roman" w:cs="Times New Roman"/>
          <w:color w:val="000000"/>
          <w:sz w:val="24"/>
          <w:szCs w:val="24"/>
        </w:rPr>
        <w:t xml:space="preserve"> № </w:t>
      </w:r>
      <w:r w:rsidR="00520F93" w:rsidRPr="00520F93">
        <w:rPr>
          <w:rFonts w:ascii="Times New Roman" w:eastAsia="Times New Roman" w:hAnsi="Times New Roman" w:cs="Times New Roman"/>
          <w:color w:val="000000"/>
          <w:sz w:val="24"/>
          <w:szCs w:val="24"/>
        </w:rPr>
        <w:t>142</w:t>
      </w:r>
      <w:r w:rsidRPr="00520F93">
        <w:rPr>
          <w:rFonts w:ascii="Times New Roman" w:eastAsia="Times New Roman" w:hAnsi="Times New Roman" w:cs="Times New Roman"/>
          <w:color w:val="000000"/>
          <w:sz w:val="24"/>
          <w:szCs w:val="24"/>
        </w:rPr>
        <w:t>-п   установлены нормативы формирования расходов на содержание органов 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w:t>
      </w:r>
      <w:r w:rsidR="00520F93" w:rsidRPr="00520F93">
        <w:rPr>
          <w:rFonts w:ascii="Times New Roman" w:eastAsia="Times New Roman" w:hAnsi="Times New Roman" w:cs="Times New Roman"/>
          <w:color w:val="000000"/>
          <w:sz w:val="24"/>
          <w:szCs w:val="24"/>
        </w:rPr>
        <w:t>7</w:t>
      </w:r>
      <w:r w:rsidRPr="00520F93">
        <w:rPr>
          <w:rFonts w:ascii="Times New Roman" w:eastAsia="Times New Roman" w:hAnsi="Times New Roman" w:cs="Times New Roman"/>
          <w:color w:val="000000"/>
          <w:sz w:val="24"/>
          <w:szCs w:val="24"/>
        </w:rPr>
        <w:t xml:space="preserve"> год, в том числе  муниципальному образованию - </w:t>
      </w:r>
      <w:r w:rsidRPr="00520F93">
        <w:rPr>
          <w:rFonts w:ascii="Times New Roman" w:hAnsi="Times New Roman" w:cs="Times New Roman"/>
          <w:sz w:val="24"/>
          <w:szCs w:val="24"/>
        </w:rPr>
        <w:t>Пригородное сельское поселение – 2990,0 тыс. рублей.</w:t>
      </w:r>
      <w:proofErr w:type="gramEnd"/>
    </w:p>
    <w:p w:rsidR="00EB74C4" w:rsidRPr="003C18C1" w:rsidRDefault="00EB74C4" w:rsidP="00EB74C4">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3C18C1">
        <w:rPr>
          <w:rFonts w:ascii="Times New Roman" w:eastAsia="Times New Roman" w:hAnsi="Times New Roman" w:cs="Times New Roman"/>
          <w:color w:val="000000"/>
          <w:sz w:val="24"/>
          <w:szCs w:val="24"/>
        </w:rPr>
        <w:t xml:space="preserve">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Пригородном сельском поселение на 01.01.2016г. составляла </w:t>
      </w:r>
      <w:r w:rsidR="003C18C1" w:rsidRPr="003C18C1">
        <w:rPr>
          <w:rFonts w:ascii="Times New Roman" w:eastAsia="Times New Roman" w:hAnsi="Times New Roman" w:cs="Times New Roman"/>
          <w:color w:val="000000"/>
          <w:sz w:val="24"/>
          <w:szCs w:val="24"/>
        </w:rPr>
        <w:t>1687</w:t>
      </w:r>
      <w:r w:rsidRPr="003C18C1">
        <w:rPr>
          <w:rFonts w:ascii="Times New Roman" w:eastAsia="Times New Roman" w:hAnsi="Times New Roman" w:cs="Times New Roman"/>
          <w:color w:val="000000"/>
          <w:sz w:val="24"/>
          <w:szCs w:val="24"/>
        </w:rPr>
        <w:t xml:space="preserve">  человека, что соответствует нормативу в размере 2990,0  тыс. рублей. </w:t>
      </w:r>
      <w:proofErr w:type="gramEnd"/>
    </w:p>
    <w:p w:rsidR="00EB74C4" w:rsidRPr="003C18C1" w:rsidRDefault="00EB74C4" w:rsidP="00EB74C4">
      <w:pPr>
        <w:spacing w:after="1" w:line="240" w:lineRule="atLeast"/>
        <w:jc w:val="both"/>
        <w:rPr>
          <w:rFonts w:ascii="Times New Roman" w:eastAsia="Times New Roman" w:hAnsi="Times New Roman" w:cs="Times New Roman"/>
          <w:color w:val="000000"/>
          <w:sz w:val="24"/>
          <w:szCs w:val="24"/>
        </w:rPr>
      </w:pPr>
      <w:r w:rsidRPr="003C18C1">
        <w:rPr>
          <w:rFonts w:ascii="Times New Roman" w:hAnsi="Times New Roman" w:cs="Times New Roman"/>
          <w:sz w:val="24"/>
          <w:szCs w:val="24"/>
        </w:rPr>
        <w:t xml:space="preserve"> </w:t>
      </w:r>
      <w:r w:rsidRPr="003C18C1">
        <w:rPr>
          <w:rFonts w:ascii="Times New Roman" w:hAnsi="Times New Roman" w:cs="Times New Roman"/>
          <w:sz w:val="24"/>
          <w:szCs w:val="24"/>
        </w:rPr>
        <w:tab/>
      </w:r>
      <w:proofErr w:type="gramStart"/>
      <w:r w:rsidRPr="003C18C1">
        <w:rPr>
          <w:rFonts w:ascii="Times New Roman" w:hAnsi="Times New Roman" w:cs="Times New Roman"/>
          <w:sz w:val="24"/>
          <w:szCs w:val="24"/>
        </w:rPr>
        <w:t>Р</w:t>
      </w:r>
      <w:r w:rsidRPr="003C18C1">
        <w:rPr>
          <w:rFonts w:ascii="Times New Roman" w:eastAsia="Times New Roman" w:hAnsi="Times New Roman" w:cs="Times New Roman"/>
          <w:color w:val="000000"/>
          <w:sz w:val="24"/>
          <w:szCs w:val="24"/>
        </w:rPr>
        <w:t>ешением Пригородного сельского поселения от 01.12.2016 № 37/105 утверждены положения о денежном вознаграждении лиц, замещающих муниципальные должности (оплата труда Главы Пригородного сельского поселения), о денежном содержании муниципальных служащих (далее - решение  Пригородного сельского поселения от 01.12.2016 № 37/105), об оплате труда и материального стимулирования работников, занимающих должности, не отнесенные к муниципальным должностям и должностям, осуществляющим техническое обеспечение деятельности администрации Пригородного сельского</w:t>
      </w:r>
      <w:proofErr w:type="gramEnd"/>
      <w:r w:rsidRPr="003C18C1">
        <w:rPr>
          <w:rFonts w:ascii="Times New Roman" w:eastAsia="Times New Roman" w:hAnsi="Times New Roman" w:cs="Times New Roman"/>
          <w:color w:val="000000"/>
          <w:sz w:val="24"/>
          <w:szCs w:val="24"/>
        </w:rPr>
        <w:t xml:space="preserve"> поселения. </w:t>
      </w:r>
    </w:p>
    <w:p w:rsidR="00EB74C4" w:rsidRPr="00610D85" w:rsidRDefault="00EB74C4" w:rsidP="00EB74C4">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369A5">
        <w:rPr>
          <w:rFonts w:ascii="Times New Roman" w:eastAsia="Times New Roman" w:hAnsi="Times New Roman" w:cs="Times New Roman"/>
          <w:b/>
          <w:color w:val="000000"/>
          <w:sz w:val="24"/>
          <w:szCs w:val="24"/>
        </w:rPr>
        <w:t xml:space="preserve">    </w:t>
      </w:r>
      <w:r w:rsidRPr="00610D85">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r w:rsidRPr="00610D85">
        <w:rPr>
          <w:rFonts w:ascii="Times New Roman" w:eastAsia="Times New Roman" w:hAnsi="Times New Roman" w:cs="Times New Roman"/>
          <w:color w:val="000000"/>
          <w:sz w:val="24"/>
          <w:szCs w:val="24"/>
        </w:rPr>
        <w:lastRenderedPageBreak/>
        <w:t>Пригородного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A754E3" w:rsidRDefault="00EB74C4" w:rsidP="00EB74C4">
      <w:pPr>
        <w:spacing w:after="0" w:line="240" w:lineRule="auto"/>
        <w:ind w:firstLine="426"/>
        <w:jc w:val="both"/>
        <w:rPr>
          <w:rFonts w:ascii="Times New Roman" w:eastAsia="Times New Roman" w:hAnsi="Times New Roman" w:cs="Times New Roman"/>
          <w:b/>
          <w:color w:val="000000"/>
          <w:sz w:val="24"/>
          <w:szCs w:val="24"/>
        </w:rPr>
      </w:pPr>
      <w:proofErr w:type="gramStart"/>
      <w:r w:rsidRPr="00520F93">
        <w:rPr>
          <w:rFonts w:ascii="Times New Roman" w:eastAsia="Times New Roman" w:hAnsi="Times New Roman" w:cs="Times New Roman"/>
          <w:color w:val="000000"/>
          <w:sz w:val="24"/>
          <w:szCs w:val="24"/>
        </w:rPr>
        <w:t xml:space="preserve">Между Советом депутатов Пригородного сельского поселения и контрольно-счетной палатой </w:t>
      </w:r>
      <w:proofErr w:type="spellStart"/>
      <w:r w:rsidRPr="00520F93">
        <w:rPr>
          <w:rFonts w:ascii="Times New Roman" w:eastAsia="Times New Roman" w:hAnsi="Times New Roman" w:cs="Times New Roman"/>
          <w:color w:val="000000"/>
          <w:sz w:val="24"/>
          <w:szCs w:val="24"/>
        </w:rPr>
        <w:t>Фроловского</w:t>
      </w:r>
      <w:proofErr w:type="spellEnd"/>
      <w:r w:rsidRPr="00520F93">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520F93">
        <w:rPr>
          <w:rFonts w:ascii="Times New Roman" w:eastAsia="Times New Roman" w:hAnsi="Times New Roman" w:cs="Times New Roman"/>
          <w:kern w:val="0"/>
          <w:sz w:val="24"/>
          <w:szCs w:val="24"/>
          <w:lang w:eastAsia="ru-RU"/>
        </w:rPr>
        <w:t xml:space="preserve">№ 9 от </w:t>
      </w:r>
      <w:r w:rsidR="00520F93" w:rsidRPr="00520F93">
        <w:rPr>
          <w:rFonts w:ascii="Times New Roman" w:eastAsia="Times New Roman" w:hAnsi="Times New Roman" w:cs="Times New Roman"/>
          <w:kern w:val="0"/>
          <w:sz w:val="24"/>
          <w:szCs w:val="24"/>
          <w:lang w:eastAsia="ru-RU"/>
        </w:rPr>
        <w:t>30.12.2016</w:t>
      </w:r>
      <w:r w:rsidRPr="00520F93">
        <w:rPr>
          <w:rFonts w:ascii="Times New Roman" w:eastAsia="Times New Roman" w:hAnsi="Times New Roman" w:cs="Times New Roman"/>
          <w:kern w:val="0"/>
          <w:sz w:val="24"/>
          <w:szCs w:val="24"/>
          <w:lang w:eastAsia="ru-RU"/>
        </w:rPr>
        <w:t>г. - 4,8 тыс. рублей</w:t>
      </w:r>
      <w:r w:rsidRPr="00520F93">
        <w:rPr>
          <w:rFonts w:ascii="Times New Roman" w:eastAsia="Times New Roman" w:hAnsi="Times New Roman" w:cs="Times New Roman"/>
          <w:color w:val="000000"/>
          <w:sz w:val="24"/>
          <w:szCs w:val="24"/>
        </w:rPr>
        <w:t xml:space="preserve">, </w:t>
      </w:r>
      <w:r w:rsidRPr="00520F93">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520F93">
        <w:rPr>
          <w:rFonts w:ascii="Times New Roman" w:eastAsia="Times New Roman" w:hAnsi="Times New Roman" w:cs="Times New Roman"/>
          <w:kern w:val="0"/>
          <w:sz w:val="24"/>
          <w:szCs w:val="24"/>
          <w:lang w:eastAsia="ru-RU"/>
        </w:rPr>
        <w:t>Фроловского</w:t>
      </w:r>
      <w:proofErr w:type="spellEnd"/>
      <w:r w:rsidRPr="00520F93">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соглашению</w:t>
      </w:r>
      <w:r w:rsidRPr="009369A5">
        <w:rPr>
          <w:rFonts w:ascii="Times New Roman" w:eastAsia="Times New Roman" w:hAnsi="Times New Roman" w:cs="Times New Roman"/>
          <w:b/>
          <w:kern w:val="0"/>
          <w:sz w:val="24"/>
          <w:szCs w:val="24"/>
          <w:lang w:eastAsia="ru-RU"/>
        </w:rPr>
        <w:t xml:space="preserve"> </w:t>
      </w:r>
      <w:r w:rsidRPr="00A754E3">
        <w:rPr>
          <w:rFonts w:ascii="Times New Roman" w:eastAsia="Times New Roman" w:hAnsi="Times New Roman" w:cs="Times New Roman"/>
          <w:kern w:val="0"/>
          <w:sz w:val="24"/>
          <w:szCs w:val="24"/>
          <w:lang w:eastAsia="ru-RU"/>
        </w:rPr>
        <w:t>от 19.01.2016г.</w:t>
      </w:r>
      <w:r w:rsidRPr="009369A5">
        <w:rPr>
          <w:rFonts w:ascii="Times New Roman" w:eastAsia="Times New Roman" w:hAnsi="Times New Roman" w:cs="Times New Roman"/>
          <w:b/>
          <w:kern w:val="0"/>
          <w:sz w:val="24"/>
          <w:szCs w:val="24"/>
          <w:lang w:eastAsia="ru-RU"/>
        </w:rPr>
        <w:t xml:space="preserve"> </w:t>
      </w:r>
      <w:r w:rsidRPr="00520F93">
        <w:rPr>
          <w:rFonts w:ascii="Times New Roman" w:eastAsia="Times New Roman" w:hAnsi="Times New Roman" w:cs="Times New Roman"/>
          <w:kern w:val="0"/>
          <w:sz w:val="24"/>
          <w:szCs w:val="24"/>
          <w:lang w:eastAsia="ru-RU"/>
        </w:rPr>
        <w:t>- 61,8 тыс. рублей.</w:t>
      </w:r>
      <w:r w:rsidRPr="009369A5">
        <w:rPr>
          <w:rFonts w:ascii="Times New Roman" w:eastAsia="Times New Roman" w:hAnsi="Times New Roman" w:cs="Times New Roman"/>
          <w:b/>
          <w:color w:val="000000"/>
          <w:sz w:val="24"/>
          <w:szCs w:val="24"/>
        </w:rPr>
        <w:t xml:space="preserve">  </w:t>
      </w:r>
      <w:proofErr w:type="gramEnd"/>
    </w:p>
    <w:p w:rsidR="00EB74C4" w:rsidRPr="00A754E3" w:rsidRDefault="00A754E3" w:rsidP="00EB74C4">
      <w:pPr>
        <w:spacing w:after="0" w:line="240" w:lineRule="auto"/>
        <w:ind w:firstLine="426"/>
        <w:jc w:val="both"/>
        <w:rPr>
          <w:rFonts w:ascii="Times New Roman" w:eastAsia="Times New Roman" w:hAnsi="Times New Roman" w:cs="Times New Roman"/>
          <w:kern w:val="0"/>
          <w:sz w:val="24"/>
          <w:szCs w:val="24"/>
          <w:lang w:eastAsia="ru-RU"/>
        </w:rPr>
      </w:pPr>
      <w:r w:rsidRPr="00A754E3">
        <w:rPr>
          <w:rFonts w:ascii="Times New Roman" w:eastAsia="Times New Roman" w:hAnsi="Times New Roman" w:cs="Times New Roman"/>
          <w:color w:val="000000"/>
          <w:sz w:val="24"/>
          <w:szCs w:val="24"/>
        </w:rPr>
        <w:t xml:space="preserve">   По подразделу 0107 «Проведение выборов» расходы составили</w:t>
      </w:r>
      <w:r>
        <w:rPr>
          <w:rFonts w:ascii="Times New Roman" w:eastAsia="Times New Roman" w:hAnsi="Times New Roman" w:cs="Times New Roman"/>
          <w:b/>
          <w:color w:val="000000"/>
          <w:sz w:val="24"/>
          <w:szCs w:val="24"/>
        </w:rPr>
        <w:t xml:space="preserve"> </w:t>
      </w:r>
      <w:r w:rsidRPr="00A754E3">
        <w:rPr>
          <w:rFonts w:ascii="Times New Roman" w:eastAsia="Times New Roman" w:hAnsi="Times New Roman" w:cs="Times New Roman"/>
          <w:color w:val="000000"/>
          <w:sz w:val="24"/>
          <w:szCs w:val="24"/>
        </w:rPr>
        <w:t>82,7 тыс. рублей или 97,3% от утвержденных бюджетных назначений;</w:t>
      </w:r>
      <w:r w:rsidR="003E4735" w:rsidRPr="00A754E3">
        <w:rPr>
          <w:rFonts w:ascii="Times New Roman" w:eastAsia="Times New Roman" w:hAnsi="Times New Roman" w:cs="Times New Roman"/>
          <w:color w:val="000000"/>
          <w:sz w:val="24"/>
          <w:szCs w:val="24"/>
        </w:rPr>
        <w:t xml:space="preserve"> </w:t>
      </w:r>
    </w:p>
    <w:p w:rsidR="00EB74C4" w:rsidRPr="003E4735" w:rsidRDefault="00EB74C4" w:rsidP="00EB74C4">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9369A5">
        <w:rPr>
          <w:rFonts w:ascii="Times New Roman" w:eastAsia="Times New Roman" w:hAnsi="Times New Roman" w:cs="Times New Roman"/>
          <w:b/>
          <w:kern w:val="0"/>
          <w:sz w:val="24"/>
          <w:szCs w:val="24"/>
          <w:lang w:eastAsia="ru-RU"/>
        </w:rPr>
        <w:t xml:space="preserve"> </w:t>
      </w:r>
      <w:proofErr w:type="gramStart"/>
      <w:r w:rsidRPr="003E4735">
        <w:rPr>
          <w:rFonts w:ascii="Times New Roman" w:eastAsia="Times New Roman" w:hAnsi="Times New Roman" w:cs="Times New Roman"/>
          <w:kern w:val="0"/>
          <w:sz w:val="24"/>
          <w:szCs w:val="24"/>
          <w:lang w:eastAsia="ru-RU"/>
        </w:rPr>
        <w:t>С</w:t>
      </w:r>
      <w:r w:rsidRPr="003E4735">
        <w:rPr>
          <w:rFonts w:ascii="Times New Roman" w:eastAsia="Times New Roman" w:hAnsi="Times New Roman" w:cs="Times New Roman"/>
          <w:color w:val="000000"/>
          <w:sz w:val="24"/>
          <w:szCs w:val="24"/>
        </w:rPr>
        <w:t>огласно «Отчету об исполнении бюджета» (форма 0503127) за 201</w:t>
      </w:r>
      <w:r w:rsidR="003E4735" w:rsidRPr="003E4735">
        <w:rPr>
          <w:rFonts w:ascii="Times New Roman" w:eastAsia="Times New Roman" w:hAnsi="Times New Roman" w:cs="Times New Roman"/>
          <w:color w:val="000000"/>
          <w:sz w:val="24"/>
          <w:szCs w:val="24"/>
        </w:rPr>
        <w:t>7</w:t>
      </w:r>
      <w:r w:rsidRPr="003E4735">
        <w:rPr>
          <w:rFonts w:ascii="Times New Roman" w:eastAsia="Times New Roman" w:hAnsi="Times New Roman" w:cs="Times New Roman"/>
          <w:color w:val="000000"/>
          <w:sz w:val="24"/>
          <w:szCs w:val="24"/>
        </w:rPr>
        <w:t xml:space="preserve">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w:t>
      </w:r>
      <w:r w:rsidR="003E4735" w:rsidRPr="003E4735">
        <w:rPr>
          <w:rFonts w:ascii="Times New Roman" w:eastAsia="Times New Roman" w:hAnsi="Times New Roman" w:cs="Times New Roman"/>
          <w:color w:val="000000"/>
          <w:sz w:val="24"/>
          <w:szCs w:val="24"/>
        </w:rPr>
        <w:t>2996,0</w:t>
      </w:r>
      <w:r w:rsidRPr="003E4735">
        <w:rPr>
          <w:rFonts w:ascii="Times New Roman" w:eastAsia="Times New Roman" w:hAnsi="Times New Roman" w:cs="Times New Roman"/>
          <w:color w:val="000000"/>
          <w:sz w:val="24"/>
          <w:szCs w:val="24"/>
        </w:rPr>
        <w:t xml:space="preserve">  тыс. рублей.</w:t>
      </w:r>
      <w:proofErr w:type="gramEnd"/>
      <w:r w:rsidRPr="003E4735">
        <w:rPr>
          <w:rFonts w:ascii="Times New Roman" w:eastAsia="Times New Roman" w:hAnsi="Times New Roman" w:cs="Times New Roman"/>
          <w:color w:val="000000"/>
          <w:sz w:val="24"/>
          <w:szCs w:val="24"/>
        </w:rPr>
        <w:t xml:space="preserve"> Исполнено через лицевой счет всего в сумме </w:t>
      </w:r>
      <w:r w:rsidR="003E4735" w:rsidRPr="003E4735">
        <w:rPr>
          <w:rFonts w:ascii="Times New Roman" w:eastAsia="Times New Roman" w:hAnsi="Times New Roman" w:cs="Times New Roman"/>
          <w:color w:val="000000"/>
          <w:sz w:val="24"/>
          <w:szCs w:val="24"/>
        </w:rPr>
        <w:t>2973,7</w:t>
      </w:r>
      <w:r w:rsidRPr="003E4735">
        <w:rPr>
          <w:rFonts w:ascii="Times New Roman" w:eastAsia="Times New Roman" w:hAnsi="Times New Roman" w:cs="Times New Roman"/>
          <w:color w:val="000000"/>
          <w:sz w:val="24"/>
          <w:szCs w:val="24"/>
        </w:rPr>
        <w:t xml:space="preserve"> тыс. рублей или 99,</w:t>
      </w:r>
      <w:r w:rsidR="003E4735" w:rsidRPr="003E4735">
        <w:rPr>
          <w:rFonts w:ascii="Times New Roman" w:eastAsia="Times New Roman" w:hAnsi="Times New Roman" w:cs="Times New Roman"/>
          <w:color w:val="000000"/>
          <w:sz w:val="24"/>
          <w:szCs w:val="24"/>
        </w:rPr>
        <w:t>3</w:t>
      </w:r>
      <w:r w:rsidRPr="003E4735">
        <w:rPr>
          <w:rFonts w:ascii="Times New Roman" w:eastAsia="Times New Roman" w:hAnsi="Times New Roman" w:cs="Times New Roman"/>
          <w:color w:val="000000"/>
          <w:sz w:val="24"/>
          <w:szCs w:val="24"/>
        </w:rPr>
        <w:t xml:space="preserve"> % от утверждённых бюджетных назначений и доведённых лимитов.</w:t>
      </w:r>
    </w:p>
    <w:p w:rsidR="00EB74C4" w:rsidRPr="003E4735" w:rsidRDefault="00EB74C4" w:rsidP="00C160DE">
      <w:pPr>
        <w:shd w:val="clear" w:color="auto" w:fill="FFFFFF"/>
        <w:spacing w:after="0" w:line="240" w:lineRule="auto"/>
        <w:ind w:firstLine="426"/>
        <w:jc w:val="both"/>
        <w:rPr>
          <w:rFonts w:ascii="Times New Roman" w:eastAsia="Times New Roman" w:hAnsi="Times New Roman" w:cs="Times New Roman"/>
          <w:kern w:val="0"/>
          <w:sz w:val="24"/>
          <w:szCs w:val="24"/>
          <w:lang w:eastAsia="ru-RU"/>
        </w:rPr>
      </w:pPr>
      <w:r w:rsidRPr="003E4735">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EB74C4" w:rsidRPr="00520F93" w:rsidRDefault="00EB74C4" w:rsidP="00EB74C4">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520F93">
        <w:rPr>
          <w:rFonts w:ascii="Times New Roman" w:eastAsia="Times New Roman" w:hAnsi="Times New Roman" w:cs="Times New Roman"/>
          <w:bCs/>
          <w:i/>
          <w:iCs/>
          <w:color w:val="000000"/>
          <w:sz w:val="24"/>
          <w:szCs w:val="24"/>
        </w:rPr>
        <w:t>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Пригородного сельского поселения.</w:t>
      </w:r>
    </w:p>
    <w:p w:rsidR="00EB74C4" w:rsidRPr="00520F93" w:rsidRDefault="00EB74C4" w:rsidP="00EB74C4">
      <w:pPr>
        <w:shd w:val="clear" w:color="auto" w:fill="FFFFFF"/>
        <w:spacing w:after="0" w:line="240" w:lineRule="auto"/>
        <w:ind w:firstLine="426"/>
        <w:jc w:val="both"/>
        <w:rPr>
          <w:rFonts w:ascii="Times New Roman" w:hAnsi="Times New Roman" w:cs="Times New Roman"/>
          <w:sz w:val="24"/>
          <w:szCs w:val="24"/>
        </w:rPr>
      </w:pPr>
      <w:r w:rsidRPr="00520F93">
        <w:rPr>
          <w:rFonts w:ascii="Times New Roman" w:eastAsia="Times New Roman" w:hAnsi="Times New Roman" w:cs="Times New Roman"/>
          <w:i/>
          <w:iCs/>
          <w:color w:val="000000"/>
          <w:sz w:val="24"/>
          <w:szCs w:val="24"/>
        </w:rPr>
        <w:t> </w:t>
      </w:r>
      <w:r w:rsidRPr="00520F93">
        <w:rPr>
          <w:rFonts w:ascii="Times New Roman" w:hAnsi="Times New Roman" w:cs="Times New Roman"/>
          <w:sz w:val="24"/>
          <w:szCs w:val="24"/>
        </w:rPr>
        <w:t xml:space="preserve"> </w:t>
      </w:r>
      <w:proofErr w:type="gramStart"/>
      <w:r w:rsidRPr="00520F93">
        <w:rPr>
          <w:rFonts w:ascii="Times New Roman" w:hAnsi="Times New Roman" w:cs="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4,1 тыс. рублей,  фактическое финансирование  и кассовые расходы 4,1 тыс. рублей</w:t>
      </w:r>
      <w:proofErr w:type="gramEnd"/>
      <w:r w:rsidRPr="00520F93">
        <w:rPr>
          <w:rFonts w:ascii="Times New Roman" w:hAnsi="Times New Roman" w:cs="Times New Roman"/>
          <w:sz w:val="24"/>
          <w:szCs w:val="24"/>
        </w:rPr>
        <w:t xml:space="preserve"> или 100 % к годовому плану.</w:t>
      </w:r>
    </w:p>
    <w:p w:rsidR="00EB74C4" w:rsidRPr="00C84F68" w:rsidRDefault="00EB74C4" w:rsidP="00EB74C4">
      <w:pPr>
        <w:spacing w:after="0" w:line="240" w:lineRule="auto"/>
        <w:jc w:val="both"/>
        <w:rPr>
          <w:rFonts w:ascii="Times New Roman" w:eastAsia="Times New Roman" w:hAnsi="Times New Roman" w:cs="Times New Roman"/>
          <w:sz w:val="24"/>
          <w:szCs w:val="24"/>
        </w:rPr>
      </w:pPr>
      <w:r w:rsidRPr="009369A5">
        <w:rPr>
          <w:rFonts w:ascii="Times New Roman" w:hAnsi="Times New Roman" w:cs="Times New Roman"/>
          <w:b/>
          <w:sz w:val="24"/>
          <w:szCs w:val="24"/>
        </w:rPr>
        <w:t xml:space="preserve">           </w:t>
      </w:r>
      <w:r w:rsidRPr="00520F93">
        <w:rPr>
          <w:rFonts w:ascii="Times New Roman" w:hAnsi="Times New Roman" w:cs="Times New Roman"/>
          <w:sz w:val="24"/>
          <w:szCs w:val="24"/>
        </w:rPr>
        <w:t>По  разделу 0200 «Национальная оборона», подразделу 0203 «Мобилизационная</w:t>
      </w:r>
      <w:r w:rsidRPr="00520F93">
        <w:rPr>
          <w:rFonts w:ascii="Times New Roman" w:hAnsi="Times New Roman" w:cs="Times New Roman"/>
          <w:bCs/>
          <w:i/>
          <w:iCs/>
          <w:sz w:val="24"/>
          <w:szCs w:val="24"/>
        </w:rPr>
        <w:t xml:space="preserve"> </w:t>
      </w:r>
      <w:r w:rsidRPr="00520F93">
        <w:rPr>
          <w:rFonts w:ascii="Times New Roman" w:hAnsi="Times New Roman" w:cs="Times New Roman"/>
          <w:sz w:val="24"/>
          <w:szCs w:val="24"/>
        </w:rPr>
        <w:t>и</w:t>
      </w:r>
      <w:r w:rsidRPr="00520F93">
        <w:rPr>
          <w:rFonts w:ascii="Times New Roman" w:hAnsi="Times New Roman" w:cs="Times New Roman"/>
          <w:bCs/>
          <w:i/>
          <w:iCs/>
          <w:sz w:val="24"/>
          <w:szCs w:val="24"/>
        </w:rPr>
        <w:t xml:space="preserve"> </w:t>
      </w:r>
      <w:r w:rsidRPr="00520F93">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520F93" w:rsidRPr="00520F93">
        <w:rPr>
          <w:rFonts w:ascii="Times New Roman" w:hAnsi="Times New Roman" w:cs="Times New Roman"/>
          <w:sz w:val="24"/>
          <w:szCs w:val="24"/>
        </w:rPr>
        <w:t>80,9</w:t>
      </w:r>
      <w:r w:rsidRPr="00520F93">
        <w:rPr>
          <w:rFonts w:ascii="Times New Roman" w:hAnsi="Times New Roman" w:cs="Times New Roman"/>
          <w:sz w:val="24"/>
          <w:szCs w:val="24"/>
        </w:rPr>
        <w:t xml:space="preserve"> тыс. рублей (100%), в том числе: заработная плата сотрудника, ведущего </w:t>
      </w:r>
      <w:r w:rsidRPr="00E261C3">
        <w:rPr>
          <w:rFonts w:ascii="Times New Roman" w:hAnsi="Times New Roman" w:cs="Times New Roman"/>
          <w:sz w:val="24"/>
          <w:szCs w:val="24"/>
        </w:rPr>
        <w:t xml:space="preserve">воинский учет – </w:t>
      </w:r>
      <w:r w:rsidR="00520F93" w:rsidRPr="00E261C3">
        <w:rPr>
          <w:rFonts w:ascii="Times New Roman" w:hAnsi="Times New Roman" w:cs="Times New Roman"/>
          <w:sz w:val="24"/>
          <w:szCs w:val="24"/>
        </w:rPr>
        <w:t>58,0</w:t>
      </w:r>
      <w:r w:rsidRPr="00E261C3">
        <w:rPr>
          <w:rFonts w:ascii="Times New Roman" w:hAnsi="Times New Roman" w:cs="Times New Roman"/>
          <w:sz w:val="24"/>
          <w:szCs w:val="24"/>
        </w:rPr>
        <w:t xml:space="preserve"> тыс. рублей; начисления</w:t>
      </w:r>
      <w:r w:rsidR="00520F93" w:rsidRPr="00E261C3">
        <w:rPr>
          <w:rFonts w:ascii="Times New Roman" w:hAnsi="Times New Roman" w:cs="Times New Roman"/>
          <w:sz w:val="24"/>
          <w:szCs w:val="24"/>
        </w:rPr>
        <w:t xml:space="preserve"> на зарплату  18,0 тыс. рублей. </w:t>
      </w:r>
      <w:r w:rsidRPr="009369A5">
        <w:rPr>
          <w:rFonts w:ascii="Times New Roman" w:hAnsi="Times New Roman" w:cs="Times New Roman"/>
          <w:b/>
          <w:sz w:val="24"/>
          <w:szCs w:val="24"/>
        </w:rPr>
        <w:t xml:space="preserve"> </w:t>
      </w:r>
      <w:r w:rsidRPr="00C84F68">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Положением, утвержденного постановлением Главы  Пригородного сельского поселения  от 11.02.2011 № 10.  </w:t>
      </w:r>
    </w:p>
    <w:p w:rsidR="00E261C3" w:rsidRPr="00E261C3" w:rsidRDefault="00EB74C4" w:rsidP="009E1131">
      <w:pPr>
        <w:shd w:val="clear" w:color="auto" w:fill="FFFFFF"/>
        <w:spacing w:after="0" w:line="240" w:lineRule="auto"/>
        <w:ind w:firstLine="426"/>
        <w:jc w:val="both"/>
        <w:rPr>
          <w:rFonts w:ascii="Times New Roman" w:eastAsia="Times New Roman" w:hAnsi="Times New Roman" w:cs="Times New Roman"/>
          <w:bCs/>
          <w:kern w:val="0"/>
          <w:sz w:val="24"/>
          <w:szCs w:val="24"/>
        </w:rPr>
      </w:pPr>
      <w:proofErr w:type="gramStart"/>
      <w:r w:rsidRPr="00520F93">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520F93">
        <w:rPr>
          <w:rFonts w:ascii="Times New Roman" w:hAnsi="Times New Roman" w:cs="Times New Roman"/>
          <w:sz w:val="24"/>
          <w:szCs w:val="24"/>
        </w:rPr>
        <w:t xml:space="preserve">        </w:t>
      </w:r>
      <w:r w:rsidRPr="00520F93">
        <w:rPr>
          <w:rFonts w:ascii="Times New Roman" w:hAnsi="Times New Roman" w:cs="Times New Roman"/>
          <w:sz w:val="24"/>
          <w:szCs w:val="24"/>
          <w:lang w:eastAsia="ar-SA"/>
        </w:rPr>
        <w:t xml:space="preserve">   по подразделу 0310 «Обеспечение пожарной безопасности», целевой статье 01027810 «Обеспечение деятельности подведомственных учреждений», вид расхода 244 «Выполнение функций  бюджетными учреждениями» при бюджетных назначениях в сумме </w:t>
      </w:r>
      <w:r w:rsidR="00520F93" w:rsidRPr="00520F93">
        <w:rPr>
          <w:rFonts w:ascii="Times New Roman" w:hAnsi="Times New Roman" w:cs="Times New Roman"/>
          <w:sz w:val="24"/>
          <w:szCs w:val="24"/>
          <w:lang w:eastAsia="ar-SA"/>
        </w:rPr>
        <w:t>99,0</w:t>
      </w:r>
      <w:r w:rsidRPr="00520F93">
        <w:rPr>
          <w:rFonts w:ascii="Times New Roman" w:hAnsi="Times New Roman" w:cs="Times New Roman"/>
          <w:sz w:val="24"/>
          <w:szCs w:val="24"/>
          <w:lang w:eastAsia="ar-SA"/>
        </w:rPr>
        <w:t xml:space="preserve"> тыс. рублей, кассовые расходы составили </w:t>
      </w:r>
      <w:r w:rsidR="00520F93" w:rsidRPr="00520F93">
        <w:rPr>
          <w:rFonts w:ascii="Times New Roman" w:hAnsi="Times New Roman" w:cs="Times New Roman"/>
          <w:sz w:val="24"/>
          <w:szCs w:val="24"/>
          <w:lang w:eastAsia="ar-SA"/>
        </w:rPr>
        <w:t>90,7</w:t>
      </w:r>
      <w:r w:rsidRPr="00520F93">
        <w:rPr>
          <w:rFonts w:ascii="Times New Roman" w:hAnsi="Times New Roman" w:cs="Times New Roman"/>
          <w:sz w:val="24"/>
          <w:szCs w:val="24"/>
          <w:lang w:eastAsia="ar-SA"/>
        </w:rPr>
        <w:t xml:space="preserve"> тыс. рублей </w:t>
      </w:r>
      <w:r w:rsidRPr="00520F93">
        <w:rPr>
          <w:rFonts w:ascii="Times New Roman" w:hAnsi="Times New Roman" w:cs="Times New Roman"/>
          <w:sz w:val="24"/>
          <w:szCs w:val="24"/>
        </w:rPr>
        <w:t xml:space="preserve">или </w:t>
      </w:r>
      <w:r w:rsidR="00520F93" w:rsidRPr="00520F93">
        <w:rPr>
          <w:rFonts w:ascii="Times New Roman" w:hAnsi="Times New Roman" w:cs="Times New Roman"/>
          <w:sz w:val="24"/>
          <w:szCs w:val="24"/>
        </w:rPr>
        <w:t>91,6</w:t>
      </w:r>
      <w:r w:rsidRPr="00520F93">
        <w:rPr>
          <w:rFonts w:ascii="Times New Roman" w:hAnsi="Times New Roman" w:cs="Times New Roman"/>
          <w:sz w:val="24"/>
          <w:szCs w:val="24"/>
        </w:rPr>
        <w:t xml:space="preserve">% от утвержденных бюджетных назначений </w:t>
      </w:r>
      <w:r w:rsidRPr="00E261C3">
        <w:rPr>
          <w:rFonts w:ascii="Times New Roman" w:hAnsi="Times New Roman" w:cs="Times New Roman"/>
          <w:sz w:val="24"/>
          <w:szCs w:val="24"/>
        </w:rPr>
        <w:t>и направлены на оплату</w:t>
      </w:r>
      <w:r w:rsidRPr="00E261C3">
        <w:rPr>
          <w:rFonts w:ascii="Times New Roman" w:eastAsia="Times New Roman" w:hAnsi="Times New Roman" w:cs="Times New Roman"/>
          <w:bCs/>
          <w:kern w:val="0"/>
          <w:sz w:val="24"/>
          <w:szCs w:val="24"/>
        </w:rPr>
        <w:t xml:space="preserve"> </w:t>
      </w:r>
      <w:r w:rsidRPr="009E1131">
        <w:rPr>
          <w:rFonts w:ascii="Times New Roman" w:eastAsia="Times New Roman" w:hAnsi="Times New Roman" w:cs="Times New Roman"/>
          <w:bCs/>
          <w:kern w:val="0"/>
          <w:sz w:val="24"/>
          <w:szCs w:val="24"/>
        </w:rPr>
        <w:t xml:space="preserve">договоров с </w:t>
      </w:r>
      <w:r w:rsidR="00E261C3" w:rsidRPr="009E1131">
        <w:rPr>
          <w:rFonts w:ascii="Times New Roman" w:eastAsia="Times New Roman" w:hAnsi="Times New Roman" w:cs="Times New Roman"/>
          <w:bCs/>
          <w:kern w:val="0"/>
          <w:sz w:val="24"/>
          <w:szCs w:val="24"/>
        </w:rPr>
        <w:t>ООО</w:t>
      </w:r>
      <w:r w:rsidR="00E261C3" w:rsidRPr="00E261C3">
        <w:rPr>
          <w:rFonts w:ascii="Times New Roman" w:eastAsia="Times New Roman" w:hAnsi="Times New Roman" w:cs="Times New Roman"/>
          <w:b/>
          <w:bCs/>
          <w:kern w:val="0"/>
          <w:sz w:val="24"/>
          <w:szCs w:val="24"/>
        </w:rPr>
        <w:t xml:space="preserve"> </w:t>
      </w:r>
      <w:r w:rsidR="00E261C3" w:rsidRPr="009E1131">
        <w:rPr>
          <w:rFonts w:ascii="Times New Roman" w:eastAsia="Times New Roman" w:hAnsi="Times New Roman" w:cs="Times New Roman"/>
          <w:bCs/>
          <w:kern w:val="0"/>
          <w:sz w:val="24"/>
          <w:szCs w:val="24"/>
        </w:rPr>
        <w:t>«Слава»</w:t>
      </w:r>
      <w:r w:rsidR="009E1131" w:rsidRPr="009E1131">
        <w:rPr>
          <w:rFonts w:ascii="Times New Roman" w:eastAsia="Times New Roman" w:hAnsi="Times New Roman" w:cs="Times New Roman"/>
          <w:bCs/>
          <w:kern w:val="0"/>
          <w:sz w:val="24"/>
          <w:szCs w:val="24"/>
        </w:rPr>
        <w:t xml:space="preserve"> за товар </w:t>
      </w:r>
      <w:r w:rsidRPr="009E1131">
        <w:rPr>
          <w:rFonts w:ascii="Times New Roman" w:eastAsia="Times New Roman" w:hAnsi="Times New Roman" w:cs="Times New Roman"/>
          <w:bCs/>
          <w:kern w:val="0"/>
          <w:sz w:val="24"/>
          <w:szCs w:val="24"/>
        </w:rPr>
        <w:t xml:space="preserve"> (договор  </w:t>
      </w:r>
      <w:r w:rsidR="009E1131" w:rsidRPr="009E1131">
        <w:rPr>
          <w:rFonts w:ascii="Times New Roman" w:eastAsia="Times New Roman" w:hAnsi="Times New Roman" w:cs="Times New Roman"/>
          <w:bCs/>
          <w:kern w:val="0"/>
          <w:sz w:val="24"/>
          <w:szCs w:val="24"/>
        </w:rPr>
        <w:t>№ 49 от</w:t>
      </w:r>
      <w:proofErr w:type="gramEnd"/>
      <w:r w:rsidR="009E1131" w:rsidRPr="009E1131">
        <w:rPr>
          <w:rFonts w:ascii="Times New Roman" w:eastAsia="Times New Roman" w:hAnsi="Times New Roman" w:cs="Times New Roman"/>
          <w:bCs/>
          <w:kern w:val="0"/>
          <w:sz w:val="24"/>
          <w:szCs w:val="24"/>
        </w:rPr>
        <w:t xml:space="preserve"> 05.06.2017</w:t>
      </w:r>
      <w:r w:rsidRPr="009E1131">
        <w:rPr>
          <w:rFonts w:ascii="Times New Roman" w:eastAsia="Times New Roman" w:hAnsi="Times New Roman" w:cs="Times New Roman"/>
          <w:bCs/>
          <w:kern w:val="0"/>
          <w:sz w:val="24"/>
          <w:szCs w:val="24"/>
        </w:rPr>
        <w:t xml:space="preserve">) – </w:t>
      </w:r>
      <w:r w:rsidR="009E1131" w:rsidRPr="009E1131">
        <w:rPr>
          <w:rFonts w:ascii="Times New Roman" w:eastAsia="Times New Roman" w:hAnsi="Times New Roman" w:cs="Times New Roman"/>
          <w:bCs/>
          <w:kern w:val="0"/>
          <w:sz w:val="24"/>
          <w:szCs w:val="24"/>
        </w:rPr>
        <w:t>11,4</w:t>
      </w:r>
      <w:r w:rsidRPr="009E1131">
        <w:rPr>
          <w:rFonts w:ascii="Times New Roman" w:eastAsia="Times New Roman" w:hAnsi="Times New Roman" w:cs="Times New Roman"/>
          <w:bCs/>
          <w:kern w:val="0"/>
          <w:sz w:val="24"/>
          <w:szCs w:val="24"/>
        </w:rPr>
        <w:t xml:space="preserve"> тыс. рублей;</w:t>
      </w:r>
      <w:r w:rsidRPr="009369A5">
        <w:rPr>
          <w:rFonts w:ascii="Times New Roman" w:eastAsia="Times New Roman" w:hAnsi="Times New Roman" w:cs="Times New Roman"/>
          <w:b/>
          <w:bCs/>
          <w:kern w:val="0"/>
          <w:sz w:val="24"/>
          <w:szCs w:val="24"/>
        </w:rPr>
        <w:t xml:space="preserve"> </w:t>
      </w:r>
      <w:proofErr w:type="spellStart"/>
      <w:r w:rsidR="009E1131" w:rsidRPr="009E1131">
        <w:rPr>
          <w:rFonts w:ascii="Times New Roman" w:eastAsia="Times New Roman" w:hAnsi="Times New Roman" w:cs="Times New Roman"/>
          <w:bCs/>
          <w:kern w:val="0"/>
          <w:sz w:val="24"/>
          <w:szCs w:val="24"/>
        </w:rPr>
        <w:t>Арчединский</w:t>
      </w:r>
      <w:proofErr w:type="spellEnd"/>
      <w:r w:rsidR="009E1131" w:rsidRPr="009E1131">
        <w:rPr>
          <w:rFonts w:ascii="Times New Roman" w:eastAsia="Times New Roman" w:hAnsi="Times New Roman" w:cs="Times New Roman"/>
          <w:bCs/>
          <w:kern w:val="0"/>
          <w:sz w:val="24"/>
          <w:szCs w:val="24"/>
        </w:rPr>
        <w:t xml:space="preserve"> филиал СГБУ «Волгоградский </w:t>
      </w:r>
      <w:proofErr w:type="spellStart"/>
      <w:r w:rsidR="009E1131" w:rsidRPr="009E1131">
        <w:rPr>
          <w:rFonts w:ascii="Times New Roman" w:eastAsia="Times New Roman" w:hAnsi="Times New Roman" w:cs="Times New Roman"/>
          <w:bCs/>
          <w:kern w:val="0"/>
          <w:sz w:val="24"/>
          <w:szCs w:val="24"/>
        </w:rPr>
        <w:t>лесопожарный</w:t>
      </w:r>
      <w:proofErr w:type="spellEnd"/>
      <w:r w:rsidR="009E1131" w:rsidRPr="009E1131">
        <w:rPr>
          <w:rFonts w:ascii="Times New Roman" w:eastAsia="Times New Roman" w:hAnsi="Times New Roman" w:cs="Times New Roman"/>
          <w:bCs/>
          <w:kern w:val="0"/>
          <w:sz w:val="24"/>
          <w:szCs w:val="24"/>
        </w:rPr>
        <w:t xml:space="preserve"> центр» за звено </w:t>
      </w:r>
      <w:proofErr w:type="spellStart"/>
      <w:r w:rsidR="009E1131" w:rsidRPr="009E1131">
        <w:rPr>
          <w:rFonts w:ascii="Times New Roman" w:eastAsia="Times New Roman" w:hAnsi="Times New Roman" w:cs="Times New Roman"/>
          <w:bCs/>
          <w:kern w:val="0"/>
          <w:sz w:val="24"/>
          <w:szCs w:val="24"/>
        </w:rPr>
        <w:t>штакетное</w:t>
      </w:r>
      <w:proofErr w:type="spellEnd"/>
      <w:r w:rsidRPr="009E1131">
        <w:rPr>
          <w:rFonts w:ascii="Times New Roman" w:eastAsia="Times New Roman" w:hAnsi="Times New Roman" w:cs="Times New Roman"/>
          <w:bCs/>
          <w:kern w:val="0"/>
          <w:sz w:val="24"/>
          <w:szCs w:val="24"/>
        </w:rPr>
        <w:t xml:space="preserve">  (договор № </w:t>
      </w:r>
      <w:r w:rsidR="009E1131" w:rsidRPr="009E1131">
        <w:rPr>
          <w:rFonts w:ascii="Times New Roman" w:eastAsia="Times New Roman" w:hAnsi="Times New Roman" w:cs="Times New Roman"/>
          <w:bCs/>
          <w:kern w:val="0"/>
          <w:sz w:val="24"/>
          <w:szCs w:val="24"/>
        </w:rPr>
        <w:t>52 от 11.09.2017г.</w:t>
      </w:r>
      <w:r w:rsidRPr="009E1131">
        <w:rPr>
          <w:rFonts w:ascii="Times New Roman" w:eastAsia="Times New Roman" w:hAnsi="Times New Roman" w:cs="Times New Roman"/>
          <w:bCs/>
          <w:kern w:val="0"/>
          <w:sz w:val="24"/>
          <w:szCs w:val="24"/>
        </w:rPr>
        <w:t xml:space="preserve">) </w:t>
      </w:r>
      <w:r w:rsidRPr="009E1131">
        <w:rPr>
          <w:rFonts w:ascii="Times New Roman" w:eastAsia="Times New Roman" w:hAnsi="Times New Roman" w:cs="Times New Roman"/>
          <w:bCs/>
          <w:kern w:val="0"/>
          <w:sz w:val="24"/>
          <w:szCs w:val="24"/>
        </w:rPr>
        <w:lastRenderedPageBreak/>
        <w:t xml:space="preserve">– </w:t>
      </w:r>
      <w:r w:rsidR="009E1131" w:rsidRPr="009E1131">
        <w:rPr>
          <w:rFonts w:ascii="Times New Roman" w:eastAsia="Times New Roman" w:hAnsi="Times New Roman" w:cs="Times New Roman"/>
          <w:bCs/>
          <w:kern w:val="0"/>
          <w:sz w:val="24"/>
          <w:szCs w:val="24"/>
        </w:rPr>
        <w:t>4,6</w:t>
      </w:r>
      <w:r w:rsidR="009E1131">
        <w:rPr>
          <w:rFonts w:ascii="Times New Roman" w:eastAsia="Times New Roman" w:hAnsi="Times New Roman" w:cs="Times New Roman"/>
          <w:bCs/>
          <w:kern w:val="0"/>
          <w:sz w:val="24"/>
          <w:szCs w:val="24"/>
        </w:rPr>
        <w:t xml:space="preserve"> тыс. рублей; </w:t>
      </w:r>
      <w:r w:rsidR="00E261C3" w:rsidRPr="00E261C3">
        <w:rPr>
          <w:rFonts w:ascii="Times New Roman" w:eastAsia="Times New Roman" w:hAnsi="Times New Roman" w:cs="Times New Roman"/>
          <w:bCs/>
          <w:kern w:val="0"/>
          <w:sz w:val="24"/>
          <w:szCs w:val="24"/>
        </w:rPr>
        <w:t>трудовы</w:t>
      </w:r>
      <w:r w:rsidR="009E1131">
        <w:rPr>
          <w:rFonts w:ascii="Times New Roman" w:eastAsia="Times New Roman" w:hAnsi="Times New Roman" w:cs="Times New Roman"/>
          <w:bCs/>
          <w:kern w:val="0"/>
          <w:sz w:val="24"/>
          <w:szCs w:val="24"/>
        </w:rPr>
        <w:t>е</w:t>
      </w:r>
      <w:r w:rsidR="00E261C3" w:rsidRPr="00E261C3">
        <w:rPr>
          <w:rFonts w:ascii="Times New Roman" w:eastAsia="Times New Roman" w:hAnsi="Times New Roman" w:cs="Times New Roman"/>
          <w:bCs/>
          <w:kern w:val="0"/>
          <w:sz w:val="24"/>
          <w:szCs w:val="24"/>
        </w:rPr>
        <w:t xml:space="preserve"> соглашени</w:t>
      </w:r>
      <w:r w:rsidR="009E1131">
        <w:rPr>
          <w:rFonts w:ascii="Times New Roman" w:eastAsia="Times New Roman" w:hAnsi="Times New Roman" w:cs="Times New Roman"/>
          <w:bCs/>
          <w:kern w:val="0"/>
          <w:sz w:val="24"/>
          <w:szCs w:val="24"/>
        </w:rPr>
        <w:t>я</w:t>
      </w:r>
      <w:r w:rsidR="00E261C3" w:rsidRPr="00E261C3">
        <w:rPr>
          <w:rFonts w:ascii="Times New Roman" w:eastAsia="Times New Roman" w:hAnsi="Times New Roman" w:cs="Times New Roman"/>
          <w:bCs/>
          <w:kern w:val="0"/>
          <w:sz w:val="24"/>
          <w:szCs w:val="24"/>
        </w:rPr>
        <w:t xml:space="preserve"> от 13.11.2017, от 11.12.2017 (опашка территории вокруг населенного пункта х.Кирпичный), № 56 от 31.10.2017г. (за работы по устройству звуковых </w:t>
      </w:r>
      <w:proofErr w:type="spellStart"/>
      <w:r w:rsidR="00E261C3" w:rsidRPr="00E261C3">
        <w:rPr>
          <w:rFonts w:ascii="Times New Roman" w:eastAsia="Times New Roman" w:hAnsi="Times New Roman" w:cs="Times New Roman"/>
          <w:bCs/>
          <w:kern w:val="0"/>
          <w:sz w:val="24"/>
          <w:szCs w:val="24"/>
        </w:rPr>
        <w:t>оповещателей</w:t>
      </w:r>
      <w:proofErr w:type="spellEnd"/>
      <w:r w:rsidR="00E261C3" w:rsidRPr="00E261C3">
        <w:rPr>
          <w:rFonts w:ascii="Times New Roman" w:eastAsia="Times New Roman" w:hAnsi="Times New Roman" w:cs="Times New Roman"/>
          <w:bCs/>
          <w:kern w:val="0"/>
          <w:sz w:val="24"/>
          <w:szCs w:val="24"/>
        </w:rPr>
        <w:t xml:space="preserve"> (рынд) на территории Пригородного сельского поселения), от 20.11.2017 (установка в котельной вытяжной трубы) – 74,7 тыс. рублей;</w:t>
      </w:r>
    </w:p>
    <w:p w:rsidR="00EB74C4" w:rsidRPr="00520F93" w:rsidRDefault="00EB74C4" w:rsidP="00EB74C4">
      <w:pPr>
        <w:shd w:val="clear" w:color="auto" w:fill="FFFFFF"/>
        <w:spacing w:after="0" w:line="240" w:lineRule="auto"/>
        <w:ind w:firstLine="426"/>
        <w:jc w:val="both"/>
        <w:rPr>
          <w:rFonts w:ascii="Times New Roman" w:hAnsi="Times New Roman" w:cs="Times New Roman"/>
          <w:i/>
          <w:sz w:val="24"/>
          <w:szCs w:val="24"/>
        </w:rPr>
      </w:pPr>
      <w:r w:rsidRPr="009369A5">
        <w:rPr>
          <w:rFonts w:ascii="Times New Roman" w:eastAsia="Times New Roman" w:hAnsi="Times New Roman" w:cs="Times New Roman"/>
          <w:b/>
          <w:bCs/>
          <w:kern w:val="0"/>
          <w:sz w:val="24"/>
          <w:szCs w:val="24"/>
        </w:rPr>
        <w:t xml:space="preserve">                             </w:t>
      </w:r>
      <w:r w:rsidRPr="00520F93">
        <w:rPr>
          <w:rFonts w:ascii="Times New Roman" w:hAnsi="Times New Roman" w:cs="Times New Roman"/>
          <w:i/>
          <w:sz w:val="24"/>
          <w:szCs w:val="24"/>
        </w:rPr>
        <w:t>Раздел  0400 «Национальная экономика»</w:t>
      </w:r>
    </w:p>
    <w:p w:rsidR="00EB74C4" w:rsidRPr="00520F93" w:rsidRDefault="00EB74C4" w:rsidP="00EB74C4">
      <w:pPr>
        <w:pStyle w:val="Standard"/>
        <w:spacing w:after="0" w:line="240" w:lineRule="auto"/>
        <w:ind w:firstLine="540"/>
        <w:jc w:val="both"/>
        <w:rPr>
          <w:rFonts w:ascii="Times New Roman" w:hAnsi="Times New Roman" w:cs="Times New Roman"/>
          <w:sz w:val="24"/>
          <w:szCs w:val="24"/>
          <w:lang w:eastAsia="en-US"/>
        </w:rPr>
      </w:pPr>
      <w:r w:rsidRPr="00520F93">
        <w:rPr>
          <w:rFonts w:ascii="Times New Roman" w:hAnsi="Times New Roman" w:cs="Times New Roman"/>
          <w:sz w:val="24"/>
          <w:szCs w:val="24"/>
          <w:lang w:eastAsia="en-US"/>
        </w:rPr>
        <w:t xml:space="preserve">  </w:t>
      </w:r>
      <w:r w:rsidRPr="00520F93">
        <w:rPr>
          <w:rFonts w:ascii="Times New Roman" w:hAnsi="Times New Roman" w:cs="Times New Roman"/>
          <w:i/>
          <w:sz w:val="24"/>
          <w:szCs w:val="24"/>
          <w:lang w:eastAsia="en-US"/>
        </w:rPr>
        <w:t>По разделу 0400 «Национальная экономика»</w:t>
      </w:r>
      <w:r w:rsidRPr="00520F93">
        <w:rPr>
          <w:rFonts w:ascii="Times New Roman" w:hAnsi="Times New Roman" w:cs="Times New Roman"/>
          <w:sz w:val="24"/>
          <w:szCs w:val="24"/>
          <w:lang w:eastAsia="en-US"/>
        </w:rPr>
        <w:t xml:space="preserve"> расходы произведены в сумме </w:t>
      </w:r>
      <w:r w:rsidR="00520F93" w:rsidRPr="00520F93">
        <w:rPr>
          <w:rFonts w:ascii="Times New Roman" w:hAnsi="Times New Roman" w:cs="Times New Roman"/>
          <w:sz w:val="24"/>
          <w:szCs w:val="24"/>
          <w:lang w:eastAsia="en-US"/>
        </w:rPr>
        <w:t xml:space="preserve">1305,5 </w:t>
      </w:r>
      <w:r w:rsidRPr="00520F93">
        <w:rPr>
          <w:rFonts w:ascii="Times New Roman" w:hAnsi="Times New Roman" w:cs="Times New Roman"/>
          <w:sz w:val="24"/>
          <w:szCs w:val="24"/>
          <w:lang w:eastAsia="en-US"/>
        </w:rPr>
        <w:t xml:space="preserve"> тыс. рублей или </w:t>
      </w:r>
      <w:r w:rsidR="00520F93" w:rsidRPr="00520F93">
        <w:rPr>
          <w:rFonts w:ascii="Times New Roman" w:hAnsi="Times New Roman" w:cs="Times New Roman"/>
          <w:sz w:val="24"/>
          <w:szCs w:val="24"/>
          <w:lang w:eastAsia="en-US"/>
        </w:rPr>
        <w:t>84,5</w:t>
      </w:r>
      <w:r w:rsidRPr="00520F93">
        <w:rPr>
          <w:rFonts w:ascii="Times New Roman" w:hAnsi="Times New Roman" w:cs="Times New Roman"/>
          <w:sz w:val="24"/>
          <w:szCs w:val="24"/>
          <w:lang w:eastAsia="en-US"/>
        </w:rPr>
        <w:t xml:space="preserve"> % к уточненным бюджетным назначениям  (</w:t>
      </w:r>
      <w:r w:rsidR="00520F93" w:rsidRPr="00520F93">
        <w:rPr>
          <w:rFonts w:ascii="Times New Roman" w:hAnsi="Times New Roman" w:cs="Times New Roman"/>
          <w:sz w:val="24"/>
          <w:szCs w:val="24"/>
          <w:lang w:eastAsia="en-US"/>
        </w:rPr>
        <w:t>1544,3</w:t>
      </w:r>
      <w:r w:rsidRPr="00520F93">
        <w:rPr>
          <w:rFonts w:ascii="Times New Roman" w:hAnsi="Times New Roman" w:cs="Times New Roman"/>
          <w:sz w:val="24"/>
          <w:szCs w:val="24"/>
          <w:lang w:eastAsia="en-US"/>
        </w:rPr>
        <w:t xml:space="preserve"> тыс. рублей), в том числе  по  подразделам: </w:t>
      </w:r>
    </w:p>
    <w:p w:rsidR="00EB74C4" w:rsidRPr="00520F93" w:rsidRDefault="00EB74C4" w:rsidP="00EB74C4">
      <w:pPr>
        <w:spacing w:after="0" w:line="240" w:lineRule="auto"/>
        <w:jc w:val="both"/>
        <w:rPr>
          <w:rFonts w:ascii="Times New Roman" w:hAnsi="Times New Roman" w:cs="Times New Roman"/>
          <w:sz w:val="24"/>
          <w:szCs w:val="24"/>
          <w:lang w:eastAsia="ar-SA"/>
        </w:rPr>
      </w:pPr>
      <w:r w:rsidRPr="009369A5">
        <w:rPr>
          <w:rFonts w:ascii="Times New Roman" w:hAnsi="Times New Roman" w:cs="Times New Roman"/>
          <w:b/>
          <w:bCs/>
          <w:sz w:val="24"/>
          <w:szCs w:val="24"/>
        </w:rPr>
        <w:t xml:space="preserve">        </w:t>
      </w:r>
      <w:r w:rsidRPr="00520F93">
        <w:rPr>
          <w:rFonts w:ascii="Times New Roman" w:hAnsi="Times New Roman" w:cs="Times New Roman"/>
          <w:sz w:val="24"/>
          <w:szCs w:val="24"/>
        </w:rPr>
        <w:t xml:space="preserve">- </w:t>
      </w:r>
      <w:r w:rsidRPr="00520F93">
        <w:rPr>
          <w:rFonts w:ascii="Times New Roman" w:hAnsi="Times New Roman" w:cs="Times New Roman"/>
          <w:i/>
          <w:sz w:val="24"/>
          <w:szCs w:val="24"/>
        </w:rPr>
        <w:t>0409 «Дорожное хозяйство»</w:t>
      </w:r>
      <w:r w:rsidRPr="00520F93">
        <w:rPr>
          <w:rFonts w:ascii="Times New Roman" w:hAnsi="Times New Roman" w:cs="Times New Roman"/>
          <w:sz w:val="24"/>
          <w:szCs w:val="24"/>
        </w:rPr>
        <w:t xml:space="preserve">, кассовые расходы составили </w:t>
      </w:r>
      <w:r w:rsidR="00520F93" w:rsidRPr="00520F93">
        <w:rPr>
          <w:rFonts w:ascii="Times New Roman" w:hAnsi="Times New Roman" w:cs="Times New Roman"/>
          <w:sz w:val="24"/>
          <w:szCs w:val="24"/>
        </w:rPr>
        <w:t>1278,6</w:t>
      </w:r>
      <w:r w:rsidRPr="00520F93">
        <w:rPr>
          <w:rFonts w:ascii="Times New Roman" w:hAnsi="Times New Roman" w:cs="Times New Roman"/>
          <w:sz w:val="24"/>
          <w:szCs w:val="24"/>
        </w:rPr>
        <w:t xml:space="preserve"> тыс. рублей или </w:t>
      </w:r>
      <w:r w:rsidR="00520F93" w:rsidRPr="00520F93">
        <w:rPr>
          <w:rFonts w:ascii="Times New Roman" w:hAnsi="Times New Roman" w:cs="Times New Roman"/>
          <w:sz w:val="24"/>
          <w:szCs w:val="24"/>
        </w:rPr>
        <w:t>84,4</w:t>
      </w:r>
      <w:r w:rsidRPr="00520F93">
        <w:rPr>
          <w:rFonts w:ascii="Times New Roman" w:hAnsi="Times New Roman" w:cs="Times New Roman"/>
          <w:sz w:val="24"/>
          <w:szCs w:val="24"/>
        </w:rPr>
        <w:t>% от утвержденных бюджетных назначений (</w:t>
      </w:r>
      <w:r w:rsidR="00520F93" w:rsidRPr="00520F93">
        <w:rPr>
          <w:rFonts w:ascii="Times New Roman" w:hAnsi="Times New Roman" w:cs="Times New Roman"/>
          <w:sz w:val="24"/>
          <w:szCs w:val="24"/>
        </w:rPr>
        <w:t>1514,3</w:t>
      </w:r>
      <w:r w:rsidRPr="00520F93">
        <w:rPr>
          <w:rFonts w:ascii="Times New Roman" w:hAnsi="Times New Roman" w:cs="Times New Roman"/>
          <w:sz w:val="24"/>
          <w:szCs w:val="24"/>
        </w:rPr>
        <w:t xml:space="preserve"> тыс. рублей)</w:t>
      </w:r>
      <w:r w:rsidRPr="00520F93">
        <w:rPr>
          <w:rFonts w:ascii="Times New Roman" w:hAnsi="Times New Roman" w:cs="Times New Roman"/>
          <w:sz w:val="24"/>
          <w:szCs w:val="24"/>
          <w:lang w:eastAsia="ar-SA"/>
        </w:rPr>
        <w:t>, в том числе:</w:t>
      </w:r>
    </w:p>
    <w:p w:rsidR="00EB74C4" w:rsidRPr="009E1131" w:rsidRDefault="00EB74C4" w:rsidP="00EB74C4">
      <w:pPr>
        <w:spacing w:after="0" w:line="240" w:lineRule="auto"/>
        <w:jc w:val="both"/>
        <w:rPr>
          <w:rFonts w:ascii="Times New Roman" w:hAnsi="Times New Roman" w:cs="Times New Roman"/>
          <w:sz w:val="24"/>
          <w:szCs w:val="24"/>
          <w:lang w:eastAsia="ar-SA"/>
        </w:rPr>
      </w:pPr>
      <w:r w:rsidRPr="009369A5">
        <w:rPr>
          <w:rFonts w:ascii="Times New Roman" w:hAnsi="Times New Roman" w:cs="Times New Roman"/>
          <w:b/>
          <w:sz w:val="24"/>
          <w:szCs w:val="24"/>
          <w:lang w:eastAsia="ar-SA"/>
        </w:rPr>
        <w:t xml:space="preserve">          </w:t>
      </w:r>
      <w:r w:rsidRPr="00520F93">
        <w:rPr>
          <w:rFonts w:ascii="Times New Roman" w:hAnsi="Times New Roman" w:cs="Times New Roman"/>
          <w:sz w:val="24"/>
          <w:szCs w:val="24"/>
          <w:lang w:eastAsia="ar-SA"/>
        </w:rPr>
        <w:t xml:space="preserve">КОСГУ 222 «Транспортные услуги» расходы произведены в сумме </w:t>
      </w:r>
      <w:r w:rsidR="00520F93" w:rsidRPr="00520F93">
        <w:rPr>
          <w:rFonts w:ascii="Times New Roman" w:hAnsi="Times New Roman" w:cs="Times New Roman"/>
          <w:sz w:val="24"/>
          <w:szCs w:val="24"/>
          <w:lang w:eastAsia="ar-SA"/>
        </w:rPr>
        <w:t>28,0</w:t>
      </w:r>
      <w:r w:rsidRPr="00520F93">
        <w:rPr>
          <w:rFonts w:ascii="Times New Roman" w:hAnsi="Times New Roman" w:cs="Times New Roman"/>
          <w:sz w:val="24"/>
          <w:szCs w:val="24"/>
          <w:lang w:eastAsia="ar-SA"/>
        </w:rPr>
        <w:t xml:space="preserve"> тыс. рублей</w:t>
      </w:r>
      <w:r w:rsidRPr="009369A5">
        <w:rPr>
          <w:rFonts w:ascii="Times New Roman" w:hAnsi="Times New Roman" w:cs="Times New Roman"/>
          <w:b/>
          <w:sz w:val="24"/>
          <w:szCs w:val="24"/>
          <w:lang w:eastAsia="ar-SA"/>
        </w:rPr>
        <w:t xml:space="preserve"> </w:t>
      </w:r>
      <w:r w:rsidRPr="009E1131">
        <w:rPr>
          <w:rFonts w:ascii="Times New Roman" w:hAnsi="Times New Roman" w:cs="Times New Roman"/>
          <w:sz w:val="24"/>
          <w:szCs w:val="24"/>
          <w:lang w:eastAsia="ar-SA"/>
        </w:rPr>
        <w:t xml:space="preserve">на оплату по </w:t>
      </w:r>
      <w:r w:rsidR="009E1131" w:rsidRPr="009E1131">
        <w:rPr>
          <w:rFonts w:ascii="Times New Roman" w:hAnsi="Times New Roman" w:cs="Times New Roman"/>
          <w:sz w:val="24"/>
          <w:szCs w:val="24"/>
          <w:lang w:eastAsia="ar-SA"/>
        </w:rPr>
        <w:t xml:space="preserve"> договору (№ 1 от 15.11.2017) ИП Сухов В.Е. за перевозку щебеня</w:t>
      </w:r>
      <w:r w:rsidRPr="009E1131">
        <w:rPr>
          <w:rFonts w:ascii="Times New Roman" w:hAnsi="Times New Roman" w:cs="Times New Roman"/>
          <w:sz w:val="24"/>
          <w:szCs w:val="24"/>
          <w:lang w:eastAsia="ar-SA"/>
        </w:rPr>
        <w:t>;</w:t>
      </w:r>
    </w:p>
    <w:p w:rsidR="00520F93" w:rsidRDefault="00520F93" w:rsidP="00EB74C4">
      <w:pPr>
        <w:spacing w:after="0" w:line="240" w:lineRule="auto"/>
        <w:jc w:val="both"/>
        <w:rPr>
          <w:rFonts w:ascii="Times New Roman" w:hAnsi="Times New Roman"/>
          <w:sz w:val="24"/>
          <w:szCs w:val="24"/>
        </w:rPr>
      </w:pPr>
      <w:r>
        <w:rPr>
          <w:rFonts w:ascii="Times New Roman" w:hAnsi="Times New Roman" w:cs="Times New Roman"/>
          <w:b/>
          <w:sz w:val="24"/>
          <w:szCs w:val="24"/>
          <w:lang w:eastAsia="ar-SA"/>
        </w:rPr>
        <w:t xml:space="preserve">       </w:t>
      </w:r>
      <w:r w:rsidRPr="00520F93">
        <w:rPr>
          <w:rFonts w:ascii="Times New Roman" w:hAnsi="Times New Roman"/>
          <w:kern w:val="0"/>
          <w:sz w:val="24"/>
          <w:szCs w:val="24"/>
          <w:lang w:eastAsia="ru-RU"/>
        </w:rPr>
        <w:t>КОСГУ 225 «У</w:t>
      </w:r>
      <w:r w:rsidRPr="00520F93">
        <w:rPr>
          <w:rFonts w:ascii="Times New Roman" w:hAnsi="Times New Roman"/>
          <w:sz w:val="24"/>
          <w:szCs w:val="24"/>
        </w:rPr>
        <w:t>слуги по содержанию имущества» - 953,1 тыс. рублей</w:t>
      </w:r>
      <w:r>
        <w:rPr>
          <w:rFonts w:ascii="Times New Roman" w:hAnsi="Times New Roman"/>
        </w:rPr>
        <w:t xml:space="preserve"> </w:t>
      </w:r>
      <w:r w:rsidRPr="009E1131">
        <w:rPr>
          <w:rFonts w:ascii="Times New Roman" w:hAnsi="Times New Roman"/>
          <w:sz w:val="24"/>
          <w:szCs w:val="24"/>
        </w:rPr>
        <w:t xml:space="preserve">на </w:t>
      </w:r>
      <w:r w:rsidR="009E1131" w:rsidRPr="009E1131">
        <w:rPr>
          <w:rFonts w:ascii="Times New Roman" w:hAnsi="Times New Roman"/>
          <w:sz w:val="24"/>
          <w:szCs w:val="24"/>
        </w:rPr>
        <w:t>оплату договоров с:</w:t>
      </w:r>
      <w:r w:rsidR="009E1131" w:rsidRPr="009E1131">
        <w:rPr>
          <w:rFonts w:ascii="Times New Roman" w:hAnsi="Times New Roman" w:cs="Times New Roman"/>
          <w:sz w:val="24"/>
          <w:szCs w:val="24"/>
          <w:lang w:eastAsia="ar-SA"/>
        </w:rPr>
        <w:t xml:space="preserve"> ИП Сухов В.Е.</w:t>
      </w:r>
      <w:r w:rsidR="009E1131" w:rsidRPr="009E1131">
        <w:t xml:space="preserve"> </w:t>
      </w:r>
      <w:r w:rsidR="009E1131">
        <w:rPr>
          <w:rFonts w:ascii="Times New Roman" w:hAnsi="Times New Roman" w:cs="Times New Roman"/>
          <w:sz w:val="24"/>
          <w:szCs w:val="24"/>
          <w:lang w:eastAsia="ar-SA"/>
        </w:rPr>
        <w:t>з</w:t>
      </w:r>
      <w:r w:rsidR="009E1131" w:rsidRPr="009E1131">
        <w:rPr>
          <w:rFonts w:ascii="Times New Roman" w:hAnsi="Times New Roman" w:cs="Times New Roman"/>
          <w:sz w:val="24"/>
          <w:szCs w:val="24"/>
          <w:lang w:eastAsia="ar-SA"/>
        </w:rPr>
        <w:t xml:space="preserve">а вывоз снега </w:t>
      </w:r>
      <w:r w:rsidR="009E1131">
        <w:rPr>
          <w:rFonts w:ascii="Times New Roman" w:hAnsi="Times New Roman" w:cs="Times New Roman"/>
          <w:sz w:val="24"/>
          <w:szCs w:val="24"/>
          <w:lang w:eastAsia="ar-SA"/>
        </w:rPr>
        <w:t>(</w:t>
      </w:r>
      <w:r w:rsidR="009E1131" w:rsidRPr="009E1131">
        <w:rPr>
          <w:rFonts w:ascii="Times New Roman" w:hAnsi="Times New Roman" w:cs="Times New Roman"/>
          <w:sz w:val="24"/>
          <w:szCs w:val="24"/>
          <w:lang w:eastAsia="ar-SA"/>
        </w:rPr>
        <w:t>дог</w:t>
      </w:r>
      <w:r w:rsidR="009E1131">
        <w:rPr>
          <w:rFonts w:ascii="Times New Roman" w:hAnsi="Times New Roman" w:cs="Times New Roman"/>
          <w:sz w:val="24"/>
          <w:szCs w:val="24"/>
          <w:lang w:eastAsia="ar-SA"/>
        </w:rPr>
        <w:t>овор №</w:t>
      </w:r>
      <w:r w:rsidR="009E1131" w:rsidRPr="009E1131">
        <w:rPr>
          <w:rFonts w:ascii="Times New Roman" w:hAnsi="Times New Roman" w:cs="Times New Roman"/>
          <w:sz w:val="24"/>
          <w:szCs w:val="24"/>
          <w:lang w:eastAsia="ar-SA"/>
        </w:rPr>
        <w:t xml:space="preserve"> 1 от 06.03.2017</w:t>
      </w:r>
      <w:r w:rsidR="009E1131">
        <w:rPr>
          <w:rFonts w:ascii="Times New Roman" w:hAnsi="Times New Roman" w:cs="Times New Roman"/>
          <w:sz w:val="24"/>
          <w:szCs w:val="24"/>
          <w:lang w:eastAsia="ar-SA"/>
        </w:rPr>
        <w:t xml:space="preserve">) – 19,0 тыс. рублей; МП «Коммунальщик </w:t>
      </w:r>
      <w:proofErr w:type="spellStart"/>
      <w:r w:rsidR="009E1131">
        <w:rPr>
          <w:rFonts w:ascii="Times New Roman" w:hAnsi="Times New Roman" w:cs="Times New Roman"/>
          <w:sz w:val="24"/>
          <w:szCs w:val="24"/>
          <w:lang w:eastAsia="ar-SA"/>
        </w:rPr>
        <w:t>Фроловского</w:t>
      </w:r>
      <w:proofErr w:type="spellEnd"/>
      <w:r w:rsidR="009E1131">
        <w:rPr>
          <w:rFonts w:ascii="Times New Roman" w:hAnsi="Times New Roman" w:cs="Times New Roman"/>
          <w:sz w:val="24"/>
          <w:szCs w:val="24"/>
          <w:lang w:eastAsia="ar-SA"/>
        </w:rPr>
        <w:t xml:space="preserve"> района» за </w:t>
      </w:r>
      <w:r w:rsidR="009E1131" w:rsidRPr="009E1131">
        <w:rPr>
          <w:rFonts w:ascii="Times New Roman" w:hAnsi="Times New Roman" w:cs="Times New Roman"/>
          <w:sz w:val="24"/>
          <w:szCs w:val="24"/>
          <w:lang w:eastAsia="ar-SA"/>
        </w:rPr>
        <w:t>работ</w:t>
      </w:r>
      <w:r w:rsidR="009E1131">
        <w:rPr>
          <w:rFonts w:ascii="Times New Roman" w:hAnsi="Times New Roman" w:cs="Times New Roman"/>
          <w:sz w:val="24"/>
          <w:szCs w:val="24"/>
          <w:lang w:eastAsia="ar-SA"/>
        </w:rPr>
        <w:t>ы</w:t>
      </w:r>
      <w:r w:rsidR="009E1131" w:rsidRPr="009E1131">
        <w:rPr>
          <w:rFonts w:ascii="Times New Roman" w:hAnsi="Times New Roman" w:cs="Times New Roman"/>
          <w:sz w:val="24"/>
          <w:szCs w:val="24"/>
          <w:lang w:eastAsia="ar-SA"/>
        </w:rPr>
        <w:t xml:space="preserve"> по расчистке дорог от снега </w:t>
      </w:r>
      <w:r w:rsidR="009E1131">
        <w:rPr>
          <w:rFonts w:ascii="Times New Roman" w:hAnsi="Times New Roman" w:cs="Times New Roman"/>
          <w:sz w:val="24"/>
          <w:szCs w:val="24"/>
          <w:lang w:eastAsia="ar-SA"/>
        </w:rPr>
        <w:t>(</w:t>
      </w:r>
      <w:r w:rsidR="009E1131" w:rsidRPr="009E1131">
        <w:rPr>
          <w:rFonts w:ascii="Times New Roman" w:hAnsi="Times New Roman" w:cs="Times New Roman"/>
          <w:sz w:val="24"/>
          <w:szCs w:val="24"/>
          <w:lang w:eastAsia="ar-SA"/>
        </w:rPr>
        <w:t>договор</w:t>
      </w:r>
      <w:r w:rsidR="009E1131">
        <w:rPr>
          <w:rFonts w:ascii="Times New Roman" w:hAnsi="Times New Roman" w:cs="Times New Roman"/>
          <w:sz w:val="24"/>
          <w:szCs w:val="24"/>
          <w:lang w:eastAsia="ar-SA"/>
        </w:rPr>
        <w:t xml:space="preserve"> </w:t>
      </w:r>
      <w:r w:rsidR="009E1131" w:rsidRPr="009E1131">
        <w:rPr>
          <w:rFonts w:ascii="Times New Roman" w:hAnsi="Times New Roman" w:cs="Times New Roman"/>
          <w:sz w:val="24"/>
          <w:szCs w:val="24"/>
          <w:lang w:eastAsia="ar-SA"/>
        </w:rPr>
        <w:t>№ Б/Н от 09.01.2017г.</w:t>
      </w:r>
      <w:r w:rsidR="009E1131">
        <w:rPr>
          <w:rFonts w:ascii="Times New Roman" w:hAnsi="Times New Roman" w:cs="Times New Roman"/>
          <w:sz w:val="24"/>
          <w:szCs w:val="24"/>
          <w:lang w:eastAsia="ar-SA"/>
        </w:rPr>
        <w:t xml:space="preserve">) – </w:t>
      </w:r>
      <w:r w:rsidR="00AE2B85">
        <w:rPr>
          <w:rFonts w:ascii="Times New Roman" w:hAnsi="Times New Roman" w:cs="Times New Roman"/>
          <w:sz w:val="24"/>
          <w:szCs w:val="24"/>
          <w:lang w:eastAsia="ar-SA"/>
        </w:rPr>
        <w:t>7</w:t>
      </w:r>
      <w:r w:rsidR="009E1131">
        <w:rPr>
          <w:rFonts w:ascii="Times New Roman" w:hAnsi="Times New Roman" w:cs="Times New Roman"/>
          <w:sz w:val="24"/>
          <w:szCs w:val="24"/>
          <w:lang w:eastAsia="ar-SA"/>
        </w:rPr>
        <w:t xml:space="preserve">5,9 тыс. рублей; </w:t>
      </w:r>
      <w:proofErr w:type="gramStart"/>
      <w:r w:rsidR="009E1131" w:rsidRPr="009E1131">
        <w:rPr>
          <w:rFonts w:ascii="Times New Roman" w:hAnsi="Times New Roman" w:cs="Times New Roman"/>
          <w:sz w:val="24"/>
          <w:szCs w:val="24"/>
          <w:lang w:eastAsia="ar-SA"/>
        </w:rPr>
        <w:t xml:space="preserve">ООО </w:t>
      </w:r>
      <w:r w:rsidR="009E1131">
        <w:rPr>
          <w:rFonts w:ascii="Times New Roman" w:hAnsi="Times New Roman" w:cs="Times New Roman"/>
          <w:sz w:val="24"/>
          <w:szCs w:val="24"/>
          <w:lang w:eastAsia="ar-SA"/>
        </w:rPr>
        <w:t>«</w:t>
      </w:r>
      <w:r w:rsidR="009E1131" w:rsidRPr="009E1131">
        <w:rPr>
          <w:rFonts w:ascii="Times New Roman" w:hAnsi="Times New Roman" w:cs="Times New Roman"/>
          <w:sz w:val="24"/>
          <w:szCs w:val="24"/>
          <w:lang w:eastAsia="ar-SA"/>
        </w:rPr>
        <w:t>АРПА-ЧАЙ</w:t>
      </w:r>
      <w:r w:rsidR="009E1131">
        <w:rPr>
          <w:rFonts w:ascii="Times New Roman" w:hAnsi="Times New Roman" w:cs="Times New Roman"/>
          <w:sz w:val="24"/>
          <w:szCs w:val="24"/>
          <w:lang w:eastAsia="ar-SA"/>
        </w:rPr>
        <w:t>» з</w:t>
      </w:r>
      <w:r w:rsidR="009E1131" w:rsidRPr="009E1131">
        <w:rPr>
          <w:rFonts w:ascii="Times New Roman" w:hAnsi="Times New Roman" w:cs="Times New Roman"/>
          <w:sz w:val="24"/>
          <w:szCs w:val="24"/>
          <w:lang w:eastAsia="ar-SA"/>
        </w:rPr>
        <w:t xml:space="preserve">а расчистку дорог от снега </w:t>
      </w:r>
      <w:r w:rsidR="009E1131">
        <w:rPr>
          <w:rFonts w:ascii="Times New Roman" w:hAnsi="Times New Roman" w:cs="Times New Roman"/>
          <w:sz w:val="24"/>
          <w:szCs w:val="24"/>
          <w:lang w:eastAsia="ar-SA"/>
        </w:rPr>
        <w:t xml:space="preserve"> </w:t>
      </w:r>
      <w:r w:rsidR="009E1131" w:rsidRPr="009E1131">
        <w:rPr>
          <w:rFonts w:ascii="Times New Roman" w:hAnsi="Times New Roman" w:cs="Times New Roman"/>
          <w:sz w:val="24"/>
          <w:szCs w:val="24"/>
          <w:lang w:eastAsia="ar-SA"/>
        </w:rPr>
        <w:t xml:space="preserve"> </w:t>
      </w:r>
      <w:r w:rsidR="009E1131">
        <w:rPr>
          <w:rFonts w:ascii="Times New Roman" w:hAnsi="Times New Roman" w:cs="Times New Roman"/>
          <w:sz w:val="24"/>
          <w:szCs w:val="24"/>
          <w:lang w:eastAsia="ar-SA"/>
        </w:rPr>
        <w:t>(</w:t>
      </w:r>
      <w:r w:rsidR="009E1131" w:rsidRPr="009E1131">
        <w:rPr>
          <w:rFonts w:ascii="Times New Roman" w:hAnsi="Times New Roman" w:cs="Times New Roman"/>
          <w:sz w:val="24"/>
          <w:szCs w:val="24"/>
          <w:lang w:eastAsia="ar-SA"/>
        </w:rPr>
        <w:t>дог</w:t>
      </w:r>
      <w:r w:rsidR="009E1131">
        <w:rPr>
          <w:rFonts w:ascii="Times New Roman" w:hAnsi="Times New Roman" w:cs="Times New Roman"/>
          <w:sz w:val="24"/>
          <w:szCs w:val="24"/>
          <w:lang w:eastAsia="ar-SA"/>
        </w:rPr>
        <w:t>овор №</w:t>
      </w:r>
      <w:r w:rsidR="009E1131" w:rsidRPr="009E1131">
        <w:rPr>
          <w:rFonts w:ascii="Times New Roman" w:hAnsi="Times New Roman" w:cs="Times New Roman"/>
          <w:sz w:val="24"/>
          <w:szCs w:val="24"/>
          <w:lang w:eastAsia="ar-SA"/>
        </w:rPr>
        <w:t xml:space="preserve"> 1 от 30.03.2017</w:t>
      </w:r>
      <w:r w:rsidR="009E1131">
        <w:rPr>
          <w:rFonts w:ascii="Times New Roman" w:hAnsi="Times New Roman" w:cs="Times New Roman"/>
          <w:sz w:val="24"/>
          <w:szCs w:val="24"/>
          <w:lang w:eastAsia="ar-SA"/>
        </w:rPr>
        <w:t xml:space="preserve">) – 26,9 тыс. рублей; </w:t>
      </w:r>
      <w:r w:rsidR="009E1131" w:rsidRPr="009E1131">
        <w:rPr>
          <w:rFonts w:ascii="Times New Roman" w:hAnsi="Times New Roman" w:cs="Times New Roman"/>
          <w:sz w:val="24"/>
          <w:szCs w:val="24"/>
          <w:lang w:eastAsia="ar-SA"/>
        </w:rPr>
        <w:t xml:space="preserve">ООО </w:t>
      </w:r>
      <w:r w:rsidR="009E1131">
        <w:rPr>
          <w:rFonts w:ascii="Times New Roman" w:hAnsi="Times New Roman" w:cs="Times New Roman"/>
          <w:sz w:val="24"/>
          <w:szCs w:val="24"/>
          <w:lang w:eastAsia="ar-SA"/>
        </w:rPr>
        <w:t>«</w:t>
      </w:r>
      <w:r w:rsidR="009E1131" w:rsidRPr="009E1131">
        <w:rPr>
          <w:rFonts w:ascii="Times New Roman" w:hAnsi="Times New Roman" w:cs="Times New Roman"/>
          <w:sz w:val="24"/>
          <w:szCs w:val="24"/>
          <w:lang w:eastAsia="ar-SA"/>
        </w:rPr>
        <w:t>УНИстрой-1</w:t>
      </w:r>
      <w:r w:rsidR="009E1131">
        <w:rPr>
          <w:rFonts w:ascii="Times New Roman" w:hAnsi="Times New Roman" w:cs="Times New Roman"/>
          <w:sz w:val="24"/>
          <w:szCs w:val="24"/>
          <w:lang w:eastAsia="ar-SA"/>
        </w:rPr>
        <w:t xml:space="preserve">» </w:t>
      </w:r>
      <w:r w:rsidR="009E1131" w:rsidRPr="009E1131">
        <w:rPr>
          <w:rFonts w:ascii="Times New Roman" w:hAnsi="Times New Roman" w:cs="Times New Roman"/>
          <w:sz w:val="24"/>
          <w:szCs w:val="24"/>
          <w:lang w:eastAsia="ar-SA"/>
        </w:rPr>
        <w:t xml:space="preserve">за работы по </w:t>
      </w:r>
      <w:r w:rsidR="009E1131">
        <w:rPr>
          <w:rFonts w:ascii="Times New Roman" w:hAnsi="Times New Roman" w:cs="Times New Roman"/>
          <w:sz w:val="24"/>
          <w:szCs w:val="24"/>
          <w:lang w:eastAsia="ar-SA"/>
        </w:rPr>
        <w:t>асфальтобетонному</w:t>
      </w:r>
      <w:r w:rsidR="009E1131" w:rsidRPr="009E1131">
        <w:rPr>
          <w:rFonts w:ascii="Times New Roman" w:hAnsi="Times New Roman" w:cs="Times New Roman"/>
          <w:sz w:val="24"/>
          <w:szCs w:val="24"/>
          <w:lang w:eastAsia="ar-SA"/>
        </w:rPr>
        <w:t xml:space="preserve"> покрытию</w:t>
      </w:r>
      <w:r w:rsidR="009E1131">
        <w:rPr>
          <w:rFonts w:ascii="Times New Roman" w:hAnsi="Times New Roman" w:cs="Times New Roman"/>
          <w:sz w:val="24"/>
          <w:szCs w:val="24"/>
          <w:lang w:eastAsia="ar-SA"/>
        </w:rPr>
        <w:t xml:space="preserve"> </w:t>
      </w:r>
      <w:r w:rsidR="00AE2B85">
        <w:rPr>
          <w:rFonts w:ascii="Times New Roman" w:hAnsi="Times New Roman" w:cs="Times New Roman"/>
          <w:sz w:val="24"/>
          <w:szCs w:val="24"/>
          <w:lang w:eastAsia="ar-SA"/>
        </w:rPr>
        <w:t xml:space="preserve">(договора № </w:t>
      </w:r>
      <w:r w:rsidR="00AE2B85" w:rsidRPr="00AE2B85">
        <w:rPr>
          <w:rFonts w:ascii="Times New Roman" w:hAnsi="Times New Roman" w:cs="Times New Roman"/>
          <w:sz w:val="24"/>
          <w:szCs w:val="24"/>
          <w:lang w:eastAsia="ar-SA"/>
        </w:rPr>
        <w:t>10/03-17 от 16.03.20</w:t>
      </w:r>
      <w:r w:rsidR="00AE2B85">
        <w:rPr>
          <w:rFonts w:ascii="Times New Roman" w:hAnsi="Times New Roman" w:cs="Times New Roman"/>
          <w:sz w:val="24"/>
          <w:szCs w:val="24"/>
          <w:lang w:eastAsia="ar-SA"/>
        </w:rPr>
        <w:t xml:space="preserve">17, № </w:t>
      </w:r>
      <w:r w:rsidR="00AE2B85" w:rsidRPr="00AE2B85">
        <w:rPr>
          <w:rFonts w:ascii="Times New Roman" w:hAnsi="Times New Roman" w:cs="Times New Roman"/>
          <w:sz w:val="24"/>
          <w:szCs w:val="24"/>
          <w:lang w:eastAsia="ar-SA"/>
        </w:rPr>
        <w:t>03/03-17 от 03.03.201</w:t>
      </w:r>
      <w:r w:rsidR="00AE2B85">
        <w:rPr>
          <w:rFonts w:ascii="Times New Roman" w:hAnsi="Times New Roman" w:cs="Times New Roman"/>
          <w:sz w:val="24"/>
          <w:szCs w:val="24"/>
          <w:lang w:eastAsia="ar-SA"/>
        </w:rPr>
        <w:t xml:space="preserve">7, № </w:t>
      </w:r>
      <w:r w:rsidR="00AE2B85" w:rsidRPr="00AE2B85">
        <w:rPr>
          <w:rFonts w:ascii="Times New Roman" w:hAnsi="Times New Roman" w:cs="Times New Roman"/>
          <w:sz w:val="24"/>
          <w:szCs w:val="24"/>
          <w:lang w:eastAsia="ar-SA"/>
        </w:rPr>
        <w:t>02/03-17 от 02.03.2017</w:t>
      </w:r>
      <w:r w:rsidR="00AE2B85">
        <w:rPr>
          <w:rFonts w:ascii="Times New Roman" w:hAnsi="Times New Roman" w:cs="Times New Roman"/>
          <w:sz w:val="24"/>
          <w:szCs w:val="24"/>
          <w:lang w:eastAsia="ar-SA"/>
        </w:rPr>
        <w:t xml:space="preserve">, № </w:t>
      </w:r>
      <w:r w:rsidR="00AE2B85" w:rsidRPr="00AE2B85">
        <w:rPr>
          <w:rFonts w:ascii="Times New Roman" w:hAnsi="Times New Roman" w:cs="Times New Roman"/>
          <w:sz w:val="24"/>
          <w:szCs w:val="24"/>
          <w:lang w:eastAsia="ar-SA"/>
        </w:rPr>
        <w:t>04/03-17 от 06.03.20</w:t>
      </w:r>
      <w:r w:rsidR="00AE2B85">
        <w:rPr>
          <w:rFonts w:ascii="Times New Roman" w:hAnsi="Times New Roman" w:cs="Times New Roman"/>
          <w:sz w:val="24"/>
          <w:szCs w:val="24"/>
          <w:lang w:eastAsia="ar-SA"/>
        </w:rPr>
        <w:t xml:space="preserve">17, № </w:t>
      </w:r>
      <w:r w:rsidR="00AE2B85" w:rsidRPr="00AE2B85">
        <w:rPr>
          <w:rFonts w:ascii="Times New Roman" w:hAnsi="Times New Roman" w:cs="Times New Roman"/>
          <w:sz w:val="24"/>
          <w:szCs w:val="24"/>
          <w:lang w:eastAsia="ar-SA"/>
        </w:rPr>
        <w:t>09/03-17 от 15.03.2017</w:t>
      </w:r>
      <w:r w:rsidR="00AE2B85">
        <w:rPr>
          <w:rFonts w:ascii="Times New Roman" w:hAnsi="Times New Roman" w:cs="Times New Roman"/>
          <w:sz w:val="24"/>
          <w:szCs w:val="24"/>
          <w:lang w:eastAsia="ar-SA"/>
        </w:rPr>
        <w:t xml:space="preserve">, № </w:t>
      </w:r>
      <w:r w:rsidR="00AE2B85" w:rsidRPr="00AE2B85">
        <w:rPr>
          <w:rFonts w:ascii="Times New Roman" w:hAnsi="Times New Roman" w:cs="Times New Roman"/>
          <w:sz w:val="24"/>
          <w:szCs w:val="24"/>
          <w:lang w:eastAsia="ar-SA"/>
        </w:rPr>
        <w:t>07/03-17 от 10.03.2017</w:t>
      </w:r>
      <w:r w:rsidR="00AE2B85">
        <w:rPr>
          <w:rFonts w:ascii="Times New Roman" w:hAnsi="Times New Roman" w:cs="Times New Roman"/>
          <w:sz w:val="24"/>
          <w:szCs w:val="24"/>
          <w:lang w:eastAsia="ar-SA"/>
        </w:rPr>
        <w:t xml:space="preserve">, № </w:t>
      </w:r>
      <w:r w:rsidR="00AE2B85" w:rsidRPr="00AE2B85">
        <w:rPr>
          <w:rFonts w:ascii="Times New Roman" w:hAnsi="Times New Roman" w:cs="Times New Roman"/>
          <w:sz w:val="24"/>
          <w:szCs w:val="24"/>
          <w:lang w:eastAsia="ar-SA"/>
        </w:rPr>
        <w:t>06/03-17 от 09.03.2017</w:t>
      </w:r>
      <w:r w:rsidR="00AE2B85">
        <w:rPr>
          <w:rFonts w:ascii="Times New Roman" w:hAnsi="Times New Roman" w:cs="Times New Roman"/>
          <w:sz w:val="24"/>
          <w:szCs w:val="24"/>
          <w:lang w:eastAsia="ar-SA"/>
        </w:rPr>
        <w:t xml:space="preserve">, № </w:t>
      </w:r>
      <w:r w:rsidR="00AE2B85" w:rsidRPr="00AE2B85">
        <w:rPr>
          <w:rFonts w:ascii="Times New Roman" w:hAnsi="Times New Roman" w:cs="Times New Roman"/>
          <w:sz w:val="24"/>
          <w:szCs w:val="24"/>
          <w:lang w:eastAsia="ar-SA"/>
        </w:rPr>
        <w:t>05/03-17 от 17.03.201</w:t>
      </w:r>
      <w:r w:rsidR="00AE2B85">
        <w:rPr>
          <w:rFonts w:ascii="Times New Roman" w:hAnsi="Times New Roman" w:cs="Times New Roman"/>
          <w:sz w:val="24"/>
          <w:szCs w:val="24"/>
          <w:lang w:eastAsia="ar-SA"/>
        </w:rPr>
        <w:t>7) – 831,3 тыс. рублей;</w:t>
      </w:r>
      <w:proofErr w:type="gramEnd"/>
    </w:p>
    <w:p w:rsidR="00EB74C4" w:rsidRPr="00AE2B85" w:rsidRDefault="00AE2B85" w:rsidP="00EB74C4">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
          <w:bCs/>
          <w:kern w:val="0"/>
          <w:sz w:val="24"/>
          <w:szCs w:val="24"/>
          <w:lang w:eastAsia="ru-RU"/>
        </w:rPr>
        <w:t xml:space="preserve">    </w:t>
      </w:r>
      <w:r w:rsidR="00EB74C4" w:rsidRPr="009369A5">
        <w:rPr>
          <w:rFonts w:ascii="Times New Roman" w:eastAsia="Times New Roman" w:hAnsi="Times New Roman" w:cs="Times New Roman"/>
          <w:b/>
          <w:bCs/>
          <w:kern w:val="0"/>
          <w:sz w:val="24"/>
          <w:szCs w:val="24"/>
          <w:lang w:eastAsia="ru-RU"/>
        </w:rPr>
        <w:t xml:space="preserve">      </w:t>
      </w:r>
      <w:r w:rsidR="00EB74C4" w:rsidRPr="00AE2B85">
        <w:rPr>
          <w:rFonts w:ascii="Times New Roman" w:eastAsia="Times New Roman" w:hAnsi="Times New Roman" w:cs="Times New Roman"/>
          <w:bCs/>
          <w:kern w:val="0"/>
          <w:sz w:val="24"/>
          <w:szCs w:val="24"/>
          <w:lang w:eastAsia="ru-RU"/>
        </w:rPr>
        <w:t>КОСГУ 226 «Прочие работы, услуги»</w:t>
      </w:r>
      <w:r w:rsidR="00EB74C4" w:rsidRPr="00AE2B85">
        <w:rPr>
          <w:rFonts w:ascii="Times New Roman" w:eastAsia="Times New Roman" w:hAnsi="Times New Roman" w:cs="Times New Roman"/>
          <w:kern w:val="0"/>
          <w:sz w:val="24"/>
          <w:szCs w:val="24"/>
          <w:lang w:eastAsia="ru-RU"/>
        </w:rPr>
        <w:t>, расходы произведены в сумме</w:t>
      </w:r>
      <w:r w:rsidR="00EB74C4" w:rsidRPr="00AE2B85">
        <w:rPr>
          <w:rFonts w:ascii="Times New Roman" w:eastAsia="Times New Roman" w:hAnsi="Times New Roman" w:cs="Times New Roman"/>
          <w:bCs/>
          <w:kern w:val="0"/>
          <w:sz w:val="24"/>
          <w:szCs w:val="24"/>
          <w:lang w:eastAsia="ru-RU"/>
        </w:rPr>
        <w:t xml:space="preserve"> </w:t>
      </w:r>
      <w:r w:rsidR="007D0B4F" w:rsidRPr="00AE2B85">
        <w:rPr>
          <w:rFonts w:ascii="Times New Roman" w:eastAsia="Times New Roman" w:hAnsi="Times New Roman" w:cs="Times New Roman"/>
          <w:bCs/>
          <w:kern w:val="0"/>
          <w:sz w:val="24"/>
          <w:szCs w:val="24"/>
          <w:lang w:eastAsia="ru-RU"/>
        </w:rPr>
        <w:t>147,6</w:t>
      </w:r>
      <w:r w:rsidR="00EB74C4" w:rsidRPr="00AE2B85">
        <w:rPr>
          <w:rFonts w:ascii="Times New Roman" w:eastAsia="Times New Roman" w:hAnsi="Times New Roman" w:cs="Times New Roman"/>
          <w:bCs/>
          <w:kern w:val="0"/>
          <w:sz w:val="24"/>
          <w:szCs w:val="24"/>
          <w:lang w:eastAsia="ru-RU"/>
        </w:rPr>
        <w:t xml:space="preserve"> тыс. рублей и перечислены средств</w:t>
      </w:r>
      <w:proofErr w:type="gramStart"/>
      <w:r w:rsidR="00EB74C4" w:rsidRPr="00AE2B85">
        <w:rPr>
          <w:rFonts w:ascii="Times New Roman" w:eastAsia="Times New Roman" w:hAnsi="Times New Roman" w:cs="Times New Roman"/>
          <w:bCs/>
          <w:kern w:val="0"/>
          <w:sz w:val="24"/>
          <w:szCs w:val="24"/>
          <w:lang w:eastAsia="ru-RU"/>
        </w:rPr>
        <w:t>а</w:t>
      </w:r>
      <w:r w:rsidR="00EB74C4" w:rsidRPr="009369A5">
        <w:rPr>
          <w:rFonts w:ascii="Times New Roman" w:eastAsia="Times New Roman" w:hAnsi="Times New Roman" w:cs="Times New Roman"/>
          <w:b/>
          <w:bCs/>
          <w:kern w:val="0"/>
          <w:sz w:val="24"/>
          <w:szCs w:val="24"/>
          <w:lang w:eastAsia="ru-RU"/>
        </w:rPr>
        <w:t xml:space="preserve"> </w:t>
      </w:r>
      <w:r w:rsidRPr="00AE2B85">
        <w:rPr>
          <w:rFonts w:ascii="Times New Roman" w:eastAsia="Times New Roman" w:hAnsi="Times New Roman" w:cs="Times New Roman"/>
          <w:bCs/>
          <w:kern w:val="0"/>
          <w:sz w:val="24"/>
          <w:szCs w:val="24"/>
          <w:lang w:eastAsia="ru-RU"/>
        </w:rPr>
        <w:t>ООО</w:t>
      </w:r>
      <w:proofErr w:type="gramEnd"/>
      <w:r w:rsidRPr="00AE2B85">
        <w:rPr>
          <w:rFonts w:ascii="Times New Roman" w:eastAsia="Times New Roman" w:hAnsi="Times New Roman" w:cs="Times New Roman"/>
          <w:bCs/>
          <w:kern w:val="0"/>
          <w:sz w:val="24"/>
          <w:szCs w:val="24"/>
          <w:lang w:eastAsia="ru-RU"/>
        </w:rPr>
        <w:t xml:space="preserve"> «УНИстрой-1»</w:t>
      </w:r>
      <w:r w:rsidRPr="00AE2B85">
        <w:t xml:space="preserve"> </w:t>
      </w:r>
      <w:r w:rsidRPr="00AE2B85">
        <w:rPr>
          <w:rFonts w:ascii="Times New Roman" w:eastAsia="Times New Roman" w:hAnsi="Times New Roman" w:cs="Times New Roman"/>
          <w:bCs/>
          <w:kern w:val="0"/>
          <w:sz w:val="24"/>
          <w:szCs w:val="24"/>
          <w:lang w:eastAsia="ru-RU"/>
        </w:rPr>
        <w:t xml:space="preserve">за демонтаж </w:t>
      </w:r>
      <w:r>
        <w:rPr>
          <w:rFonts w:ascii="Times New Roman" w:eastAsia="Times New Roman" w:hAnsi="Times New Roman" w:cs="Times New Roman"/>
          <w:bCs/>
          <w:kern w:val="0"/>
          <w:sz w:val="24"/>
          <w:szCs w:val="24"/>
          <w:lang w:eastAsia="ru-RU"/>
        </w:rPr>
        <w:t>асфальтобет</w:t>
      </w:r>
      <w:r w:rsidR="00ED6628">
        <w:rPr>
          <w:rFonts w:ascii="Times New Roman" w:eastAsia="Times New Roman" w:hAnsi="Times New Roman" w:cs="Times New Roman"/>
          <w:bCs/>
          <w:kern w:val="0"/>
          <w:sz w:val="24"/>
          <w:szCs w:val="24"/>
          <w:lang w:eastAsia="ru-RU"/>
        </w:rPr>
        <w:t>о</w:t>
      </w:r>
      <w:r>
        <w:rPr>
          <w:rFonts w:ascii="Times New Roman" w:eastAsia="Times New Roman" w:hAnsi="Times New Roman" w:cs="Times New Roman"/>
          <w:bCs/>
          <w:kern w:val="0"/>
          <w:sz w:val="24"/>
          <w:szCs w:val="24"/>
          <w:lang w:eastAsia="ru-RU"/>
        </w:rPr>
        <w:t xml:space="preserve">нного </w:t>
      </w:r>
      <w:r w:rsidRPr="00AE2B85">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 xml:space="preserve">покрытия </w:t>
      </w:r>
      <w:proofErr w:type="spellStart"/>
      <w:r>
        <w:rPr>
          <w:rFonts w:ascii="Times New Roman" w:eastAsia="Times New Roman" w:hAnsi="Times New Roman" w:cs="Times New Roman"/>
          <w:bCs/>
          <w:kern w:val="0"/>
          <w:sz w:val="24"/>
          <w:szCs w:val="24"/>
          <w:lang w:eastAsia="ru-RU"/>
        </w:rPr>
        <w:t>внутридворового</w:t>
      </w:r>
      <w:proofErr w:type="spellEnd"/>
      <w:r>
        <w:rPr>
          <w:rFonts w:ascii="Times New Roman" w:eastAsia="Times New Roman" w:hAnsi="Times New Roman" w:cs="Times New Roman"/>
          <w:bCs/>
          <w:kern w:val="0"/>
          <w:sz w:val="24"/>
          <w:szCs w:val="24"/>
          <w:lang w:eastAsia="ru-RU"/>
        </w:rPr>
        <w:t xml:space="preserve">  проезда у жилых</w:t>
      </w:r>
      <w:r w:rsidRPr="00AE2B85">
        <w:rPr>
          <w:rFonts w:ascii="Times New Roman" w:eastAsia="Times New Roman" w:hAnsi="Times New Roman" w:cs="Times New Roman"/>
          <w:bCs/>
          <w:kern w:val="0"/>
          <w:sz w:val="24"/>
          <w:szCs w:val="24"/>
          <w:lang w:eastAsia="ru-RU"/>
        </w:rPr>
        <w:t xml:space="preserve"> домов </w:t>
      </w:r>
      <w:r>
        <w:rPr>
          <w:rFonts w:ascii="Times New Roman" w:eastAsia="Times New Roman" w:hAnsi="Times New Roman" w:cs="Times New Roman"/>
          <w:bCs/>
          <w:kern w:val="0"/>
          <w:sz w:val="24"/>
          <w:szCs w:val="24"/>
          <w:lang w:eastAsia="ru-RU"/>
        </w:rPr>
        <w:t xml:space="preserve">(договор </w:t>
      </w:r>
      <w:r w:rsidRPr="00AE2B85">
        <w:rPr>
          <w:rFonts w:ascii="Times New Roman" w:eastAsia="Times New Roman" w:hAnsi="Times New Roman" w:cs="Times New Roman"/>
          <w:bCs/>
          <w:kern w:val="0"/>
          <w:sz w:val="24"/>
          <w:szCs w:val="24"/>
          <w:lang w:eastAsia="ru-RU"/>
        </w:rPr>
        <w:t>№ 01/03-17 от 01.03.2017г</w:t>
      </w:r>
      <w:r>
        <w:rPr>
          <w:rFonts w:ascii="Times New Roman" w:eastAsia="Times New Roman" w:hAnsi="Times New Roman" w:cs="Times New Roman"/>
          <w:bCs/>
          <w:kern w:val="0"/>
          <w:sz w:val="24"/>
          <w:szCs w:val="24"/>
          <w:lang w:eastAsia="ru-RU"/>
        </w:rPr>
        <w:t xml:space="preserve">.) </w:t>
      </w:r>
      <w:r w:rsidRPr="00AE2B85">
        <w:rPr>
          <w:rFonts w:ascii="Times New Roman" w:eastAsia="Times New Roman" w:hAnsi="Times New Roman" w:cs="Times New Roman"/>
          <w:bCs/>
          <w:kern w:val="0"/>
          <w:sz w:val="24"/>
          <w:szCs w:val="24"/>
          <w:lang w:eastAsia="ru-RU"/>
        </w:rPr>
        <w:t xml:space="preserve">  </w:t>
      </w:r>
      <w:r w:rsidR="00EB74C4" w:rsidRPr="00AE2B85">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
          <w:bCs/>
          <w:kern w:val="0"/>
          <w:sz w:val="24"/>
          <w:szCs w:val="24"/>
          <w:lang w:eastAsia="ru-RU"/>
        </w:rPr>
        <w:t xml:space="preserve"> </w:t>
      </w:r>
      <w:r w:rsidR="00EB74C4" w:rsidRPr="009369A5">
        <w:rPr>
          <w:rFonts w:ascii="Times New Roman" w:eastAsia="Times New Roman" w:hAnsi="Times New Roman" w:cs="Times New Roman"/>
          <w:b/>
          <w:bCs/>
          <w:kern w:val="0"/>
          <w:sz w:val="24"/>
          <w:szCs w:val="24"/>
          <w:lang w:eastAsia="ru-RU"/>
        </w:rPr>
        <w:t xml:space="preserve"> – </w:t>
      </w:r>
      <w:r w:rsidRPr="00ED6628">
        <w:rPr>
          <w:rFonts w:ascii="Times New Roman" w:eastAsia="Times New Roman" w:hAnsi="Times New Roman" w:cs="Times New Roman"/>
          <w:bCs/>
          <w:kern w:val="0"/>
          <w:sz w:val="24"/>
          <w:szCs w:val="24"/>
          <w:lang w:eastAsia="ru-RU"/>
        </w:rPr>
        <w:t>56,8</w:t>
      </w:r>
      <w:r w:rsidR="00EB74C4" w:rsidRPr="00ED6628">
        <w:rPr>
          <w:rFonts w:ascii="Times New Roman" w:eastAsia="Times New Roman" w:hAnsi="Times New Roman" w:cs="Times New Roman"/>
          <w:bCs/>
          <w:kern w:val="0"/>
          <w:sz w:val="24"/>
          <w:szCs w:val="24"/>
          <w:lang w:eastAsia="ru-RU"/>
        </w:rPr>
        <w:t xml:space="preserve"> тыс. рублей</w:t>
      </w:r>
      <w:r w:rsidR="00ED6628">
        <w:rPr>
          <w:rFonts w:ascii="Times New Roman" w:eastAsia="Times New Roman" w:hAnsi="Times New Roman" w:cs="Times New Roman"/>
          <w:bCs/>
          <w:kern w:val="0"/>
          <w:sz w:val="24"/>
          <w:szCs w:val="24"/>
          <w:lang w:eastAsia="ru-RU"/>
        </w:rPr>
        <w:t xml:space="preserve">, </w:t>
      </w:r>
      <w:r w:rsidR="00ED6628" w:rsidRPr="00AE2B85">
        <w:rPr>
          <w:rFonts w:ascii="Times New Roman" w:eastAsia="Times New Roman" w:hAnsi="Times New Roman" w:cs="Times New Roman"/>
          <w:bCs/>
          <w:kern w:val="0"/>
          <w:sz w:val="24"/>
          <w:szCs w:val="24"/>
          <w:lang w:eastAsia="ru-RU"/>
        </w:rPr>
        <w:t xml:space="preserve">демонтаж </w:t>
      </w:r>
      <w:r w:rsidR="00ED6628">
        <w:rPr>
          <w:rFonts w:ascii="Times New Roman" w:eastAsia="Times New Roman" w:hAnsi="Times New Roman" w:cs="Times New Roman"/>
          <w:bCs/>
          <w:kern w:val="0"/>
          <w:sz w:val="24"/>
          <w:szCs w:val="24"/>
          <w:lang w:eastAsia="ru-RU"/>
        </w:rPr>
        <w:t xml:space="preserve">асфальтобетонного </w:t>
      </w:r>
      <w:r w:rsidR="00ED6628" w:rsidRPr="00AE2B85">
        <w:rPr>
          <w:rFonts w:ascii="Times New Roman" w:eastAsia="Times New Roman" w:hAnsi="Times New Roman" w:cs="Times New Roman"/>
          <w:bCs/>
          <w:kern w:val="0"/>
          <w:sz w:val="24"/>
          <w:szCs w:val="24"/>
          <w:lang w:eastAsia="ru-RU"/>
        </w:rPr>
        <w:t xml:space="preserve"> </w:t>
      </w:r>
      <w:r w:rsidR="00ED6628">
        <w:rPr>
          <w:rFonts w:ascii="Times New Roman" w:eastAsia="Times New Roman" w:hAnsi="Times New Roman" w:cs="Times New Roman"/>
          <w:bCs/>
          <w:kern w:val="0"/>
          <w:sz w:val="24"/>
          <w:szCs w:val="24"/>
          <w:lang w:eastAsia="ru-RU"/>
        </w:rPr>
        <w:t xml:space="preserve">покрытия (договор № </w:t>
      </w:r>
      <w:r w:rsidR="00ED6628" w:rsidRPr="00ED6628">
        <w:rPr>
          <w:rFonts w:ascii="Times New Roman" w:eastAsia="Times New Roman" w:hAnsi="Times New Roman" w:cs="Times New Roman"/>
          <w:bCs/>
          <w:kern w:val="0"/>
          <w:sz w:val="24"/>
          <w:szCs w:val="24"/>
          <w:lang w:eastAsia="ru-RU"/>
        </w:rPr>
        <w:t>08/03-17 от 14.03.2017</w:t>
      </w:r>
      <w:r w:rsidR="00ED6628">
        <w:rPr>
          <w:rFonts w:ascii="Times New Roman" w:eastAsia="Times New Roman" w:hAnsi="Times New Roman" w:cs="Times New Roman"/>
          <w:bCs/>
          <w:kern w:val="0"/>
          <w:sz w:val="24"/>
          <w:szCs w:val="24"/>
          <w:lang w:eastAsia="ru-RU"/>
        </w:rPr>
        <w:t>) – 70,4 тыс. рублей</w:t>
      </w:r>
      <w:r w:rsidR="00EB74C4" w:rsidRPr="00ED6628">
        <w:rPr>
          <w:rFonts w:ascii="Times New Roman" w:eastAsia="Times New Roman" w:hAnsi="Times New Roman" w:cs="Times New Roman"/>
          <w:bCs/>
          <w:kern w:val="0"/>
          <w:sz w:val="24"/>
          <w:szCs w:val="24"/>
          <w:lang w:eastAsia="ru-RU"/>
        </w:rPr>
        <w:t>;</w:t>
      </w:r>
      <w:r w:rsidR="00ED6628">
        <w:rPr>
          <w:rFonts w:ascii="Times New Roman" w:eastAsia="Times New Roman" w:hAnsi="Times New Roman" w:cs="Times New Roman"/>
          <w:bCs/>
          <w:kern w:val="0"/>
          <w:sz w:val="24"/>
          <w:szCs w:val="24"/>
          <w:lang w:eastAsia="ru-RU"/>
        </w:rPr>
        <w:t xml:space="preserve"> </w:t>
      </w:r>
      <w:r w:rsidRPr="00AE2B85">
        <w:rPr>
          <w:rFonts w:ascii="Times New Roman" w:eastAsia="Times New Roman" w:hAnsi="Times New Roman" w:cs="Times New Roman"/>
          <w:bCs/>
          <w:kern w:val="0"/>
          <w:sz w:val="24"/>
          <w:szCs w:val="24"/>
          <w:lang w:eastAsia="ru-RU"/>
        </w:rPr>
        <w:t>трудовые соглашения от 11.08.2017 (опиловка деревьев об дороги на территории Пригородного сельского поселения), от 14.08.2017</w:t>
      </w:r>
      <w:proofErr w:type="gramStart"/>
      <w:r>
        <w:rPr>
          <w:rFonts w:ascii="Times New Roman" w:eastAsia="Times New Roman" w:hAnsi="Times New Roman" w:cs="Times New Roman"/>
          <w:bCs/>
          <w:kern w:val="0"/>
          <w:sz w:val="24"/>
          <w:szCs w:val="24"/>
          <w:lang w:eastAsia="ru-RU"/>
        </w:rPr>
        <w:t>(</w:t>
      </w:r>
      <w:r w:rsidRPr="00AE2B85">
        <w:rPr>
          <w:rFonts w:ascii="Times New Roman" w:eastAsia="Times New Roman" w:hAnsi="Times New Roman" w:cs="Times New Roman"/>
          <w:bCs/>
          <w:kern w:val="0"/>
          <w:sz w:val="24"/>
          <w:szCs w:val="24"/>
          <w:lang w:eastAsia="ru-RU"/>
        </w:rPr>
        <w:t xml:space="preserve"> </w:t>
      </w:r>
      <w:proofErr w:type="gramEnd"/>
      <w:r w:rsidRPr="00AE2B85">
        <w:rPr>
          <w:rFonts w:ascii="Times New Roman" w:eastAsia="Times New Roman" w:hAnsi="Times New Roman" w:cs="Times New Roman"/>
          <w:bCs/>
          <w:kern w:val="0"/>
          <w:sz w:val="24"/>
          <w:szCs w:val="24"/>
          <w:lang w:eastAsia="ru-RU"/>
        </w:rPr>
        <w:t xml:space="preserve">покос травы об дороги на территории Пригородного </w:t>
      </w:r>
      <w:r>
        <w:rPr>
          <w:rFonts w:ascii="Times New Roman" w:eastAsia="Times New Roman" w:hAnsi="Times New Roman" w:cs="Times New Roman"/>
          <w:bCs/>
          <w:kern w:val="0"/>
          <w:sz w:val="24"/>
          <w:szCs w:val="24"/>
          <w:lang w:eastAsia="ru-RU"/>
        </w:rPr>
        <w:t xml:space="preserve">сельского поселения), </w:t>
      </w:r>
      <w:r w:rsidRPr="00AE2B85">
        <w:rPr>
          <w:rFonts w:ascii="Times New Roman" w:eastAsia="Times New Roman" w:hAnsi="Times New Roman" w:cs="Times New Roman"/>
          <w:bCs/>
          <w:kern w:val="0"/>
          <w:sz w:val="24"/>
          <w:szCs w:val="24"/>
          <w:lang w:eastAsia="ru-RU"/>
        </w:rPr>
        <w:t xml:space="preserve">от 20.09.2017 </w:t>
      </w:r>
      <w:r>
        <w:rPr>
          <w:rFonts w:ascii="Times New Roman" w:eastAsia="Times New Roman" w:hAnsi="Times New Roman" w:cs="Times New Roman"/>
          <w:bCs/>
          <w:kern w:val="0"/>
          <w:sz w:val="24"/>
          <w:szCs w:val="24"/>
          <w:lang w:eastAsia="ru-RU"/>
        </w:rPr>
        <w:t xml:space="preserve">(вывоз веток с придорожной территории </w:t>
      </w:r>
      <w:r w:rsidRPr="00AE2B85">
        <w:rPr>
          <w:rFonts w:ascii="Times New Roman" w:eastAsia="Times New Roman" w:hAnsi="Times New Roman" w:cs="Times New Roman"/>
          <w:bCs/>
          <w:kern w:val="0"/>
          <w:sz w:val="24"/>
          <w:szCs w:val="24"/>
          <w:lang w:eastAsia="ru-RU"/>
        </w:rPr>
        <w:t>поселка Пригородный</w:t>
      </w:r>
      <w:r>
        <w:rPr>
          <w:rFonts w:ascii="Times New Roman" w:eastAsia="Times New Roman" w:hAnsi="Times New Roman" w:cs="Times New Roman"/>
          <w:bCs/>
          <w:kern w:val="0"/>
          <w:sz w:val="24"/>
          <w:szCs w:val="24"/>
          <w:lang w:eastAsia="ru-RU"/>
        </w:rPr>
        <w:t>) – 20,5 тыс. рублей;</w:t>
      </w:r>
    </w:p>
    <w:p w:rsidR="00EB74C4" w:rsidRPr="00ED6628" w:rsidRDefault="00EB74C4" w:rsidP="00EB74C4">
      <w:pPr>
        <w:spacing w:after="0" w:line="240" w:lineRule="auto"/>
        <w:jc w:val="both"/>
        <w:rPr>
          <w:rFonts w:ascii="Times New Roman" w:eastAsia="Times New Roman" w:hAnsi="Times New Roman" w:cs="Times New Roman"/>
          <w:bCs/>
          <w:kern w:val="0"/>
          <w:sz w:val="24"/>
          <w:szCs w:val="24"/>
          <w:lang w:eastAsia="ru-RU"/>
        </w:rPr>
      </w:pPr>
      <w:r w:rsidRPr="009369A5">
        <w:rPr>
          <w:rFonts w:ascii="Times New Roman" w:eastAsia="Times New Roman" w:hAnsi="Times New Roman" w:cs="Times New Roman"/>
          <w:b/>
          <w:bCs/>
          <w:kern w:val="0"/>
          <w:sz w:val="24"/>
          <w:szCs w:val="24"/>
          <w:lang w:eastAsia="ru-RU"/>
        </w:rPr>
        <w:t xml:space="preserve">       </w:t>
      </w:r>
      <w:proofErr w:type="gramStart"/>
      <w:r w:rsidRPr="007D0B4F">
        <w:rPr>
          <w:rFonts w:ascii="Times New Roman" w:eastAsia="Times New Roman" w:hAnsi="Times New Roman" w:cs="Times New Roman"/>
          <w:bCs/>
          <w:kern w:val="0"/>
          <w:sz w:val="24"/>
          <w:szCs w:val="24"/>
          <w:lang w:eastAsia="ru-RU"/>
        </w:rPr>
        <w:t xml:space="preserve">КОСГУ 340 «Увеличение стоимости материальных запасов» </w:t>
      </w:r>
      <w:r w:rsidRPr="007D0B4F">
        <w:rPr>
          <w:rFonts w:ascii="Times New Roman" w:eastAsia="Times New Roman" w:hAnsi="Times New Roman" w:cs="Times New Roman"/>
          <w:kern w:val="0"/>
          <w:sz w:val="24"/>
          <w:szCs w:val="24"/>
          <w:lang w:eastAsia="ru-RU"/>
        </w:rPr>
        <w:t>расходы произведены в сумме</w:t>
      </w:r>
      <w:r w:rsidRPr="007D0B4F">
        <w:rPr>
          <w:rFonts w:ascii="Times New Roman" w:eastAsia="Times New Roman" w:hAnsi="Times New Roman" w:cs="Times New Roman"/>
          <w:bCs/>
          <w:kern w:val="0"/>
          <w:sz w:val="24"/>
          <w:szCs w:val="24"/>
          <w:lang w:eastAsia="ru-RU"/>
        </w:rPr>
        <w:t xml:space="preserve">  </w:t>
      </w:r>
      <w:r w:rsidR="007D0B4F" w:rsidRPr="007D0B4F">
        <w:rPr>
          <w:rFonts w:ascii="Times New Roman" w:eastAsia="Times New Roman" w:hAnsi="Times New Roman" w:cs="Times New Roman"/>
          <w:bCs/>
          <w:kern w:val="0"/>
          <w:sz w:val="24"/>
          <w:szCs w:val="24"/>
          <w:lang w:eastAsia="ru-RU"/>
        </w:rPr>
        <w:t>149,9</w:t>
      </w:r>
      <w:r w:rsidRPr="007D0B4F">
        <w:rPr>
          <w:rFonts w:ascii="Times New Roman" w:eastAsia="Times New Roman" w:hAnsi="Times New Roman" w:cs="Times New Roman"/>
          <w:bCs/>
          <w:kern w:val="0"/>
          <w:sz w:val="24"/>
          <w:szCs w:val="24"/>
          <w:lang w:eastAsia="ru-RU"/>
        </w:rPr>
        <w:t xml:space="preserve"> тыс. рублей</w:t>
      </w:r>
      <w:r w:rsidRPr="009369A5">
        <w:rPr>
          <w:rFonts w:ascii="Times New Roman" w:eastAsia="Times New Roman" w:hAnsi="Times New Roman" w:cs="Times New Roman"/>
          <w:b/>
          <w:bCs/>
          <w:kern w:val="0"/>
          <w:sz w:val="24"/>
          <w:szCs w:val="24"/>
          <w:lang w:eastAsia="ru-RU"/>
        </w:rPr>
        <w:t xml:space="preserve"> </w:t>
      </w:r>
      <w:r w:rsidRPr="00ED6628">
        <w:rPr>
          <w:rFonts w:ascii="Times New Roman" w:eastAsia="Times New Roman" w:hAnsi="Times New Roman" w:cs="Times New Roman"/>
          <w:bCs/>
          <w:kern w:val="0"/>
          <w:sz w:val="24"/>
          <w:szCs w:val="24"/>
          <w:lang w:eastAsia="ru-RU"/>
        </w:rPr>
        <w:t>и перечислены</w:t>
      </w:r>
      <w:r w:rsidRPr="00ED6628">
        <w:rPr>
          <w:rFonts w:ascii="Times New Roman" w:eastAsia="Times New Roman" w:hAnsi="Times New Roman" w:cs="Times New Roman"/>
          <w:kern w:val="0"/>
          <w:sz w:val="24"/>
          <w:szCs w:val="24"/>
          <w:lang w:eastAsia="ru-RU"/>
        </w:rPr>
        <w:t xml:space="preserve"> по договорам</w:t>
      </w:r>
      <w:r w:rsidRPr="00ED6628">
        <w:rPr>
          <w:rFonts w:ascii="Times New Roman" w:eastAsia="Times New Roman" w:hAnsi="Times New Roman" w:cs="Times New Roman"/>
          <w:bCs/>
          <w:kern w:val="0"/>
          <w:sz w:val="24"/>
          <w:szCs w:val="24"/>
          <w:lang w:eastAsia="ru-RU"/>
        </w:rPr>
        <w:t xml:space="preserve"> ООО «Калининский </w:t>
      </w:r>
      <w:proofErr w:type="spellStart"/>
      <w:r w:rsidRPr="00ED6628">
        <w:rPr>
          <w:rFonts w:ascii="Times New Roman" w:eastAsia="Times New Roman" w:hAnsi="Times New Roman" w:cs="Times New Roman"/>
          <w:bCs/>
          <w:kern w:val="0"/>
          <w:sz w:val="24"/>
          <w:szCs w:val="24"/>
          <w:lang w:eastAsia="ru-RU"/>
        </w:rPr>
        <w:t>щебзавод</w:t>
      </w:r>
      <w:proofErr w:type="spellEnd"/>
      <w:r w:rsidRPr="00ED6628">
        <w:rPr>
          <w:rFonts w:ascii="Times New Roman" w:eastAsia="Times New Roman" w:hAnsi="Times New Roman" w:cs="Times New Roman"/>
          <w:bCs/>
          <w:kern w:val="0"/>
          <w:sz w:val="24"/>
          <w:szCs w:val="24"/>
          <w:lang w:eastAsia="ru-RU"/>
        </w:rPr>
        <w:t xml:space="preserve">» за </w:t>
      </w:r>
      <w:r w:rsidR="00ED6628" w:rsidRPr="00ED6628">
        <w:rPr>
          <w:rFonts w:ascii="Times New Roman" w:eastAsia="Times New Roman" w:hAnsi="Times New Roman" w:cs="Times New Roman"/>
          <w:kern w:val="0"/>
          <w:sz w:val="24"/>
          <w:szCs w:val="24"/>
          <w:lang w:eastAsia="ru-RU"/>
        </w:rPr>
        <w:t>щебень</w:t>
      </w:r>
      <w:r w:rsidRPr="00ED6628">
        <w:rPr>
          <w:rFonts w:ascii="Times New Roman" w:eastAsia="Times New Roman" w:hAnsi="Times New Roman" w:cs="Times New Roman"/>
          <w:kern w:val="0"/>
          <w:sz w:val="24"/>
          <w:szCs w:val="24"/>
          <w:lang w:eastAsia="ru-RU"/>
        </w:rPr>
        <w:t xml:space="preserve"> (договор</w:t>
      </w:r>
      <w:r w:rsidR="00ED6628" w:rsidRPr="00ED6628">
        <w:rPr>
          <w:rFonts w:ascii="Times New Roman" w:eastAsia="Times New Roman" w:hAnsi="Times New Roman" w:cs="Times New Roman"/>
          <w:kern w:val="0"/>
          <w:sz w:val="24"/>
          <w:szCs w:val="24"/>
          <w:lang w:eastAsia="ru-RU"/>
        </w:rPr>
        <w:t>а</w:t>
      </w:r>
      <w:r w:rsidRPr="00ED6628">
        <w:rPr>
          <w:rFonts w:ascii="Times New Roman" w:eastAsia="Times New Roman" w:hAnsi="Times New Roman" w:cs="Times New Roman"/>
          <w:kern w:val="0"/>
          <w:sz w:val="24"/>
          <w:szCs w:val="24"/>
          <w:lang w:eastAsia="ru-RU"/>
        </w:rPr>
        <w:t xml:space="preserve"> </w:t>
      </w:r>
      <w:r w:rsidR="00ED6628" w:rsidRPr="00ED6628">
        <w:rPr>
          <w:rFonts w:ascii="Times New Roman" w:eastAsia="Times New Roman" w:hAnsi="Times New Roman" w:cs="Times New Roman"/>
          <w:kern w:val="0"/>
          <w:sz w:val="24"/>
          <w:szCs w:val="24"/>
          <w:lang w:eastAsia="ru-RU"/>
        </w:rPr>
        <w:t>№ 161 от 14.11.2017г., № 154 от 27.10.2017г., № 169 от 28.11.2017г., № 184 от 20.12.2017г</w:t>
      </w:r>
      <w:r w:rsidRPr="00ED6628">
        <w:rPr>
          <w:rFonts w:ascii="Times New Roman" w:eastAsia="Times New Roman" w:hAnsi="Times New Roman" w:cs="Times New Roman"/>
          <w:kern w:val="0"/>
          <w:sz w:val="24"/>
          <w:szCs w:val="24"/>
          <w:lang w:eastAsia="ru-RU"/>
        </w:rPr>
        <w:t>).</w:t>
      </w:r>
      <w:proofErr w:type="gramEnd"/>
    </w:p>
    <w:p w:rsidR="00EB74C4" w:rsidRPr="00ED6628" w:rsidRDefault="00EB74C4" w:rsidP="00EB74C4">
      <w:pPr>
        <w:pStyle w:val="Standard"/>
        <w:spacing w:after="0" w:line="240" w:lineRule="auto"/>
        <w:jc w:val="both"/>
        <w:rPr>
          <w:rFonts w:ascii="Times New Roman" w:hAnsi="Times New Roman" w:cs="Times New Roman"/>
          <w:sz w:val="24"/>
          <w:szCs w:val="24"/>
          <w:lang w:eastAsia="en-US"/>
        </w:rPr>
      </w:pPr>
      <w:r w:rsidRPr="009369A5">
        <w:rPr>
          <w:rFonts w:ascii="Times New Roman" w:hAnsi="Times New Roman" w:cs="Times New Roman"/>
          <w:b/>
          <w:sz w:val="24"/>
          <w:szCs w:val="24"/>
          <w:lang w:eastAsia="en-US"/>
        </w:rPr>
        <w:t xml:space="preserve">         </w:t>
      </w:r>
      <w:proofErr w:type="gramStart"/>
      <w:r w:rsidRPr="007D0B4F">
        <w:rPr>
          <w:rFonts w:ascii="Times New Roman" w:hAnsi="Times New Roman" w:cs="Times New Roman"/>
          <w:i/>
          <w:sz w:val="24"/>
          <w:szCs w:val="24"/>
          <w:lang w:eastAsia="en-US"/>
        </w:rPr>
        <w:t>- 0412 «Другие вопросы в области национальной экономики»</w:t>
      </w:r>
      <w:r w:rsidRPr="007D0B4F">
        <w:rPr>
          <w:rFonts w:ascii="Times New Roman" w:hAnsi="Times New Roman" w:cs="Times New Roman"/>
          <w:sz w:val="24"/>
          <w:szCs w:val="24"/>
          <w:lang w:eastAsia="en-US"/>
        </w:rPr>
        <w:t xml:space="preserve"> </w:t>
      </w:r>
      <w:r w:rsidR="007D0B4F" w:rsidRPr="007D0B4F">
        <w:rPr>
          <w:rFonts w:ascii="Times New Roman" w:hAnsi="Times New Roman" w:cs="Times New Roman"/>
          <w:sz w:val="24"/>
          <w:szCs w:val="24"/>
          <w:lang w:eastAsia="en-US"/>
        </w:rPr>
        <w:t>26,9</w:t>
      </w:r>
      <w:r w:rsidRPr="007D0B4F">
        <w:rPr>
          <w:rFonts w:ascii="Times New Roman" w:hAnsi="Times New Roman" w:cs="Times New Roman"/>
          <w:sz w:val="24"/>
          <w:szCs w:val="24"/>
          <w:lang w:eastAsia="en-US"/>
        </w:rPr>
        <w:t xml:space="preserve"> тыс. рублей,</w:t>
      </w:r>
      <w:r w:rsidRPr="009369A5">
        <w:rPr>
          <w:rFonts w:ascii="Times New Roman" w:hAnsi="Times New Roman" w:cs="Times New Roman"/>
          <w:b/>
          <w:sz w:val="24"/>
          <w:szCs w:val="24"/>
          <w:lang w:eastAsia="en-US"/>
        </w:rPr>
        <w:t xml:space="preserve"> </w:t>
      </w:r>
      <w:r w:rsidRPr="00ED6628">
        <w:rPr>
          <w:rFonts w:ascii="Times New Roman" w:hAnsi="Times New Roman" w:cs="Times New Roman"/>
          <w:sz w:val="24"/>
          <w:szCs w:val="24"/>
          <w:lang w:eastAsia="en-US"/>
        </w:rPr>
        <w:t>средства перечислены</w:t>
      </w:r>
      <w:r w:rsidRPr="00ED6628">
        <w:rPr>
          <w:rFonts w:ascii="Times New Roman" w:hAnsi="Times New Roman" w:cs="Times New Roman"/>
          <w:sz w:val="24"/>
          <w:szCs w:val="24"/>
        </w:rPr>
        <w:t xml:space="preserve"> </w:t>
      </w:r>
      <w:r w:rsidRPr="00ED6628">
        <w:rPr>
          <w:rFonts w:ascii="Times New Roman" w:hAnsi="Times New Roman" w:cs="Times New Roman"/>
          <w:sz w:val="24"/>
          <w:szCs w:val="24"/>
          <w:lang w:eastAsia="en-US"/>
        </w:rPr>
        <w:t xml:space="preserve">Волгоградское областное государственное унитарное предприятие </w:t>
      </w:r>
      <w:r w:rsidRPr="00ED6628">
        <w:rPr>
          <w:rFonts w:ascii="Times New Roman" w:eastAsia="Times New Roman" w:hAnsi="Times New Roman" w:cs="Times New Roman"/>
          <w:kern w:val="0"/>
          <w:sz w:val="24"/>
          <w:szCs w:val="24"/>
        </w:rPr>
        <w:t xml:space="preserve"> «</w:t>
      </w:r>
      <w:proofErr w:type="spellStart"/>
      <w:r w:rsidRPr="00ED6628">
        <w:rPr>
          <w:rFonts w:ascii="Times New Roman" w:eastAsia="Times New Roman" w:hAnsi="Times New Roman" w:cs="Times New Roman"/>
          <w:kern w:val="0"/>
          <w:sz w:val="24"/>
          <w:szCs w:val="24"/>
        </w:rPr>
        <w:t>Волгоградоблтехинвентаризация</w:t>
      </w:r>
      <w:proofErr w:type="spellEnd"/>
      <w:r w:rsidRPr="00ED6628">
        <w:rPr>
          <w:rFonts w:ascii="Times New Roman" w:eastAsia="Times New Roman" w:hAnsi="Times New Roman" w:cs="Times New Roman"/>
          <w:kern w:val="0"/>
          <w:sz w:val="24"/>
          <w:szCs w:val="24"/>
        </w:rPr>
        <w:t xml:space="preserve">» по договорам за изготовление межевого плана </w:t>
      </w:r>
      <w:r w:rsidR="00ED6628" w:rsidRPr="00ED6628">
        <w:rPr>
          <w:rFonts w:ascii="Times New Roman" w:eastAsia="Times New Roman" w:hAnsi="Times New Roman" w:cs="Times New Roman"/>
          <w:kern w:val="0"/>
          <w:sz w:val="24"/>
          <w:szCs w:val="24"/>
        </w:rPr>
        <w:t xml:space="preserve">  земельного участка под объектом: спортивная площадка (договор № 9929 от 12.05.2017г</w:t>
      </w:r>
      <w:r w:rsidRPr="00ED6628">
        <w:rPr>
          <w:rFonts w:ascii="Times New Roman" w:eastAsia="Times New Roman" w:hAnsi="Times New Roman" w:cs="Times New Roman"/>
          <w:kern w:val="0"/>
          <w:sz w:val="24"/>
          <w:szCs w:val="24"/>
        </w:rPr>
        <w:t>.</w:t>
      </w:r>
      <w:r w:rsidR="00ED6628" w:rsidRPr="00ED6628">
        <w:rPr>
          <w:rFonts w:ascii="Times New Roman" w:eastAsia="Times New Roman" w:hAnsi="Times New Roman" w:cs="Times New Roman"/>
          <w:kern w:val="0"/>
          <w:sz w:val="24"/>
          <w:szCs w:val="24"/>
        </w:rPr>
        <w:t xml:space="preserve">) – 7,3 тыс. рублей, </w:t>
      </w:r>
      <w:r w:rsidR="00ED6628">
        <w:rPr>
          <w:rFonts w:ascii="Times New Roman" w:eastAsia="Times New Roman" w:hAnsi="Times New Roman" w:cs="Times New Roman"/>
          <w:kern w:val="0"/>
          <w:sz w:val="24"/>
          <w:szCs w:val="24"/>
        </w:rPr>
        <w:t xml:space="preserve">межевого плана земельного </w:t>
      </w:r>
      <w:r w:rsidR="00ED6628" w:rsidRPr="00ED6628">
        <w:rPr>
          <w:rFonts w:ascii="Times New Roman" w:eastAsia="Times New Roman" w:hAnsi="Times New Roman" w:cs="Times New Roman"/>
          <w:kern w:val="0"/>
          <w:sz w:val="24"/>
          <w:szCs w:val="24"/>
        </w:rPr>
        <w:t>участка под объектом:</w:t>
      </w:r>
      <w:r w:rsidR="00ED6628">
        <w:rPr>
          <w:rFonts w:ascii="Times New Roman" w:eastAsia="Times New Roman" w:hAnsi="Times New Roman" w:cs="Times New Roman"/>
          <w:kern w:val="0"/>
          <w:sz w:val="24"/>
          <w:szCs w:val="24"/>
        </w:rPr>
        <w:t xml:space="preserve"> </w:t>
      </w:r>
      <w:proofErr w:type="spellStart"/>
      <w:r w:rsidR="00ED6628" w:rsidRPr="00ED6628">
        <w:rPr>
          <w:rFonts w:ascii="Times New Roman" w:eastAsia="Times New Roman" w:hAnsi="Times New Roman" w:cs="Times New Roman"/>
          <w:kern w:val="0"/>
          <w:sz w:val="24"/>
          <w:szCs w:val="24"/>
        </w:rPr>
        <w:t>внут</w:t>
      </w:r>
      <w:r w:rsidR="00ED6628">
        <w:rPr>
          <w:rFonts w:ascii="Times New Roman" w:eastAsia="Times New Roman" w:hAnsi="Times New Roman" w:cs="Times New Roman"/>
          <w:kern w:val="0"/>
          <w:sz w:val="24"/>
          <w:szCs w:val="24"/>
        </w:rPr>
        <w:t>ридворовые</w:t>
      </w:r>
      <w:proofErr w:type="spellEnd"/>
      <w:r w:rsidR="00ED6628">
        <w:rPr>
          <w:rFonts w:ascii="Times New Roman" w:eastAsia="Times New Roman" w:hAnsi="Times New Roman" w:cs="Times New Roman"/>
          <w:kern w:val="0"/>
          <w:sz w:val="24"/>
          <w:szCs w:val="24"/>
        </w:rPr>
        <w:t xml:space="preserve"> </w:t>
      </w:r>
      <w:r w:rsidR="00ED6628" w:rsidRPr="00ED6628">
        <w:rPr>
          <w:rFonts w:ascii="Times New Roman" w:eastAsia="Times New Roman" w:hAnsi="Times New Roman" w:cs="Times New Roman"/>
          <w:kern w:val="0"/>
          <w:sz w:val="24"/>
          <w:szCs w:val="24"/>
        </w:rPr>
        <w:t xml:space="preserve">проезды у жилых домов </w:t>
      </w:r>
      <w:r w:rsidR="002E5A32">
        <w:rPr>
          <w:rFonts w:ascii="Times New Roman" w:eastAsia="Times New Roman" w:hAnsi="Times New Roman" w:cs="Times New Roman"/>
          <w:kern w:val="0"/>
          <w:sz w:val="24"/>
          <w:szCs w:val="24"/>
        </w:rPr>
        <w:t xml:space="preserve">(договор  </w:t>
      </w:r>
      <w:r w:rsidR="002E5A32" w:rsidRPr="002E5A32">
        <w:rPr>
          <w:rFonts w:ascii="Times New Roman" w:eastAsia="Times New Roman" w:hAnsi="Times New Roman" w:cs="Times New Roman"/>
          <w:kern w:val="0"/>
          <w:sz w:val="24"/>
          <w:szCs w:val="24"/>
        </w:rPr>
        <w:t>№</w:t>
      </w:r>
      <w:r w:rsidR="002E5A32" w:rsidRPr="002E5A32">
        <w:t xml:space="preserve"> </w:t>
      </w:r>
      <w:r w:rsidR="002E5A32" w:rsidRPr="002E5A32">
        <w:rPr>
          <w:rFonts w:ascii="Times New Roman" w:eastAsia="Times New Roman" w:hAnsi="Times New Roman" w:cs="Times New Roman"/>
          <w:kern w:val="0"/>
          <w:sz w:val="24"/>
          <w:szCs w:val="24"/>
        </w:rPr>
        <w:t>9930 от 12.05.2017</w:t>
      </w:r>
      <w:r w:rsidR="002E5A32">
        <w:rPr>
          <w:rFonts w:ascii="Times New Roman" w:eastAsia="Times New Roman" w:hAnsi="Times New Roman" w:cs="Times New Roman"/>
          <w:kern w:val="0"/>
          <w:sz w:val="24"/>
          <w:szCs w:val="24"/>
        </w:rPr>
        <w:t xml:space="preserve">) – 11,5 тыс. рублей, межевого плана земельного </w:t>
      </w:r>
      <w:r w:rsidR="002E5A32" w:rsidRPr="002E5A32">
        <w:rPr>
          <w:rFonts w:ascii="Times New Roman" w:eastAsia="Times New Roman" w:hAnsi="Times New Roman" w:cs="Times New Roman"/>
          <w:kern w:val="0"/>
          <w:sz w:val="24"/>
          <w:szCs w:val="24"/>
        </w:rPr>
        <w:t>участка</w:t>
      </w:r>
      <w:proofErr w:type="gramEnd"/>
      <w:r w:rsidR="002E5A32" w:rsidRPr="002E5A32">
        <w:rPr>
          <w:rFonts w:ascii="Times New Roman" w:eastAsia="Times New Roman" w:hAnsi="Times New Roman" w:cs="Times New Roman"/>
          <w:kern w:val="0"/>
          <w:sz w:val="24"/>
          <w:szCs w:val="24"/>
        </w:rPr>
        <w:t xml:space="preserve"> под объектом:</w:t>
      </w:r>
      <w:r w:rsidR="002E5A32">
        <w:rPr>
          <w:rFonts w:ascii="Times New Roman" w:eastAsia="Times New Roman" w:hAnsi="Times New Roman" w:cs="Times New Roman"/>
          <w:kern w:val="0"/>
          <w:sz w:val="24"/>
          <w:szCs w:val="24"/>
        </w:rPr>
        <w:t xml:space="preserve"> </w:t>
      </w:r>
      <w:r w:rsidR="002E5A32" w:rsidRPr="002E5A32">
        <w:rPr>
          <w:rFonts w:ascii="Times New Roman" w:eastAsia="Times New Roman" w:hAnsi="Times New Roman" w:cs="Times New Roman"/>
          <w:kern w:val="0"/>
          <w:sz w:val="24"/>
          <w:szCs w:val="24"/>
        </w:rPr>
        <w:t xml:space="preserve">парк </w:t>
      </w:r>
      <w:r w:rsidR="002E5A32">
        <w:rPr>
          <w:rFonts w:ascii="Times New Roman" w:eastAsia="Times New Roman" w:hAnsi="Times New Roman" w:cs="Times New Roman"/>
          <w:kern w:val="0"/>
          <w:sz w:val="24"/>
          <w:szCs w:val="24"/>
        </w:rPr>
        <w:t xml:space="preserve"> (договор</w:t>
      </w:r>
      <w:r w:rsidR="002E5A32" w:rsidRPr="002E5A32">
        <w:rPr>
          <w:rFonts w:ascii="Times New Roman" w:eastAsia="Times New Roman" w:hAnsi="Times New Roman" w:cs="Times New Roman"/>
          <w:kern w:val="0"/>
          <w:sz w:val="24"/>
          <w:szCs w:val="24"/>
        </w:rPr>
        <w:t xml:space="preserve"> №32/2017-00046 от 19.10.2017г</w:t>
      </w:r>
      <w:r w:rsidR="002E5A32">
        <w:rPr>
          <w:rFonts w:ascii="Times New Roman" w:eastAsia="Times New Roman" w:hAnsi="Times New Roman" w:cs="Times New Roman"/>
          <w:kern w:val="0"/>
          <w:sz w:val="24"/>
          <w:szCs w:val="24"/>
        </w:rPr>
        <w:t>) – 8,1 тыс. рублей</w:t>
      </w:r>
    </w:p>
    <w:p w:rsidR="00EB74C4" w:rsidRDefault="00EB74C4" w:rsidP="007D0B4F">
      <w:pPr>
        <w:pStyle w:val="Standard"/>
        <w:spacing w:after="0" w:line="240" w:lineRule="auto"/>
        <w:ind w:firstLine="540"/>
        <w:jc w:val="both"/>
        <w:rPr>
          <w:rFonts w:ascii="Times New Roman" w:hAnsi="Times New Roman" w:cs="Times New Roman"/>
          <w:sz w:val="24"/>
          <w:szCs w:val="24"/>
          <w:lang w:eastAsia="en-US"/>
        </w:rPr>
      </w:pPr>
      <w:r w:rsidRPr="009369A5">
        <w:rPr>
          <w:rFonts w:ascii="Times New Roman" w:hAnsi="Times New Roman" w:cs="Times New Roman"/>
          <w:b/>
          <w:sz w:val="24"/>
          <w:szCs w:val="24"/>
          <w:lang w:eastAsia="en-US"/>
        </w:rPr>
        <w:t xml:space="preserve">  </w:t>
      </w:r>
      <w:r w:rsidRPr="007D0B4F">
        <w:rPr>
          <w:rFonts w:ascii="Times New Roman" w:hAnsi="Times New Roman" w:cs="Times New Roman"/>
          <w:i/>
          <w:sz w:val="24"/>
          <w:szCs w:val="24"/>
          <w:lang w:eastAsia="en-US"/>
        </w:rPr>
        <w:t xml:space="preserve">Раздел  0500 </w:t>
      </w:r>
      <w:r w:rsidR="007D0B4F">
        <w:rPr>
          <w:rFonts w:ascii="Times New Roman" w:hAnsi="Times New Roman" w:cs="Times New Roman"/>
          <w:i/>
          <w:sz w:val="24"/>
          <w:szCs w:val="24"/>
          <w:lang w:eastAsia="en-US"/>
        </w:rPr>
        <w:t>«Жилищно-коммунальное хозяйство</w:t>
      </w:r>
      <w:r w:rsidR="007D0B4F">
        <w:rPr>
          <w:rFonts w:ascii="Times New Roman" w:hAnsi="Times New Roman" w:cs="Times New Roman"/>
          <w:b/>
          <w:sz w:val="24"/>
          <w:szCs w:val="24"/>
          <w:lang w:eastAsia="en-US"/>
        </w:rPr>
        <w:t xml:space="preserve"> </w:t>
      </w:r>
      <w:r w:rsidR="007D0B4F" w:rsidRPr="007D0B4F">
        <w:rPr>
          <w:rFonts w:ascii="Times New Roman" w:hAnsi="Times New Roman" w:cs="Times New Roman"/>
          <w:sz w:val="24"/>
          <w:szCs w:val="24"/>
          <w:lang w:eastAsia="en-US"/>
        </w:rPr>
        <w:t>п</w:t>
      </w:r>
      <w:r w:rsidRPr="007D0B4F">
        <w:rPr>
          <w:rFonts w:ascii="Times New Roman" w:hAnsi="Times New Roman" w:cs="Times New Roman"/>
          <w:sz w:val="24"/>
          <w:szCs w:val="24"/>
          <w:lang w:eastAsia="en-US"/>
        </w:rPr>
        <w:t xml:space="preserve">о подразделу 0503 «Благоустройство» общая сумма расходов составила </w:t>
      </w:r>
      <w:r w:rsidR="007D0B4F" w:rsidRPr="007D0B4F">
        <w:rPr>
          <w:rFonts w:ascii="Times New Roman" w:hAnsi="Times New Roman" w:cs="Times New Roman"/>
          <w:sz w:val="24"/>
          <w:szCs w:val="24"/>
          <w:lang w:eastAsia="en-US"/>
        </w:rPr>
        <w:t>3905,6</w:t>
      </w:r>
      <w:r w:rsidRPr="007D0B4F">
        <w:rPr>
          <w:rFonts w:ascii="Times New Roman" w:hAnsi="Times New Roman" w:cs="Times New Roman"/>
          <w:sz w:val="24"/>
          <w:szCs w:val="24"/>
          <w:lang w:eastAsia="en-US"/>
        </w:rPr>
        <w:t xml:space="preserve"> тыс. рублей, из них:  </w:t>
      </w:r>
    </w:p>
    <w:p w:rsidR="007D0B4F" w:rsidRPr="007D0B4F" w:rsidRDefault="007D0B4F" w:rsidP="007D0B4F">
      <w:pPr>
        <w:pStyle w:val="Standard"/>
        <w:spacing w:after="0" w:line="240" w:lineRule="auto"/>
        <w:ind w:firstLine="540"/>
        <w:jc w:val="both"/>
        <w:rPr>
          <w:rFonts w:ascii="Times New Roman" w:hAnsi="Times New Roman" w:cs="Times New Roman"/>
          <w:i/>
          <w:sz w:val="24"/>
          <w:szCs w:val="24"/>
          <w:lang w:eastAsia="en-US"/>
        </w:rPr>
      </w:pPr>
      <w:r w:rsidRPr="007D0B4F">
        <w:rPr>
          <w:rFonts w:ascii="Times New Roman" w:hAnsi="Times New Roman" w:cs="Times New Roman"/>
          <w:i/>
          <w:sz w:val="24"/>
          <w:szCs w:val="24"/>
          <w:lang w:eastAsia="en-US"/>
        </w:rPr>
        <w:t xml:space="preserve">- расходы на содержание, ремонт и расширение сети уличного освещения -  </w:t>
      </w:r>
      <w:r>
        <w:rPr>
          <w:rFonts w:ascii="Times New Roman" w:hAnsi="Times New Roman" w:cs="Times New Roman"/>
          <w:i/>
          <w:sz w:val="24"/>
          <w:szCs w:val="24"/>
          <w:lang w:eastAsia="en-US"/>
        </w:rPr>
        <w:t>249,6 тыс. рублей:</w:t>
      </w:r>
    </w:p>
    <w:p w:rsidR="00EB74C4" w:rsidRPr="009369A5" w:rsidRDefault="00EB74C4" w:rsidP="00EB74C4">
      <w:pPr>
        <w:pStyle w:val="Standard"/>
        <w:spacing w:after="0" w:line="240" w:lineRule="auto"/>
        <w:jc w:val="both"/>
        <w:rPr>
          <w:rFonts w:ascii="Times New Roman" w:eastAsia="Times New Roman" w:hAnsi="Times New Roman" w:cs="Times New Roman"/>
          <w:b/>
          <w:kern w:val="0"/>
          <w:sz w:val="24"/>
          <w:szCs w:val="24"/>
        </w:rPr>
      </w:pPr>
      <w:r w:rsidRPr="009369A5">
        <w:rPr>
          <w:rFonts w:ascii="Times New Roman" w:hAnsi="Times New Roman" w:cs="Times New Roman"/>
          <w:b/>
          <w:sz w:val="24"/>
          <w:szCs w:val="24"/>
          <w:lang w:eastAsia="en-US"/>
        </w:rPr>
        <w:t xml:space="preserve">         </w:t>
      </w:r>
      <w:r w:rsidRPr="007D0B4F">
        <w:rPr>
          <w:rFonts w:ascii="Times New Roman" w:hAnsi="Times New Roman" w:cs="Times New Roman"/>
          <w:sz w:val="24"/>
          <w:szCs w:val="24"/>
          <w:lang w:eastAsia="en-US"/>
        </w:rPr>
        <w:t xml:space="preserve">КОСГУ 223 «Коммунальные услуги» расходы произведены  </w:t>
      </w:r>
      <w:r w:rsidR="007D0B4F" w:rsidRPr="007D0B4F">
        <w:rPr>
          <w:rFonts w:ascii="Times New Roman" w:hAnsi="Times New Roman" w:cs="Times New Roman"/>
          <w:sz w:val="24"/>
          <w:szCs w:val="24"/>
          <w:lang w:eastAsia="en-US"/>
        </w:rPr>
        <w:t>41,7</w:t>
      </w:r>
      <w:r w:rsidRPr="007D0B4F">
        <w:rPr>
          <w:rFonts w:ascii="Times New Roman" w:hAnsi="Times New Roman" w:cs="Times New Roman"/>
          <w:sz w:val="24"/>
          <w:szCs w:val="24"/>
          <w:lang w:eastAsia="en-US"/>
        </w:rPr>
        <w:t xml:space="preserve"> тыс. рублей,</w:t>
      </w:r>
      <w:r w:rsidRPr="009369A5">
        <w:rPr>
          <w:rFonts w:ascii="Times New Roman" w:hAnsi="Times New Roman" w:cs="Times New Roman"/>
          <w:b/>
          <w:sz w:val="24"/>
          <w:szCs w:val="24"/>
          <w:lang w:eastAsia="en-US"/>
        </w:rPr>
        <w:t xml:space="preserve"> </w:t>
      </w:r>
      <w:r w:rsidRPr="002E5A32">
        <w:rPr>
          <w:rFonts w:ascii="Times New Roman" w:hAnsi="Times New Roman" w:cs="Times New Roman"/>
          <w:sz w:val="24"/>
          <w:szCs w:val="24"/>
          <w:lang w:eastAsia="en-US"/>
        </w:rPr>
        <w:t xml:space="preserve">средства перечислены: </w:t>
      </w:r>
      <w:r w:rsidRPr="002E5A32">
        <w:rPr>
          <w:rFonts w:ascii="Times New Roman" w:eastAsia="Times New Roman" w:hAnsi="Times New Roman" w:cs="Times New Roman"/>
          <w:kern w:val="0"/>
          <w:sz w:val="24"/>
          <w:szCs w:val="24"/>
        </w:rPr>
        <w:t>ПАО «</w:t>
      </w:r>
      <w:proofErr w:type="spellStart"/>
      <w:r w:rsidRPr="002E5A32">
        <w:rPr>
          <w:rFonts w:ascii="Times New Roman" w:eastAsia="Times New Roman" w:hAnsi="Times New Roman" w:cs="Times New Roman"/>
          <w:kern w:val="0"/>
          <w:sz w:val="24"/>
          <w:szCs w:val="24"/>
        </w:rPr>
        <w:t>Волгоградоблэлектро</w:t>
      </w:r>
      <w:proofErr w:type="spellEnd"/>
      <w:r w:rsidRPr="002E5A32">
        <w:rPr>
          <w:rFonts w:ascii="Times New Roman" w:eastAsia="Times New Roman" w:hAnsi="Times New Roman" w:cs="Times New Roman"/>
          <w:kern w:val="0"/>
          <w:sz w:val="24"/>
          <w:szCs w:val="24"/>
        </w:rPr>
        <w:t xml:space="preserve">» Филиал Михайловские МЭС за электроэнергию (муниципальный контракт № </w:t>
      </w:r>
      <w:r w:rsidR="002E5A32" w:rsidRPr="002E5A32">
        <w:rPr>
          <w:rFonts w:ascii="Times New Roman" w:eastAsia="Times New Roman" w:hAnsi="Times New Roman" w:cs="Times New Roman"/>
          <w:kern w:val="0"/>
          <w:sz w:val="24"/>
          <w:szCs w:val="24"/>
        </w:rPr>
        <w:t>№100010 от 30.12.2016</w:t>
      </w:r>
      <w:r w:rsidRPr="002E5A32">
        <w:rPr>
          <w:rFonts w:ascii="Times New Roman" w:eastAsia="Times New Roman" w:hAnsi="Times New Roman" w:cs="Times New Roman"/>
          <w:kern w:val="0"/>
          <w:sz w:val="24"/>
          <w:szCs w:val="24"/>
        </w:rPr>
        <w:t xml:space="preserve">) – </w:t>
      </w:r>
      <w:r w:rsidR="002E5A32" w:rsidRPr="002E5A32">
        <w:rPr>
          <w:rFonts w:ascii="Times New Roman" w:eastAsia="Times New Roman" w:hAnsi="Times New Roman" w:cs="Times New Roman"/>
          <w:kern w:val="0"/>
          <w:sz w:val="24"/>
          <w:szCs w:val="24"/>
        </w:rPr>
        <w:t>12,7</w:t>
      </w:r>
      <w:r w:rsidRPr="002E5A32">
        <w:rPr>
          <w:rFonts w:ascii="Times New Roman" w:eastAsia="Times New Roman" w:hAnsi="Times New Roman" w:cs="Times New Roman"/>
          <w:kern w:val="0"/>
          <w:sz w:val="24"/>
          <w:szCs w:val="24"/>
        </w:rPr>
        <w:t xml:space="preserve"> тыс. рублей;  </w:t>
      </w:r>
    </w:p>
    <w:p w:rsidR="00EB74C4" w:rsidRPr="00BC7D97" w:rsidRDefault="00EB74C4" w:rsidP="00EB74C4">
      <w:pPr>
        <w:pStyle w:val="Standard"/>
        <w:spacing w:after="0" w:line="240" w:lineRule="auto"/>
        <w:jc w:val="both"/>
        <w:rPr>
          <w:rFonts w:ascii="Times New Roman" w:eastAsia="Times New Roman" w:hAnsi="Times New Roman" w:cs="Times New Roman"/>
          <w:kern w:val="0"/>
          <w:sz w:val="24"/>
          <w:szCs w:val="24"/>
        </w:rPr>
      </w:pPr>
      <w:r w:rsidRPr="00BC7D97">
        <w:rPr>
          <w:rFonts w:ascii="Times New Roman" w:eastAsia="Times New Roman" w:hAnsi="Times New Roman" w:cs="Times New Roman"/>
          <w:kern w:val="0"/>
          <w:sz w:val="24"/>
          <w:szCs w:val="24"/>
        </w:rPr>
        <w:t>ПАО «</w:t>
      </w:r>
      <w:proofErr w:type="spellStart"/>
      <w:r w:rsidRPr="00BC7D97">
        <w:rPr>
          <w:rFonts w:ascii="Times New Roman" w:eastAsia="Times New Roman" w:hAnsi="Times New Roman" w:cs="Times New Roman"/>
          <w:kern w:val="0"/>
          <w:sz w:val="24"/>
          <w:szCs w:val="24"/>
        </w:rPr>
        <w:t>Воллгоградэнергосбыт</w:t>
      </w:r>
      <w:proofErr w:type="spellEnd"/>
      <w:r w:rsidRPr="00BC7D97">
        <w:rPr>
          <w:rFonts w:ascii="Times New Roman" w:eastAsia="Times New Roman" w:hAnsi="Times New Roman" w:cs="Times New Roman"/>
          <w:kern w:val="0"/>
          <w:sz w:val="24"/>
          <w:szCs w:val="24"/>
        </w:rPr>
        <w:t>» за эл</w:t>
      </w:r>
      <w:r w:rsidR="00BC7D97" w:rsidRPr="00BC7D97">
        <w:rPr>
          <w:rFonts w:ascii="Times New Roman" w:eastAsia="Times New Roman" w:hAnsi="Times New Roman" w:cs="Times New Roman"/>
          <w:kern w:val="0"/>
          <w:sz w:val="24"/>
          <w:szCs w:val="24"/>
        </w:rPr>
        <w:t xml:space="preserve">ектроэнергию </w:t>
      </w:r>
      <w:r w:rsidRPr="00BC7D97">
        <w:rPr>
          <w:rFonts w:ascii="Times New Roman" w:eastAsia="Times New Roman" w:hAnsi="Times New Roman" w:cs="Times New Roman"/>
          <w:kern w:val="0"/>
          <w:sz w:val="24"/>
          <w:szCs w:val="24"/>
        </w:rPr>
        <w:t xml:space="preserve">  по договору № </w:t>
      </w:r>
      <w:r w:rsidR="00BC7D97" w:rsidRPr="00BC7D97">
        <w:rPr>
          <w:rFonts w:ascii="Times New Roman" w:eastAsia="Times New Roman" w:hAnsi="Times New Roman" w:cs="Times New Roman"/>
          <w:kern w:val="0"/>
          <w:sz w:val="24"/>
          <w:szCs w:val="24"/>
        </w:rPr>
        <w:t>7060055/17 от 30.12.2016</w:t>
      </w:r>
      <w:r w:rsidRPr="00BC7D97">
        <w:rPr>
          <w:rFonts w:ascii="Times New Roman" w:hAnsi="Times New Roman" w:cs="Times New Roman"/>
          <w:sz w:val="24"/>
          <w:szCs w:val="24"/>
        </w:rPr>
        <w:t xml:space="preserve">– </w:t>
      </w:r>
      <w:r w:rsidR="00BC7D97" w:rsidRPr="00BC7D97">
        <w:rPr>
          <w:rFonts w:ascii="Times New Roman" w:hAnsi="Times New Roman" w:cs="Times New Roman"/>
          <w:sz w:val="24"/>
          <w:szCs w:val="24"/>
        </w:rPr>
        <w:t>29,0</w:t>
      </w:r>
      <w:r w:rsidRPr="00BC7D97">
        <w:rPr>
          <w:rFonts w:ascii="Times New Roman" w:hAnsi="Times New Roman" w:cs="Times New Roman"/>
          <w:sz w:val="24"/>
          <w:szCs w:val="24"/>
        </w:rPr>
        <w:t xml:space="preserve"> тыс. рублей.</w:t>
      </w:r>
    </w:p>
    <w:p w:rsidR="00EB74C4" w:rsidRPr="00BC7D97" w:rsidRDefault="00EB74C4" w:rsidP="00EB74C4">
      <w:pPr>
        <w:pStyle w:val="Standard"/>
        <w:spacing w:after="0" w:line="240" w:lineRule="auto"/>
        <w:jc w:val="both"/>
        <w:rPr>
          <w:rFonts w:ascii="Times New Roman" w:eastAsia="Times New Roman" w:hAnsi="Times New Roman" w:cs="Times New Roman"/>
          <w:kern w:val="0"/>
          <w:sz w:val="24"/>
          <w:szCs w:val="24"/>
        </w:rPr>
      </w:pPr>
      <w:r w:rsidRPr="009369A5">
        <w:rPr>
          <w:rFonts w:ascii="Times New Roman" w:eastAsia="Times New Roman" w:hAnsi="Times New Roman" w:cs="Times New Roman"/>
          <w:b/>
          <w:kern w:val="0"/>
          <w:sz w:val="24"/>
          <w:szCs w:val="24"/>
        </w:rPr>
        <w:lastRenderedPageBreak/>
        <w:t xml:space="preserve">         </w:t>
      </w:r>
      <w:r w:rsidRPr="007D0B4F">
        <w:rPr>
          <w:rFonts w:ascii="Times New Roman" w:eastAsia="Times New Roman" w:hAnsi="Times New Roman" w:cs="Times New Roman"/>
          <w:kern w:val="0"/>
          <w:sz w:val="24"/>
          <w:szCs w:val="24"/>
        </w:rPr>
        <w:t xml:space="preserve">КОСГУ 225 «Услуги по содержанию имущества» - </w:t>
      </w:r>
      <w:r w:rsidR="007D0B4F" w:rsidRPr="007D0B4F">
        <w:rPr>
          <w:rFonts w:ascii="Times New Roman" w:eastAsia="Times New Roman" w:hAnsi="Times New Roman" w:cs="Times New Roman"/>
          <w:kern w:val="0"/>
          <w:sz w:val="24"/>
          <w:szCs w:val="24"/>
        </w:rPr>
        <w:t>80,6</w:t>
      </w:r>
      <w:r w:rsidRPr="007D0B4F">
        <w:rPr>
          <w:rFonts w:ascii="Times New Roman" w:eastAsia="Times New Roman" w:hAnsi="Times New Roman" w:cs="Times New Roman"/>
          <w:kern w:val="0"/>
          <w:sz w:val="24"/>
          <w:szCs w:val="24"/>
        </w:rPr>
        <w:t xml:space="preserve"> тыс. рублей</w:t>
      </w:r>
      <w:r w:rsidRPr="009369A5">
        <w:rPr>
          <w:rFonts w:ascii="Times New Roman" w:eastAsia="Times New Roman" w:hAnsi="Times New Roman" w:cs="Times New Roman"/>
          <w:b/>
          <w:kern w:val="0"/>
          <w:sz w:val="24"/>
          <w:szCs w:val="24"/>
        </w:rPr>
        <w:t xml:space="preserve"> </w:t>
      </w:r>
      <w:r w:rsidRPr="00BC7D97">
        <w:rPr>
          <w:rFonts w:ascii="Times New Roman" w:eastAsia="Times New Roman" w:hAnsi="Times New Roman" w:cs="Times New Roman"/>
          <w:kern w:val="0"/>
          <w:sz w:val="24"/>
          <w:szCs w:val="24"/>
        </w:rPr>
        <w:t>на оп</w:t>
      </w:r>
      <w:r w:rsidR="00BC7D97" w:rsidRPr="00BC7D97">
        <w:rPr>
          <w:rFonts w:ascii="Times New Roman" w:eastAsia="Times New Roman" w:hAnsi="Times New Roman" w:cs="Times New Roman"/>
          <w:kern w:val="0"/>
          <w:sz w:val="24"/>
          <w:szCs w:val="24"/>
        </w:rPr>
        <w:t xml:space="preserve">лату договора </w:t>
      </w:r>
      <w:r w:rsidRPr="00BC7D97">
        <w:rPr>
          <w:rFonts w:ascii="Times New Roman" w:eastAsia="Times New Roman" w:hAnsi="Times New Roman" w:cs="Times New Roman"/>
          <w:kern w:val="0"/>
          <w:sz w:val="24"/>
          <w:szCs w:val="24"/>
        </w:rPr>
        <w:t xml:space="preserve">ИП Краснов Александр Иванович за техобслуживание светильников </w:t>
      </w:r>
      <w:r w:rsidR="00BC7D97" w:rsidRPr="00BC7D97">
        <w:rPr>
          <w:rFonts w:ascii="Times New Roman" w:eastAsia="Times New Roman" w:hAnsi="Times New Roman" w:cs="Times New Roman"/>
          <w:kern w:val="0"/>
          <w:sz w:val="24"/>
          <w:szCs w:val="24"/>
        </w:rPr>
        <w:t xml:space="preserve"> </w:t>
      </w:r>
      <w:r w:rsidRPr="00BC7D97">
        <w:rPr>
          <w:rFonts w:ascii="Times New Roman" w:eastAsia="Times New Roman" w:hAnsi="Times New Roman" w:cs="Times New Roman"/>
          <w:kern w:val="0"/>
          <w:sz w:val="24"/>
          <w:szCs w:val="24"/>
        </w:rPr>
        <w:t xml:space="preserve"> (договор  </w:t>
      </w:r>
      <w:r w:rsidR="00BC7D97" w:rsidRPr="00BC7D97">
        <w:rPr>
          <w:rFonts w:ascii="Times New Roman" w:eastAsia="Times New Roman" w:hAnsi="Times New Roman" w:cs="Times New Roman"/>
          <w:kern w:val="0"/>
          <w:sz w:val="24"/>
          <w:szCs w:val="24"/>
        </w:rPr>
        <w:t>№ 17 от 09.01.2017)</w:t>
      </w:r>
      <w:r w:rsidRPr="00BC7D97">
        <w:rPr>
          <w:rFonts w:ascii="Times New Roman" w:eastAsia="Times New Roman" w:hAnsi="Times New Roman" w:cs="Times New Roman"/>
          <w:kern w:val="0"/>
          <w:sz w:val="24"/>
          <w:szCs w:val="24"/>
        </w:rPr>
        <w:t>;</w:t>
      </w:r>
    </w:p>
    <w:p w:rsidR="00EB74C4" w:rsidRPr="00BC7D97" w:rsidRDefault="00EB74C4" w:rsidP="00EB74C4">
      <w:pPr>
        <w:pStyle w:val="Standard"/>
        <w:spacing w:after="0" w:line="240" w:lineRule="auto"/>
        <w:jc w:val="both"/>
        <w:rPr>
          <w:rFonts w:ascii="Times New Roman" w:eastAsia="Times New Roman" w:hAnsi="Times New Roman" w:cs="Times New Roman"/>
          <w:bCs/>
          <w:kern w:val="0"/>
          <w:sz w:val="24"/>
          <w:szCs w:val="24"/>
        </w:rPr>
      </w:pPr>
      <w:r w:rsidRPr="007D0B4F">
        <w:rPr>
          <w:rFonts w:ascii="Times New Roman" w:eastAsia="Times New Roman" w:hAnsi="Times New Roman" w:cs="Times New Roman"/>
          <w:kern w:val="0"/>
          <w:sz w:val="24"/>
          <w:szCs w:val="24"/>
        </w:rPr>
        <w:t xml:space="preserve">         КОСГУ 226 </w:t>
      </w:r>
      <w:r w:rsidRPr="007D0B4F">
        <w:rPr>
          <w:rFonts w:ascii="Times New Roman" w:eastAsia="Times New Roman" w:hAnsi="Times New Roman" w:cs="Times New Roman"/>
          <w:bCs/>
          <w:kern w:val="0"/>
          <w:sz w:val="24"/>
          <w:szCs w:val="24"/>
        </w:rPr>
        <w:t xml:space="preserve">«Прочие работы, услуги» расходы произведены в сумме </w:t>
      </w:r>
      <w:r w:rsidR="007D0B4F" w:rsidRPr="007D0B4F">
        <w:rPr>
          <w:rFonts w:ascii="Times New Roman" w:eastAsia="Times New Roman" w:hAnsi="Times New Roman" w:cs="Times New Roman"/>
          <w:bCs/>
          <w:kern w:val="0"/>
          <w:sz w:val="24"/>
          <w:szCs w:val="24"/>
        </w:rPr>
        <w:t>65,3</w:t>
      </w:r>
      <w:r w:rsidRPr="007D0B4F">
        <w:rPr>
          <w:rFonts w:ascii="Times New Roman" w:eastAsia="Times New Roman" w:hAnsi="Times New Roman" w:cs="Times New Roman"/>
          <w:bCs/>
          <w:kern w:val="0"/>
          <w:sz w:val="24"/>
          <w:szCs w:val="24"/>
        </w:rPr>
        <w:t xml:space="preserve"> тыс. рублей</w:t>
      </w:r>
      <w:r w:rsidR="00BC7D97">
        <w:rPr>
          <w:rFonts w:ascii="Times New Roman" w:eastAsia="Times New Roman" w:hAnsi="Times New Roman" w:cs="Times New Roman"/>
          <w:bCs/>
          <w:kern w:val="0"/>
          <w:sz w:val="24"/>
          <w:szCs w:val="24"/>
        </w:rPr>
        <w:t xml:space="preserve"> </w:t>
      </w:r>
      <w:r w:rsidR="00BC7D97" w:rsidRPr="00BC7D97">
        <w:rPr>
          <w:rFonts w:ascii="Times New Roman" w:eastAsia="Times New Roman" w:hAnsi="Times New Roman" w:cs="Times New Roman"/>
          <w:bCs/>
          <w:kern w:val="0"/>
          <w:sz w:val="24"/>
          <w:szCs w:val="24"/>
        </w:rPr>
        <w:t xml:space="preserve">за монтаж  освещения придомовых территорий по договору </w:t>
      </w:r>
      <w:r w:rsidRPr="00BC7D97">
        <w:rPr>
          <w:rFonts w:ascii="Times New Roman" w:eastAsia="Times New Roman" w:hAnsi="Times New Roman" w:cs="Times New Roman"/>
          <w:bCs/>
          <w:kern w:val="0"/>
          <w:sz w:val="24"/>
          <w:szCs w:val="24"/>
        </w:rPr>
        <w:t xml:space="preserve">ИП Краснов А.И. </w:t>
      </w:r>
      <w:r w:rsidR="00BC7D97" w:rsidRPr="00BC7D97">
        <w:rPr>
          <w:rFonts w:ascii="Times New Roman" w:eastAsia="Times New Roman" w:hAnsi="Times New Roman" w:cs="Times New Roman"/>
          <w:bCs/>
          <w:kern w:val="0"/>
          <w:sz w:val="24"/>
          <w:szCs w:val="24"/>
        </w:rPr>
        <w:t xml:space="preserve"> № 19 от 01.04.2017г</w:t>
      </w:r>
      <w:r w:rsidRPr="00BC7D97">
        <w:rPr>
          <w:rFonts w:ascii="Times New Roman" w:eastAsia="Times New Roman" w:hAnsi="Times New Roman" w:cs="Times New Roman"/>
          <w:bCs/>
          <w:kern w:val="0"/>
          <w:sz w:val="24"/>
          <w:szCs w:val="24"/>
        </w:rPr>
        <w:t>;</w:t>
      </w:r>
    </w:p>
    <w:p w:rsidR="00EB74C4" w:rsidRPr="00646ACE" w:rsidRDefault="00EB74C4" w:rsidP="00EB74C4">
      <w:pPr>
        <w:pStyle w:val="Standard"/>
        <w:spacing w:after="0" w:line="240" w:lineRule="auto"/>
        <w:jc w:val="both"/>
        <w:rPr>
          <w:rFonts w:ascii="Times New Roman" w:eastAsia="Times New Roman" w:hAnsi="Times New Roman" w:cs="Times New Roman"/>
          <w:kern w:val="0"/>
          <w:sz w:val="24"/>
          <w:szCs w:val="24"/>
        </w:rPr>
      </w:pPr>
      <w:r w:rsidRPr="009369A5">
        <w:rPr>
          <w:rFonts w:ascii="Times New Roman" w:eastAsia="Times New Roman" w:hAnsi="Times New Roman" w:cs="Times New Roman"/>
          <w:b/>
          <w:bCs/>
          <w:kern w:val="0"/>
          <w:sz w:val="24"/>
          <w:szCs w:val="24"/>
        </w:rPr>
        <w:t xml:space="preserve">       </w:t>
      </w:r>
      <w:r w:rsidRPr="007D0B4F">
        <w:rPr>
          <w:rFonts w:ascii="Times New Roman" w:eastAsia="Times New Roman" w:hAnsi="Times New Roman" w:cs="Times New Roman"/>
          <w:kern w:val="0"/>
          <w:sz w:val="24"/>
          <w:szCs w:val="24"/>
        </w:rPr>
        <w:t xml:space="preserve"> КОСГУ 340 «Увеличение стоимости материальных запасов» - </w:t>
      </w:r>
      <w:r w:rsidR="007D0B4F" w:rsidRPr="007D0B4F">
        <w:rPr>
          <w:rFonts w:ascii="Times New Roman" w:eastAsia="Times New Roman" w:hAnsi="Times New Roman" w:cs="Times New Roman"/>
          <w:kern w:val="0"/>
          <w:sz w:val="24"/>
          <w:szCs w:val="24"/>
        </w:rPr>
        <w:t>61,9</w:t>
      </w:r>
      <w:r w:rsidRPr="007D0B4F">
        <w:rPr>
          <w:rFonts w:ascii="Times New Roman" w:eastAsia="Times New Roman" w:hAnsi="Times New Roman" w:cs="Times New Roman"/>
          <w:kern w:val="0"/>
          <w:sz w:val="24"/>
          <w:szCs w:val="24"/>
        </w:rPr>
        <w:t xml:space="preserve"> тыс. рублей</w:t>
      </w:r>
      <w:r w:rsidRPr="009369A5">
        <w:rPr>
          <w:rFonts w:ascii="Times New Roman" w:eastAsia="Times New Roman" w:hAnsi="Times New Roman" w:cs="Times New Roman"/>
          <w:b/>
          <w:kern w:val="0"/>
          <w:sz w:val="24"/>
          <w:szCs w:val="24"/>
        </w:rPr>
        <w:t xml:space="preserve"> </w:t>
      </w:r>
      <w:r w:rsidRPr="00BC7D97">
        <w:rPr>
          <w:rFonts w:ascii="Times New Roman" w:eastAsia="Times New Roman" w:hAnsi="Times New Roman" w:cs="Times New Roman"/>
          <w:kern w:val="0"/>
          <w:sz w:val="24"/>
          <w:szCs w:val="24"/>
        </w:rPr>
        <w:t xml:space="preserve">по договорам: </w:t>
      </w:r>
      <w:r w:rsidR="00BC7D97">
        <w:rPr>
          <w:rFonts w:ascii="Times New Roman" w:eastAsia="Times New Roman" w:hAnsi="Times New Roman" w:cs="Times New Roman"/>
          <w:b/>
          <w:kern w:val="0"/>
          <w:sz w:val="24"/>
          <w:szCs w:val="24"/>
        </w:rPr>
        <w:t xml:space="preserve"> </w:t>
      </w:r>
      <w:r w:rsidRPr="009369A5">
        <w:rPr>
          <w:rFonts w:ascii="Times New Roman" w:eastAsia="Times New Roman" w:hAnsi="Times New Roman" w:cs="Times New Roman"/>
          <w:b/>
          <w:kern w:val="0"/>
          <w:sz w:val="24"/>
          <w:szCs w:val="24"/>
        </w:rPr>
        <w:t xml:space="preserve"> </w:t>
      </w:r>
      <w:r w:rsidRPr="00BC7D97">
        <w:rPr>
          <w:rFonts w:ascii="Times New Roman" w:eastAsia="Times New Roman" w:hAnsi="Times New Roman" w:cs="Times New Roman"/>
          <w:kern w:val="0"/>
          <w:sz w:val="24"/>
          <w:szCs w:val="24"/>
        </w:rPr>
        <w:t xml:space="preserve">ИП Савченко Т.Ф. за электротовары </w:t>
      </w:r>
      <w:r w:rsidR="00BC7D97" w:rsidRPr="00BC7D97">
        <w:rPr>
          <w:rFonts w:ascii="Times New Roman" w:eastAsia="Times New Roman" w:hAnsi="Times New Roman" w:cs="Times New Roman"/>
          <w:kern w:val="0"/>
          <w:sz w:val="24"/>
          <w:szCs w:val="24"/>
        </w:rPr>
        <w:t>(договор № 10 от 0</w:t>
      </w:r>
      <w:r w:rsidR="00BB260E">
        <w:rPr>
          <w:rFonts w:ascii="Times New Roman" w:eastAsia="Times New Roman" w:hAnsi="Times New Roman" w:cs="Times New Roman"/>
          <w:kern w:val="0"/>
          <w:sz w:val="24"/>
          <w:szCs w:val="24"/>
        </w:rPr>
        <w:t>8.02.2017г.</w:t>
      </w:r>
      <w:r w:rsidR="00BC7D97" w:rsidRPr="00BC7D97">
        <w:rPr>
          <w:rFonts w:ascii="Times New Roman" w:eastAsia="Times New Roman" w:hAnsi="Times New Roman" w:cs="Times New Roman"/>
          <w:kern w:val="0"/>
          <w:sz w:val="24"/>
          <w:szCs w:val="24"/>
        </w:rPr>
        <w:t xml:space="preserve">) -  </w:t>
      </w:r>
      <w:r w:rsidRPr="00BC7D97">
        <w:rPr>
          <w:rFonts w:ascii="Times New Roman" w:eastAsia="Times New Roman" w:hAnsi="Times New Roman" w:cs="Times New Roman"/>
          <w:kern w:val="0"/>
          <w:sz w:val="24"/>
          <w:szCs w:val="24"/>
        </w:rPr>
        <w:t xml:space="preserve"> </w:t>
      </w:r>
      <w:r w:rsidR="00BC7D97" w:rsidRPr="00BC7D97">
        <w:rPr>
          <w:rFonts w:ascii="Times New Roman" w:eastAsia="Times New Roman" w:hAnsi="Times New Roman" w:cs="Times New Roman"/>
          <w:kern w:val="0"/>
          <w:sz w:val="24"/>
          <w:szCs w:val="24"/>
        </w:rPr>
        <w:t xml:space="preserve">9,4 </w:t>
      </w:r>
      <w:r w:rsidRPr="00BC7D97">
        <w:rPr>
          <w:rFonts w:ascii="Times New Roman" w:eastAsia="Times New Roman" w:hAnsi="Times New Roman" w:cs="Times New Roman"/>
          <w:kern w:val="0"/>
          <w:sz w:val="24"/>
          <w:szCs w:val="24"/>
        </w:rPr>
        <w:t xml:space="preserve">тыс. рублей; </w:t>
      </w:r>
      <w:r w:rsidR="00BC7D97" w:rsidRPr="00646ACE">
        <w:rPr>
          <w:rFonts w:ascii="Times New Roman" w:eastAsia="Times New Roman" w:hAnsi="Times New Roman" w:cs="Times New Roman"/>
          <w:kern w:val="0"/>
          <w:sz w:val="24"/>
          <w:szCs w:val="24"/>
        </w:rPr>
        <w:t>ООО «</w:t>
      </w:r>
      <w:proofErr w:type="spellStart"/>
      <w:r w:rsidR="00BC7D97" w:rsidRPr="00646ACE">
        <w:rPr>
          <w:rFonts w:ascii="Times New Roman" w:eastAsia="Times New Roman" w:hAnsi="Times New Roman" w:cs="Times New Roman"/>
          <w:kern w:val="0"/>
          <w:sz w:val="24"/>
          <w:szCs w:val="24"/>
        </w:rPr>
        <w:t>Электро</w:t>
      </w:r>
      <w:proofErr w:type="spellEnd"/>
      <w:r w:rsidR="00BC7D97" w:rsidRPr="00646ACE">
        <w:rPr>
          <w:rFonts w:ascii="Times New Roman" w:eastAsia="Times New Roman" w:hAnsi="Times New Roman" w:cs="Times New Roman"/>
          <w:kern w:val="0"/>
          <w:sz w:val="24"/>
          <w:szCs w:val="24"/>
        </w:rPr>
        <w:t xml:space="preserve">» </w:t>
      </w:r>
      <w:r w:rsidRPr="00646ACE">
        <w:rPr>
          <w:rFonts w:ascii="Times New Roman" w:eastAsia="Times New Roman" w:hAnsi="Times New Roman" w:cs="Times New Roman"/>
          <w:kern w:val="0"/>
          <w:sz w:val="24"/>
          <w:szCs w:val="24"/>
        </w:rPr>
        <w:t>за электротовары (договор</w:t>
      </w:r>
      <w:r w:rsidR="00BC7D97" w:rsidRPr="00646ACE">
        <w:rPr>
          <w:rFonts w:ascii="Times New Roman" w:eastAsia="Times New Roman" w:hAnsi="Times New Roman" w:cs="Times New Roman"/>
          <w:kern w:val="0"/>
          <w:sz w:val="24"/>
          <w:szCs w:val="24"/>
        </w:rPr>
        <w:t>а</w:t>
      </w:r>
      <w:r w:rsidRPr="00646ACE">
        <w:rPr>
          <w:rFonts w:ascii="Times New Roman" w:eastAsia="Times New Roman" w:hAnsi="Times New Roman" w:cs="Times New Roman"/>
          <w:kern w:val="0"/>
          <w:sz w:val="24"/>
          <w:szCs w:val="24"/>
        </w:rPr>
        <w:t xml:space="preserve"> № </w:t>
      </w:r>
      <w:r w:rsidR="00BC7D97" w:rsidRPr="00646ACE">
        <w:rPr>
          <w:rFonts w:ascii="Times New Roman" w:eastAsia="Times New Roman" w:hAnsi="Times New Roman" w:cs="Times New Roman"/>
          <w:kern w:val="0"/>
          <w:sz w:val="24"/>
          <w:szCs w:val="24"/>
        </w:rPr>
        <w:t>7 от 01.03.2017г., № 10 от 22.03ю2017</w:t>
      </w:r>
      <w:r w:rsidRPr="00646ACE">
        <w:rPr>
          <w:rFonts w:ascii="Times New Roman" w:eastAsia="Times New Roman" w:hAnsi="Times New Roman" w:cs="Times New Roman"/>
          <w:kern w:val="0"/>
          <w:sz w:val="24"/>
          <w:szCs w:val="24"/>
        </w:rPr>
        <w:t xml:space="preserve">) – </w:t>
      </w:r>
      <w:r w:rsidR="00BC7D97" w:rsidRPr="00646ACE">
        <w:rPr>
          <w:rFonts w:ascii="Times New Roman" w:eastAsia="Times New Roman" w:hAnsi="Times New Roman" w:cs="Times New Roman"/>
          <w:kern w:val="0"/>
          <w:sz w:val="24"/>
          <w:szCs w:val="24"/>
        </w:rPr>
        <w:t>52,5</w:t>
      </w:r>
      <w:r w:rsidRPr="00646ACE">
        <w:rPr>
          <w:rFonts w:ascii="Times New Roman" w:eastAsia="Times New Roman" w:hAnsi="Times New Roman" w:cs="Times New Roman"/>
          <w:kern w:val="0"/>
          <w:sz w:val="24"/>
          <w:szCs w:val="24"/>
        </w:rPr>
        <w:t xml:space="preserve"> тыс. рублей; </w:t>
      </w:r>
      <w:r w:rsidR="00BC7D97" w:rsidRPr="00646ACE">
        <w:rPr>
          <w:rFonts w:ascii="Times New Roman" w:eastAsia="Times New Roman" w:hAnsi="Times New Roman" w:cs="Times New Roman"/>
          <w:kern w:val="0"/>
          <w:sz w:val="24"/>
          <w:szCs w:val="24"/>
        </w:rPr>
        <w:t xml:space="preserve"> </w:t>
      </w:r>
    </w:p>
    <w:p w:rsidR="007D0B4F" w:rsidRPr="007D0B4F" w:rsidRDefault="00C160DE" w:rsidP="00EB74C4">
      <w:pPr>
        <w:pStyle w:val="Standard"/>
        <w:spacing w:after="0" w:line="240" w:lineRule="auto"/>
        <w:jc w:val="both"/>
        <w:rPr>
          <w:rFonts w:ascii="Times New Roman" w:eastAsia="Times New Roman" w:hAnsi="Times New Roman" w:cs="Times New Roman"/>
          <w:i/>
          <w:kern w:val="0"/>
          <w:sz w:val="24"/>
          <w:szCs w:val="24"/>
        </w:rPr>
      </w:pPr>
      <w:r>
        <w:rPr>
          <w:rFonts w:ascii="Times New Roman" w:eastAsia="Times New Roman" w:hAnsi="Times New Roman" w:cs="Times New Roman"/>
          <w:b/>
          <w:kern w:val="0"/>
          <w:sz w:val="24"/>
          <w:szCs w:val="24"/>
        </w:rPr>
        <w:t xml:space="preserve">  </w:t>
      </w:r>
      <w:r w:rsidR="007D0B4F">
        <w:rPr>
          <w:rFonts w:ascii="Times New Roman" w:eastAsia="Times New Roman" w:hAnsi="Times New Roman" w:cs="Times New Roman"/>
          <w:b/>
          <w:kern w:val="0"/>
          <w:sz w:val="24"/>
          <w:szCs w:val="24"/>
        </w:rPr>
        <w:t xml:space="preserve">- </w:t>
      </w:r>
      <w:r w:rsidR="007D0B4F">
        <w:rPr>
          <w:rFonts w:ascii="Times New Roman" w:eastAsia="Times New Roman" w:hAnsi="Times New Roman" w:cs="Times New Roman"/>
          <w:i/>
          <w:kern w:val="0"/>
          <w:sz w:val="24"/>
          <w:szCs w:val="24"/>
        </w:rPr>
        <w:t>расходы на озеленение и прочие мероприятия по благоустройству – 655,6 тыс. рублей:</w:t>
      </w:r>
    </w:p>
    <w:p w:rsidR="007D0B4F" w:rsidRPr="00646ACE" w:rsidRDefault="007D0B4F" w:rsidP="00EB74C4">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           </w:t>
      </w:r>
      <w:r w:rsidRPr="00520F93">
        <w:rPr>
          <w:rFonts w:ascii="Times New Roman" w:hAnsi="Times New Roman" w:cs="Times New Roman"/>
          <w:sz w:val="24"/>
          <w:szCs w:val="24"/>
          <w:lang w:eastAsia="ar-SA"/>
        </w:rPr>
        <w:t xml:space="preserve">КОСГУ 222 «Транспортные услуги» расходы произведены в сумме </w:t>
      </w:r>
      <w:r>
        <w:rPr>
          <w:rFonts w:ascii="Times New Roman" w:hAnsi="Times New Roman" w:cs="Times New Roman"/>
          <w:sz w:val="24"/>
          <w:szCs w:val="24"/>
          <w:lang w:eastAsia="ar-SA"/>
        </w:rPr>
        <w:t>25,8</w:t>
      </w:r>
      <w:r w:rsidRPr="00520F93">
        <w:rPr>
          <w:rFonts w:ascii="Times New Roman" w:hAnsi="Times New Roman" w:cs="Times New Roman"/>
          <w:sz w:val="24"/>
          <w:szCs w:val="24"/>
          <w:lang w:eastAsia="ar-SA"/>
        </w:rPr>
        <w:t xml:space="preserve"> тыс. рублей</w:t>
      </w:r>
      <w:r w:rsidR="00646ACE">
        <w:rPr>
          <w:rFonts w:ascii="Times New Roman" w:hAnsi="Times New Roman" w:cs="Times New Roman"/>
          <w:sz w:val="24"/>
          <w:szCs w:val="24"/>
          <w:lang w:eastAsia="ar-SA"/>
        </w:rPr>
        <w:t>:</w:t>
      </w:r>
      <w:r w:rsidRPr="009369A5">
        <w:rPr>
          <w:rFonts w:ascii="Times New Roman" w:hAnsi="Times New Roman" w:cs="Times New Roman"/>
          <w:b/>
          <w:sz w:val="24"/>
          <w:szCs w:val="24"/>
          <w:lang w:eastAsia="ar-SA"/>
        </w:rPr>
        <w:t xml:space="preserve"> </w:t>
      </w:r>
      <w:r w:rsidRPr="00646ACE">
        <w:rPr>
          <w:rFonts w:ascii="Times New Roman" w:hAnsi="Times New Roman" w:cs="Times New Roman"/>
          <w:sz w:val="24"/>
          <w:szCs w:val="24"/>
          <w:lang w:eastAsia="ar-SA"/>
        </w:rPr>
        <w:t xml:space="preserve">на оплату </w:t>
      </w:r>
      <w:r w:rsidR="00646ACE" w:rsidRPr="00646ACE">
        <w:rPr>
          <w:rFonts w:ascii="Times New Roman" w:hAnsi="Times New Roman" w:cs="Times New Roman"/>
          <w:sz w:val="24"/>
          <w:szCs w:val="24"/>
          <w:lang w:eastAsia="ar-SA"/>
        </w:rPr>
        <w:t>договора И</w:t>
      </w:r>
      <w:r w:rsidR="00646ACE">
        <w:rPr>
          <w:rFonts w:ascii="Times New Roman" w:hAnsi="Times New Roman" w:cs="Times New Roman"/>
          <w:sz w:val="24"/>
          <w:szCs w:val="24"/>
          <w:lang w:eastAsia="ar-SA"/>
        </w:rPr>
        <w:t>П</w:t>
      </w:r>
      <w:r w:rsidR="00646ACE" w:rsidRPr="00646ACE">
        <w:rPr>
          <w:rFonts w:ascii="Times New Roman" w:hAnsi="Times New Roman" w:cs="Times New Roman"/>
          <w:sz w:val="24"/>
          <w:szCs w:val="24"/>
          <w:lang w:eastAsia="ar-SA"/>
        </w:rPr>
        <w:t xml:space="preserve"> Сухов Е.Д.</w:t>
      </w:r>
      <w:r w:rsidRPr="00646ACE">
        <w:rPr>
          <w:rFonts w:ascii="Times New Roman" w:hAnsi="Times New Roman" w:cs="Times New Roman"/>
          <w:sz w:val="24"/>
          <w:szCs w:val="24"/>
          <w:lang w:eastAsia="ar-SA"/>
        </w:rPr>
        <w:t xml:space="preserve"> транспортные услуги по подвозке щебня </w:t>
      </w:r>
      <w:r w:rsidR="00646ACE" w:rsidRPr="00646ACE">
        <w:rPr>
          <w:rFonts w:ascii="Times New Roman" w:hAnsi="Times New Roman" w:cs="Times New Roman"/>
          <w:sz w:val="24"/>
          <w:szCs w:val="24"/>
          <w:lang w:eastAsia="ar-SA"/>
        </w:rPr>
        <w:t xml:space="preserve">и песка (договор  №2 от 24.04.2017г.) – </w:t>
      </w:r>
      <w:r w:rsidR="00646ACE">
        <w:rPr>
          <w:rFonts w:ascii="Times New Roman" w:hAnsi="Times New Roman" w:cs="Times New Roman"/>
          <w:sz w:val="24"/>
          <w:szCs w:val="24"/>
          <w:lang w:eastAsia="ar-SA"/>
        </w:rPr>
        <w:t>1</w:t>
      </w:r>
      <w:r w:rsidR="00646ACE" w:rsidRPr="00646ACE">
        <w:rPr>
          <w:rFonts w:ascii="Times New Roman" w:hAnsi="Times New Roman" w:cs="Times New Roman"/>
          <w:sz w:val="24"/>
          <w:szCs w:val="24"/>
          <w:lang w:eastAsia="ar-SA"/>
        </w:rPr>
        <w:t>5,0 тыс. рублей;</w:t>
      </w:r>
      <w:r w:rsidR="00646ACE" w:rsidRPr="00646ACE">
        <w:t xml:space="preserve"> </w:t>
      </w:r>
      <w:r w:rsidR="00646ACE">
        <w:rPr>
          <w:rFonts w:ascii="Times New Roman" w:hAnsi="Times New Roman" w:cs="Times New Roman"/>
          <w:sz w:val="24"/>
          <w:szCs w:val="24"/>
          <w:lang w:eastAsia="ar-SA"/>
        </w:rPr>
        <w:t xml:space="preserve">по труд соглашению </w:t>
      </w:r>
      <w:r w:rsidR="00646ACE" w:rsidRPr="00646ACE">
        <w:rPr>
          <w:rFonts w:ascii="Times New Roman" w:hAnsi="Times New Roman" w:cs="Times New Roman"/>
          <w:sz w:val="24"/>
          <w:szCs w:val="24"/>
          <w:lang w:eastAsia="ar-SA"/>
        </w:rPr>
        <w:t xml:space="preserve"> от 10.05.201 Кузнецов </w:t>
      </w:r>
      <w:r w:rsidR="00646ACE">
        <w:rPr>
          <w:rFonts w:ascii="Times New Roman" w:hAnsi="Times New Roman" w:cs="Times New Roman"/>
          <w:sz w:val="24"/>
          <w:szCs w:val="24"/>
          <w:lang w:eastAsia="ar-SA"/>
        </w:rPr>
        <w:t>В.Н.</w:t>
      </w:r>
      <w:r w:rsidR="00646ACE" w:rsidRPr="00646ACE">
        <w:rPr>
          <w:rFonts w:ascii="Times New Roman" w:hAnsi="Times New Roman" w:cs="Times New Roman"/>
          <w:sz w:val="24"/>
          <w:szCs w:val="24"/>
          <w:lang w:eastAsia="ar-SA"/>
        </w:rPr>
        <w:t xml:space="preserve"> </w:t>
      </w:r>
      <w:r w:rsidR="00646ACE">
        <w:rPr>
          <w:rFonts w:ascii="Times New Roman" w:hAnsi="Times New Roman" w:cs="Times New Roman"/>
          <w:sz w:val="24"/>
          <w:szCs w:val="24"/>
          <w:lang w:eastAsia="ar-SA"/>
        </w:rPr>
        <w:t xml:space="preserve">(транспортные услуги по подвозу </w:t>
      </w:r>
      <w:r w:rsidR="00646ACE" w:rsidRPr="00646ACE">
        <w:rPr>
          <w:rFonts w:ascii="Times New Roman" w:hAnsi="Times New Roman" w:cs="Times New Roman"/>
          <w:sz w:val="24"/>
          <w:szCs w:val="24"/>
          <w:lang w:eastAsia="ar-SA"/>
        </w:rPr>
        <w:t>песка</w:t>
      </w:r>
      <w:r w:rsidR="00646ACE">
        <w:rPr>
          <w:rFonts w:ascii="Times New Roman" w:hAnsi="Times New Roman" w:cs="Times New Roman"/>
          <w:sz w:val="24"/>
          <w:szCs w:val="24"/>
          <w:lang w:eastAsia="ar-SA"/>
        </w:rPr>
        <w:t>) – 10,8 тыс. рублей;</w:t>
      </w:r>
    </w:p>
    <w:p w:rsidR="007D0B4F" w:rsidRDefault="007D0B4F" w:rsidP="00EB74C4">
      <w:pPr>
        <w:pStyle w:val="Standard"/>
        <w:spacing w:after="0" w:line="240" w:lineRule="auto"/>
        <w:jc w:val="both"/>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            </w:t>
      </w:r>
      <w:r w:rsidRPr="007D0B4F">
        <w:rPr>
          <w:rFonts w:ascii="Times New Roman" w:eastAsia="Times New Roman" w:hAnsi="Times New Roman" w:cs="Times New Roman"/>
          <w:kern w:val="0"/>
          <w:sz w:val="24"/>
          <w:szCs w:val="24"/>
        </w:rPr>
        <w:t xml:space="preserve">КОСГУ 225 «Услуги по содержанию имущества» - </w:t>
      </w:r>
      <w:r>
        <w:rPr>
          <w:rFonts w:ascii="Times New Roman" w:eastAsia="Times New Roman" w:hAnsi="Times New Roman" w:cs="Times New Roman"/>
          <w:kern w:val="0"/>
          <w:sz w:val="24"/>
          <w:szCs w:val="24"/>
        </w:rPr>
        <w:t>20,0</w:t>
      </w:r>
      <w:r w:rsidRPr="007D0B4F">
        <w:rPr>
          <w:rFonts w:ascii="Times New Roman" w:eastAsia="Times New Roman" w:hAnsi="Times New Roman" w:cs="Times New Roman"/>
          <w:kern w:val="0"/>
          <w:sz w:val="24"/>
          <w:szCs w:val="24"/>
        </w:rPr>
        <w:t xml:space="preserve"> тыс. рублей</w:t>
      </w:r>
      <w:r w:rsidRPr="009369A5">
        <w:rPr>
          <w:rFonts w:ascii="Times New Roman" w:eastAsia="Times New Roman" w:hAnsi="Times New Roman" w:cs="Times New Roman"/>
          <w:b/>
          <w:kern w:val="0"/>
          <w:sz w:val="24"/>
          <w:szCs w:val="24"/>
        </w:rPr>
        <w:t xml:space="preserve"> </w:t>
      </w:r>
      <w:r w:rsidR="00646ACE">
        <w:rPr>
          <w:rFonts w:ascii="Times New Roman" w:eastAsia="Times New Roman" w:hAnsi="Times New Roman" w:cs="Times New Roman"/>
          <w:b/>
          <w:kern w:val="0"/>
          <w:sz w:val="24"/>
          <w:szCs w:val="24"/>
        </w:rPr>
        <w:t xml:space="preserve"> </w:t>
      </w:r>
      <w:r w:rsidR="00646ACE" w:rsidRPr="00646ACE">
        <w:rPr>
          <w:rFonts w:ascii="Times New Roman" w:eastAsia="Times New Roman" w:hAnsi="Times New Roman" w:cs="Times New Roman"/>
          <w:kern w:val="0"/>
          <w:sz w:val="24"/>
          <w:szCs w:val="24"/>
        </w:rPr>
        <w:t>за вывоз снега с территории поселения по договору</w:t>
      </w:r>
      <w:r w:rsidR="00646ACE">
        <w:rPr>
          <w:rFonts w:ascii="Times New Roman" w:eastAsia="Times New Roman" w:hAnsi="Times New Roman" w:cs="Times New Roman"/>
          <w:b/>
          <w:kern w:val="0"/>
          <w:sz w:val="24"/>
          <w:szCs w:val="24"/>
        </w:rPr>
        <w:t xml:space="preserve"> </w:t>
      </w:r>
      <w:r w:rsidR="00646ACE" w:rsidRPr="00646ACE">
        <w:rPr>
          <w:rFonts w:ascii="Times New Roman" w:hAnsi="Times New Roman" w:cs="Times New Roman"/>
          <w:sz w:val="24"/>
          <w:szCs w:val="24"/>
          <w:lang w:eastAsia="ar-SA"/>
        </w:rPr>
        <w:t>И</w:t>
      </w:r>
      <w:r w:rsidR="00646ACE">
        <w:rPr>
          <w:rFonts w:ascii="Times New Roman" w:hAnsi="Times New Roman" w:cs="Times New Roman"/>
          <w:sz w:val="24"/>
          <w:szCs w:val="24"/>
          <w:lang w:eastAsia="ar-SA"/>
        </w:rPr>
        <w:t>П</w:t>
      </w:r>
      <w:r w:rsidR="00646ACE" w:rsidRPr="00646ACE">
        <w:rPr>
          <w:rFonts w:ascii="Times New Roman" w:hAnsi="Times New Roman" w:cs="Times New Roman"/>
          <w:sz w:val="24"/>
          <w:szCs w:val="24"/>
          <w:lang w:eastAsia="ar-SA"/>
        </w:rPr>
        <w:t xml:space="preserve"> Сухов Е.</w:t>
      </w:r>
      <w:r w:rsidR="00646ACE">
        <w:rPr>
          <w:rFonts w:ascii="Times New Roman" w:hAnsi="Times New Roman" w:cs="Times New Roman"/>
          <w:sz w:val="24"/>
          <w:szCs w:val="24"/>
          <w:lang w:eastAsia="ar-SA"/>
        </w:rPr>
        <w:t xml:space="preserve"> Д. (договор №  </w:t>
      </w:r>
      <w:r w:rsidR="00646ACE" w:rsidRPr="00646ACE">
        <w:rPr>
          <w:rFonts w:ascii="Times New Roman" w:hAnsi="Times New Roman" w:cs="Times New Roman"/>
          <w:sz w:val="24"/>
          <w:szCs w:val="24"/>
          <w:lang w:eastAsia="ar-SA"/>
        </w:rPr>
        <w:t>1 от 06.03.2017г</w:t>
      </w:r>
      <w:r w:rsidR="00646ACE">
        <w:rPr>
          <w:rFonts w:ascii="Times New Roman" w:hAnsi="Times New Roman" w:cs="Times New Roman"/>
          <w:sz w:val="24"/>
          <w:szCs w:val="24"/>
          <w:lang w:eastAsia="ar-SA"/>
        </w:rPr>
        <w:t>);</w:t>
      </w:r>
    </w:p>
    <w:p w:rsidR="007D0B4F" w:rsidRDefault="006D202F" w:rsidP="00EB74C4">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
          <w:kern w:val="0"/>
          <w:sz w:val="24"/>
          <w:szCs w:val="24"/>
        </w:rPr>
        <w:t xml:space="preserve">         </w:t>
      </w:r>
      <w:r w:rsidR="007D0B4F">
        <w:rPr>
          <w:rFonts w:ascii="Times New Roman" w:eastAsia="Times New Roman" w:hAnsi="Times New Roman" w:cs="Times New Roman"/>
          <w:b/>
          <w:kern w:val="0"/>
          <w:sz w:val="24"/>
          <w:szCs w:val="24"/>
        </w:rPr>
        <w:t xml:space="preserve">  </w:t>
      </w:r>
      <w:r w:rsidR="007D0B4F" w:rsidRPr="007D0B4F">
        <w:rPr>
          <w:rFonts w:ascii="Times New Roman" w:eastAsia="Times New Roman" w:hAnsi="Times New Roman" w:cs="Times New Roman"/>
          <w:kern w:val="0"/>
          <w:sz w:val="24"/>
          <w:szCs w:val="24"/>
        </w:rPr>
        <w:t xml:space="preserve">КОСГУ 226 </w:t>
      </w:r>
      <w:r w:rsidR="007D0B4F" w:rsidRPr="007D0B4F">
        <w:rPr>
          <w:rFonts w:ascii="Times New Roman" w:eastAsia="Times New Roman" w:hAnsi="Times New Roman" w:cs="Times New Roman"/>
          <w:bCs/>
          <w:kern w:val="0"/>
          <w:sz w:val="24"/>
          <w:szCs w:val="24"/>
        </w:rPr>
        <w:t xml:space="preserve">«Прочие работы, услуги» расходы произведены в сумме </w:t>
      </w:r>
      <w:r w:rsidR="007D0B4F">
        <w:rPr>
          <w:rFonts w:ascii="Times New Roman" w:eastAsia="Times New Roman" w:hAnsi="Times New Roman" w:cs="Times New Roman"/>
          <w:bCs/>
          <w:kern w:val="0"/>
          <w:sz w:val="24"/>
          <w:szCs w:val="24"/>
        </w:rPr>
        <w:t>351,6</w:t>
      </w:r>
      <w:r w:rsidR="007D0B4F" w:rsidRPr="007D0B4F">
        <w:rPr>
          <w:rFonts w:ascii="Times New Roman" w:eastAsia="Times New Roman" w:hAnsi="Times New Roman" w:cs="Times New Roman"/>
          <w:bCs/>
          <w:kern w:val="0"/>
          <w:sz w:val="24"/>
          <w:szCs w:val="24"/>
        </w:rPr>
        <w:t xml:space="preserve"> тыс. рублей</w:t>
      </w:r>
      <w:r w:rsidR="007D0B4F">
        <w:rPr>
          <w:rFonts w:ascii="Times New Roman" w:eastAsia="Times New Roman" w:hAnsi="Times New Roman" w:cs="Times New Roman"/>
          <w:bCs/>
          <w:kern w:val="0"/>
          <w:sz w:val="24"/>
          <w:szCs w:val="24"/>
        </w:rPr>
        <w:t xml:space="preserve">  </w:t>
      </w:r>
      <w:r w:rsidR="007D0B4F" w:rsidRPr="003078C4">
        <w:rPr>
          <w:rFonts w:ascii="Times New Roman" w:eastAsia="Times New Roman" w:hAnsi="Times New Roman" w:cs="Times New Roman"/>
          <w:bCs/>
          <w:kern w:val="0"/>
          <w:sz w:val="24"/>
          <w:szCs w:val="24"/>
        </w:rPr>
        <w:t xml:space="preserve">на </w:t>
      </w:r>
      <w:r w:rsidR="003078C4" w:rsidRPr="003078C4">
        <w:rPr>
          <w:rFonts w:ascii="Times New Roman" w:eastAsia="Times New Roman" w:hAnsi="Times New Roman" w:cs="Times New Roman"/>
          <w:bCs/>
          <w:kern w:val="0"/>
          <w:sz w:val="24"/>
          <w:szCs w:val="24"/>
        </w:rPr>
        <w:t>оплату договоров</w:t>
      </w:r>
      <w:r w:rsidR="007D0B4F" w:rsidRPr="003078C4">
        <w:rPr>
          <w:rFonts w:ascii="Times New Roman" w:eastAsia="Times New Roman" w:hAnsi="Times New Roman" w:cs="Times New Roman"/>
          <w:bCs/>
          <w:kern w:val="0"/>
          <w:sz w:val="24"/>
          <w:szCs w:val="24"/>
        </w:rPr>
        <w:t>:</w:t>
      </w:r>
      <w:r w:rsidR="003078C4" w:rsidRPr="003078C4">
        <w:t xml:space="preserve"> </w:t>
      </w:r>
      <w:proofErr w:type="gramStart"/>
      <w:r w:rsidR="003078C4" w:rsidRPr="003078C4">
        <w:rPr>
          <w:rFonts w:ascii="Times New Roman" w:eastAsia="Times New Roman" w:hAnsi="Times New Roman" w:cs="Times New Roman"/>
          <w:bCs/>
          <w:kern w:val="0"/>
          <w:sz w:val="24"/>
          <w:szCs w:val="24"/>
        </w:rPr>
        <w:t>ИП Краснов А.И.</w:t>
      </w:r>
      <w:r w:rsidR="003078C4" w:rsidRPr="003078C4">
        <w:t xml:space="preserve"> за </w:t>
      </w:r>
      <w:r w:rsidR="003078C4" w:rsidRPr="003078C4">
        <w:rPr>
          <w:rFonts w:ascii="Times New Roman" w:eastAsia="Times New Roman" w:hAnsi="Times New Roman" w:cs="Times New Roman"/>
          <w:bCs/>
          <w:kern w:val="0"/>
          <w:sz w:val="24"/>
          <w:szCs w:val="24"/>
        </w:rPr>
        <w:t>работы по благоустройству</w:t>
      </w:r>
      <w:r w:rsidR="003078C4" w:rsidRPr="003078C4">
        <w:rPr>
          <w:rFonts w:ascii="Times New Roman" w:eastAsia="Times New Roman" w:hAnsi="Times New Roman" w:cs="Times New Roman"/>
          <w:b/>
          <w:bCs/>
          <w:kern w:val="0"/>
          <w:sz w:val="24"/>
          <w:szCs w:val="24"/>
        </w:rPr>
        <w:t xml:space="preserve"> </w:t>
      </w:r>
      <w:r w:rsidR="003078C4" w:rsidRPr="003078C4">
        <w:rPr>
          <w:rFonts w:ascii="Times New Roman" w:eastAsia="Times New Roman" w:hAnsi="Times New Roman" w:cs="Times New Roman"/>
          <w:bCs/>
          <w:kern w:val="0"/>
          <w:sz w:val="24"/>
          <w:szCs w:val="24"/>
        </w:rPr>
        <w:t>территории посёлка Пригородный (договор № 23 от 15.06.2017г.) – 43,4 тыс. рублей;</w:t>
      </w:r>
      <w:r w:rsidR="003078C4" w:rsidRPr="003078C4">
        <w:t xml:space="preserve"> </w:t>
      </w:r>
      <w:r w:rsidR="003078C4">
        <w:rPr>
          <w:rFonts w:ascii="Times New Roman" w:eastAsia="Times New Roman" w:hAnsi="Times New Roman" w:cs="Times New Roman"/>
          <w:bCs/>
          <w:kern w:val="0"/>
          <w:sz w:val="24"/>
          <w:szCs w:val="24"/>
        </w:rPr>
        <w:t>МБУ</w:t>
      </w:r>
      <w:r w:rsidR="003078C4" w:rsidRPr="003078C4">
        <w:rPr>
          <w:rFonts w:ascii="Times New Roman" w:eastAsia="Times New Roman" w:hAnsi="Times New Roman" w:cs="Times New Roman"/>
          <w:bCs/>
          <w:kern w:val="0"/>
          <w:sz w:val="24"/>
          <w:szCs w:val="24"/>
        </w:rPr>
        <w:t xml:space="preserve"> </w:t>
      </w:r>
      <w:r w:rsidR="003078C4">
        <w:rPr>
          <w:rFonts w:ascii="Times New Roman" w:eastAsia="Times New Roman" w:hAnsi="Times New Roman" w:cs="Times New Roman"/>
          <w:bCs/>
          <w:kern w:val="0"/>
          <w:sz w:val="24"/>
          <w:szCs w:val="24"/>
        </w:rPr>
        <w:t>«</w:t>
      </w:r>
      <w:proofErr w:type="spellStart"/>
      <w:r w:rsidR="003078C4" w:rsidRPr="003078C4">
        <w:rPr>
          <w:rFonts w:ascii="Times New Roman" w:eastAsia="Times New Roman" w:hAnsi="Times New Roman" w:cs="Times New Roman"/>
          <w:bCs/>
          <w:kern w:val="0"/>
          <w:sz w:val="24"/>
          <w:szCs w:val="24"/>
        </w:rPr>
        <w:t>Комбинант</w:t>
      </w:r>
      <w:proofErr w:type="spellEnd"/>
      <w:r w:rsidR="003078C4" w:rsidRPr="003078C4">
        <w:rPr>
          <w:rFonts w:ascii="Times New Roman" w:eastAsia="Times New Roman" w:hAnsi="Times New Roman" w:cs="Times New Roman"/>
          <w:bCs/>
          <w:kern w:val="0"/>
          <w:sz w:val="24"/>
          <w:szCs w:val="24"/>
        </w:rPr>
        <w:t xml:space="preserve"> благоустройства и озеленения</w:t>
      </w:r>
      <w:r w:rsidR="003078C4">
        <w:rPr>
          <w:rFonts w:ascii="Times New Roman" w:eastAsia="Times New Roman" w:hAnsi="Times New Roman" w:cs="Times New Roman"/>
          <w:bCs/>
          <w:kern w:val="0"/>
          <w:sz w:val="24"/>
          <w:szCs w:val="24"/>
        </w:rPr>
        <w:t xml:space="preserve">» валка деревьев на территории </w:t>
      </w:r>
      <w:r w:rsidR="003078C4" w:rsidRPr="003078C4">
        <w:rPr>
          <w:rFonts w:ascii="Times New Roman" w:eastAsia="Times New Roman" w:hAnsi="Times New Roman" w:cs="Times New Roman"/>
          <w:bCs/>
          <w:kern w:val="0"/>
          <w:sz w:val="24"/>
          <w:szCs w:val="24"/>
        </w:rPr>
        <w:t xml:space="preserve">Пригородного </w:t>
      </w:r>
      <w:r w:rsidR="003078C4">
        <w:rPr>
          <w:rFonts w:ascii="Times New Roman" w:eastAsia="Times New Roman" w:hAnsi="Times New Roman" w:cs="Times New Roman"/>
          <w:bCs/>
          <w:kern w:val="0"/>
          <w:sz w:val="24"/>
          <w:szCs w:val="24"/>
        </w:rPr>
        <w:t>сельского поселения (договор</w:t>
      </w:r>
      <w:r w:rsidR="003078C4" w:rsidRPr="003078C4">
        <w:rPr>
          <w:rFonts w:ascii="Times New Roman" w:eastAsia="Times New Roman" w:hAnsi="Times New Roman" w:cs="Times New Roman"/>
          <w:bCs/>
          <w:kern w:val="0"/>
          <w:sz w:val="24"/>
          <w:szCs w:val="24"/>
        </w:rPr>
        <w:t xml:space="preserve"> № 40/1-ю от 24.05.2017г.</w:t>
      </w:r>
      <w:r w:rsidR="003078C4">
        <w:rPr>
          <w:rFonts w:ascii="Times New Roman" w:eastAsia="Times New Roman" w:hAnsi="Times New Roman" w:cs="Times New Roman"/>
          <w:bCs/>
          <w:kern w:val="0"/>
          <w:sz w:val="24"/>
          <w:szCs w:val="24"/>
        </w:rPr>
        <w:t xml:space="preserve">) – 43,7 тыс. рублей, обрезка деревьев на территории </w:t>
      </w:r>
      <w:r w:rsidR="003078C4" w:rsidRPr="003078C4">
        <w:rPr>
          <w:rFonts w:ascii="Times New Roman" w:eastAsia="Times New Roman" w:hAnsi="Times New Roman" w:cs="Times New Roman"/>
          <w:bCs/>
          <w:kern w:val="0"/>
          <w:sz w:val="24"/>
          <w:szCs w:val="24"/>
        </w:rPr>
        <w:t xml:space="preserve">Пригородного </w:t>
      </w:r>
      <w:r w:rsidR="003078C4">
        <w:rPr>
          <w:rFonts w:ascii="Times New Roman" w:eastAsia="Times New Roman" w:hAnsi="Times New Roman" w:cs="Times New Roman"/>
          <w:bCs/>
          <w:kern w:val="0"/>
          <w:sz w:val="24"/>
          <w:szCs w:val="24"/>
        </w:rPr>
        <w:t>сельского поселения</w:t>
      </w:r>
      <w:r w:rsidR="003078C4" w:rsidRPr="003078C4">
        <w:rPr>
          <w:rFonts w:ascii="Times New Roman" w:eastAsia="Times New Roman" w:hAnsi="Times New Roman" w:cs="Times New Roman"/>
          <w:bCs/>
          <w:kern w:val="0"/>
          <w:sz w:val="24"/>
          <w:szCs w:val="24"/>
        </w:rPr>
        <w:t xml:space="preserve"> </w:t>
      </w:r>
      <w:r w:rsidR="003078C4">
        <w:rPr>
          <w:rFonts w:ascii="Times New Roman" w:eastAsia="Times New Roman" w:hAnsi="Times New Roman" w:cs="Times New Roman"/>
          <w:bCs/>
          <w:kern w:val="0"/>
          <w:sz w:val="24"/>
          <w:szCs w:val="24"/>
        </w:rPr>
        <w:t>(</w:t>
      </w:r>
      <w:r w:rsidR="003078C4" w:rsidRPr="003078C4">
        <w:rPr>
          <w:rFonts w:ascii="Times New Roman" w:eastAsia="Times New Roman" w:hAnsi="Times New Roman" w:cs="Times New Roman"/>
          <w:bCs/>
          <w:kern w:val="0"/>
          <w:sz w:val="24"/>
          <w:szCs w:val="24"/>
        </w:rPr>
        <w:t>договор</w:t>
      </w:r>
      <w:r w:rsidR="003078C4">
        <w:rPr>
          <w:rFonts w:ascii="Times New Roman" w:eastAsia="Times New Roman" w:hAnsi="Times New Roman" w:cs="Times New Roman"/>
          <w:bCs/>
          <w:kern w:val="0"/>
          <w:sz w:val="24"/>
          <w:szCs w:val="24"/>
        </w:rPr>
        <w:t xml:space="preserve"> </w:t>
      </w:r>
      <w:r w:rsidR="003078C4" w:rsidRPr="003078C4">
        <w:rPr>
          <w:rFonts w:ascii="Times New Roman" w:eastAsia="Times New Roman" w:hAnsi="Times New Roman" w:cs="Times New Roman"/>
          <w:bCs/>
          <w:kern w:val="0"/>
          <w:sz w:val="24"/>
          <w:szCs w:val="24"/>
        </w:rPr>
        <w:t xml:space="preserve"> № 35/1-ю от 18.05.2017г.</w:t>
      </w:r>
      <w:r w:rsidR="003078C4">
        <w:rPr>
          <w:rFonts w:ascii="Times New Roman" w:eastAsia="Times New Roman" w:hAnsi="Times New Roman" w:cs="Times New Roman"/>
          <w:bCs/>
          <w:kern w:val="0"/>
          <w:sz w:val="24"/>
          <w:szCs w:val="24"/>
        </w:rPr>
        <w:t>) – 99,4 тыс. рублей;</w:t>
      </w:r>
      <w:proofErr w:type="gramEnd"/>
      <w:r w:rsidR="003078C4">
        <w:rPr>
          <w:rFonts w:ascii="Times New Roman" w:eastAsia="Times New Roman" w:hAnsi="Times New Roman" w:cs="Times New Roman"/>
          <w:bCs/>
          <w:kern w:val="0"/>
          <w:sz w:val="24"/>
          <w:szCs w:val="24"/>
        </w:rPr>
        <w:t xml:space="preserve"> </w:t>
      </w:r>
      <w:proofErr w:type="gramStart"/>
      <w:r w:rsidR="003078C4">
        <w:rPr>
          <w:rFonts w:ascii="Times New Roman" w:eastAsia="Times New Roman" w:hAnsi="Times New Roman" w:cs="Times New Roman"/>
          <w:bCs/>
          <w:kern w:val="0"/>
          <w:sz w:val="24"/>
          <w:szCs w:val="24"/>
        </w:rPr>
        <w:t xml:space="preserve">МП «Коммунальщик </w:t>
      </w:r>
      <w:proofErr w:type="spellStart"/>
      <w:r w:rsidR="003078C4">
        <w:rPr>
          <w:rFonts w:ascii="Times New Roman" w:eastAsia="Times New Roman" w:hAnsi="Times New Roman" w:cs="Times New Roman"/>
          <w:bCs/>
          <w:kern w:val="0"/>
          <w:sz w:val="24"/>
          <w:szCs w:val="24"/>
        </w:rPr>
        <w:t>Фроловского</w:t>
      </w:r>
      <w:proofErr w:type="spellEnd"/>
      <w:r w:rsidR="003078C4">
        <w:rPr>
          <w:rFonts w:ascii="Times New Roman" w:eastAsia="Times New Roman" w:hAnsi="Times New Roman" w:cs="Times New Roman"/>
          <w:bCs/>
          <w:kern w:val="0"/>
          <w:sz w:val="24"/>
          <w:szCs w:val="24"/>
        </w:rPr>
        <w:t xml:space="preserve"> района» б</w:t>
      </w:r>
      <w:r w:rsidR="003078C4" w:rsidRPr="003078C4">
        <w:rPr>
          <w:rFonts w:ascii="Times New Roman" w:eastAsia="Times New Roman" w:hAnsi="Times New Roman" w:cs="Times New Roman"/>
          <w:bCs/>
          <w:kern w:val="0"/>
          <w:sz w:val="24"/>
          <w:szCs w:val="24"/>
        </w:rPr>
        <w:t>лагоустройство (монтаж, покраска деревянного забора</w:t>
      </w:r>
      <w:r w:rsidR="003078C4">
        <w:rPr>
          <w:rFonts w:ascii="Times New Roman" w:eastAsia="Times New Roman" w:hAnsi="Times New Roman" w:cs="Times New Roman"/>
          <w:bCs/>
          <w:kern w:val="0"/>
          <w:sz w:val="24"/>
          <w:szCs w:val="24"/>
        </w:rPr>
        <w:t xml:space="preserve">, полив  земельных участков, </w:t>
      </w:r>
      <w:r w:rsidR="0011029A">
        <w:rPr>
          <w:rFonts w:ascii="Times New Roman" w:eastAsia="Times New Roman" w:hAnsi="Times New Roman" w:cs="Times New Roman"/>
          <w:bCs/>
          <w:kern w:val="0"/>
          <w:sz w:val="24"/>
          <w:szCs w:val="24"/>
        </w:rPr>
        <w:t>уборка территории от мусора,</w:t>
      </w:r>
      <w:r w:rsidR="003078C4" w:rsidRPr="003078C4">
        <w:rPr>
          <w:rFonts w:ascii="Times New Roman" w:eastAsia="Times New Roman" w:hAnsi="Times New Roman" w:cs="Times New Roman"/>
          <w:bCs/>
          <w:kern w:val="0"/>
          <w:sz w:val="24"/>
          <w:szCs w:val="24"/>
        </w:rPr>
        <w:t xml:space="preserve"> демонтаж лавочек и забора</w:t>
      </w:r>
      <w:r w:rsidR="0011029A">
        <w:rPr>
          <w:rFonts w:ascii="Times New Roman" w:eastAsia="Times New Roman" w:hAnsi="Times New Roman" w:cs="Times New Roman"/>
          <w:bCs/>
          <w:kern w:val="0"/>
          <w:sz w:val="24"/>
          <w:szCs w:val="24"/>
        </w:rPr>
        <w:t xml:space="preserve">) по договору </w:t>
      </w:r>
      <w:r w:rsidR="003078C4" w:rsidRPr="003078C4">
        <w:rPr>
          <w:rFonts w:ascii="Times New Roman" w:eastAsia="Times New Roman" w:hAnsi="Times New Roman" w:cs="Times New Roman"/>
          <w:bCs/>
          <w:kern w:val="0"/>
          <w:sz w:val="24"/>
          <w:szCs w:val="24"/>
        </w:rPr>
        <w:t xml:space="preserve"> б/</w:t>
      </w:r>
      <w:proofErr w:type="spellStart"/>
      <w:r w:rsidR="003078C4" w:rsidRPr="003078C4">
        <w:rPr>
          <w:rFonts w:ascii="Times New Roman" w:eastAsia="Times New Roman" w:hAnsi="Times New Roman" w:cs="Times New Roman"/>
          <w:bCs/>
          <w:kern w:val="0"/>
          <w:sz w:val="24"/>
          <w:szCs w:val="24"/>
        </w:rPr>
        <w:t>н</w:t>
      </w:r>
      <w:proofErr w:type="spellEnd"/>
      <w:r w:rsidR="003078C4" w:rsidRPr="003078C4">
        <w:rPr>
          <w:rFonts w:ascii="Times New Roman" w:eastAsia="Times New Roman" w:hAnsi="Times New Roman" w:cs="Times New Roman"/>
          <w:bCs/>
          <w:kern w:val="0"/>
          <w:sz w:val="24"/>
          <w:szCs w:val="24"/>
        </w:rPr>
        <w:t xml:space="preserve"> от 27.01.2017 </w:t>
      </w:r>
      <w:r w:rsidR="0011029A">
        <w:rPr>
          <w:rFonts w:ascii="Times New Roman" w:eastAsia="Times New Roman" w:hAnsi="Times New Roman" w:cs="Times New Roman"/>
          <w:bCs/>
          <w:kern w:val="0"/>
          <w:sz w:val="24"/>
          <w:szCs w:val="24"/>
        </w:rPr>
        <w:t xml:space="preserve">– 46,9 тыс. рублей; </w:t>
      </w:r>
      <w:r w:rsidR="0011029A" w:rsidRPr="0011029A">
        <w:rPr>
          <w:rFonts w:ascii="Times New Roman" w:eastAsia="Times New Roman" w:hAnsi="Times New Roman" w:cs="Times New Roman"/>
          <w:bCs/>
          <w:kern w:val="0"/>
          <w:sz w:val="24"/>
          <w:szCs w:val="24"/>
        </w:rPr>
        <w:t xml:space="preserve">ООО </w:t>
      </w:r>
      <w:r w:rsidR="0011029A">
        <w:rPr>
          <w:rFonts w:ascii="Times New Roman" w:eastAsia="Times New Roman" w:hAnsi="Times New Roman" w:cs="Times New Roman"/>
          <w:bCs/>
          <w:kern w:val="0"/>
          <w:sz w:val="24"/>
          <w:szCs w:val="24"/>
        </w:rPr>
        <w:t>«</w:t>
      </w:r>
      <w:r w:rsidR="0011029A" w:rsidRPr="0011029A">
        <w:rPr>
          <w:rFonts w:ascii="Times New Roman" w:eastAsia="Times New Roman" w:hAnsi="Times New Roman" w:cs="Times New Roman"/>
          <w:bCs/>
          <w:kern w:val="0"/>
          <w:sz w:val="24"/>
          <w:szCs w:val="24"/>
        </w:rPr>
        <w:t>Международная</w:t>
      </w:r>
      <w:r w:rsidR="0011029A">
        <w:rPr>
          <w:rFonts w:ascii="Times New Roman" w:eastAsia="Times New Roman" w:hAnsi="Times New Roman" w:cs="Times New Roman"/>
          <w:bCs/>
          <w:kern w:val="0"/>
          <w:sz w:val="24"/>
          <w:szCs w:val="24"/>
        </w:rPr>
        <w:t xml:space="preserve"> </w:t>
      </w:r>
      <w:r w:rsidR="0011029A" w:rsidRPr="0011029A">
        <w:rPr>
          <w:rFonts w:ascii="Times New Roman" w:eastAsia="Times New Roman" w:hAnsi="Times New Roman" w:cs="Times New Roman"/>
          <w:bCs/>
          <w:kern w:val="0"/>
          <w:sz w:val="24"/>
          <w:szCs w:val="24"/>
        </w:rPr>
        <w:t xml:space="preserve">ассоциация </w:t>
      </w:r>
      <w:proofErr w:type="spellStart"/>
      <w:r w:rsidR="0011029A" w:rsidRPr="0011029A">
        <w:rPr>
          <w:rFonts w:ascii="Times New Roman" w:eastAsia="Times New Roman" w:hAnsi="Times New Roman" w:cs="Times New Roman"/>
          <w:bCs/>
          <w:kern w:val="0"/>
          <w:sz w:val="24"/>
          <w:szCs w:val="24"/>
        </w:rPr>
        <w:t>Артювелиризма</w:t>
      </w:r>
      <w:proofErr w:type="spellEnd"/>
      <w:r w:rsidR="0011029A">
        <w:rPr>
          <w:rFonts w:ascii="Times New Roman" w:eastAsia="Times New Roman" w:hAnsi="Times New Roman" w:cs="Times New Roman"/>
          <w:bCs/>
          <w:kern w:val="0"/>
          <w:sz w:val="24"/>
          <w:szCs w:val="24"/>
        </w:rPr>
        <w:t>» за у</w:t>
      </w:r>
      <w:r w:rsidR="0011029A" w:rsidRPr="0011029A">
        <w:rPr>
          <w:rFonts w:ascii="Times New Roman" w:eastAsia="Times New Roman" w:hAnsi="Times New Roman" w:cs="Times New Roman"/>
          <w:bCs/>
          <w:kern w:val="0"/>
          <w:sz w:val="24"/>
          <w:szCs w:val="24"/>
        </w:rPr>
        <w:t>слуги по создан</w:t>
      </w:r>
      <w:r w:rsidR="0011029A">
        <w:rPr>
          <w:rFonts w:ascii="Times New Roman" w:eastAsia="Times New Roman" w:hAnsi="Times New Roman" w:cs="Times New Roman"/>
          <w:bCs/>
          <w:kern w:val="0"/>
          <w:sz w:val="24"/>
          <w:szCs w:val="24"/>
        </w:rPr>
        <w:t>ию эскиза герба Пригородного сельского поселения (</w:t>
      </w:r>
      <w:r w:rsidR="0011029A" w:rsidRPr="0011029A">
        <w:rPr>
          <w:rFonts w:ascii="Times New Roman" w:eastAsia="Times New Roman" w:hAnsi="Times New Roman" w:cs="Times New Roman"/>
          <w:bCs/>
          <w:kern w:val="0"/>
          <w:sz w:val="24"/>
          <w:szCs w:val="24"/>
        </w:rPr>
        <w:t>договор</w:t>
      </w:r>
      <w:r w:rsidR="00620DE3">
        <w:rPr>
          <w:rFonts w:ascii="Times New Roman" w:eastAsia="Times New Roman" w:hAnsi="Times New Roman" w:cs="Times New Roman"/>
          <w:bCs/>
          <w:kern w:val="0"/>
          <w:sz w:val="24"/>
          <w:szCs w:val="24"/>
        </w:rPr>
        <w:t xml:space="preserve"> </w:t>
      </w:r>
      <w:r w:rsidR="0011029A" w:rsidRPr="0011029A">
        <w:rPr>
          <w:rFonts w:ascii="Times New Roman" w:eastAsia="Times New Roman" w:hAnsi="Times New Roman" w:cs="Times New Roman"/>
          <w:bCs/>
          <w:kern w:val="0"/>
          <w:sz w:val="24"/>
          <w:szCs w:val="24"/>
        </w:rPr>
        <w:t xml:space="preserve"> б/</w:t>
      </w:r>
      <w:proofErr w:type="spellStart"/>
      <w:r w:rsidR="0011029A" w:rsidRPr="0011029A">
        <w:rPr>
          <w:rFonts w:ascii="Times New Roman" w:eastAsia="Times New Roman" w:hAnsi="Times New Roman" w:cs="Times New Roman"/>
          <w:bCs/>
          <w:kern w:val="0"/>
          <w:sz w:val="24"/>
          <w:szCs w:val="24"/>
        </w:rPr>
        <w:t>н</w:t>
      </w:r>
      <w:proofErr w:type="spellEnd"/>
      <w:r w:rsidR="0011029A" w:rsidRPr="0011029A">
        <w:rPr>
          <w:rFonts w:ascii="Times New Roman" w:eastAsia="Times New Roman" w:hAnsi="Times New Roman" w:cs="Times New Roman"/>
          <w:bCs/>
          <w:kern w:val="0"/>
          <w:sz w:val="24"/>
          <w:szCs w:val="24"/>
        </w:rPr>
        <w:t xml:space="preserve"> от 28.08.2017г</w:t>
      </w:r>
      <w:r w:rsidR="0011029A">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w:t>
      </w:r>
      <w:r w:rsidR="0011029A">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7,5 тыс. рублей;</w:t>
      </w:r>
      <w:proofErr w:type="gramEnd"/>
      <w:r w:rsidR="00620DE3">
        <w:rPr>
          <w:rFonts w:ascii="Times New Roman" w:eastAsia="Times New Roman" w:hAnsi="Times New Roman" w:cs="Times New Roman"/>
          <w:bCs/>
          <w:kern w:val="0"/>
          <w:sz w:val="24"/>
          <w:szCs w:val="24"/>
        </w:rPr>
        <w:t xml:space="preserve">   трудовое  соглашение</w:t>
      </w:r>
      <w:r w:rsidR="00620DE3" w:rsidRPr="00620DE3">
        <w:rPr>
          <w:rFonts w:ascii="Times New Roman" w:eastAsia="Times New Roman" w:hAnsi="Times New Roman" w:cs="Times New Roman"/>
          <w:bCs/>
          <w:kern w:val="0"/>
          <w:sz w:val="24"/>
          <w:szCs w:val="24"/>
        </w:rPr>
        <w:t xml:space="preserve"> от 28.04.2017 </w:t>
      </w:r>
      <w:proofErr w:type="spellStart"/>
      <w:r w:rsidR="00620DE3" w:rsidRPr="00620DE3">
        <w:rPr>
          <w:rFonts w:ascii="Times New Roman" w:eastAsia="Times New Roman" w:hAnsi="Times New Roman" w:cs="Times New Roman"/>
          <w:bCs/>
          <w:kern w:val="0"/>
          <w:sz w:val="24"/>
          <w:szCs w:val="24"/>
        </w:rPr>
        <w:t>Преснов</w:t>
      </w:r>
      <w:proofErr w:type="spellEnd"/>
      <w:r w:rsidR="00620DE3" w:rsidRPr="00620DE3">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В.Ю. (</w:t>
      </w:r>
      <w:r w:rsidR="00620DE3" w:rsidRPr="00620DE3">
        <w:rPr>
          <w:rFonts w:ascii="Times New Roman" w:eastAsia="Times New Roman" w:hAnsi="Times New Roman" w:cs="Times New Roman"/>
          <w:bCs/>
          <w:kern w:val="0"/>
          <w:sz w:val="24"/>
          <w:szCs w:val="24"/>
        </w:rPr>
        <w:t xml:space="preserve">побелка деревьев на территории Пригородного </w:t>
      </w:r>
      <w:r w:rsidR="00620DE3">
        <w:rPr>
          <w:rFonts w:ascii="Times New Roman" w:eastAsia="Times New Roman" w:hAnsi="Times New Roman" w:cs="Times New Roman"/>
          <w:bCs/>
          <w:kern w:val="0"/>
          <w:sz w:val="24"/>
          <w:szCs w:val="24"/>
        </w:rPr>
        <w:t xml:space="preserve">сельского поселения) – 2,3 тыс. рублей: </w:t>
      </w:r>
      <w:r w:rsidR="00620DE3" w:rsidRPr="00620DE3">
        <w:rPr>
          <w:rFonts w:ascii="Times New Roman" w:eastAsia="Times New Roman" w:hAnsi="Times New Roman" w:cs="Times New Roman"/>
          <w:bCs/>
          <w:kern w:val="0"/>
          <w:sz w:val="24"/>
          <w:szCs w:val="24"/>
        </w:rPr>
        <w:t>от 05.05.2017</w:t>
      </w:r>
      <w:r w:rsidR="00620DE3">
        <w:rPr>
          <w:rFonts w:ascii="Times New Roman" w:eastAsia="Times New Roman" w:hAnsi="Times New Roman" w:cs="Times New Roman"/>
          <w:bCs/>
          <w:kern w:val="0"/>
          <w:sz w:val="24"/>
          <w:szCs w:val="24"/>
        </w:rPr>
        <w:t>, от 01.06.2017</w:t>
      </w:r>
      <w:r w:rsidR="00620DE3" w:rsidRPr="00620DE3">
        <w:rPr>
          <w:rFonts w:ascii="Times New Roman" w:eastAsia="Times New Roman" w:hAnsi="Times New Roman" w:cs="Times New Roman"/>
          <w:bCs/>
          <w:kern w:val="0"/>
          <w:sz w:val="24"/>
          <w:szCs w:val="24"/>
        </w:rPr>
        <w:t xml:space="preserve"> </w:t>
      </w:r>
      <w:proofErr w:type="spellStart"/>
      <w:r w:rsidR="00620DE3" w:rsidRPr="00620DE3">
        <w:rPr>
          <w:rFonts w:ascii="Times New Roman" w:eastAsia="Times New Roman" w:hAnsi="Times New Roman" w:cs="Times New Roman"/>
          <w:bCs/>
          <w:kern w:val="0"/>
          <w:sz w:val="24"/>
          <w:szCs w:val="24"/>
        </w:rPr>
        <w:t>Преснов</w:t>
      </w:r>
      <w:proofErr w:type="spellEnd"/>
      <w:r w:rsidR="00620DE3" w:rsidRPr="00620DE3">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В.Ю. (</w:t>
      </w:r>
      <w:r w:rsidR="00620DE3" w:rsidRPr="00620DE3">
        <w:rPr>
          <w:rFonts w:ascii="Times New Roman" w:eastAsia="Times New Roman" w:hAnsi="Times New Roman" w:cs="Times New Roman"/>
          <w:bCs/>
          <w:kern w:val="0"/>
          <w:sz w:val="24"/>
          <w:szCs w:val="24"/>
        </w:rPr>
        <w:t xml:space="preserve">уборка мусора на территории Пригородного </w:t>
      </w:r>
      <w:r w:rsidR="00620DE3">
        <w:rPr>
          <w:rFonts w:ascii="Times New Roman" w:eastAsia="Times New Roman" w:hAnsi="Times New Roman" w:cs="Times New Roman"/>
          <w:bCs/>
          <w:kern w:val="0"/>
          <w:sz w:val="24"/>
          <w:szCs w:val="24"/>
        </w:rPr>
        <w:t xml:space="preserve">сельского поселения) – 43,9 тыс. рублей, </w:t>
      </w:r>
      <w:r w:rsidR="00620DE3" w:rsidRPr="00620DE3">
        <w:rPr>
          <w:rFonts w:ascii="Times New Roman" w:eastAsia="Times New Roman" w:hAnsi="Times New Roman" w:cs="Times New Roman"/>
          <w:bCs/>
          <w:kern w:val="0"/>
          <w:sz w:val="24"/>
          <w:szCs w:val="24"/>
        </w:rPr>
        <w:t xml:space="preserve">от 22.05.2017 </w:t>
      </w:r>
      <w:proofErr w:type="spellStart"/>
      <w:r w:rsidR="00620DE3" w:rsidRPr="00620DE3">
        <w:rPr>
          <w:rFonts w:ascii="Times New Roman" w:eastAsia="Times New Roman" w:hAnsi="Times New Roman" w:cs="Times New Roman"/>
          <w:bCs/>
          <w:kern w:val="0"/>
          <w:sz w:val="24"/>
          <w:szCs w:val="24"/>
        </w:rPr>
        <w:t>Преснов</w:t>
      </w:r>
      <w:proofErr w:type="spellEnd"/>
      <w:r w:rsidR="00620DE3" w:rsidRPr="00620DE3">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В.</w:t>
      </w:r>
      <w:proofErr w:type="gramStart"/>
      <w:r w:rsidR="00620DE3">
        <w:rPr>
          <w:rFonts w:ascii="Times New Roman" w:eastAsia="Times New Roman" w:hAnsi="Times New Roman" w:cs="Times New Roman"/>
          <w:bCs/>
          <w:kern w:val="0"/>
          <w:sz w:val="24"/>
          <w:szCs w:val="24"/>
        </w:rPr>
        <w:t>Ю</w:t>
      </w:r>
      <w:proofErr w:type="gramEnd"/>
      <w:r w:rsidR="00620DE3" w:rsidRPr="00620DE3">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w:t>
      </w:r>
      <w:r w:rsidR="00620DE3" w:rsidRPr="00620DE3">
        <w:rPr>
          <w:rFonts w:ascii="Times New Roman" w:eastAsia="Times New Roman" w:hAnsi="Times New Roman" w:cs="Times New Roman"/>
          <w:bCs/>
          <w:kern w:val="0"/>
          <w:sz w:val="24"/>
          <w:szCs w:val="24"/>
        </w:rPr>
        <w:t xml:space="preserve">вывоз мусора на территории Пригородного </w:t>
      </w:r>
      <w:r w:rsidR="00620DE3">
        <w:rPr>
          <w:rFonts w:ascii="Times New Roman" w:eastAsia="Times New Roman" w:hAnsi="Times New Roman" w:cs="Times New Roman"/>
          <w:bCs/>
          <w:kern w:val="0"/>
          <w:sz w:val="24"/>
          <w:szCs w:val="24"/>
        </w:rPr>
        <w:t xml:space="preserve">сельского поселения) – 15,3 тыс. рублей, </w:t>
      </w:r>
      <w:r w:rsidR="00620DE3" w:rsidRPr="00620DE3">
        <w:rPr>
          <w:rFonts w:ascii="Times New Roman" w:eastAsia="Times New Roman" w:hAnsi="Times New Roman" w:cs="Times New Roman"/>
          <w:bCs/>
          <w:kern w:val="0"/>
          <w:sz w:val="24"/>
          <w:szCs w:val="24"/>
        </w:rPr>
        <w:t xml:space="preserve">от 19.05.2017 </w:t>
      </w:r>
      <w:proofErr w:type="spellStart"/>
      <w:r w:rsidR="00620DE3" w:rsidRPr="00620DE3">
        <w:rPr>
          <w:rFonts w:ascii="Times New Roman" w:eastAsia="Times New Roman" w:hAnsi="Times New Roman" w:cs="Times New Roman"/>
          <w:bCs/>
          <w:kern w:val="0"/>
          <w:sz w:val="24"/>
          <w:szCs w:val="24"/>
        </w:rPr>
        <w:t>Зеленская</w:t>
      </w:r>
      <w:proofErr w:type="spellEnd"/>
      <w:r w:rsidR="00620DE3" w:rsidRPr="00620DE3">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Л.А. (</w:t>
      </w:r>
      <w:r w:rsidR="00620DE3" w:rsidRPr="00620DE3">
        <w:rPr>
          <w:rFonts w:ascii="Times New Roman" w:eastAsia="Times New Roman" w:hAnsi="Times New Roman" w:cs="Times New Roman"/>
          <w:bCs/>
          <w:kern w:val="0"/>
          <w:sz w:val="24"/>
          <w:szCs w:val="24"/>
        </w:rPr>
        <w:t xml:space="preserve">опиловка деревьев на территории Пригородного </w:t>
      </w:r>
      <w:r w:rsidR="00620DE3">
        <w:rPr>
          <w:rFonts w:ascii="Times New Roman" w:eastAsia="Times New Roman" w:hAnsi="Times New Roman" w:cs="Times New Roman"/>
          <w:bCs/>
          <w:kern w:val="0"/>
          <w:sz w:val="24"/>
          <w:szCs w:val="24"/>
        </w:rPr>
        <w:t xml:space="preserve">сельского поселения) – 19,0 тыс. рублей, </w:t>
      </w:r>
      <w:r w:rsidR="00620DE3" w:rsidRPr="00620DE3">
        <w:rPr>
          <w:rFonts w:ascii="Times New Roman" w:eastAsia="Times New Roman" w:hAnsi="Times New Roman" w:cs="Times New Roman"/>
          <w:bCs/>
          <w:kern w:val="0"/>
          <w:sz w:val="24"/>
          <w:szCs w:val="24"/>
        </w:rPr>
        <w:t>от 01.06.2017</w:t>
      </w:r>
      <w:r w:rsidR="00620DE3">
        <w:rPr>
          <w:rFonts w:ascii="Times New Roman" w:eastAsia="Times New Roman" w:hAnsi="Times New Roman" w:cs="Times New Roman"/>
          <w:bCs/>
          <w:kern w:val="0"/>
          <w:sz w:val="24"/>
          <w:szCs w:val="24"/>
        </w:rPr>
        <w:t xml:space="preserve"> Юдин А.С.</w:t>
      </w:r>
      <w:r w:rsidR="00620DE3" w:rsidRPr="00620DE3">
        <w:rPr>
          <w:rFonts w:ascii="Times New Roman" w:eastAsia="Times New Roman" w:hAnsi="Times New Roman" w:cs="Times New Roman"/>
          <w:bCs/>
          <w:kern w:val="0"/>
          <w:sz w:val="24"/>
          <w:szCs w:val="24"/>
        </w:rPr>
        <w:t xml:space="preserve"> </w:t>
      </w:r>
      <w:r w:rsidR="00620DE3">
        <w:rPr>
          <w:rFonts w:ascii="Times New Roman" w:eastAsia="Times New Roman" w:hAnsi="Times New Roman" w:cs="Times New Roman"/>
          <w:bCs/>
          <w:kern w:val="0"/>
          <w:sz w:val="24"/>
          <w:szCs w:val="24"/>
        </w:rPr>
        <w:t>(</w:t>
      </w:r>
      <w:r w:rsidR="00620DE3" w:rsidRPr="00620DE3">
        <w:rPr>
          <w:rFonts w:ascii="Times New Roman" w:eastAsia="Times New Roman" w:hAnsi="Times New Roman" w:cs="Times New Roman"/>
          <w:bCs/>
          <w:kern w:val="0"/>
          <w:sz w:val="24"/>
          <w:szCs w:val="24"/>
        </w:rPr>
        <w:t xml:space="preserve">покос травы на территории Пригородного </w:t>
      </w:r>
      <w:r w:rsidR="00620DE3">
        <w:rPr>
          <w:rFonts w:ascii="Times New Roman" w:eastAsia="Times New Roman" w:hAnsi="Times New Roman" w:cs="Times New Roman"/>
          <w:bCs/>
          <w:kern w:val="0"/>
          <w:sz w:val="24"/>
          <w:szCs w:val="24"/>
        </w:rPr>
        <w:t xml:space="preserve">сельского поселения) – 27,8 тыс. рублей, </w:t>
      </w:r>
      <w:r>
        <w:rPr>
          <w:rFonts w:ascii="Times New Roman" w:eastAsia="Times New Roman" w:hAnsi="Times New Roman" w:cs="Times New Roman"/>
          <w:bCs/>
          <w:kern w:val="0"/>
          <w:sz w:val="24"/>
          <w:szCs w:val="24"/>
        </w:rPr>
        <w:t>благоустройство (Веденеева Е.В., Долгов А.В.) – 2,5 тыс. рублей.</w:t>
      </w:r>
    </w:p>
    <w:p w:rsidR="007D0B4F" w:rsidRPr="006D202F" w:rsidRDefault="007D0B4F" w:rsidP="00EB74C4">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
          <w:bCs/>
          <w:kern w:val="0"/>
          <w:sz w:val="24"/>
          <w:szCs w:val="24"/>
        </w:rPr>
        <w:t xml:space="preserve">             </w:t>
      </w:r>
      <w:r w:rsidRPr="007D0B4F">
        <w:rPr>
          <w:rFonts w:ascii="Times New Roman" w:eastAsia="Times New Roman" w:hAnsi="Times New Roman" w:cs="Times New Roman"/>
          <w:kern w:val="0"/>
          <w:sz w:val="24"/>
          <w:szCs w:val="24"/>
        </w:rPr>
        <w:t xml:space="preserve">КОСГУ 340 «Увеличение стоимости материальных запасов» - </w:t>
      </w:r>
      <w:r>
        <w:rPr>
          <w:rFonts w:ascii="Times New Roman" w:eastAsia="Times New Roman" w:hAnsi="Times New Roman" w:cs="Times New Roman"/>
          <w:kern w:val="0"/>
          <w:sz w:val="24"/>
          <w:szCs w:val="24"/>
        </w:rPr>
        <w:t>258,2</w:t>
      </w:r>
      <w:r w:rsidRPr="007D0B4F">
        <w:rPr>
          <w:rFonts w:ascii="Times New Roman" w:eastAsia="Times New Roman" w:hAnsi="Times New Roman" w:cs="Times New Roman"/>
          <w:kern w:val="0"/>
          <w:sz w:val="24"/>
          <w:szCs w:val="24"/>
        </w:rPr>
        <w:t xml:space="preserve"> тыс. рублей</w:t>
      </w:r>
      <w:r w:rsidRPr="009369A5">
        <w:rPr>
          <w:rFonts w:ascii="Times New Roman" w:eastAsia="Times New Roman" w:hAnsi="Times New Roman" w:cs="Times New Roman"/>
          <w:b/>
          <w:kern w:val="0"/>
          <w:sz w:val="24"/>
          <w:szCs w:val="24"/>
        </w:rPr>
        <w:t xml:space="preserve"> </w:t>
      </w:r>
      <w:r w:rsidR="006D202F" w:rsidRPr="006D202F">
        <w:rPr>
          <w:rFonts w:ascii="Times New Roman" w:eastAsia="Times New Roman" w:hAnsi="Times New Roman" w:cs="Times New Roman"/>
          <w:kern w:val="0"/>
          <w:sz w:val="24"/>
          <w:szCs w:val="24"/>
        </w:rPr>
        <w:t>на приобретение товаров по договорам ИП Кириллов П.А. (№ 23 от 06.03.2017г., № 45 от 27.04.2017г.) – 6,0 тыс. рублей;</w:t>
      </w:r>
      <w:r w:rsidR="006D202F">
        <w:rPr>
          <w:rFonts w:ascii="Times New Roman" w:eastAsia="Times New Roman" w:hAnsi="Times New Roman" w:cs="Times New Roman"/>
          <w:kern w:val="0"/>
          <w:sz w:val="24"/>
          <w:szCs w:val="24"/>
        </w:rPr>
        <w:t xml:space="preserve"> ИП Коротков Н.И. за материалы (</w:t>
      </w:r>
      <w:r w:rsidR="006D202F" w:rsidRPr="006D202F">
        <w:rPr>
          <w:rFonts w:ascii="Times New Roman" w:eastAsia="Times New Roman" w:hAnsi="Times New Roman" w:cs="Times New Roman"/>
          <w:kern w:val="0"/>
          <w:sz w:val="24"/>
          <w:szCs w:val="24"/>
        </w:rPr>
        <w:t>№</w:t>
      </w:r>
      <w:r w:rsidR="006D202F">
        <w:rPr>
          <w:rFonts w:ascii="Times New Roman" w:eastAsia="Times New Roman" w:hAnsi="Times New Roman" w:cs="Times New Roman"/>
          <w:kern w:val="0"/>
          <w:sz w:val="24"/>
          <w:szCs w:val="24"/>
        </w:rPr>
        <w:t xml:space="preserve"> </w:t>
      </w:r>
      <w:r w:rsidR="006D202F" w:rsidRPr="006D202F">
        <w:rPr>
          <w:rFonts w:ascii="Times New Roman" w:eastAsia="Times New Roman" w:hAnsi="Times New Roman" w:cs="Times New Roman"/>
          <w:kern w:val="0"/>
          <w:sz w:val="24"/>
          <w:szCs w:val="24"/>
        </w:rPr>
        <w:t>02 от 17.02.2017г.</w:t>
      </w:r>
      <w:r w:rsidR="006D202F">
        <w:rPr>
          <w:rFonts w:ascii="Times New Roman" w:eastAsia="Times New Roman" w:hAnsi="Times New Roman" w:cs="Times New Roman"/>
          <w:kern w:val="0"/>
          <w:sz w:val="24"/>
          <w:szCs w:val="24"/>
        </w:rPr>
        <w:t xml:space="preserve">, № </w:t>
      </w:r>
      <w:r w:rsidR="006D202F" w:rsidRPr="006D202F">
        <w:rPr>
          <w:rFonts w:ascii="Times New Roman" w:eastAsia="Times New Roman" w:hAnsi="Times New Roman" w:cs="Times New Roman"/>
          <w:kern w:val="0"/>
          <w:sz w:val="24"/>
          <w:szCs w:val="24"/>
        </w:rPr>
        <w:t>7 от 27.04.2017г.</w:t>
      </w:r>
      <w:r w:rsidR="006D202F">
        <w:rPr>
          <w:rFonts w:ascii="Times New Roman" w:eastAsia="Times New Roman" w:hAnsi="Times New Roman" w:cs="Times New Roman"/>
          <w:kern w:val="0"/>
          <w:sz w:val="24"/>
          <w:szCs w:val="24"/>
        </w:rPr>
        <w:t xml:space="preserve">) – </w:t>
      </w:r>
      <w:r w:rsidR="0093110C">
        <w:rPr>
          <w:rFonts w:ascii="Times New Roman" w:eastAsia="Times New Roman" w:hAnsi="Times New Roman" w:cs="Times New Roman"/>
          <w:kern w:val="0"/>
          <w:sz w:val="24"/>
          <w:szCs w:val="24"/>
        </w:rPr>
        <w:t>27</w:t>
      </w:r>
      <w:r w:rsidR="006D202F">
        <w:rPr>
          <w:rFonts w:ascii="Times New Roman" w:eastAsia="Times New Roman" w:hAnsi="Times New Roman" w:cs="Times New Roman"/>
          <w:kern w:val="0"/>
          <w:sz w:val="24"/>
          <w:szCs w:val="24"/>
        </w:rPr>
        <w:t xml:space="preserve">,3 тыс. рублей; </w:t>
      </w:r>
      <w:proofErr w:type="gramStart"/>
      <w:r w:rsidR="006D202F">
        <w:rPr>
          <w:rFonts w:ascii="Times New Roman" w:eastAsia="Times New Roman" w:hAnsi="Times New Roman" w:cs="Times New Roman"/>
          <w:kern w:val="0"/>
          <w:sz w:val="24"/>
          <w:szCs w:val="24"/>
        </w:rPr>
        <w:t xml:space="preserve">ИП Попов В.В. за товар </w:t>
      </w:r>
      <w:r w:rsidR="006D202F" w:rsidRPr="006D202F">
        <w:rPr>
          <w:rFonts w:ascii="Times New Roman" w:eastAsia="Times New Roman" w:hAnsi="Times New Roman" w:cs="Times New Roman"/>
          <w:kern w:val="0"/>
          <w:sz w:val="24"/>
          <w:szCs w:val="24"/>
        </w:rPr>
        <w:t>договору № 1 от 19.05.2017г.</w:t>
      </w:r>
      <w:r w:rsidR="006D202F">
        <w:rPr>
          <w:rFonts w:ascii="Times New Roman" w:eastAsia="Times New Roman" w:hAnsi="Times New Roman" w:cs="Times New Roman"/>
          <w:kern w:val="0"/>
          <w:sz w:val="24"/>
          <w:szCs w:val="24"/>
        </w:rPr>
        <w:t xml:space="preserve"> – 2,3 тыс. рублей; </w:t>
      </w:r>
      <w:r w:rsidR="0076012F" w:rsidRPr="00610D85">
        <w:rPr>
          <w:rFonts w:ascii="Times New Roman" w:eastAsia="Times New Roman" w:hAnsi="Times New Roman" w:cs="Times New Roman"/>
          <w:kern w:val="0"/>
          <w:sz w:val="24"/>
          <w:szCs w:val="24"/>
        </w:rPr>
        <w:t>ООО «КЗМ»</w:t>
      </w:r>
      <w:r w:rsidR="0076012F">
        <w:rPr>
          <w:rFonts w:ascii="Times New Roman" w:eastAsia="Times New Roman" w:hAnsi="Times New Roman" w:cs="Times New Roman"/>
          <w:kern w:val="0"/>
          <w:sz w:val="24"/>
          <w:szCs w:val="24"/>
        </w:rPr>
        <w:t xml:space="preserve"> за </w:t>
      </w:r>
      <w:r w:rsidR="0076012F" w:rsidRPr="0076012F">
        <w:rPr>
          <w:rFonts w:ascii="Times New Roman" w:eastAsia="Times New Roman" w:hAnsi="Times New Roman" w:cs="Times New Roman"/>
          <w:kern w:val="0"/>
          <w:sz w:val="24"/>
          <w:szCs w:val="24"/>
        </w:rPr>
        <w:t>корпус</w:t>
      </w:r>
      <w:r w:rsidR="0076012F">
        <w:rPr>
          <w:rFonts w:ascii="Times New Roman" w:eastAsia="Times New Roman" w:hAnsi="Times New Roman" w:cs="Times New Roman"/>
          <w:kern w:val="0"/>
          <w:sz w:val="24"/>
          <w:szCs w:val="24"/>
        </w:rPr>
        <w:t xml:space="preserve"> </w:t>
      </w:r>
      <w:r w:rsidR="0076012F" w:rsidRPr="0076012F">
        <w:rPr>
          <w:rFonts w:ascii="Times New Roman" w:eastAsia="Times New Roman" w:hAnsi="Times New Roman" w:cs="Times New Roman"/>
          <w:kern w:val="0"/>
          <w:sz w:val="24"/>
          <w:szCs w:val="24"/>
        </w:rPr>
        <w:t xml:space="preserve"> туалетного модуля Т-15Л</w:t>
      </w:r>
      <w:r w:rsidR="0076012F">
        <w:rPr>
          <w:rFonts w:ascii="Times New Roman" w:eastAsia="Times New Roman" w:hAnsi="Times New Roman" w:cs="Times New Roman"/>
          <w:kern w:val="0"/>
          <w:sz w:val="24"/>
          <w:szCs w:val="24"/>
        </w:rPr>
        <w:t>, к</w:t>
      </w:r>
      <w:r w:rsidR="0076012F" w:rsidRPr="0076012F">
        <w:rPr>
          <w:rFonts w:ascii="Times New Roman" w:eastAsia="Times New Roman" w:hAnsi="Times New Roman" w:cs="Times New Roman"/>
          <w:kern w:val="0"/>
          <w:sz w:val="24"/>
          <w:szCs w:val="24"/>
        </w:rPr>
        <w:t>омплект сантехники и внутреннего оснащения туалетного модуля Т-15Л</w:t>
      </w:r>
      <w:r w:rsidR="0076012F">
        <w:rPr>
          <w:rFonts w:ascii="Times New Roman" w:eastAsia="Times New Roman" w:hAnsi="Times New Roman" w:cs="Times New Roman"/>
          <w:kern w:val="0"/>
          <w:sz w:val="24"/>
          <w:szCs w:val="24"/>
        </w:rPr>
        <w:t xml:space="preserve"> (договора </w:t>
      </w:r>
      <w:r w:rsidR="0076012F" w:rsidRPr="0076012F">
        <w:rPr>
          <w:rFonts w:ascii="Times New Roman" w:eastAsia="Times New Roman" w:hAnsi="Times New Roman" w:cs="Times New Roman"/>
          <w:kern w:val="0"/>
          <w:sz w:val="24"/>
          <w:szCs w:val="24"/>
        </w:rPr>
        <w:t>№ КУБ-Т-107 от 16.01.201</w:t>
      </w:r>
      <w:r w:rsidR="0076012F">
        <w:rPr>
          <w:rFonts w:ascii="Times New Roman" w:eastAsia="Times New Roman" w:hAnsi="Times New Roman" w:cs="Times New Roman"/>
          <w:kern w:val="0"/>
          <w:sz w:val="24"/>
          <w:szCs w:val="24"/>
        </w:rPr>
        <w:t xml:space="preserve">7, № </w:t>
      </w:r>
      <w:r w:rsidR="0076012F" w:rsidRPr="0076012F">
        <w:rPr>
          <w:rFonts w:ascii="Times New Roman" w:eastAsia="Times New Roman" w:hAnsi="Times New Roman" w:cs="Times New Roman"/>
          <w:kern w:val="0"/>
          <w:sz w:val="24"/>
          <w:szCs w:val="24"/>
        </w:rPr>
        <w:t>КУБ-Т-107-1 от 01.02.2017г.</w:t>
      </w:r>
      <w:r w:rsidR="0076012F">
        <w:rPr>
          <w:rFonts w:ascii="Times New Roman" w:eastAsia="Times New Roman" w:hAnsi="Times New Roman" w:cs="Times New Roman"/>
          <w:kern w:val="0"/>
          <w:sz w:val="24"/>
          <w:szCs w:val="24"/>
        </w:rPr>
        <w:t>) – 170,0 тыс. рублей; ООО «Калининский щебеночный завод»  за щебень (договор</w:t>
      </w:r>
      <w:r w:rsidR="0076012F" w:rsidRPr="0076012F">
        <w:rPr>
          <w:rFonts w:ascii="Times New Roman" w:eastAsia="Times New Roman" w:hAnsi="Times New Roman" w:cs="Times New Roman"/>
          <w:kern w:val="0"/>
          <w:sz w:val="24"/>
          <w:szCs w:val="24"/>
        </w:rPr>
        <w:t xml:space="preserve"> № 54 от 25.04.2017г</w:t>
      </w:r>
      <w:r w:rsidR="0076012F">
        <w:rPr>
          <w:rFonts w:ascii="Times New Roman" w:eastAsia="Times New Roman" w:hAnsi="Times New Roman" w:cs="Times New Roman"/>
          <w:kern w:val="0"/>
          <w:sz w:val="24"/>
          <w:szCs w:val="24"/>
        </w:rPr>
        <w:t>) – 8,6 тыс. рублей;</w:t>
      </w:r>
      <w:proofErr w:type="gramEnd"/>
      <w:r w:rsidR="0076012F">
        <w:rPr>
          <w:rFonts w:ascii="Times New Roman" w:eastAsia="Times New Roman" w:hAnsi="Times New Roman" w:cs="Times New Roman"/>
          <w:kern w:val="0"/>
          <w:sz w:val="24"/>
          <w:szCs w:val="24"/>
        </w:rPr>
        <w:t xml:space="preserve"> </w:t>
      </w:r>
      <w:proofErr w:type="spellStart"/>
      <w:r w:rsidR="0076012F" w:rsidRPr="0076012F">
        <w:rPr>
          <w:rFonts w:ascii="Times New Roman" w:eastAsia="Times New Roman" w:hAnsi="Times New Roman" w:cs="Times New Roman"/>
          <w:kern w:val="0"/>
          <w:sz w:val="24"/>
          <w:szCs w:val="24"/>
        </w:rPr>
        <w:t>Арчединский</w:t>
      </w:r>
      <w:proofErr w:type="spellEnd"/>
      <w:r w:rsidR="0076012F" w:rsidRPr="0076012F">
        <w:rPr>
          <w:rFonts w:ascii="Times New Roman" w:eastAsia="Times New Roman" w:hAnsi="Times New Roman" w:cs="Times New Roman"/>
          <w:kern w:val="0"/>
          <w:sz w:val="24"/>
          <w:szCs w:val="24"/>
        </w:rPr>
        <w:t xml:space="preserve"> филиал СГБУ </w:t>
      </w:r>
      <w:r w:rsidR="0093110C">
        <w:rPr>
          <w:rFonts w:ascii="Times New Roman" w:eastAsia="Times New Roman" w:hAnsi="Times New Roman" w:cs="Times New Roman"/>
          <w:kern w:val="0"/>
          <w:sz w:val="24"/>
          <w:szCs w:val="24"/>
        </w:rPr>
        <w:t>«</w:t>
      </w:r>
      <w:r w:rsidR="0076012F" w:rsidRPr="0076012F">
        <w:rPr>
          <w:rFonts w:ascii="Times New Roman" w:eastAsia="Times New Roman" w:hAnsi="Times New Roman" w:cs="Times New Roman"/>
          <w:kern w:val="0"/>
          <w:sz w:val="24"/>
          <w:szCs w:val="24"/>
        </w:rPr>
        <w:t xml:space="preserve">Волгоградский </w:t>
      </w:r>
      <w:proofErr w:type="spellStart"/>
      <w:r w:rsidR="0076012F" w:rsidRPr="0076012F">
        <w:rPr>
          <w:rFonts w:ascii="Times New Roman" w:eastAsia="Times New Roman" w:hAnsi="Times New Roman" w:cs="Times New Roman"/>
          <w:kern w:val="0"/>
          <w:sz w:val="24"/>
          <w:szCs w:val="24"/>
        </w:rPr>
        <w:t>лесопожарный</w:t>
      </w:r>
      <w:proofErr w:type="spellEnd"/>
      <w:r w:rsidR="0076012F" w:rsidRPr="0076012F">
        <w:rPr>
          <w:rFonts w:ascii="Times New Roman" w:eastAsia="Times New Roman" w:hAnsi="Times New Roman" w:cs="Times New Roman"/>
          <w:kern w:val="0"/>
          <w:sz w:val="24"/>
          <w:szCs w:val="24"/>
        </w:rPr>
        <w:t xml:space="preserve"> центр</w:t>
      </w:r>
      <w:r w:rsidR="0093110C">
        <w:rPr>
          <w:rFonts w:ascii="Times New Roman" w:eastAsia="Times New Roman" w:hAnsi="Times New Roman" w:cs="Times New Roman"/>
          <w:kern w:val="0"/>
          <w:sz w:val="24"/>
          <w:szCs w:val="24"/>
        </w:rPr>
        <w:t xml:space="preserve">» за </w:t>
      </w:r>
      <w:proofErr w:type="spellStart"/>
      <w:r w:rsidR="0093110C">
        <w:rPr>
          <w:rFonts w:ascii="Times New Roman" w:eastAsia="Times New Roman" w:hAnsi="Times New Roman" w:cs="Times New Roman"/>
          <w:kern w:val="0"/>
          <w:sz w:val="24"/>
          <w:szCs w:val="24"/>
        </w:rPr>
        <w:t>штакетное</w:t>
      </w:r>
      <w:proofErr w:type="spellEnd"/>
      <w:r w:rsidR="0093110C">
        <w:rPr>
          <w:rFonts w:ascii="Times New Roman" w:eastAsia="Times New Roman" w:hAnsi="Times New Roman" w:cs="Times New Roman"/>
          <w:kern w:val="0"/>
          <w:sz w:val="24"/>
          <w:szCs w:val="24"/>
        </w:rPr>
        <w:t xml:space="preserve"> звено (договор</w:t>
      </w:r>
      <w:r w:rsidR="0093110C" w:rsidRPr="0093110C">
        <w:rPr>
          <w:rFonts w:ascii="Times New Roman" w:eastAsia="Times New Roman" w:hAnsi="Times New Roman" w:cs="Times New Roman"/>
          <w:kern w:val="0"/>
          <w:sz w:val="24"/>
          <w:szCs w:val="24"/>
        </w:rPr>
        <w:t xml:space="preserve"> № 26 от 06.06.2017г.</w:t>
      </w:r>
      <w:r w:rsidR="0093110C">
        <w:rPr>
          <w:rFonts w:ascii="Times New Roman" w:eastAsia="Times New Roman" w:hAnsi="Times New Roman" w:cs="Times New Roman"/>
          <w:kern w:val="0"/>
          <w:sz w:val="24"/>
          <w:szCs w:val="24"/>
        </w:rPr>
        <w:t>) – 15,1 тыс. рублей; авансовые отчеты – 0,9 тыс. рублей</w:t>
      </w:r>
      <w:r w:rsidR="00C160DE">
        <w:rPr>
          <w:rFonts w:ascii="Times New Roman" w:eastAsia="Times New Roman" w:hAnsi="Times New Roman" w:cs="Times New Roman"/>
          <w:kern w:val="0"/>
          <w:sz w:val="24"/>
          <w:szCs w:val="24"/>
        </w:rPr>
        <w:t>;</w:t>
      </w:r>
    </w:p>
    <w:p w:rsidR="00712A35" w:rsidRDefault="0093110C" w:rsidP="00EB74C4">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w:t>
      </w:r>
      <w:proofErr w:type="gramStart"/>
      <w:r w:rsidR="000B2A7F" w:rsidRPr="007D0B4F">
        <w:rPr>
          <w:rFonts w:ascii="Times New Roman" w:eastAsia="Times New Roman" w:hAnsi="Times New Roman" w:cs="Times New Roman"/>
          <w:kern w:val="0"/>
          <w:sz w:val="24"/>
          <w:szCs w:val="24"/>
        </w:rPr>
        <w:t xml:space="preserve">КОСГУ 226 </w:t>
      </w:r>
      <w:r w:rsidR="000B2A7F" w:rsidRPr="007D0B4F">
        <w:rPr>
          <w:rFonts w:ascii="Times New Roman" w:eastAsia="Times New Roman" w:hAnsi="Times New Roman" w:cs="Times New Roman"/>
          <w:bCs/>
          <w:kern w:val="0"/>
          <w:sz w:val="24"/>
          <w:szCs w:val="24"/>
        </w:rPr>
        <w:t>«Прочие работы, услуги»</w:t>
      </w:r>
      <w:r>
        <w:rPr>
          <w:rFonts w:ascii="Times New Roman" w:eastAsia="Times New Roman" w:hAnsi="Times New Roman" w:cs="Times New Roman"/>
          <w:bCs/>
          <w:kern w:val="0"/>
          <w:sz w:val="24"/>
          <w:szCs w:val="24"/>
        </w:rPr>
        <w:t>, целевая статья расходов 510025550,</w:t>
      </w:r>
      <w:r w:rsidR="000B2A7F" w:rsidRPr="007D0B4F">
        <w:rPr>
          <w:rFonts w:ascii="Times New Roman" w:eastAsia="Times New Roman" w:hAnsi="Times New Roman" w:cs="Times New Roman"/>
          <w:bCs/>
          <w:kern w:val="0"/>
          <w:sz w:val="24"/>
          <w:szCs w:val="24"/>
        </w:rPr>
        <w:t xml:space="preserve"> расходы произведены в сумме </w:t>
      </w:r>
      <w:r w:rsidR="000B2A7F">
        <w:rPr>
          <w:rFonts w:ascii="Times New Roman" w:eastAsia="Times New Roman" w:hAnsi="Times New Roman" w:cs="Times New Roman"/>
          <w:bCs/>
          <w:kern w:val="0"/>
          <w:sz w:val="24"/>
          <w:szCs w:val="24"/>
        </w:rPr>
        <w:t>3000,4</w:t>
      </w:r>
      <w:r w:rsidR="000B2A7F" w:rsidRPr="007D0B4F">
        <w:rPr>
          <w:rFonts w:ascii="Times New Roman" w:eastAsia="Times New Roman" w:hAnsi="Times New Roman" w:cs="Times New Roman"/>
          <w:bCs/>
          <w:kern w:val="0"/>
          <w:sz w:val="24"/>
          <w:szCs w:val="24"/>
        </w:rPr>
        <w:t xml:space="preserve"> тыс. рублей</w:t>
      </w:r>
      <w:r w:rsidR="000B2A7F">
        <w:rPr>
          <w:rFonts w:ascii="Times New Roman" w:eastAsia="Times New Roman" w:hAnsi="Times New Roman" w:cs="Times New Roman"/>
          <w:bCs/>
          <w:kern w:val="0"/>
          <w:sz w:val="24"/>
          <w:szCs w:val="24"/>
        </w:rPr>
        <w:t xml:space="preserve">  </w:t>
      </w:r>
      <w:r w:rsidR="000B2A7F" w:rsidRPr="00712A35">
        <w:rPr>
          <w:rFonts w:ascii="Times New Roman" w:eastAsia="Times New Roman" w:hAnsi="Times New Roman" w:cs="Times New Roman"/>
          <w:bCs/>
          <w:kern w:val="0"/>
          <w:sz w:val="24"/>
          <w:szCs w:val="24"/>
        </w:rPr>
        <w:t xml:space="preserve">на </w:t>
      </w:r>
      <w:r w:rsidR="009E46FB" w:rsidRPr="00712A35">
        <w:rPr>
          <w:rFonts w:ascii="Times New Roman" w:eastAsia="Times New Roman" w:hAnsi="Times New Roman" w:cs="Times New Roman"/>
          <w:bCs/>
          <w:kern w:val="0"/>
          <w:sz w:val="24"/>
          <w:szCs w:val="24"/>
        </w:rPr>
        <w:t>оплату договоров</w:t>
      </w:r>
      <w:r w:rsidR="00712A35">
        <w:rPr>
          <w:rFonts w:ascii="Times New Roman" w:eastAsia="Times New Roman" w:hAnsi="Times New Roman" w:cs="Times New Roman"/>
          <w:bCs/>
          <w:kern w:val="0"/>
          <w:sz w:val="24"/>
          <w:szCs w:val="24"/>
        </w:rPr>
        <w:t xml:space="preserve"> ИП</w:t>
      </w:r>
      <w:r w:rsidR="00712A35" w:rsidRPr="00712A35">
        <w:rPr>
          <w:rFonts w:ascii="Times New Roman" w:eastAsia="Times New Roman" w:hAnsi="Times New Roman" w:cs="Times New Roman"/>
          <w:bCs/>
          <w:kern w:val="0"/>
          <w:sz w:val="24"/>
          <w:szCs w:val="24"/>
        </w:rPr>
        <w:t xml:space="preserve"> Краснов </w:t>
      </w:r>
      <w:r w:rsidR="00712A35">
        <w:rPr>
          <w:rFonts w:ascii="Times New Roman" w:eastAsia="Times New Roman" w:hAnsi="Times New Roman" w:cs="Times New Roman"/>
          <w:bCs/>
          <w:kern w:val="0"/>
          <w:sz w:val="24"/>
          <w:szCs w:val="24"/>
        </w:rPr>
        <w:t xml:space="preserve">А.И. за  </w:t>
      </w:r>
      <w:r w:rsidR="00712A35" w:rsidRPr="00712A35">
        <w:rPr>
          <w:rFonts w:ascii="Times New Roman" w:eastAsia="Times New Roman" w:hAnsi="Times New Roman" w:cs="Times New Roman"/>
          <w:bCs/>
          <w:kern w:val="0"/>
          <w:sz w:val="24"/>
          <w:szCs w:val="24"/>
        </w:rPr>
        <w:t xml:space="preserve">работы по монтажу флагов композиции Пригородного </w:t>
      </w:r>
      <w:r w:rsidR="00712A35">
        <w:rPr>
          <w:rFonts w:ascii="Times New Roman" w:eastAsia="Times New Roman" w:hAnsi="Times New Roman" w:cs="Times New Roman"/>
          <w:bCs/>
          <w:kern w:val="0"/>
          <w:sz w:val="24"/>
          <w:szCs w:val="24"/>
        </w:rPr>
        <w:t>сельского поселения</w:t>
      </w:r>
      <w:r w:rsidR="00712A35" w:rsidRPr="00712A35">
        <w:rPr>
          <w:rFonts w:ascii="Times New Roman" w:eastAsia="Times New Roman" w:hAnsi="Times New Roman" w:cs="Times New Roman"/>
          <w:bCs/>
          <w:kern w:val="0"/>
          <w:sz w:val="24"/>
          <w:szCs w:val="24"/>
        </w:rPr>
        <w:t xml:space="preserve"> </w:t>
      </w:r>
      <w:r w:rsidR="00712A35">
        <w:rPr>
          <w:rFonts w:ascii="Times New Roman" w:eastAsia="Times New Roman" w:hAnsi="Times New Roman" w:cs="Times New Roman"/>
          <w:bCs/>
          <w:kern w:val="0"/>
          <w:sz w:val="24"/>
          <w:szCs w:val="24"/>
        </w:rPr>
        <w:t xml:space="preserve"> (</w:t>
      </w:r>
      <w:r w:rsidR="00712A35" w:rsidRPr="00712A35">
        <w:rPr>
          <w:rFonts w:ascii="Times New Roman" w:eastAsia="Times New Roman" w:hAnsi="Times New Roman" w:cs="Times New Roman"/>
          <w:bCs/>
          <w:kern w:val="0"/>
          <w:sz w:val="24"/>
          <w:szCs w:val="24"/>
        </w:rPr>
        <w:t>дог</w:t>
      </w:r>
      <w:r w:rsidR="00712A35">
        <w:rPr>
          <w:rFonts w:ascii="Times New Roman" w:eastAsia="Times New Roman" w:hAnsi="Times New Roman" w:cs="Times New Roman"/>
          <w:bCs/>
          <w:kern w:val="0"/>
          <w:sz w:val="24"/>
          <w:szCs w:val="24"/>
        </w:rPr>
        <w:t xml:space="preserve">овор </w:t>
      </w:r>
      <w:r w:rsidR="00712A35" w:rsidRPr="00712A35">
        <w:rPr>
          <w:rFonts w:ascii="Times New Roman" w:eastAsia="Times New Roman" w:hAnsi="Times New Roman" w:cs="Times New Roman"/>
          <w:bCs/>
          <w:kern w:val="0"/>
          <w:sz w:val="24"/>
          <w:szCs w:val="24"/>
        </w:rPr>
        <w:t xml:space="preserve"> № 46 от 19.07.2017</w:t>
      </w:r>
      <w:r w:rsidR="00712A35">
        <w:rPr>
          <w:rFonts w:ascii="Times New Roman" w:eastAsia="Times New Roman" w:hAnsi="Times New Roman" w:cs="Times New Roman"/>
          <w:bCs/>
          <w:kern w:val="0"/>
          <w:sz w:val="24"/>
          <w:szCs w:val="24"/>
        </w:rPr>
        <w:t xml:space="preserve">) – 98,1 тыс. рублей; </w:t>
      </w:r>
      <w:r w:rsidR="0067449D" w:rsidRPr="0067449D">
        <w:rPr>
          <w:rFonts w:ascii="Times New Roman" w:eastAsia="Times New Roman" w:hAnsi="Times New Roman" w:cs="Times New Roman"/>
          <w:bCs/>
          <w:kern w:val="0"/>
          <w:sz w:val="24"/>
          <w:szCs w:val="24"/>
        </w:rPr>
        <w:t xml:space="preserve">за общестроительные работы композиции Пригородного </w:t>
      </w:r>
      <w:r w:rsidR="0067449D">
        <w:rPr>
          <w:rFonts w:ascii="Times New Roman" w:eastAsia="Times New Roman" w:hAnsi="Times New Roman" w:cs="Times New Roman"/>
          <w:bCs/>
          <w:kern w:val="0"/>
          <w:sz w:val="24"/>
          <w:szCs w:val="24"/>
        </w:rPr>
        <w:t>сельского поселения (</w:t>
      </w:r>
      <w:r w:rsidR="0067449D" w:rsidRPr="0067449D">
        <w:rPr>
          <w:rFonts w:ascii="Times New Roman" w:eastAsia="Times New Roman" w:hAnsi="Times New Roman" w:cs="Times New Roman"/>
          <w:bCs/>
          <w:kern w:val="0"/>
          <w:sz w:val="24"/>
          <w:szCs w:val="24"/>
        </w:rPr>
        <w:t>дог</w:t>
      </w:r>
      <w:r w:rsidR="0067449D">
        <w:rPr>
          <w:rFonts w:ascii="Times New Roman" w:eastAsia="Times New Roman" w:hAnsi="Times New Roman" w:cs="Times New Roman"/>
          <w:bCs/>
          <w:kern w:val="0"/>
          <w:sz w:val="24"/>
          <w:szCs w:val="24"/>
        </w:rPr>
        <w:t>овор</w:t>
      </w:r>
      <w:r w:rsidR="0067449D" w:rsidRPr="0067449D">
        <w:rPr>
          <w:rFonts w:ascii="Times New Roman" w:eastAsia="Times New Roman" w:hAnsi="Times New Roman" w:cs="Times New Roman"/>
          <w:bCs/>
          <w:kern w:val="0"/>
          <w:sz w:val="24"/>
          <w:szCs w:val="24"/>
        </w:rPr>
        <w:t xml:space="preserve"> № 39 от 20.07.2017г.</w:t>
      </w:r>
      <w:r w:rsidR="0067449D">
        <w:rPr>
          <w:rFonts w:ascii="Times New Roman" w:eastAsia="Times New Roman" w:hAnsi="Times New Roman" w:cs="Times New Roman"/>
          <w:bCs/>
          <w:kern w:val="0"/>
          <w:sz w:val="24"/>
          <w:szCs w:val="24"/>
        </w:rPr>
        <w:t>) – 98,8 тыс. рублей;</w:t>
      </w:r>
      <w:proofErr w:type="gramEnd"/>
      <w:r w:rsidR="0067449D">
        <w:rPr>
          <w:rFonts w:ascii="Times New Roman" w:eastAsia="Times New Roman" w:hAnsi="Times New Roman" w:cs="Times New Roman"/>
          <w:bCs/>
          <w:kern w:val="0"/>
          <w:sz w:val="24"/>
          <w:szCs w:val="24"/>
        </w:rPr>
        <w:t xml:space="preserve"> </w:t>
      </w:r>
      <w:proofErr w:type="gramStart"/>
      <w:r w:rsidR="0067449D">
        <w:rPr>
          <w:rFonts w:ascii="Times New Roman" w:eastAsia="Times New Roman" w:hAnsi="Times New Roman" w:cs="Times New Roman"/>
          <w:bCs/>
          <w:kern w:val="0"/>
          <w:sz w:val="24"/>
          <w:szCs w:val="24"/>
        </w:rPr>
        <w:t xml:space="preserve">за работы </w:t>
      </w:r>
      <w:r w:rsidR="0067449D" w:rsidRPr="0067449D">
        <w:rPr>
          <w:rFonts w:ascii="Times New Roman" w:eastAsia="Times New Roman" w:hAnsi="Times New Roman" w:cs="Times New Roman"/>
          <w:bCs/>
          <w:kern w:val="0"/>
          <w:sz w:val="24"/>
          <w:szCs w:val="24"/>
        </w:rPr>
        <w:t xml:space="preserve">по возведению фундаментов для композиции Пригородного </w:t>
      </w:r>
      <w:r w:rsidR="0067449D">
        <w:rPr>
          <w:rFonts w:ascii="Times New Roman" w:eastAsia="Times New Roman" w:hAnsi="Times New Roman" w:cs="Times New Roman"/>
          <w:bCs/>
          <w:kern w:val="0"/>
          <w:sz w:val="24"/>
          <w:szCs w:val="24"/>
        </w:rPr>
        <w:t xml:space="preserve">сельского поселения </w:t>
      </w:r>
      <w:r w:rsidR="0067449D">
        <w:rPr>
          <w:rFonts w:ascii="Times New Roman" w:eastAsia="Times New Roman" w:hAnsi="Times New Roman" w:cs="Times New Roman"/>
          <w:bCs/>
          <w:kern w:val="0"/>
          <w:sz w:val="24"/>
          <w:szCs w:val="24"/>
        </w:rPr>
        <w:lastRenderedPageBreak/>
        <w:t>(</w:t>
      </w:r>
      <w:r w:rsidR="0067449D" w:rsidRPr="0067449D">
        <w:rPr>
          <w:rFonts w:ascii="Times New Roman" w:eastAsia="Times New Roman" w:hAnsi="Times New Roman" w:cs="Times New Roman"/>
          <w:bCs/>
          <w:kern w:val="0"/>
          <w:sz w:val="24"/>
          <w:szCs w:val="24"/>
        </w:rPr>
        <w:t>дог</w:t>
      </w:r>
      <w:r w:rsidR="0067449D">
        <w:rPr>
          <w:rFonts w:ascii="Times New Roman" w:eastAsia="Times New Roman" w:hAnsi="Times New Roman" w:cs="Times New Roman"/>
          <w:bCs/>
          <w:kern w:val="0"/>
          <w:sz w:val="24"/>
          <w:szCs w:val="24"/>
        </w:rPr>
        <w:t xml:space="preserve">овор </w:t>
      </w:r>
      <w:r w:rsidR="0067449D" w:rsidRPr="0067449D">
        <w:rPr>
          <w:rFonts w:ascii="Times New Roman" w:eastAsia="Times New Roman" w:hAnsi="Times New Roman" w:cs="Times New Roman"/>
          <w:bCs/>
          <w:kern w:val="0"/>
          <w:sz w:val="24"/>
          <w:szCs w:val="24"/>
        </w:rPr>
        <w:t xml:space="preserve"> № 37 от 21.07.201</w:t>
      </w:r>
      <w:r w:rsidR="0067449D">
        <w:rPr>
          <w:rFonts w:ascii="Times New Roman" w:eastAsia="Times New Roman" w:hAnsi="Times New Roman" w:cs="Times New Roman"/>
          <w:bCs/>
          <w:kern w:val="0"/>
          <w:sz w:val="24"/>
          <w:szCs w:val="24"/>
        </w:rPr>
        <w:t xml:space="preserve">7) – 99,2 тыс. рублей; за работы по укладке тротуара под основным флагом композиции </w:t>
      </w:r>
      <w:r w:rsidR="0067449D" w:rsidRPr="0067449D">
        <w:rPr>
          <w:rFonts w:ascii="Times New Roman" w:eastAsia="Times New Roman" w:hAnsi="Times New Roman" w:cs="Times New Roman"/>
          <w:bCs/>
          <w:kern w:val="0"/>
          <w:sz w:val="24"/>
          <w:szCs w:val="24"/>
        </w:rPr>
        <w:t xml:space="preserve">Пригородного </w:t>
      </w:r>
      <w:r w:rsidR="0067449D">
        <w:rPr>
          <w:rFonts w:ascii="Times New Roman" w:eastAsia="Times New Roman" w:hAnsi="Times New Roman" w:cs="Times New Roman"/>
          <w:bCs/>
          <w:kern w:val="0"/>
          <w:sz w:val="24"/>
          <w:szCs w:val="24"/>
        </w:rPr>
        <w:t>сельского поселения (</w:t>
      </w:r>
      <w:r w:rsidR="0067449D" w:rsidRPr="0067449D">
        <w:rPr>
          <w:rFonts w:ascii="Times New Roman" w:eastAsia="Times New Roman" w:hAnsi="Times New Roman" w:cs="Times New Roman"/>
          <w:bCs/>
          <w:kern w:val="0"/>
          <w:sz w:val="24"/>
          <w:szCs w:val="24"/>
        </w:rPr>
        <w:t>дог</w:t>
      </w:r>
      <w:r w:rsidR="0067449D">
        <w:rPr>
          <w:rFonts w:ascii="Times New Roman" w:eastAsia="Times New Roman" w:hAnsi="Times New Roman" w:cs="Times New Roman"/>
          <w:bCs/>
          <w:kern w:val="0"/>
          <w:sz w:val="24"/>
          <w:szCs w:val="24"/>
        </w:rPr>
        <w:t>овор</w:t>
      </w:r>
      <w:r w:rsidR="0067449D" w:rsidRPr="0067449D">
        <w:rPr>
          <w:rFonts w:ascii="Times New Roman" w:eastAsia="Times New Roman" w:hAnsi="Times New Roman" w:cs="Times New Roman"/>
          <w:bCs/>
          <w:kern w:val="0"/>
          <w:sz w:val="24"/>
          <w:szCs w:val="24"/>
        </w:rPr>
        <w:t xml:space="preserve"> № 43 от 25.07.20</w:t>
      </w:r>
      <w:r w:rsidR="0067449D">
        <w:rPr>
          <w:rFonts w:ascii="Times New Roman" w:eastAsia="Times New Roman" w:hAnsi="Times New Roman" w:cs="Times New Roman"/>
          <w:bCs/>
          <w:kern w:val="0"/>
          <w:sz w:val="24"/>
          <w:szCs w:val="24"/>
        </w:rPr>
        <w:t xml:space="preserve">17) – 99,3 тыс. рублей; за работы по устройству </w:t>
      </w:r>
      <w:r w:rsidR="0067449D" w:rsidRPr="0067449D">
        <w:rPr>
          <w:rFonts w:ascii="Times New Roman" w:eastAsia="Times New Roman" w:hAnsi="Times New Roman" w:cs="Times New Roman"/>
          <w:bCs/>
          <w:kern w:val="0"/>
          <w:sz w:val="24"/>
          <w:szCs w:val="24"/>
        </w:rPr>
        <w:t xml:space="preserve">тротуара </w:t>
      </w:r>
      <w:r w:rsidR="0067449D">
        <w:rPr>
          <w:rFonts w:ascii="Times New Roman" w:eastAsia="Times New Roman" w:hAnsi="Times New Roman" w:cs="Times New Roman"/>
          <w:bCs/>
          <w:kern w:val="0"/>
          <w:sz w:val="24"/>
          <w:szCs w:val="24"/>
        </w:rPr>
        <w:t xml:space="preserve">  в композиции </w:t>
      </w:r>
      <w:r w:rsidR="0067449D" w:rsidRPr="0067449D">
        <w:rPr>
          <w:rFonts w:ascii="Times New Roman" w:eastAsia="Times New Roman" w:hAnsi="Times New Roman" w:cs="Times New Roman"/>
          <w:bCs/>
          <w:kern w:val="0"/>
          <w:sz w:val="24"/>
          <w:szCs w:val="24"/>
        </w:rPr>
        <w:t xml:space="preserve">Пригородного </w:t>
      </w:r>
      <w:r w:rsidR="0067449D">
        <w:rPr>
          <w:rFonts w:ascii="Times New Roman" w:eastAsia="Times New Roman" w:hAnsi="Times New Roman" w:cs="Times New Roman"/>
          <w:bCs/>
          <w:kern w:val="0"/>
          <w:sz w:val="24"/>
          <w:szCs w:val="24"/>
        </w:rPr>
        <w:t>сельского поселения (</w:t>
      </w:r>
      <w:r w:rsidR="0067449D" w:rsidRPr="0067449D">
        <w:rPr>
          <w:rFonts w:ascii="Times New Roman" w:eastAsia="Times New Roman" w:hAnsi="Times New Roman" w:cs="Times New Roman"/>
          <w:bCs/>
          <w:kern w:val="0"/>
          <w:sz w:val="24"/>
          <w:szCs w:val="24"/>
        </w:rPr>
        <w:t>дог</w:t>
      </w:r>
      <w:r w:rsidR="0067449D">
        <w:rPr>
          <w:rFonts w:ascii="Times New Roman" w:eastAsia="Times New Roman" w:hAnsi="Times New Roman" w:cs="Times New Roman"/>
          <w:bCs/>
          <w:kern w:val="0"/>
          <w:sz w:val="24"/>
          <w:szCs w:val="24"/>
        </w:rPr>
        <w:t xml:space="preserve">овор </w:t>
      </w:r>
      <w:r w:rsidR="0067449D" w:rsidRPr="0067449D">
        <w:rPr>
          <w:rFonts w:ascii="Times New Roman" w:eastAsia="Times New Roman" w:hAnsi="Times New Roman" w:cs="Times New Roman"/>
          <w:bCs/>
          <w:kern w:val="0"/>
          <w:sz w:val="24"/>
          <w:szCs w:val="24"/>
        </w:rPr>
        <w:t xml:space="preserve"> № 41 от 27.07.2017г.</w:t>
      </w:r>
      <w:r w:rsidR="0067449D">
        <w:rPr>
          <w:rFonts w:ascii="Times New Roman" w:eastAsia="Times New Roman" w:hAnsi="Times New Roman" w:cs="Times New Roman"/>
          <w:bCs/>
          <w:kern w:val="0"/>
          <w:sz w:val="24"/>
          <w:szCs w:val="24"/>
        </w:rPr>
        <w:t xml:space="preserve">) – </w:t>
      </w:r>
      <w:r w:rsidR="00281B8E">
        <w:rPr>
          <w:rFonts w:ascii="Times New Roman" w:eastAsia="Times New Roman" w:hAnsi="Times New Roman" w:cs="Times New Roman"/>
          <w:bCs/>
          <w:kern w:val="0"/>
          <w:sz w:val="24"/>
          <w:szCs w:val="24"/>
        </w:rPr>
        <w:t>100,0</w:t>
      </w:r>
      <w:r w:rsidR="0067449D">
        <w:rPr>
          <w:rFonts w:ascii="Times New Roman" w:eastAsia="Times New Roman" w:hAnsi="Times New Roman" w:cs="Times New Roman"/>
          <w:bCs/>
          <w:kern w:val="0"/>
          <w:sz w:val="24"/>
          <w:szCs w:val="24"/>
        </w:rPr>
        <w:t xml:space="preserve"> тыс. рублей;</w:t>
      </w:r>
      <w:proofErr w:type="gramEnd"/>
      <w:r w:rsidR="0067449D">
        <w:rPr>
          <w:rFonts w:ascii="Times New Roman" w:eastAsia="Times New Roman" w:hAnsi="Times New Roman" w:cs="Times New Roman"/>
          <w:bCs/>
          <w:kern w:val="0"/>
          <w:sz w:val="24"/>
          <w:szCs w:val="24"/>
        </w:rPr>
        <w:t xml:space="preserve"> </w:t>
      </w:r>
      <w:proofErr w:type="gramStart"/>
      <w:r w:rsidR="0067449D" w:rsidRPr="0067449D">
        <w:rPr>
          <w:rFonts w:ascii="Times New Roman" w:eastAsia="Times New Roman" w:hAnsi="Times New Roman" w:cs="Times New Roman"/>
          <w:bCs/>
          <w:kern w:val="0"/>
          <w:sz w:val="24"/>
          <w:szCs w:val="24"/>
        </w:rPr>
        <w:t xml:space="preserve">за </w:t>
      </w:r>
      <w:r w:rsidR="0067449D">
        <w:rPr>
          <w:rFonts w:ascii="Times New Roman" w:eastAsia="Times New Roman" w:hAnsi="Times New Roman" w:cs="Times New Roman"/>
          <w:bCs/>
          <w:kern w:val="0"/>
          <w:sz w:val="24"/>
          <w:szCs w:val="24"/>
        </w:rPr>
        <w:t xml:space="preserve">  работы </w:t>
      </w:r>
      <w:r w:rsidR="0067449D" w:rsidRPr="0067449D">
        <w:rPr>
          <w:rFonts w:ascii="Times New Roman" w:eastAsia="Times New Roman" w:hAnsi="Times New Roman" w:cs="Times New Roman"/>
          <w:bCs/>
          <w:kern w:val="0"/>
          <w:sz w:val="24"/>
          <w:szCs w:val="24"/>
        </w:rPr>
        <w:t>по монт</w:t>
      </w:r>
      <w:r w:rsidR="0067449D">
        <w:rPr>
          <w:rFonts w:ascii="Times New Roman" w:eastAsia="Times New Roman" w:hAnsi="Times New Roman" w:cs="Times New Roman"/>
          <w:bCs/>
          <w:kern w:val="0"/>
          <w:sz w:val="24"/>
          <w:szCs w:val="24"/>
        </w:rPr>
        <w:t xml:space="preserve">ажу металлоконструкции основного флага композиции </w:t>
      </w:r>
      <w:r w:rsidR="0067449D" w:rsidRPr="0067449D">
        <w:rPr>
          <w:rFonts w:ascii="Times New Roman" w:eastAsia="Times New Roman" w:hAnsi="Times New Roman" w:cs="Times New Roman"/>
          <w:bCs/>
          <w:kern w:val="0"/>
          <w:sz w:val="24"/>
          <w:szCs w:val="24"/>
        </w:rPr>
        <w:t xml:space="preserve">Пригородного </w:t>
      </w:r>
      <w:r w:rsidR="0067449D">
        <w:rPr>
          <w:rFonts w:ascii="Times New Roman" w:eastAsia="Times New Roman" w:hAnsi="Times New Roman" w:cs="Times New Roman"/>
          <w:bCs/>
          <w:kern w:val="0"/>
          <w:sz w:val="24"/>
          <w:szCs w:val="24"/>
        </w:rPr>
        <w:t>сельского поселения (</w:t>
      </w:r>
      <w:r w:rsidR="0067449D" w:rsidRPr="0067449D">
        <w:rPr>
          <w:rFonts w:ascii="Times New Roman" w:eastAsia="Times New Roman" w:hAnsi="Times New Roman" w:cs="Times New Roman"/>
          <w:bCs/>
          <w:kern w:val="0"/>
          <w:sz w:val="24"/>
          <w:szCs w:val="24"/>
        </w:rPr>
        <w:t>дог</w:t>
      </w:r>
      <w:r w:rsidR="0067449D">
        <w:rPr>
          <w:rFonts w:ascii="Times New Roman" w:eastAsia="Times New Roman" w:hAnsi="Times New Roman" w:cs="Times New Roman"/>
          <w:bCs/>
          <w:kern w:val="0"/>
          <w:sz w:val="24"/>
          <w:szCs w:val="24"/>
        </w:rPr>
        <w:t>овор</w:t>
      </w:r>
      <w:r w:rsidR="0067449D" w:rsidRPr="0067449D">
        <w:rPr>
          <w:rFonts w:ascii="Times New Roman" w:eastAsia="Times New Roman" w:hAnsi="Times New Roman" w:cs="Times New Roman"/>
          <w:bCs/>
          <w:kern w:val="0"/>
          <w:sz w:val="24"/>
          <w:szCs w:val="24"/>
        </w:rPr>
        <w:t xml:space="preserve"> № 45 от 18.07.2017</w:t>
      </w:r>
      <w:r w:rsidR="0067449D">
        <w:rPr>
          <w:rFonts w:ascii="Times New Roman" w:eastAsia="Times New Roman" w:hAnsi="Times New Roman" w:cs="Times New Roman"/>
          <w:bCs/>
          <w:kern w:val="0"/>
          <w:sz w:val="24"/>
          <w:szCs w:val="24"/>
        </w:rPr>
        <w:t>) –</w:t>
      </w:r>
      <w:r w:rsidR="00281B8E">
        <w:rPr>
          <w:rFonts w:ascii="Times New Roman" w:eastAsia="Times New Roman" w:hAnsi="Times New Roman" w:cs="Times New Roman"/>
          <w:bCs/>
          <w:kern w:val="0"/>
          <w:sz w:val="24"/>
          <w:szCs w:val="24"/>
        </w:rPr>
        <w:t xml:space="preserve"> 100,0</w:t>
      </w:r>
      <w:r w:rsidR="0067449D">
        <w:rPr>
          <w:rFonts w:ascii="Times New Roman" w:eastAsia="Times New Roman" w:hAnsi="Times New Roman" w:cs="Times New Roman"/>
          <w:bCs/>
          <w:kern w:val="0"/>
          <w:sz w:val="24"/>
          <w:szCs w:val="24"/>
        </w:rPr>
        <w:t xml:space="preserve"> тыс. рублей; </w:t>
      </w:r>
      <w:r w:rsidR="004C7C0F">
        <w:rPr>
          <w:rFonts w:ascii="Times New Roman" w:eastAsia="Times New Roman" w:hAnsi="Times New Roman" w:cs="Times New Roman"/>
          <w:bCs/>
          <w:kern w:val="0"/>
          <w:sz w:val="24"/>
          <w:szCs w:val="24"/>
        </w:rPr>
        <w:t xml:space="preserve">за работы по устройству тротуара под металлоконструкций основного флага композиции </w:t>
      </w:r>
      <w:r w:rsidR="004C7C0F" w:rsidRPr="004C7C0F">
        <w:rPr>
          <w:rFonts w:ascii="Times New Roman" w:eastAsia="Times New Roman" w:hAnsi="Times New Roman" w:cs="Times New Roman"/>
          <w:bCs/>
          <w:kern w:val="0"/>
          <w:sz w:val="24"/>
          <w:szCs w:val="24"/>
        </w:rPr>
        <w:t xml:space="preserve">Пригородного </w:t>
      </w:r>
      <w:r w:rsidR="004C7C0F">
        <w:rPr>
          <w:rFonts w:ascii="Times New Roman" w:eastAsia="Times New Roman" w:hAnsi="Times New Roman" w:cs="Times New Roman"/>
          <w:bCs/>
          <w:kern w:val="0"/>
          <w:sz w:val="24"/>
          <w:szCs w:val="24"/>
        </w:rPr>
        <w:t>сельского поселения (</w:t>
      </w:r>
      <w:r w:rsidR="004C7C0F" w:rsidRPr="004C7C0F">
        <w:rPr>
          <w:rFonts w:ascii="Times New Roman" w:eastAsia="Times New Roman" w:hAnsi="Times New Roman" w:cs="Times New Roman"/>
          <w:bCs/>
          <w:kern w:val="0"/>
          <w:sz w:val="24"/>
          <w:szCs w:val="24"/>
        </w:rPr>
        <w:t>дог</w:t>
      </w:r>
      <w:r w:rsidR="004C7C0F">
        <w:rPr>
          <w:rFonts w:ascii="Times New Roman" w:eastAsia="Times New Roman" w:hAnsi="Times New Roman" w:cs="Times New Roman"/>
          <w:bCs/>
          <w:kern w:val="0"/>
          <w:sz w:val="24"/>
          <w:szCs w:val="24"/>
        </w:rPr>
        <w:t xml:space="preserve">овор </w:t>
      </w:r>
      <w:r w:rsidR="004C7C0F" w:rsidRPr="004C7C0F">
        <w:rPr>
          <w:rFonts w:ascii="Times New Roman" w:eastAsia="Times New Roman" w:hAnsi="Times New Roman" w:cs="Times New Roman"/>
          <w:bCs/>
          <w:kern w:val="0"/>
          <w:sz w:val="24"/>
          <w:szCs w:val="24"/>
        </w:rPr>
        <w:t>№ 42 от 26.07.2017г.</w:t>
      </w:r>
      <w:r w:rsidR="004C7C0F">
        <w:rPr>
          <w:rFonts w:ascii="Times New Roman" w:eastAsia="Times New Roman" w:hAnsi="Times New Roman" w:cs="Times New Roman"/>
          <w:bCs/>
          <w:kern w:val="0"/>
          <w:sz w:val="24"/>
          <w:szCs w:val="24"/>
        </w:rPr>
        <w:t xml:space="preserve">) – </w:t>
      </w:r>
      <w:r w:rsidR="00A910EB">
        <w:rPr>
          <w:rFonts w:ascii="Times New Roman" w:eastAsia="Times New Roman" w:hAnsi="Times New Roman" w:cs="Times New Roman"/>
          <w:bCs/>
          <w:kern w:val="0"/>
          <w:sz w:val="24"/>
          <w:szCs w:val="24"/>
        </w:rPr>
        <w:t>100,0</w:t>
      </w:r>
      <w:r w:rsidR="004C7C0F">
        <w:rPr>
          <w:rFonts w:ascii="Times New Roman" w:eastAsia="Times New Roman" w:hAnsi="Times New Roman" w:cs="Times New Roman"/>
          <w:bCs/>
          <w:kern w:val="0"/>
          <w:sz w:val="24"/>
          <w:szCs w:val="24"/>
        </w:rPr>
        <w:t xml:space="preserve"> тыс. рублей; </w:t>
      </w:r>
      <w:r w:rsidR="004C7C0F" w:rsidRPr="004C7C0F">
        <w:rPr>
          <w:rFonts w:ascii="Times New Roman" w:eastAsia="Times New Roman" w:hAnsi="Times New Roman" w:cs="Times New Roman"/>
          <w:bCs/>
          <w:kern w:val="0"/>
          <w:sz w:val="24"/>
          <w:szCs w:val="24"/>
        </w:rPr>
        <w:t>за работы</w:t>
      </w:r>
      <w:r w:rsidR="004C7C0F">
        <w:rPr>
          <w:rFonts w:ascii="Times New Roman" w:eastAsia="Times New Roman" w:hAnsi="Times New Roman" w:cs="Times New Roman"/>
          <w:bCs/>
          <w:kern w:val="0"/>
          <w:sz w:val="24"/>
          <w:szCs w:val="24"/>
        </w:rPr>
        <w:t xml:space="preserve"> по монтажу флагштоков в композиции Пригородного сельского поселения  (</w:t>
      </w:r>
      <w:r w:rsidR="004C7C0F" w:rsidRPr="004C7C0F">
        <w:rPr>
          <w:rFonts w:ascii="Times New Roman" w:eastAsia="Times New Roman" w:hAnsi="Times New Roman" w:cs="Times New Roman"/>
          <w:bCs/>
          <w:kern w:val="0"/>
          <w:sz w:val="24"/>
          <w:szCs w:val="24"/>
        </w:rPr>
        <w:t>дог</w:t>
      </w:r>
      <w:r w:rsidR="004C7C0F">
        <w:rPr>
          <w:rFonts w:ascii="Times New Roman" w:eastAsia="Times New Roman" w:hAnsi="Times New Roman" w:cs="Times New Roman"/>
          <w:bCs/>
          <w:kern w:val="0"/>
          <w:sz w:val="24"/>
          <w:szCs w:val="24"/>
        </w:rPr>
        <w:t xml:space="preserve">овор </w:t>
      </w:r>
      <w:r w:rsidR="004C7C0F" w:rsidRPr="004C7C0F">
        <w:rPr>
          <w:rFonts w:ascii="Times New Roman" w:eastAsia="Times New Roman" w:hAnsi="Times New Roman" w:cs="Times New Roman"/>
          <w:bCs/>
          <w:kern w:val="0"/>
          <w:sz w:val="24"/>
          <w:szCs w:val="24"/>
        </w:rPr>
        <w:t>№ 44 от 17.07.2017г.</w:t>
      </w:r>
      <w:r w:rsidR="004C7C0F">
        <w:rPr>
          <w:rFonts w:ascii="Times New Roman" w:eastAsia="Times New Roman" w:hAnsi="Times New Roman" w:cs="Times New Roman"/>
          <w:bCs/>
          <w:kern w:val="0"/>
          <w:sz w:val="24"/>
          <w:szCs w:val="24"/>
        </w:rPr>
        <w:t>) – 98,6 тыс. рублей;</w:t>
      </w:r>
      <w:proofErr w:type="gramEnd"/>
      <w:r w:rsidR="004C7C0F">
        <w:rPr>
          <w:rFonts w:ascii="Times New Roman" w:eastAsia="Times New Roman" w:hAnsi="Times New Roman" w:cs="Times New Roman"/>
          <w:bCs/>
          <w:kern w:val="0"/>
          <w:sz w:val="24"/>
          <w:szCs w:val="24"/>
        </w:rPr>
        <w:t xml:space="preserve"> </w:t>
      </w:r>
      <w:proofErr w:type="gramStart"/>
      <w:r w:rsidR="00925E51" w:rsidRPr="00925E51">
        <w:rPr>
          <w:rFonts w:ascii="Times New Roman" w:eastAsia="Times New Roman" w:hAnsi="Times New Roman" w:cs="Times New Roman"/>
          <w:bCs/>
          <w:kern w:val="0"/>
          <w:sz w:val="24"/>
          <w:szCs w:val="24"/>
        </w:rPr>
        <w:t>за</w:t>
      </w:r>
      <w:r w:rsidR="00925E51">
        <w:rPr>
          <w:rFonts w:ascii="Times New Roman" w:eastAsia="Times New Roman" w:hAnsi="Times New Roman" w:cs="Times New Roman"/>
          <w:bCs/>
          <w:kern w:val="0"/>
          <w:sz w:val="24"/>
          <w:szCs w:val="24"/>
        </w:rPr>
        <w:t xml:space="preserve"> работы по монтажу электроосвещения композиции Пригородного сельского поселения (</w:t>
      </w:r>
      <w:r w:rsidR="00925E51" w:rsidRPr="00925E51">
        <w:rPr>
          <w:rFonts w:ascii="Times New Roman" w:eastAsia="Times New Roman" w:hAnsi="Times New Roman" w:cs="Times New Roman"/>
          <w:bCs/>
          <w:kern w:val="0"/>
          <w:sz w:val="24"/>
          <w:szCs w:val="24"/>
        </w:rPr>
        <w:t>дог</w:t>
      </w:r>
      <w:r w:rsidR="00925E51">
        <w:rPr>
          <w:rFonts w:ascii="Times New Roman" w:eastAsia="Times New Roman" w:hAnsi="Times New Roman" w:cs="Times New Roman"/>
          <w:bCs/>
          <w:kern w:val="0"/>
          <w:sz w:val="24"/>
          <w:szCs w:val="24"/>
        </w:rPr>
        <w:t xml:space="preserve">овор </w:t>
      </w:r>
      <w:r w:rsidR="00925E51" w:rsidRPr="00925E51">
        <w:rPr>
          <w:rFonts w:ascii="Times New Roman" w:eastAsia="Times New Roman" w:hAnsi="Times New Roman" w:cs="Times New Roman"/>
          <w:bCs/>
          <w:kern w:val="0"/>
          <w:sz w:val="24"/>
          <w:szCs w:val="24"/>
        </w:rPr>
        <w:t>№ 38 от 28.07.2017г.</w:t>
      </w:r>
      <w:r w:rsidR="00925E51">
        <w:rPr>
          <w:rFonts w:ascii="Times New Roman" w:eastAsia="Times New Roman" w:hAnsi="Times New Roman" w:cs="Times New Roman"/>
          <w:bCs/>
          <w:kern w:val="0"/>
          <w:sz w:val="24"/>
          <w:szCs w:val="24"/>
        </w:rPr>
        <w:t>) – 100,0 тыс. рублей; за работы по укладке основы под металлоконструкцию основного флага в композиции Пригородного сельского поселения (</w:t>
      </w:r>
      <w:r w:rsidR="00925E51" w:rsidRPr="00925E51">
        <w:rPr>
          <w:rFonts w:ascii="Times New Roman" w:eastAsia="Times New Roman" w:hAnsi="Times New Roman" w:cs="Times New Roman"/>
          <w:bCs/>
          <w:kern w:val="0"/>
          <w:sz w:val="24"/>
          <w:szCs w:val="24"/>
        </w:rPr>
        <w:t>дог</w:t>
      </w:r>
      <w:r w:rsidR="00925E51">
        <w:rPr>
          <w:rFonts w:ascii="Times New Roman" w:eastAsia="Times New Roman" w:hAnsi="Times New Roman" w:cs="Times New Roman"/>
          <w:bCs/>
          <w:kern w:val="0"/>
          <w:sz w:val="24"/>
          <w:szCs w:val="24"/>
        </w:rPr>
        <w:t xml:space="preserve">овор </w:t>
      </w:r>
      <w:r w:rsidR="00925E51" w:rsidRPr="00925E51">
        <w:rPr>
          <w:rFonts w:ascii="Times New Roman" w:eastAsia="Times New Roman" w:hAnsi="Times New Roman" w:cs="Times New Roman"/>
          <w:bCs/>
          <w:kern w:val="0"/>
          <w:sz w:val="24"/>
          <w:szCs w:val="24"/>
        </w:rPr>
        <w:t>№</w:t>
      </w:r>
      <w:r w:rsidR="00925E51">
        <w:rPr>
          <w:rFonts w:ascii="Times New Roman" w:eastAsia="Times New Roman" w:hAnsi="Times New Roman" w:cs="Times New Roman"/>
          <w:bCs/>
          <w:kern w:val="0"/>
          <w:sz w:val="24"/>
          <w:szCs w:val="24"/>
        </w:rPr>
        <w:t xml:space="preserve"> </w:t>
      </w:r>
      <w:r w:rsidR="00925E51" w:rsidRPr="00925E51">
        <w:rPr>
          <w:rFonts w:ascii="Times New Roman" w:eastAsia="Times New Roman" w:hAnsi="Times New Roman" w:cs="Times New Roman"/>
          <w:bCs/>
          <w:kern w:val="0"/>
          <w:sz w:val="24"/>
          <w:szCs w:val="24"/>
        </w:rPr>
        <w:t>40 от 24.07.2017г.</w:t>
      </w:r>
      <w:r w:rsidR="00925E51">
        <w:rPr>
          <w:rFonts w:ascii="Times New Roman" w:eastAsia="Times New Roman" w:hAnsi="Times New Roman" w:cs="Times New Roman"/>
          <w:bCs/>
          <w:kern w:val="0"/>
          <w:sz w:val="24"/>
          <w:szCs w:val="24"/>
        </w:rPr>
        <w:t xml:space="preserve">) – </w:t>
      </w:r>
      <w:r w:rsidR="00281B8E">
        <w:rPr>
          <w:rFonts w:ascii="Times New Roman" w:eastAsia="Times New Roman" w:hAnsi="Times New Roman" w:cs="Times New Roman"/>
          <w:bCs/>
          <w:kern w:val="0"/>
          <w:sz w:val="24"/>
          <w:szCs w:val="24"/>
        </w:rPr>
        <w:t>100,0</w:t>
      </w:r>
      <w:r w:rsidR="00925E51">
        <w:rPr>
          <w:rFonts w:ascii="Times New Roman" w:eastAsia="Times New Roman" w:hAnsi="Times New Roman" w:cs="Times New Roman"/>
          <w:bCs/>
          <w:kern w:val="0"/>
          <w:sz w:val="24"/>
          <w:szCs w:val="24"/>
        </w:rPr>
        <w:t xml:space="preserve"> тыс. рублей; работы по возведению фундамента под </w:t>
      </w:r>
      <w:proofErr w:type="spellStart"/>
      <w:r w:rsidR="00925E51">
        <w:rPr>
          <w:rFonts w:ascii="Times New Roman" w:eastAsia="Times New Roman" w:hAnsi="Times New Roman" w:cs="Times New Roman"/>
          <w:bCs/>
          <w:kern w:val="0"/>
          <w:sz w:val="24"/>
          <w:szCs w:val="24"/>
        </w:rPr>
        <w:t>стеллу</w:t>
      </w:r>
      <w:proofErr w:type="spellEnd"/>
      <w:r w:rsidR="00925E51">
        <w:rPr>
          <w:rFonts w:ascii="Times New Roman" w:eastAsia="Times New Roman" w:hAnsi="Times New Roman" w:cs="Times New Roman"/>
          <w:bCs/>
          <w:kern w:val="0"/>
          <w:sz w:val="24"/>
          <w:szCs w:val="24"/>
        </w:rPr>
        <w:t xml:space="preserve"> в композиции (</w:t>
      </w:r>
      <w:r w:rsidR="00925E51" w:rsidRPr="00925E51">
        <w:rPr>
          <w:rFonts w:ascii="Times New Roman" w:eastAsia="Times New Roman" w:hAnsi="Times New Roman" w:cs="Times New Roman"/>
          <w:bCs/>
          <w:kern w:val="0"/>
          <w:sz w:val="24"/>
          <w:szCs w:val="24"/>
        </w:rPr>
        <w:t>дог</w:t>
      </w:r>
      <w:r w:rsidR="00925E51">
        <w:rPr>
          <w:rFonts w:ascii="Times New Roman" w:eastAsia="Times New Roman" w:hAnsi="Times New Roman" w:cs="Times New Roman"/>
          <w:bCs/>
          <w:kern w:val="0"/>
          <w:sz w:val="24"/>
          <w:szCs w:val="24"/>
        </w:rPr>
        <w:t xml:space="preserve">овор </w:t>
      </w:r>
      <w:r w:rsidR="00925E51" w:rsidRPr="00925E51">
        <w:rPr>
          <w:rFonts w:ascii="Times New Roman" w:eastAsia="Times New Roman" w:hAnsi="Times New Roman" w:cs="Times New Roman"/>
          <w:bCs/>
          <w:kern w:val="0"/>
          <w:sz w:val="24"/>
          <w:szCs w:val="24"/>
        </w:rPr>
        <w:t>№ 26 от</w:t>
      </w:r>
      <w:r w:rsidR="00A02A19">
        <w:rPr>
          <w:rFonts w:ascii="Times New Roman" w:eastAsia="Times New Roman" w:hAnsi="Times New Roman" w:cs="Times New Roman"/>
          <w:bCs/>
          <w:kern w:val="0"/>
          <w:sz w:val="24"/>
          <w:szCs w:val="24"/>
        </w:rPr>
        <w:t xml:space="preserve"> </w:t>
      </w:r>
      <w:r w:rsidR="00925E51" w:rsidRPr="00925E51">
        <w:rPr>
          <w:rFonts w:ascii="Times New Roman" w:eastAsia="Times New Roman" w:hAnsi="Times New Roman" w:cs="Times New Roman"/>
          <w:bCs/>
          <w:kern w:val="0"/>
          <w:sz w:val="24"/>
          <w:szCs w:val="24"/>
        </w:rPr>
        <w:t>02.08.2017г.</w:t>
      </w:r>
      <w:r w:rsidR="00925E51">
        <w:rPr>
          <w:rFonts w:ascii="Times New Roman" w:eastAsia="Times New Roman" w:hAnsi="Times New Roman" w:cs="Times New Roman"/>
          <w:bCs/>
          <w:kern w:val="0"/>
          <w:sz w:val="24"/>
          <w:szCs w:val="24"/>
        </w:rPr>
        <w:t>) – 68,8 тыс. рублей;</w:t>
      </w:r>
      <w:proofErr w:type="gramEnd"/>
      <w:r w:rsidR="00925E51">
        <w:rPr>
          <w:rFonts w:ascii="Times New Roman" w:eastAsia="Times New Roman" w:hAnsi="Times New Roman" w:cs="Times New Roman"/>
          <w:bCs/>
          <w:kern w:val="0"/>
          <w:sz w:val="24"/>
          <w:szCs w:val="24"/>
        </w:rPr>
        <w:t xml:space="preserve"> </w:t>
      </w:r>
      <w:proofErr w:type="gramStart"/>
      <w:r w:rsidR="00925E51">
        <w:rPr>
          <w:rFonts w:ascii="Times New Roman" w:eastAsia="Times New Roman" w:hAnsi="Times New Roman" w:cs="Times New Roman"/>
          <w:bCs/>
          <w:kern w:val="0"/>
          <w:sz w:val="24"/>
          <w:szCs w:val="24"/>
        </w:rPr>
        <w:t xml:space="preserve">за работы по изготовлению </w:t>
      </w:r>
      <w:r w:rsidR="00925E51" w:rsidRPr="00925E51">
        <w:rPr>
          <w:rFonts w:ascii="Times New Roman" w:eastAsia="Times New Roman" w:hAnsi="Times New Roman" w:cs="Times New Roman"/>
          <w:bCs/>
          <w:kern w:val="0"/>
          <w:sz w:val="24"/>
          <w:szCs w:val="24"/>
        </w:rPr>
        <w:t>купо</w:t>
      </w:r>
      <w:r w:rsidR="00925E51">
        <w:rPr>
          <w:rFonts w:ascii="Times New Roman" w:eastAsia="Times New Roman" w:hAnsi="Times New Roman" w:cs="Times New Roman"/>
          <w:bCs/>
          <w:kern w:val="0"/>
          <w:sz w:val="24"/>
          <w:szCs w:val="24"/>
        </w:rPr>
        <w:t xml:space="preserve">ла и </w:t>
      </w:r>
      <w:proofErr w:type="spellStart"/>
      <w:r w:rsidR="00925E51">
        <w:rPr>
          <w:rFonts w:ascii="Times New Roman" w:eastAsia="Times New Roman" w:hAnsi="Times New Roman" w:cs="Times New Roman"/>
          <w:bCs/>
          <w:kern w:val="0"/>
          <w:sz w:val="24"/>
          <w:szCs w:val="24"/>
        </w:rPr>
        <w:t>банера</w:t>
      </w:r>
      <w:proofErr w:type="spellEnd"/>
      <w:r w:rsidR="00925E51">
        <w:rPr>
          <w:rFonts w:ascii="Times New Roman" w:eastAsia="Times New Roman" w:hAnsi="Times New Roman" w:cs="Times New Roman"/>
          <w:bCs/>
          <w:kern w:val="0"/>
          <w:sz w:val="24"/>
          <w:szCs w:val="24"/>
        </w:rPr>
        <w:t xml:space="preserve"> для </w:t>
      </w:r>
      <w:proofErr w:type="spellStart"/>
      <w:r w:rsidR="00925E51">
        <w:rPr>
          <w:rFonts w:ascii="Times New Roman" w:eastAsia="Times New Roman" w:hAnsi="Times New Roman" w:cs="Times New Roman"/>
          <w:bCs/>
          <w:kern w:val="0"/>
          <w:sz w:val="24"/>
          <w:szCs w:val="24"/>
        </w:rPr>
        <w:t>стеллы</w:t>
      </w:r>
      <w:proofErr w:type="spellEnd"/>
      <w:r w:rsidR="00925E51">
        <w:rPr>
          <w:rFonts w:ascii="Times New Roman" w:eastAsia="Times New Roman" w:hAnsi="Times New Roman" w:cs="Times New Roman"/>
          <w:bCs/>
          <w:kern w:val="0"/>
          <w:sz w:val="24"/>
          <w:szCs w:val="24"/>
        </w:rPr>
        <w:t xml:space="preserve"> в композиции (</w:t>
      </w:r>
      <w:r w:rsidR="00925E51" w:rsidRPr="00925E51">
        <w:rPr>
          <w:rFonts w:ascii="Times New Roman" w:eastAsia="Times New Roman" w:hAnsi="Times New Roman" w:cs="Times New Roman"/>
          <w:bCs/>
          <w:kern w:val="0"/>
          <w:sz w:val="24"/>
          <w:szCs w:val="24"/>
        </w:rPr>
        <w:t>дог</w:t>
      </w:r>
      <w:r w:rsidR="00925E51">
        <w:rPr>
          <w:rFonts w:ascii="Times New Roman" w:eastAsia="Times New Roman" w:hAnsi="Times New Roman" w:cs="Times New Roman"/>
          <w:bCs/>
          <w:kern w:val="0"/>
          <w:sz w:val="24"/>
          <w:szCs w:val="24"/>
        </w:rPr>
        <w:t xml:space="preserve">овор </w:t>
      </w:r>
      <w:r w:rsidR="00925E51" w:rsidRPr="00925E51">
        <w:rPr>
          <w:rFonts w:ascii="Times New Roman" w:eastAsia="Times New Roman" w:hAnsi="Times New Roman" w:cs="Times New Roman"/>
          <w:bCs/>
          <w:kern w:val="0"/>
          <w:sz w:val="24"/>
          <w:szCs w:val="24"/>
        </w:rPr>
        <w:t>№ 27 от 01.08.20</w:t>
      </w:r>
      <w:r w:rsidR="00925E51">
        <w:rPr>
          <w:rFonts w:ascii="Times New Roman" w:eastAsia="Times New Roman" w:hAnsi="Times New Roman" w:cs="Times New Roman"/>
          <w:bCs/>
          <w:kern w:val="0"/>
          <w:sz w:val="24"/>
          <w:szCs w:val="24"/>
        </w:rPr>
        <w:t xml:space="preserve">17) – 95,8 тыс. рублей; за работы по монтажу купола на </w:t>
      </w:r>
      <w:proofErr w:type="spellStart"/>
      <w:r w:rsidR="00925E51">
        <w:rPr>
          <w:rFonts w:ascii="Times New Roman" w:eastAsia="Times New Roman" w:hAnsi="Times New Roman" w:cs="Times New Roman"/>
          <w:bCs/>
          <w:kern w:val="0"/>
          <w:sz w:val="24"/>
          <w:szCs w:val="24"/>
        </w:rPr>
        <w:t>стеллу</w:t>
      </w:r>
      <w:proofErr w:type="spellEnd"/>
      <w:r w:rsidR="00925E51">
        <w:rPr>
          <w:rFonts w:ascii="Times New Roman" w:eastAsia="Times New Roman" w:hAnsi="Times New Roman" w:cs="Times New Roman"/>
          <w:bCs/>
          <w:kern w:val="0"/>
          <w:sz w:val="24"/>
          <w:szCs w:val="24"/>
        </w:rPr>
        <w:t xml:space="preserve"> и укладку асфальтобетонной площадки у </w:t>
      </w:r>
      <w:proofErr w:type="spellStart"/>
      <w:r w:rsidR="00925E51">
        <w:rPr>
          <w:rFonts w:ascii="Times New Roman" w:eastAsia="Times New Roman" w:hAnsi="Times New Roman" w:cs="Times New Roman"/>
          <w:bCs/>
          <w:kern w:val="0"/>
          <w:sz w:val="24"/>
          <w:szCs w:val="24"/>
        </w:rPr>
        <w:t>стеллы</w:t>
      </w:r>
      <w:proofErr w:type="spellEnd"/>
      <w:r w:rsidR="00925E51">
        <w:rPr>
          <w:rFonts w:ascii="Times New Roman" w:eastAsia="Times New Roman" w:hAnsi="Times New Roman" w:cs="Times New Roman"/>
          <w:bCs/>
          <w:kern w:val="0"/>
          <w:sz w:val="24"/>
          <w:szCs w:val="24"/>
        </w:rPr>
        <w:t xml:space="preserve"> в композиции </w:t>
      </w:r>
      <w:r w:rsidR="00925E51" w:rsidRPr="00925E51">
        <w:rPr>
          <w:rFonts w:ascii="Times New Roman" w:eastAsia="Times New Roman" w:hAnsi="Times New Roman" w:cs="Times New Roman"/>
          <w:bCs/>
          <w:kern w:val="0"/>
          <w:sz w:val="24"/>
          <w:szCs w:val="24"/>
        </w:rPr>
        <w:t xml:space="preserve"> </w:t>
      </w:r>
      <w:r w:rsidR="00925E51">
        <w:rPr>
          <w:rFonts w:ascii="Times New Roman" w:eastAsia="Times New Roman" w:hAnsi="Times New Roman" w:cs="Times New Roman"/>
          <w:bCs/>
          <w:kern w:val="0"/>
          <w:sz w:val="24"/>
          <w:szCs w:val="24"/>
        </w:rPr>
        <w:t>(</w:t>
      </w:r>
      <w:r w:rsidR="00925E51" w:rsidRPr="00925E51">
        <w:rPr>
          <w:rFonts w:ascii="Times New Roman" w:eastAsia="Times New Roman" w:hAnsi="Times New Roman" w:cs="Times New Roman"/>
          <w:bCs/>
          <w:kern w:val="0"/>
          <w:sz w:val="24"/>
          <w:szCs w:val="24"/>
        </w:rPr>
        <w:t>дог № 28 от 31.07.2017г.</w:t>
      </w:r>
      <w:r w:rsidR="00925E51">
        <w:rPr>
          <w:rFonts w:ascii="Times New Roman" w:eastAsia="Times New Roman" w:hAnsi="Times New Roman" w:cs="Times New Roman"/>
          <w:bCs/>
          <w:kern w:val="0"/>
          <w:sz w:val="24"/>
          <w:szCs w:val="24"/>
        </w:rPr>
        <w:t>) – 96,8 тыс. рублей;</w:t>
      </w:r>
      <w:r w:rsidR="00A02A19">
        <w:rPr>
          <w:rFonts w:ascii="Times New Roman" w:eastAsia="Times New Roman" w:hAnsi="Times New Roman" w:cs="Times New Roman"/>
          <w:bCs/>
          <w:kern w:val="0"/>
          <w:sz w:val="24"/>
          <w:szCs w:val="24"/>
        </w:rPr>
        <w:t xml:space="preserve"> за </w:t>
      </w:r>
      <w:r w:rsidR="00925E51">
        <w:rPr>
          <w:rFonts w:ascii="Times New Roman" w:eastAsia="Times New Roman" w:hAnsi="Times New Roman" w:cs="Times New Roman"/>
          <w:bCs/>
          <w:kern w:val="0"/>
          <w:sz w:val="24"/>
          <w:szCs w:val="24"/>
        </w:rPr>
        <w:t xml:space="preserve"> </w:t>
      </w:r>
      <w:r w:rsidR="00A02A19">
        <w:rPr>
          <w:rFonts w:ascii="Times New Roman" w:eastAsia="Times New Roman" w:hAnsi="Times New Roman" w:cs="Times New Roman"/>
          <w:bCs/>
          <w:kern w:val="0"/>
          <w:sz w:val="24"/>
          <w:szCs w:val="24"/>
        </w:rPr>
        <w:t>работы по монтажу светильников на территории парка (</w:t>
      </w:r>
      <w:r w:rsidR="00A02A19" w:rsidRPr="00A02A19">
        <w:rPr>
          <w:rFonts w:ascii="Times New Roman" w:eastAsia="Times New Roman" w:hAnsi="Times New Roman" w:cs="Times New Roman"/>
          <w:bCs/>
          <w:kern w:val="0"/>
          <w:sz w:val="24"/>
          <w:szCs w:val="24"/>
        </w:rPr>
        <w:t>дог</w:t>
      </w:r>
      <w:r w:rsidR="00A02A19">
        <w:rPr>
          <w:rFonts w:ascii="Times New Roman" w:eastAsia="Times New Roman" w:hAnsi="Times New Roman" w:cs="Times New Roman"/>
          <w:bCs/>
          <w:kern w:val="0"/>
          <w:sz w:val="24"/>
          <w:szCs w:val="24"/>
        </w:rPr>
        <w:t xml:space="preserve">овор </w:t>
      </w:r>
      <w:r w:rsidR="00A02A19" w:rsidRPr="00A02A19">
        <w:rPr>
          <w:rFonts w:ascii="Times New Roman" w:eastAsia="Times New Roman" w:hAnsi="Times New Roman" w:cs="Times New Roman"/>
          <w:bCs/>
          <w:kern w:val="0"/>
          <w:sz w:val="24"/>
          <w:szCs w:val="24"/>
        </w:rPr>
        <w:t>№ 36 от</w:t>
      </w:r>
      <w:r w:rsidR="00A02A19">
        <w:rPr>
          <w:rFonts w:ascii="Times New Roman" w:eastAsia="Times New Roman" w:hAnsi="Times New Roman" w:cs="Times New Roman"/>
          <w:bCs/>
          <w:kern w:val="0"/>
          <w:sz w:val="24"/>
          <w:szCs w:val="24"/>
        </w:rPr>
        <w:t xml:space="preserve"> </w:t>
      </w:r>
      <w:r w:rsidR="00A02A19" w:rsidRPr="00A02A19">
        <w:rPr>
          <w:rFonts w:ascii="Times New Roman" w:eastAsia="Times New Roman" w:hAnsi="Times New Roman" w:cs="Times New Roman"/>
          <w:bCs/>
          <w:kern w:val="0"/>
          <w:sz w:val="24"/>
          <w:szCs w:val="24"/>
        </w:rPr>
        <w:t>30.08.2017г.</w:t>
      </w:r>
      <w:r w:rsidR="00A02A19">
        <w:rPr>
          <w:rFonts w:ascii="Times New Roman" w:eastAsia="Times New Roman" w:hAnsi="Times New Roman" w:cs="Times New Roman"/>
          <w:bCs/>
          <w:kern w:val="0"/>
          <w:sz w:val="24"/>
          <w:szCs w:val="24"/>
        </w:rPr>
        <w:t xml:space="preserve">) – </w:t>
      </w:r>
      <w:r w:rsidR="00A910EB">
        <w:rPr>
          <w:rFonts w:ascii="Times New Roman" w:eastAsia="Times New Roman" w:hAnsi="Times New Roman" w:cs="Times New Roman"/>
          <w:bCs/>
          <w:kern w:val="0"/>
          <w:sz w:val="24"/>
          <w:szCs w:val="24"/>
        </w:rPr>
        <w:t>100,0</w:t>
      </w:r>
      <w:r w:rsidR="00A02A19">
        <w:rPr>
          <w:rFonts w:ascii="Times New Roman" w:eastAsia="Times New Roman" w:hAnsi="Times New Roman" w:cs="Times New Roman"/>
          <w:bCs/>
          <w:kern w:val="0"/>
          <w:sz w:val="24"/>
          <w:szCs w:val="24"/>
        </w:rPr>
        <w:t xml:space="preserve"> тыс. рублей;</w:t>
      </w:r>
      <w:proofErr w:type="gramEnd"/>
      <w:r w:rsidR="00A02A19">
        <w:rPr>
          <w:rFonts w:ascii="Times New Roman" w:eastAsia="Times New Roman" w:hAnsi="Times New Roman" w:cs="Times New Roman"/>
          <w:bCs/>
          <w:kern w:val="0"/>
          <w:sz w:val="24"/>
          <w:szCs w:val="24"/>
        </w:rPr>
        <w:t xml:space="preserve"> работы по установке скамеек и урн на территории </w:t>
      </w:r>
      <w:r w:rsidR="00A02A19" w:rsidRPr="00A02A19">
        <w:rPr>
          <w:rFonts w:ascii="Times New Roman" w:eastAsia="Times New Roman" w:hAnsi="Times New Roman" w:cs="Times New Roman"/>
          <w:bCs/>
          <w:kern w:val="0"/>
          <w:sz w:val="24"/>
          <w:szCs w:val="24"/>
        </w:rPr>
        <w:t xml:space="preserve">парка </w:t>
      </w:r>
      <w:r w:rsidR="00A02A19">
        <w:rPr>
          <w:rFonts w:ascii="Times New Roman" w:eastAsia="Times New Roman" w:hAnsi="Times New Roman" w:cs="Times New Roman"/>
          <w:bCs/>
          <w:kern w:val="0"/>
          <w:sz w:val="24"/>
          <w:szCs w:val="24"/>
        </w:rPr>
        <w:t>(</w:t>
      </w:r>
      <w:r w:rsidR="00A02A19" w:rsidRPr="00A02A19">
        <w:rPr>
          <w:rFonts w:ascii="Times New Roman" w:eastAsia="Times New Roman" w:hAnsi="Times New Roman" w:cs="Times New Roman"/>
          <w:bCs/>
          <w:kern w:val="0"/>
          <w:sz w:val="24"/>
          <w:szCs w:val="24"/>
        </w:rPr>
        <w:t>дог</w:t>
      </w:r>
      <w:r w:rsidR="00A02A19">
        <w:rPr>
          <w:rFonts w:ascii="Times New Roman" w:eastAsia="Times New Roman" w:hAnsi="Times New Roman" w:cs="Times New Roman"/>
          <w:bCs/>
          <w:kern w:val="0"/>
          <w:sz w:val="24"/>
          <w:szCs w:val="24"/>
        </w:rPr>
        <w:t xml:space="preserve">овор </w:t>
      </w:r>
      <w:r w:rsidR="00A02A19" w:rsidRPr="00A02A19">
        <w:rPr>
          <w:rFonts w:ascii="Times New Roman" w:eastAsia="Times New Roman" w:hAnsi="Times New Roman" w:cs="Times New Roman"/>
          <w:bCs/>
          <w:kern w:val="0"/>
          <w:sz w:val="24"/>
          <w:szCs w:val="24"/>
        </w:rPr>
        <w:t>№ 35 от</w:t>
      </w:r>
      <w:r w:rsidR="00A02A19">
        <w:rPr>
          <w:rFonts w:ascii="Times New Roman" w:eastAsia="Times New Roman" w:hAnsi="Times New Roman" w:cs="Times New Roman"/>
          <w:bCs/>
          <w:kern w:val="0"/>
          <w:sz w:val="24"/>
          <w:szCs w:val="24"/>
        </w:rPr>
        <w:t xml:space="preserve"> </w:t>
      </w:r>
      <w:r w:rsidR="00A02A19" w:rsidRPr="00A02A19">
        <w:rPr>
          <w:rFonts w:ascii="Times New Roman" w:eastAsia="Times New Roman" w:hAnsi="Times New Roman" w:cs="Times New Roman"/>
          <w:bCs/>
          <w:kern w:val="0"/>
          <w:sz w:val="24"/>
          <w:szCs w:val="24"/>
        </w:rPr>
        <w:t>29.08.2017г</w:t>
      </w:r>
      <w:r w:rsidR="00A02A19">
        <w:rPr>
          <w:rFonts w:ascii="Times New Roman" w:eastAsia="Times New Roman" w:hAnsi="Times New Roman" w:cs="Times New Roman"/>
          <w:bCs/>
          <w:kern w:val="0"/>
          <w:sz w:val="24"/>
          <w:szCs w:val="24"/>
        </w:rPr>
        <w:t xml:space="preserve">) – 100,0 тыс. рублей; работы по установке светильников светодиодных на территории </w:t>
      </w:r>
      <w:r w:rsidR="00A02A19" w:rsidRPr="00A02A19">
        <w:rPr>
          <w:rFonts w:ascii="Times New Roman" w:eastAsia="Times New Roman" w:hAnsi="Times New Roman" w:cs="Times New Roman"/>
          <w:bCs/>
          <w:kern w:val="0"/>
          <w:sz w:val="24"/>
          <w:szCs w:val="24"/>
        </w:rPr>
        <w:t xml:space="preserve">парка </w:t>
      </w:r>
      <w:r w:rsidR="00A02A19">
        <w:rPr>
          <w:rFonts w:ascii="Times New Roman" w:eastAsia="Times New Roman" w:hAnsi="Times New Roman" w:cs="Times New Roman"/>
          <w:bCs/>
          <w:kern w:val="0"/>
          <w:sz w:val="24"/>
          <w:szCs w:val="24"/>
        </w:rPr>
        <w:t>(</w:t>
      </w:r>
      <w:r w:rsidR="00A02A19" w:rsidRPr="00A02A19">
        <w:rPr>
          <w:rFonts w:ascii="Times New Roman" w:eastAsia="Times New Roman" w:hAnsi="Times New Roman" w:cs="Times New Roman"/>
          <w:bCs/>
          <w:kern w:val="0"/>
          <w:sz w:val="24"/>
          <w:szCs w:val="24"/>
        </w:rPr>
        <w:t>дог</w:t>
      </w:r>
      <w:r w:rsidR="00A02A19">
        <w:rPr>
          <w:rFonts w:ascii="Times New Roman" w:eastAsia="Times New Roman" w:hAnsi="Times New Roman" w:cs="Times New Roman"/>
          <w:bCs/>
          <w:kern w:val="0"/>
          <w:sz w:val="24"/>
          <w:szCs w:val="24"/>
        </w:rPr>
        <w:t xml:space="preserve">овор </w:t>
      </w:r>
      <w:r w:rsidR="00A02A19" w:rsidRPr="00A02A19">
        <w:rPr>
          <w:rFonts w:ascii="Times New Roman" w:eastAsia="Times New Roman" w:hAnsi="Times New Roman" w:cs="Times New Roman"/>
          <w:bCs/>
          <w:kern w:val="0"/>
          <w:sz w:val="24"/>
          <w:szCs w:val="24"/>
        </w:rPr>
        <w:t>№ 34 от</w:t>
      </w:r>
      <w:r w:rsidR="00A02A19">
        <w:rPr>
          <w:rFonts w:ascii="Times New Roman" w:eastAsia="Times New Roman" w:hAnsi="Times New Roman" w:cs="Times New Roman"/>
          <w:bCs/>
          <w:kern w:val="0"/>
          <w:sz w:val="24"/>
          <w:szCs w:val="24"/>
        </w:rPr>
        <w:t xml:space="preserve"> </w:t>
      </w:r>
      <w:r w:rsidR="00A02A19" w:rsidRPr="00A02A19">
        <w:rPr>
          <w:rFonts w:ascii="Times New Roman" w:eastAsia="Times New Roman" w:hAnsi="Times New Roman" w:cs="Times New Roman"/>
          <w:bCs/>
          <w:kern w:val="0"/>
          <w:sz w:val="24"/>
          <w:szCs w:val="24"/>
        </w:rPr>
        <w:t>28.</w:t>
      </w:r>
      <w:r w:rsidR="00A02A19">
        <w:rPr>
          <w:rFonts w:ascii="Times New Roman" w:eastAsia="Times New Roman" w:hAnsi="Times New Roman" w:cs="Times New Roman"/>
          <w:bCs/>
          <w:kern w:val="0"/>
          <w:sz w:val="24"/>
          <w:szCs w:val="24"/>
        </w:rPr>
        <w:t xml:space="preserve">08.2017) – 99,6 тыс. рублей; работы </w:t>
      </w:r>
      <w:r w:rsidR="004F4107">
        <w:rPr>
          <w:rFonts w:ascii="Times New Roman" w:eastAsia="Times New Roman" w:hAnsi="Times New Roman" w:cs="Times New Roman"/>
          <w:bCs/>
          <w:kern w:val="0"/>
          <w:sz w:val="24"/>
          <w:szCs w:val="24"/>
        </w:rPr>
        <w:t xml:space="preserve">по установке поливных гидрантов на территории </w:t>
      </w:r>
      <w:r w:rsidR="00A02A19" w:rsidRPr="00A02A19">
        <w:rPr>
          <w:rFonts w:ascii="Times New Roman" w:eastAsia="Times New Roman" w:hAnsi="Times New Roman" w:cs="Times New Roman"/>
          <w:bCs/>
          <w:kern w:val="0"/>
          <w:sz w:val="24"/>
          <w:szCs w:val="24"/>
        </w:rPr>
        <w:t xml:space="preserve">парка </w:t>
      </w:r>
      <w:r w:rsidR="004F4107">
        <w:rPr>
          <w:rFonts w:ascii="Times New Roman" w:eastAsia="Times New Roman" w:hAnsi="Times New Roman" w:cs="Times New Roman"/>
          <w:bCs/>
          <w:kern w:val="0"/>
          <w:sz w:val="24"/>
          <w:szCs w:val="24"/>
        </w:rPr>
        <w:t>(</w:t>
      </w:r>
      <w:r w:rsidR="00A02A19" w:rsidRPr="00A02A19">
        <w:rPr>
          <w:rFonts w:ascii="Times New Roman" w:eastAsia="Times New Roman" w:hAnsi="Times New Roman" w:cs="Times New Roman"/>
          <w:bCs/>
          <w:kern w:val="0"/>
          <w:sz w:val="24"/>
          <w:szCs w:val="24"/>
        </w:rPr>
        <w:t>дог</w:t>
      </w:r>
      <w:r w:rsidR="004F4107">
        <w:rPr>
          <w:rFonts w:ascii="Times New Roman" w:eastAsia="Times New Roman" w:hAnsi="Times New Roman" w:cs="Times New Roman"/>
          <w:bCs/>
          <w:kern w:val="0"/>
          <w:sz w:val="24"/>
          <w:szCs w:val="24"/>
        </w:rPr>
        <w:t xml:space="preserve">овор </w:t>
      </w:r>
      <w:r w:rsidR="00A02A19" w:rsidRPr="00A02A19">
        <w:rPr>
          <w:rFonts w:ascii="Times New Roman" w:eastAsia="Times New Roman" w:hAnsi="Times New Roman" w:cs="Times New Roman"/>
          <w:bCs/>
          <w:kern w:val="0"/>
          <w:sz w:val="24"/>
          <w:szCs w:val="24"/>
        </w:rPr>
        <w:t>№ 33 от</w:t>
      </w:r>
      <w:r w:rsidR="00A910EB">
        <w:rPr>
          <w:rFonts w:ascii="Times New Roman" w:eastAsia="Times New Roman" w:hAnsi="Times New Roman" w:cs="Times New Roman"/>
          <w:bCs/>
          <w:kern w:val="0"/>
          <w:sz w:val="24"/>
          <w:szCs w:val="24"/>
        </w:rPr>
        <w:t xml:space="preserve"> </w:t>
      </w:r>
      <w:r w:rsidR="00A02A19" w:rsidRPr="00A02A19">
        <w:rPr>
          <w:rFonts w:ascii="Times New Roman" w:eastAsia="Times New Roman" w:hAnsi="Times New Roman" w:cs="Times New Roman"/>
          <w:bCs/>
          <w:kern w:val="0"/>
          <w:sz w:val="24"/>
          <w:szCs w:val="24"/>
        </w:rPr>
        <w:t>25.08.2017г.</w:t>
      </w:r>
      <w:r w:rsidR="004F4107">
        <w:rPr>
          <w:rFonts w:ascii="Times New Roman" w:eastAsia="Times New Roman" w:hAnsi="Times New Roman" w:cs="Times New Roman"/>
          <w:bCs/>
          <w:kern w:val="0"/>
          <w:sz w:val="24"/>
          <w:szCs w:val="24"/>
        </w:rPr>
        <w:t xml:space="preserve">) – </w:t>
      </w:r>
      <w:r w:rsidR="00281B8E">
        <w:rPr>
          <w:rFonts w:ascii="Times New Roman" w:eastAsia="Times New Roman" w:hAnsi="Times New Roman" w:cs="Times New Roman"/>
          <w:bCs/>
          <w:kern w:val="0"/>
          <w:sz w:val="24"/>
          <w:szCs w:val="24"/>
        </w:rPr>
        <w:t>100,0</w:t>
      </w:r>
      <w:r w:rsidR="004F4107">
        <w:rPr>
          <w:rFonts w:ascii="Times New Roman" w:eastAsia="Times New Roman" w:hAnsi="Times New Roman" w:cs="Times New Roman"/>
          <w:bCs/>
          <w:kern w:val="0"/>
          <w:sz w:val="24"/>
          <w:szCs w:val="24"/>
        </w:rPr>
        <w:t xml:space="preserve"> тыс. рублей; работы по монтажу кабельных линий на территории </w:t>
      </w:r>
      <w:r w:rsidR="004F4107" w:rsidRPr="004F4107">
        <w:rPr>
          <w:rFonts w:ascii="Times New Roman" w:eastAsia="Times New Roman" w:hAnsi="Times New Roman" w:cs="Times New Roman"/>
          <w:bCs/>
          <w:kern w:val="0"/>
          <w:sz w:val="24"/>
          <w:szCs w:val="24"/>
        </w:rPr>
        <w:t xml:space="preserve">парка </w:t>
      </w:r>
      <w:r w:rsidR="004F4107">
        <w:rPr>
          <w:rFonts w:ascii="Times New Roman" w:eastAsia="Times New Roman" w:hAnsi="Times New Roman" w:cs="Times New Roman"/>
          <w:bCs/>
          <w:kern w:val="0"/>
          <w:sz w:val="24"/>
          <w:szCs w:val="24"/>
        </w:rPr>
        <w:t>(</w:t>
      </w:r>
      <w:r w:rsidR="004F4107" w:rsidRPr="004F4107">
        <w:rPr>
          <w:rFonts w:ascii="Times New Roman" w:eastAsia="Times New Roman" w:hAnsi="Times New Roman" w:cs="Times New Roman"/>
          <w:bCs/>
          <w:kern w:val="0"/>
          <w:sz w:val="24"/>
          <w:szCs w:val="24"/>
        </w:rPr>
        <w:t>дог</w:t>
      </w:r>
      <w:r w:rsidR="004F4107">
        <w:rPr>
          <w:rFonts w:ascii="Times New Roman" w:eastAsia="Times New Roman" w:hAnsi="Times New Roman" w:cs="Times New Roman"/>
          <w:bCs/>
          <w:kern w:val="0"/>
          <w:sz w:val="24"/>
          <w:szCs w:val="24"/>
        </w:rPr>
        <w:t xml:space="preserve">овор </w:t>
      </w:r>
      <w:r w:rsidR="004F4107" w:rsidRPr="004F4107">
        <w:rPr>
          <w:rFonts w:ascii="Times New Roman" w:eastAsia="Times New Roman" w:hAnsi="Times New Roman" w:cs="Times New Roman"/>
          <w:bCs/>
          <w:kern w:val="0"/>
          <w:sz w:val="24"/>
          <w:szCs w:val="24"/>
        </w:rPr>
        <w:t>№ 32 от</w:t>
      </w:r>
      <w:r w:rsidR="004F4107">
        <w:rPr>
          <w:rFonts w:ascii="Times New Roman" w:eastAsia="Times New Roman" w:hAnsi="Times New Roman" w:cs="Times New Roman"/>
          <w:bCs/>
          <w:kern w:val="0"/>
          <w:sz w:val="24"/>
          <w:szCs w:val="24"/>
        </w:rPr>
        <w:t xml:space="preserve"> </w:t>
      </w:r>
      <w:r w:rsidR="004F4107" w:rsidRPr="004F4107">
        <w:rPr>
          <w:rFonts w:ascii="Times New Roman" w:eastAsia="Times New Roman" w:hAnsi="Times New Roman" w:cs="Times New Roman"/>
          <w:bCs/>
          <w:kern w:val="0"/>
          <w:sz w:val="24"/>
          <w:szCs w:val="24"/>
        </w:rPr>
        <w:t>24.08.2017</w:t>
      </w:r>
      <w:r w:rsidR="004F4107">
        <w:rPr>
          <w:rFonts w:ascii="Times New Roman" w:eastAsia="Times New Roman" w:hAnsi="Times New Roman" w:cs="Times New Roman"/>
          <w:bCs/>
          <w:kern w:val="0"/>
          <w:sz w:val="24"/>
          <w:szCs w:val="24"/>
        </w:rPr>
        <w:t xml:space="preserve">) – 96,9 тыс. рублей; земляные и прочие работы на территории </w:t>
      </w:r>
      <w:r w:rsidR="004F4107" w:rsidRPr="004F4107">
        <w:rPr>
          <w:rFonts w:ascii="Times New Roman" w:eastAsia="Times New Roman" w:hAnsi="Times New Roman" w:cs="Times New Roman"/>
          <w:bCs/>
          <w:kern w:val="0"/>
          <w:sz w:val="24"/>
          <w:szCs w:val="24"/>
        </w:rPr>
        <w:t xml:space="preserve">парка </w:t>
      </w:r>
      <w:r w:rsidR="004F4107">
        <w:rPr>
          <w:rFonts w:ascii="Times New Roman" w:eastAsia="Times New Roman" w:hAnsi="Times New Roman" w:cs="Times New Roman"/>
          <w:bCs/>
          <w:kern w:val="0"/>
          <w:sz w:val="24"/>
          <w:szCs w:val="24"/>
        </w:rPr>
        <w:t>(</w:t>
      </w:r>
      <w:r w:rsidR="004F4107" w:rsidRPr="004F4107">
        <w:rPr>
          <w:rFonts w:ascii="Times New Roman" w:eastAsia="Times New Roman" w:hAnsi="Times New Roman" w:cs="Times New Roman"/>
          <w:bCs/>
          <w:kern w:val="0"/>
          <w:sz w:val="24"/>
          <w:szCs w:val="24"/>
        </w:rPr>
        <w:t>дог</w:t>
      </w:r>
      <w:r w:rsidR="004F4107">
        <w:rPr>
          <w:rFonts w:ascii="Times New Roman" w:eastAsia="Times New Roman" w:hAnsi="Times New Roman" w:cs="Times New Roman"/>
          <w:bCs/>
          <w:kern w:val="0"/>
          <w:sz w:val="24"/>
          <w:szCs w:val="24"/>
        </w:rPr>
        <w:t xml:space="preserve">овор </w:t>
      </w:r>
      <w:r w:rsidR="004F4107" w:rsidRPr="004F4107">
        <w:rPr>
          <w:rFonts w:ascii="Times New Roman" w:eastAsia="Times New Roman" w:hAnsi="Times New Roman" w:cs="Times New Roman"/>
          <w:bCs/>
          <w:kern w:val="0"/>
          <w:sz w:val="24"/>
          <w:szCs w:val="24"/>
        </w:rPr>
        <w:t>№ 31 от</w:t>
      </w:r>
      <w:r w:rsidR="004F4107">
        <w:rPr>
          <w:rFonts w:ascii="Times New Roman" w:eastAsia="Times New Roman" w:hAnsi="Times New Roman" w:cs="Times New Roman"/>
          <w:bCs/>
          <w:kern w:val="0"/>
          <w:sz w:val="24"/>
          <w:szCs w:val="24"/>
        </w:rPr>
        <w:t xml:space="preserve"> </w:t>
      </w:r>
      <w:r w:rsidR="004F4107" w:rsidRPr="004F4107">
        <w:rPr>
          <w:rFonts w:ascii="Times New Roman" w:eastAsia="Times New Roman" w:hAnsi="Times New Roman" w:cs="Times New Roman"/>
          <w:bCs/>
          <w:kern w:val="0"/>
          <w:sz w:val="24"/>
          <w:szCs w:val="24"/>
        </w:rPr>
        <w:t>23.08.2017г</w:t>
      </w:r>
      <w:r w:rsidR="004F4107">
        <w:rPr>
          <w:rFonts w:ascii="Times New Roman" w:eastAsia="Times New Roman" w:hAnsi="Times New Roman" w:cs="Times New Roman"/>
          <w:bCs/>
          <w:kern w:val="0"/>
          <w:sz w:val="24"/>
          <w:szCs w:val="24"/>
        </w:rPr>
        <w:t xml:space="preserve">) – 96,5 тыс. рублей; работы по установке горки на территории </w:t>
      </w:r>
      <w:r w:rsidR="004F4107" w:rsidRPr="004F4107">
        <w:rPr>
          <w:rFonts w:ascii="Times New Roman" w:eastAsia="Times New Roman" w:hAnsi="Times New Roman" w:cs="Times New Roman"/>
          <w:bCs/>
          <w:kern w:val="0"/>
          <w:sz w:val="24"/>
          <w:szCs w:val="24"/>
        </w:rPr>
        <w:t xml:space="preserve">парка </w:t>
      </w:r>
      <w:r w:rsidR="004F4107">
        <w:rPr>
          <w:rFonts w:ascii="Times New Roman" w:eastAsia="Times New Roman" w:hAnsi="Times New Roman" w:cs="Times New Roman"/>
          <w:bCs/>
          <w:kern w:val="0"/>
          <w:sz w:val="24"/>
          <w:szCs w:val="24"/>
        </w:rPr>
        <w:t>(</w:t>
      </w:r>
      <w:r w:rsidR="004F4107" w:rsidRPr="004F4107">
        <w:rPr>
          <w:rFonts w:ascii="Times New Roman" w:eastAsia="Times New Roman" w:hAnsi="Times New Roman" w:cs="Times New Roman"/>
          <w:bCs/>
          <w:kern w:val="0"/>
          <w:sz w:val="24"/>
          <w:szCs w:val="24"/>
        </w:rPr>
        <w:t>дог</w:t>
      </w:r>
      <w:r w:rsidR="004F4107">
        <w:rPr>
          <w:rFonts w:ascii="Times New Roman" w:eastAsia="Times New Roman" w:hAnsi="Times New Roman" w:cs="Times New Roman"/>
          <w:bCs/>
          <w:kern w:val="0"/>
          <w:sz w:val="24"/>
          <w:szCs w:val="24"/>
        </w:rPr>
        <w:t xml:space="preserve">овор </w:t>
      </w:r>
      <w:r w:rsidR="004F4107" w:rsidRPr="004F4107">
        <w:rPr>
          <w:rFonts w:ascii="Times New Roman" w:eastAsia="Times New Roman" w:hAnsi="Times New Roman" w:cs="Times New Roman"/>
          <w:bCs/>
          <w:kern w:val="0"/>
          <w:sz w:val="24"/>
          <w:szCs w:val="24"/>
        </w:rPr>
        <w:t>№ 30 от</w:t>
      </w:r>
      <w:r w:rsidR="00A910EB">
        <w:rPr>
          <w:rFonts w:ascii="Times New Roman" w:eastAsia="Times New Roman" w:hAnsi="Times New Roman" w:cs="Times New Roman"/>
          <w:bCs/>
          <w:kern w:val="0"/>
          <w:sz w:val="24"/>
          <w:szCs w:val="24"/>
        </w:rPr>
        <w:t xml:space="preserve"> </w:t>
      </w:r>
      <w:r w:rsidR="004F4107" w:rsidRPr="004F4107">
        <w:rPr>
          <w:rFonts w:ascii="Times New Roman" w:eastAsia="Times New Roman" w:hAnsi="Times New Roman" w:cs="Times New Roman"/>
          <w:bCs/>
          <w:kern w:val="0"/>
          <w:sz w:val="24"/>
          <w:szCs w:val="24"/>
        </w:rPr>
        <w:t>22.08.2017</w:t>
      </w:r>
      <w:r w:rsidR="004F4107">
        <w:rPr>
          <w:rFonts w:ascii="Times New Roman" w:eastAsia="Times New Roman" w:hAnsi="Times New Roman" w:cs="Times New Roman"/>
          <w:bCs/>
          <w:kern w:val="0"/>
          <w:sz w:val="24"/>
          <w:szCs w:val="24"/>
        </w:rPr>
        <w:t xml:space="preserve">) – 54,5 тыс. рублей; работы </w:t>
      </w:r>
      <w:r w:rsidR="00A910EB">
        <w:rPr>
          <w:rFonts w:ascii="Times New Roman" w:eastAsia="Times New Roman" w:hAnsi="Times New Roman" w:cs="Times New Roman"/>
          <w:bCs/>
          <w:kern w:val="0"/>
          <w:sz w:val="24"/>
          <w:szCs w:val="24"/>
        </w:rPr>
        <w:t xml:space="preserve">по монтажу водоснабжения на территории </w:t>
      </w:r>
      <w:r w:rsidR="004F4107" w:rsidRPr="004F4107">
        <w:rPr>
          <w:rFonts w:ascii="Times New Roman" w:eastAsia="Times New Roman" w:hAnsi="Times New Roman" w:cs="Times New Roman"/>
          <w:bCs/>
          <w:kern w:val="0"/>
          <w:sz w:val="24"/>
          <w:szCs w:val="24"/>
        </w:rPr>
        <w:t xml:space="preserve">Пригородного </w:t>
      </w:r>
      <w:r w:rsidR="00A910EB">
        <w:rPr>
          <w:rFonts w:ascii="Times New Roman" w:eastAsia="Times New Roman" w:hAnsi="Times New Roman" w:cs="Times New Roman"/>
          <w:bCs/>
          <w:kern w:val="0"/>
          <w:sz w:val="24"/>
          <w:szCs w:val="24"/>
        </w:rPr>
        <w:t>сельского поселения</w:t>
      </w:r>
      <w:r w:rsidR="004F4107" w:rsidRPr="004F4107">
        <w:rPr>
          <w:rFonts w:ascii="Times New Roman" w:eastAsia="Times New Roman" w:hAnsi="Times New Roman" w:cs="Times New Roman"/>
          <w:bCs/>
          <w:kern w:val="0"/>
          <w:sz w:val="24"/>
          <w:szCs w:val="24"/>
        </w:rPr>
        <w:t xml:space="preserve"> </w:t>
      </w:r>
      <w:r w:rsidR="00A910EB">
        <w:rPr>
          <w:rFonts w:ascii="Times New Roman" w:eastAsia="Times New Roman" w:hAnsi="Times New Roman" w:cs="Times New Roman"/>
          <w:bCs/>
          <w:kern w:val="0"/>
          <w:sz w:val="24"/>
          <w:szCs w:val="24"/>
        </w:rPr>
        <w:t xml:space="preserve"> </w:t>
      </w:r>
      <w:r w:rsidR="004F4107" w:rsidRPr="004F4107">
        <w:rPr>
          <w:rFonts w:ascii="Times New Roman" w:eastAsia="Times New Roman" w:hAnsi="Times New Roman" w:cs="Times New Roman"/>
          <w:bCs/>
          <w:kern w:val="0"/>
          <w:sz w:val="24"/>
          <w:szCs w:val="24"/>
        </w:rPr>
        <w:t xml:space="preserve"> </w:t>
      </w:r>
      <w:r w:rsidR="00A910EB">
        <w:rPr>
          <w:rFonts w:ascii="Times New Roman" w:eastAsia="Times New Roman" w:hAnsi="Times New Roman" w:cs="Times New Roman"/>
          <w:bCs/>
          <w:kern w:val="0"/>
          <w:sz w:val="24"/>
          <w:szCs w:val="24"/>
        </w:rPr>
        <w:t>(</w:t>
      </w:r>
      <w:r w:rsidR="004F4107" w:rsidRPr="004F4107">
        <w:rPr>
          <w:rFonts w:ascii="Times New Roman" w:eastAsia="Times New Roman" w:hAnsi="Times New Roman" w:cs="Times New Roman"/>
          <w:bCs/>
          <w:kern w:val="0"/>
          <w:sz w:val="24"/>
          <w:szCs w:val="24"/>
        </w:rPr>
        <w:t>дог</w:t>
      </w:r>
      <w:r w:rsidR="00A910EB">
        <w:rPr>
          <w:rFonts w:ascii="Times New Roman" w:eastAsia="Times New Roman" w:hAnsi="Times New Roman" w:cs="Times New Roman"/>
          <w:bCs/>
          <w:kern w:val="0"/>
          <w:sz w:val="24"/>
          <w:szCs w:val="24"/>
        </w:rPr>
        <w:t xml:space="preserve">овор </w:t>
      </w:r>
      <w:r w:rsidR="004F4107" w:rsidRPr="004F4107">
        <w:rPr>
          <w:rFonts w:ascii="Times New Roman" w:eastAsia="Times New Roman" w:hAnsi="Times New Roman" w:cs="Times New Roman"/>
          <w:bCs/>
          <w:kern w:val="0"/>
          <w:sz w:val="24"/>
          <w:szCs w:val="24"/>
        </w:rPr>
        <w:t>№ 29 от</w:t>
      </w:r>
      <w:r w:rsidR="00A910EB">
        <w:rPr>
          <w:rFonts w:ascii="Times New Roman" w:eastAsia="Times New Roman" w:hAnsi="Times New Roman" w:cs="Times New Roman"/>
          <w:bCs/>
          <w:kern w:val="0"/>
          <w:sz w:val="24"/>
          <w:szCs w:val="24"/>
        </w:rPr>
        <w:t xml:space="preserve"> </w:t>
      </w:r>
      <w:r w:rsidR="004F4107" w:rsidRPr="004F4107">
        <w:rPr>
          <w:rFonts w:ascii="Times New Roman" w:eastAsia="Times New Roman" w:hAnsi="Times New Roman" w:cs="Times New Roman"/>
          <w:bCs/>
          <w:kern w:val="0"/>
          <w:sz w:val="24"/>
          <w:szCs w:val="24"/>
        </w:rPr>
        <w:t>21.08.2017</w:t>
      </w:r>
      <w:r w:rsidR="00A910EB">
        <w:rPr>
          <w:rFonts w:ascii="Times New Roman" w:eastAsia="Times New Roman" w:hAnsi="Times New Roman" w:cs="Times New Roman"/>
          <w:bCs/>
          <w:kern w:val="0"/>
          <w:sz w:val="24"/>
          <w:szCs w:val="24"/>
        </w:rPr>
        <w:t xml:space="preserve">) – </w:t>
      </w:r>
      <w:r w:rsidR="00281B8E">
        <w:rPr>
          <w:rFonts w:ascii="Times New Roman" w:eastAsia="Times New Roman" w:hAnsi="Times New Roman" w:cs="Times New Roman"/>
          <w:bCs/>
          <w:kern w:val="0"/>
          <w:sz w:val="24"/>
          <w:szCs w:val="24"/>
        </w:rPr>
        <w:t xml:space="preserve">98,0 </w:t>
      </w:r>
      <w:r w:rsidR="00A910EB">
        <w:rPr>
          <w:rFonts w:ascii="Times New Roman" w:eastAsia="Times New Roman" w:hAnsi="Times New Roman" w:cs="Times New Roman"/>
          <w:bCs/>
          <w:kern w:val="0"/>
          <w:sz w:val="24"/>
          <w:szCs w:val="24"/>
        </w:rPr>
        <w:t xml:space="preserve">тыс. рублей; земляные работы на территории </w:t>
      </w:r>
      <w:r w:rsidR="00A910EB" w:rsidRPr="00A910EB">
        <w:rPr>
          <w:rFonts w:ascii="Times New Roman" w:eastAsia="Times New Roman" w:hAnsi="Times New Roman" w:cs="Times New Roman"/>
          <w:bCs/>
          <w:kern w:val="0"/>
          <w:sz w:val="24"/>
          <w:szCs w:val="24"/>
        </w:rPr>
        <w:t xml:space="preserve">Пригородного </w:t>
      </w:r>
      <w:r w:rsidR="00A910EB">
        <w:rPr>
          <w:rFonts w:ascii="Times New Roman" w:eastAsia="Times New Roman" w:hAnsi="Times New Roman" w:cs="Times New Roman"/>
          <w:bCs/>
          <w:kern w:val="0"/>
          <w:sz w:val="24"/>
          <w:szCs w:val="24"/>
        </w:rPr>
        <w:t>сельского поселения</w:t>
      </w:r>
      <w:r w:rsidR="00A910EB" w:rsidRPr="00A910EB">
        <w:rPr>
          <w:rFonts w:ascii="Times New Roman" w:eastAsia="Times New Roman" w:hAnsi="Times New Roman" w:cs="Times New Roman"/>
          <w:bCs/>
          <w:kern w:val="0"/>
          <w:sz w:val="24"/>
          <w:szCs w:val="24"/>
        </w:rPr>
        <w:t xml:space="preserve"> </w:t>
      </w:r>
      <w:r w:rsidR="00A910EB">
        <w:rPr>
          <w:rFonts w:ascii="Times New Roman" w:eastAsia="Times New Roman" w:hAnsi="Times New Roman" w:cs="Times New Roman"/>
          <w:bCs/>
          <w:kern w:val="0"/>
          <w:sz w:val="24"/>
          <w:szCs w:val="24"/>
        </w:rPr>
        <w:t>(</w:t>
      </w:r>
      <w:r w:rsidR="00A910EB" w:rsidRPr="00A910EB">
        <w:rPr>
          <w:rFonts w:ascii="Times New Roman" w:eastAsia="Times New Roman" w:hAnsi="Times New Roman" w:cs="Times New Roman"/>
          <w:bCs/>
          <w:kern w:val="0"/>
          <w:sz w:val="24"/>
          <w:szCs w:val="24"/>
        </w:rPr>
        <w:t>дог</w:t>
      </w:r>
      <w:r w:rsidR="00A910EB">
        <w:rPr>
          <w:rFonts w:ascii="Times New Roman" w:eastAsia="Times New Roman" w:hAnsi="Times New Roman" w:cs="Times New Roman"/>
          <w:bCs/>
          <w:kern w:val="0"/>
          <w:sz w:val="24"/>
          <w:szCs w:val="24"/>
        </w:rPr>
        <w:t xml:space="preserve">овор </w:t>
      </w:r>
      <w:r w:rsidR="00A910EB" w:rsidRPr="00A910EB">
        <w:rPr>
          <w:rFonts w:ascii="Times New Roman" w:eastAsia="Times New Roman" w:hAnsi="Times New Roman" w:cs="Times New Roman"/>
          <w:bCs/>
          <w:kern w:val="0"/>
          <w:sz w:val="24"/>
          <w:szCs w:val="24"/>
        </w:rPr>
        <w:t>№ 59 от 01.12.2017г.</w:t>
      </w:r>
      <w:r w:rsidR="00A910EB">
        <w:rPr>
          <w:rFonts w:ascii="Times New Roman" w:eastAsia="Times New Roman" w:hAnsi="Times New Roman" w:cs="Times New Roman"/>
          <w:bCs/>
          <w:kern w:val="0"/>
          <w:sz w:val="24"/>
          <w:szCs w:val="24"/>
        </w:rPr>
        <w:t xml:space="preserve">) – 5,0 тыс. рублей; </w:t>
      </w:r>
    </w:p>
    <w:p w:rsidR="00712A35" w:rsidRDefault="00A910EB" w:rsidP="00EB74C4">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работы по установке плиточного покрытия пешеходных </w:t>
      </w:r>
      <w:r w:rsidRPr="00A910EB">
        <w:rPr>
          <w:rFonts w:ascii="Times New Roman" w:eastAsia="Times New Roman" w:hAnsi="Times New Roman" w:cs="Times New Roman"/>
          <w:bCs/>
          <w:kern w:val="0"/>
          <w:sz w:val="24"/>
          <w:szCs w:val="24"/>
        </w:rPr>
        <w:t xml:space="preserve">дорожек парка </w:t>
      </w:r>
      <w:r>
        <w:rPr>
          <w:rFonts w:ascii="Times New Roman" w:eastAsia="Times New Roman" w:hAnsi="Times New Roman" w:cs="Times New Roman"/>
          <w:bCs/>
          <w:kern w:val="0"/>
          <w:sz w:val="24"/>
          <w:szCs w:val="24"/>
        </w:rPr>
        <w:t xml:space="preserve"> </w:t>
      </w:r>
      <w:r w:rsidRPr="00A910EB">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(муниципальный контракт </w:t>
      </w:r>
      <w:r w:rsidRPr="00A910EB">
        <w:rPr>
          <w:rFonts w:ascii="Times New Roman" w:eastAsia="Times New Roman" w:hAnsi="Times New Roman" w:cs="Times New Roman"/>
          <w:bCs/>
          <w:kern w:val="0"/>
          <w:sz w:val="24"/>
          <w:szCs w:val="24"/>
        </w:rPr>
        <w:t>№ 774591 от 07.09.2017</w:t>
      </w:r>
      <w:r>
        <w:rPr>
          <w:rFonts w:ascii="Times New Roman" w:eastAsia="Times New Roman" w:hAnsi="Times New Roman" w:cs="Times New Roman"/>
          <w:bCs/>
          <w:kern w:val="0"/>
          <w:sz w:val="24"/>
          <w:szCs w:val="24"/>
        </w:rPr>
        <w:t>) – 994,6 тыс. рублей.</w:t>
      </w:r>
    </w:p>
    <w:p w:rsidR="00EB74C4" w:rsidRPr="00281B8E" w:rsidRDefault="00EB74C4" w:rsidP="00EB74C4">
      <w:pPr>
        <w:pStyle w:val="Standard"/>
        <w:spacing w:after="0" w:line="240" w:lineRule="auto"/>
        <w:jc w:val="both"/>
        <w:rPr>
          <w:rFonts w:ascii="Times New Roman" w:hAnsi="Times New Roman" w:cs="Times New Roman"/>
          <w:sz w:val="24"/>
          <w:szCs w:val="24"/>
          <w:lang w:eastAsia="en-US"/>
        </w:rPr>
      </w:pPr>
      <w:r w:rsidRPr="009369A5">
        <w:rPr>
          <w:rFonts w:ascii="Times New Roman" w:hAnsi="Times New Roman" w:cs="Times New Roman"/>
          <w:b/>
          <w:sz w:val="24"/>
          <w:szCs w:val="24"/>
        </w:rPr>
        <w:t xml:space="preserve">   </w:t>
      </w:r>
      <w:r w:rsidRPr="009369A5">
        <w:rPr>
          <w:rFonts w:ascii="Times New Roman" w:hAnsi="Times New Roman" w:cs="Times New Roman"/>
          <w:b/>
          <w:sz w:val="24"/>
          <w:szCs w:val="24"/>
        </w:rPr>
        <w:tab/>
        <w:t xml:space="preserve"> </w:t>
      </w:r>
      <w:r w:rsidRPr="00281B8E">
        <w:rPr>
          <w:rFonts w:ascii="Times New Roman" w:hAnsi="Times New Roman" w:cs="Times New Roman"/>
          <w:sz w:val="24"/>
          <w:szCs w:val="24"/>
          <w:lang w:eastAsia="en-US"/>
        </w:rPr>
        <w:t>Все произведенные расходы подтверждаются договорами на выполнение работ, услуг, заключенными между администрацией Пригородного сельского поселения и физическими лицам и организациями; актами выполненных работ и первичными документами.</w:t>
      </w:r>
    </w:p>
    <w:p w:rsidR="00EB74C4" w:rsidRPr="00281B8E" w:rsidRDefault="00EB74C4" w:rsidP="00EB74C4">
      <w:pPr>
        <w:pStyle w:val="Standard"/>
        <w:spacing w:after="0" w:line="240" w:lineRule="auto"/>
        <w:ind w:firstLine="540"/>
        <w:jc w:val="both"/>
        <w:rPr>
          <w:rFonts w:ascii="Times New Roman" w:hAnsi="Times New Roman" w:cs="Times New Roman"/>
          <w:bCs/>
          <w:i/>
          <w:iCs/>
          <w:sz w:val="24"/>
          <w:szCs w:val="24"/>
        </w:rPr>
      </w:pPr>
      <w:r w:rsidRPr="000B2A7F">
        <w:rPr>
          <w:rFonts w:ascii="Times New Roman" w:hAnsi="Times New Roman" w:cs="Times New Roman"/>
          <w:i/>
          <w:sz w:val="24"/>
          <w:szCs w:val="24"/>
          <w:lang w:eastAsia="en-US"/>
        </w:rPr>
        <w:t>По разделу 0700 «Образование», подраздел 0707 «Молодежная политика</w:t>
      </w:r>
      <w:r w:rsidRPr="000B2A7F">
        <w:rPr>
          <w:rFonts w:ascii="Times New Roman" w:hAnsi="Times New Roman" w:cs="Times New Roman"/>
          <w:sz w:val="24"/>
          <w:szCs w:val="24"/>
          <w:lang w:eastAsia="en-US"/>
        </w:rPr>
        <w:t>» - 15,0 тыс. рублей:</w:t>
      </w:r>
      <w:r w:rsidRPr="009369A5">
        <w:rPr>
          <w:rFonts w:ascii="Times New Roman" w:hAnsi="Times New Roman" w:cs="Times New Roman"/>
          <w:b/>
          <w:sz w:val="24"/>
          <w:szCs w:val="24"/>
          <w:lang w:eastAsia="en-US"/>
        </w:rPr>
        <w:t xml:space="preserve"> </w:t>
      </w:r>
      <w:r w:rsidRPr="000B2A7F">
        <w:rPr>
          <w:rFonts w:ascii="Times New Roman" w:hAnsi="Times New Roman" w:cs="Times New Roman"/>
          <w:sz w:val="24"/>
          <w:szCs w:val="24"/>
          <w:lang w:eastAsia="en-US"/>
        </w:rPr>
        <w:t xml:space="preserve">КОСГУ 290 «Прочие расходы»  оплата авансовых отчетов </w:t>
      </w:r>
      <w:r w:rsidR="000B2A7F" w:rsidRPr="000B2A7F">
        <w:rPr>
          <w:rFonts w:ascii="Times New Roman" w:hAnsi="Times New Roman" w:cs="Times New Roman"/>
          <w:sz w:val="24"/>
          <w:szCs w:val="24"/>
          <w:lang w:eastAsia="en-US"/>
        </w:rPr>
        <w:t>7,7</w:t>
      </w:r>
      <w:r w:rsidRPr="000B2A7F">
        <w:rPr>
          <w:rFonts w:ascii="Times New Roman" w:hAnsi="Times New Roman" w:cs="Times New Roman"/>
          <w:sz w:val="24"/>
          <w:szCs w:val="24"/>
          <w:lang w:eastAsia="en-US"/>
        </w:rPr>
        <w:t xml:space="preserve"> тыс. рублей</w:t>
      </w:r>
      <w:r w:rsidRPr="009369A5">
        <w:rPr>
          <w:rFonts w:ascii="Times New Roman" w:hAnsi="Times New Roman" w:cs="Times New Roman"/>
          <w:b/>
          <w:sz w:val="24"/>
          <w:szCs w:val="24"/>
          <w:lang w:eastAsia="en-US"/>
        </w:rPr>
        <w:t xml:space="preserve"> </w:t>
      </w:r>
      <w:r w:rsidRPr="00281B8E">
        <w:rPr>
          <w:rFonts w:ascii="Times New Roman" w:hAnsi="Times New Roman" w:cs="Times New Roman"/>
          <w:sz w:val="24"/>
          <w:szCs w:val="24"/>
          <w:lang w:eastAsia="en-US"/>
        </w:rPr>
        <w:t xml:space="preserve">на приобретение </w:t>
      </w:r>
      <w:r w:rsidR="00281B8E" w:rsidRPr="00281B8E">
        <w:rPr>
          <w:rFonts w:ascii="Times New Roman" w:hAnsi="Times New Roman" w:cs="Times New Roman"/>
          <w:sz w:val="24"/>
          <w:szCs w:val="24"/>
          <w:lang w:eastAsia="en-US"/>
        </w:rPr>
        <w:t>подарков, призов</w:t>
      </w:r>
      <w:r w:rsidRPr="00281B8E">
        <w:rPr>
          <w:rFonts w:ascii="Times New Roman" w:hAnsi="Times New Roman" w:cs="Times New Roman"/>
          <w:sz w:val="24"/>
          <w:szCs w:val="24"/>
          <w:lang w:eastAsia="en-US"/>
        </w:rPr>
        <w:t>;</w:t>
      </w:r>
      <w:r w:rsidRPr="009369A5">
        <w:rPr>
          <w:rFonts w:ascii="Times New Roman" w:hAnsi="Times New Roman" w:cs="Times New Roman"/>
          <w:b/>
          <w:sz w:val="24"/>
          <w:szCs w:val="24"/>
          <w:lang w:eastAsia="en-US"/>
        </w:rPr>
        <w:t xml:space="preserve">  </w:t>
      </w:r>
      <w:r w:rsidRPr="000B2A7F">
        <w:rPr>
          <w:rFonts w:ascii="Times New Roman" w:hAnsi="Times New Roman" w:cs="Times New Roman"/>
          <w:sz w:val="24"/>
          <w:szCs w:val="24"/>
          <w:lang w:eastAsia="en-US"/>
        </w:rPr>
        <w:t xml:space="preserve">КОСГУ 340 </w:t>
      </w:r>
      <w:r w:rsidRPr="000B2A7F">
        <w:rPr>
          <w:rFonts w:ascii="Times New Roman" w:eastAsia="Times New Roman" w:hAnsi="Times New Roman" w:cs="Times New Roman"/>
          <w:kern w:val="0"/>
          <w:sz w:val="24"/>
          <w:szCs w:val="24"/>
        </w:rPr>
        <w:t xml:space="preserve">«Увеличение стоимости материальных запасов» </w:t>
      </w:r>
      <w:r w:rsidRPr="000B2A7F">
        <w:rPr>
          <w:rFonts w:ascii="Times New Roman" w:hAnsi="Times New Roman" w:cs="Times New Roman"/>
          <w:sz w:val="24"/>
          <w:szCs w:val="24"/>
          <w:lang w:eastAsia="en-US"/>
        </w:rPr>
        <w:t xml:space="preserve">произведено расходов в сумме </w:t>
      </w:r>
      <w:r w:rsidR="000B2A7F" w:rsidRPr="000B2A7F">
        <w:rPr>
          <w:rFonts w:ascii="Times New Roman" w:hAnsi="Times New Roman" w:cs="Times New Roman"/>
          <w:sz w:val="24"/>
          <w:szCs w:val="24"/>
          <w:lang w:eastAsia="en-US"/>
        </w:rPr>
        <w:t>7,3</w:t>
      </w:r>
      <w:r w:rsidRPr="000B2A7F">
        <w:rPr>
          <w:rFonts w:ascii="Times New Roman" w:hAnsi="Times New Roman" w:cs="Times New Roman"/>
          <w:sz w:val="24"/>
          <w:szCs w:val="24"/>
          <w:lang w:eastAsia="en-US"/>
        </w:rPr>
        <w:t xml:space="preserve"> тыс. рублей</w:t>
      </w:r>
      <w:r w:rsidRPr="009369A5">
        <w:rPr>
          <w:rFonts w:ascii="Times New Roman" w:hAnsi="Times New Roman" w:cs="Times New Roman"/>
          <w:b/>
          <w:sz w:val="24"/>
          <w:szCs w:val="24"/>
          <w:lang w:eastAsia="en-US"/>
        </w:rPr>
        <w:t xml:space="preserve"> </w:t>
      </w:r>
      <w:r w:rsidRPr="00281B8E">
        <w:rPr>
          <w:rFonts w:ascii="Times New Roman" w:hAnsi="Times New Roman" w:cs="Times New Roman"/>
          <w:sz w:val="24"/>
          <w:szCs w:val="24"/>
          <w:lang w:eastAsia="en-US"/>
        </w:rPr>
        <w:t>(по авансов</w:t>
      </w:r>
      <w:r w:rsidR="00281B8E" w:rsidRPr="00281B8E">
        <w:rPr>
          <w:rFonts w:ascii="Times New Roman" w:hAnsi="Times New Roman" w:cs="Times New Roman"/>
          <w:sz w:val="24"/>
          <w:szCs w:val="24"/>
          <w:lang w:eastAsia="en-US"/>
        </w:rPr>
        <w:t>ому</w:t>
      </w:r>
      <w:r w:rsidRPr="00281B8E">
        <w:rPr>
          <w:rFonts w:ascii="Times New Roman" w:eastAsia="Times New Roman" w:hAnsi="Times New Roman" w:cs="Times New Roman"/>
          <w:kern w:val="0"/>
          <w:sz w:val="24"/>
          <w:szCs w:val="24"/>
        </w:rPr>
        <w:t xml:space="preserve">  отчет</w:t>
      </w:r>
      <w:r w:rsidR="00281B8E" w:rsidRPr="00281B8E">
        <w:rPr>
          <w:rFonts w:ascii="Times New Roman" w:eastAsia="Times New Roman" w:hAnsi="Times New Roman" w:cs="Times New Roman"/>
          <w:kern w:val="0"/>
          <w:sz w:val="24"/>
          <w:szCs w:val="24"/>
        </w:rPr>
        <w:t>у</w:t>
      </w:r>
      <w:r w:rsidRPr="00281B8E">
        <w:rPr>
          <w:rFonts w:ascii="Times New Roman" w:eastAsia="Times New Roman" w:hAnsi="Times New Roman" w:cs="Times New Roman"/>
          <w:kern w:val="0"/>
          <w:sz w:val="24"/>
          <w:szCs w:val="24"/>
        </w:rPr>
        <w:t xml:space="preserve"> </w:t>
      </w:r>
      <w:r w:rsidR="00281B8E" w:rsidRPr="00281B8E">
        <w:rPr>
          <w:rFonts w:ascii="Times New Roman" w:eastAsia="Times New Roman" w:hAnsi="Times New Roman" w:cs="Times New Roman"/>
          <w:kern w:val="0"/>
          <w:sz w:val="24"/>
          <w:szCs w:val="24"/>
        </w:rPr>
        <w:t>1 от 01.03.2017г.</w:t>
      </w:r>
      <w:r w:rsidRPr="00281B8E">
        <w:rPr>
          <w:rFonts w:ascii="Times New Roman" w:eastAsia="Times New Roman" w:hAnsi="Times New Roman" w:cs="Times New Roman"/>
          <w:kern w:val="0"/>
          <w:sz w:val="24"/>
          <w:szCs w:val="24"/>
        </w:rPr>
        <w:t>)</w:t>
      </w:r>
    </w:p>
    <w:p w:rsidR="00E71C4B" w:rsidRDefault="00EB74C4" w:rsidP="00EB74C4">
      <w:pPr>
        <w:pStyle w:val="21"/>
        <w:tabs>
          <w:tab w:val="left" w:pos="-180"/>
        </w:tabs>
        <w:spacing w:after="0" w:line="240" w:lineRule="auto"/>
        <w:jc w:val="both"/>
        <w:rPr>
          <w:rFonts w:ascii="Times New Roman" w:hAnsi="Times New Roman"/>
        </w:rPr>
      </w:pPr>
      <w:r w:rsidRPr="009369A5">
        <w:rPr>
          <w:rFonts w:ascii="Times New Roman" w:hAnsi="Times New Roman"/>
          <w:b/>
        </w:rPr>
        <w:t xml:space="preserve">          </w:t>
      </w:r>
      <w:r w:rsidRPr="00F7249C">
        <w:rPr>
          <w:rFonts w:ascii="Times New Roman" w:hAnsi="Times New Roman"/>
          <w:i/>
        </w:rPr>
        <w:t xml:space="preserve">По разделу 0800 «Культура, искусство, кинематография», </w:t>
      </w:r>
      <w:r w:rsidRPr="00F7249C">
        <w:rPr>
          <w:rFonts w:ascii="Times New Roman" w:hAnsi="Times New Roman"/>
        </w:rPr>
        <w:t>подраздел 0801 «Культура», отражены расходы по текущему содержанию бюджетного  учреждения МБУ «Пригородный сельский Дом культуры».</w:t>
      </w:r>
    </w:p>
    <w:p w:rsidR="00E71C4B" w:rsidRDefault="00E71C4B" w:rsidP="00EB74C4">
      <w:pPr>
        <w:pStyle w:val="21"/>
        <w:tabs>
          <w:tab w:val="left" w:pos="-180"/>
        </w:tabs>
        <w:spacing w:after="0" w:line="240" w:lineRule="auto"/>
        <w:jc w:val="both"/>
        <w:rPr>
          <w:rFonts w:ascii="Times New Roman" w:hAnsi="Times New Roman"/>
        </w:rPr>
      </w:pPr>
      <w:proofErr w:type="gramStart"/>
      <w:r w:rsidRPr="00F7249C">
        <w:rPr>
          <w:rFonts w:ascii="Times New Roman" w:hAnsi="Times New Roman"/>
        </w:rPr>
        <w:t>Согласно данным Отчета об исполнении учреждением плана его финансово-хозяйственной деятельности (форма 0503</w:t>
      </w:r>
      <w:r>
        <w:rPr>
          <w:rFonts w:ascii="Times New Roman" w:hAnsi="Times New Roman"/>
        </w:rPr>
        <w:t>127</w:t>
      </w:r>
      <w:r w:rsidRPr="00F7249C">
        <w:rPr>
          <w:rFonts w:ascii="Times New Roman" w:hAnsi="Times New Roman"/>
        </w:rPr>
        <w:t xml:space="preserve">) за 2017 год исполнение по расходам составило </w:t>
      </w:r>
      <w:r w:rsidRPr="00E71C4B">
        <w:rPr>
          <w:rFonts w:ascii="Times New Roman" w:hAnsi="Times New Roman"/>
          <w:sz w:val="26"/>
          <w:szCs w:val="26"/>
        </w:rPr>
        <w:t>2684,</w:t>
      </w:r>
      <w:r w:rsidRPr="005C52BC">
        <w:rPr>
          <w:rFonts w:ascii="Times New Roman" w:hAnsi="Times New Roman"/>
          <w:sz w:val="26"/>
          <w:szCs w:val="26"/>
        </w:rPr>
        <w:t>6</w:t>
      </w:r>
      <w:r>
        <w:rPr>
          <w:rFonts w:ascii="Times New Roman" w:hAnsi="Times New Roman"/>
          <w:b/>
          <w:sz w:val="26"/>
          <w:szCs w:val="26"/>
        </w:rPr>
        <w:t xml:space="preserve"> </w:t>
      </w:r>
      <w:r>
        <w:rPr>
          <w:rFonts w:ascii="Times New Roman" w:hAnsi="Times New Roman"/>
        </w:rPr>
        <w:t xml:space="preserve">тыс. рублей или </w:t>
      </w:r>
      <w:r w:rsidR="005C52BC">
        <w:rPr>
          <w:rFonts w:ascii="Times New Roman" w:hAnsi="Times New Roman"/>
        </w:rPr>
        <w:t xml:space="preserve">94,9% от утвержденных бюджетных назначений </w:t>
      </w:r>
      <w:r w:rsidR="005C52BC" w:rsidRPr="005C52BC">
        <w:rPr>
          <w:rFonts w:ascii="Times New Roman" w:hAnsi="Times New Roman"/>
        </w:rPr>
        <w:t>(</w:t>
      </w:r>
      <w:r w:rsidR="005C52BC" w:rsidRPr="005C52BC">
        <w:rPr>
          <w:rFonts w:ascii="Times New Roman" w:hAnsi="Times New Roman"/>
          <w:sz w:val="25"/>
          <w:szCs w:val="25"/>
        </w:rPr>
        <w:t>2829,8 тыс. рублей)</w:t>
      </w:r>
      <w:r w:rsidR="005C52BC">
        <w:rPr>
          <w:rFonts w:ascii="Times New Roman" w:hAnsi="Times New Roman"/>
          <w:sz w:val="25"/>
          <w:szCs w:val="25"/>
        </w:rPr>
        <w:t>: оплата труда с начислениями 48,8 тыс. рублей,</w:t>
      </w:r>
      <w:r w:rsidR="005C52BC">
        <w:rPr>
          <w:rFonts w:ascii="Times New Roman" w:hAnsi="Times New Roman"/>
        </w:rPr>
        <w:t xml:space="preserve"> </w:t>
      </w:r>
      <w:r w:rsidR="005C52BC" w:rsidRPr="005C52BC">
        <w:rPr>
          <w:rFonts w:ascii="Times New Roman" w:hAnsi="Times New Roman"/>
        </w:rPr>
        <w:t>субсидии на муниципальное задание</w:t>
      </w:r>
      <w:r w:rsidR="005C52BC">
        <w:rPr>
          <w:rFonts w:ascii="Times New Roman" w:hAnsi="Times New Roman"/>
        </w:rPr>
        <w:t xml:space="preserve"> – 2318,1 тыс. рублей, субсидии на иные цели – 317,7 тыс. рублей.</w:t>
      </w:r>
      <w:proofErr w:type="gramEnd"/>
    </w:p>
    <w:p w:rsidR="00F7249C" w:rsidRDefault="005C52BC" w:rsidP="00EB74C4">
      <w:pPr>
        <w:pStyle w:val="21"/>
        <w:tabs>
          <w:tab w:val="left" w:pos="-180"/>
        </w:tabs>
        <w:spacing w:after="0" w:line="240" w:lineRule="auto"/>
        <w:jc w:val="both"/>
        <w:rPr>
          <w:rFonts w:ascii="Times New Roman" w:hAnsi="Times New Roman"/>
        </w:rPr>
      </w:pPr>
      <w:r>
        <w:rPr>
          <w:rFonts w:ascii="Times New Roman" w:hAnsi="Times New Roman"/>
        </w:rPr>
        <w:t xml:space="preserve">        </w:t>
      </w:r>
      <w:r w:rsidR="00EB74C4" w:rsidRPr="00F7249C">
        <w:rPr>
          <w:rFonts w:ascii="Times New Roman" w:hAnsi="Times New Roman"/>
        </w:rPr>
        <w:t xml:space="preserve"> Согласно данным Отчета об исполнении учреждением плана его финансово-хозяйственной деятельности (форма 0503737) за 201</w:t>
      </w:r>
      <w:r w:rsidR="003C18C1" w:rsidRPr="00F7249C">
        <w:rPr>
          <w:rFonts w:ascii="Times New Roman" w:hAnsi="Times New Roman"/>
        </w:rPr>
        <w:t>7</w:t>
      </w:r>
      <w:r w:rsidR="00EB74C4" w:rsidRPr="00F7249C">
        <w:rPr>
          <w:rFonts w:ascii="Times New Roman" w:hAnsi="Times New Roman"/>
        </w:rPr>
        <w:t xml:space="preserve"> год исполнение по расходам составило </w:t>
      </w:r>
      <w:r w:rsidR="00F7249C" w:rsidRPr="00F7249C">
        <w:rPr>
          <w:rFonts w:ascii="Times New Roman" w:hAnsi="Times New Roman"/>
        </w:rPr>
        <w:t>2635,8</w:t>
      </w:r>
      <w:r w:rsidR="00F7249C">
        <w:rPr>
          <w:rFonts w:ascii="Times New Roman" w:hAnsi="Times New Roman"/>
        </w:rPr>
        <w:t xml:space="preserve"> тыс. рублей:</w:t>
      </w:r>
    </w:p>
    <w:p w:rsidR="00EB74C4" w:rsidRPr="00F7249C" w:rsidRDefault="00EB74C4" w:rsidP="00EB74C4">
      <w:pPr>
        <w:pStyle w:val="21"/>
        <w:tabs>
          <w:tab w:val="left" w:pos="-180"/>
        </w:tabs>
        <w:spacing w:after="0" w:line="240" w:lineRule="auto"/>
        <w:jc w:val="both"/>
        <w:rPr>
          <w:rFonts w:ascii="Times New Roman" w:hAnsi="Times New Roman"/>
        </w:rPr>
      </w:pPr>
      <w:r w:rsidRPr="009369A5">
        <w:rPr>
          <w:rFonts w:ascii="Times New Roman" w:hAnsi="Times New Roman"/>
          <w:b/>
        </w:rPr>
        <w:lastRenderedPageBreak/>
        <w:t xml:space="preserve">  </w:t>
      </w:r>
      <w:r w:rsidRPr="009369A5">
        <w:rPr>
          <w:rFonts w:ascii="Times New Roman" w:hAnsi="Times New Roman"/>
          <w:b/>
          <w:bCs/>
          <w:i/>
          <w:iCs/>
        </w:rPr>
        <w:t xml:space="preserve">        </w:t>
      </w:r>
      <w:proofErr w:type="gramStart"/>
      <w:r w:rsidRPr="00F7249C">
        <w:rPr>
          <w:rFonts w:ascii="Times New Roman" w:hAnsi="Times New Roman"/>
          <w:bCs/>
          <w:i/>
          <w:iCs/>
        </w:rPr>
        <w:t xml:space="preserve">- </w:t>
      </w:r>
      <w:r w:rsidRPr="00F7249C">
        <w:rPr>
          <w:rFonts w:ascii="Times New Roman" w:hAnsi="Times New Roman"/>
          <w:i/>
        </w:rPr>
        <w:t>вид финансового обеспечения 4</w:t>
      </w:r>
      <w:r w:rsidRPr="00F7249C">
        <w:rPr>
          <w:rFonts w:ascii="Times New Roman" w:hAnsi="Times New Roman"/>
        </w:rPr>
        <w:t xml:space="preserve"> «Субсидии на выполнение государственного (муниципального) задания» администрацией Пригородного сельского поселения  получено доходов и расходов в сумме </w:t>
      </w:r>
      <w:r w:rsidR="00F7249C" w:rsidRPr="00F7249C">
        <w:rPr>
          <w:rFonts w:ascii="Times New Roman" w:hAnsi="Times New Roman"/>
        </w:rPr>
        <w:t>2318,1</w:t>
      </w:r>
      <w:r w:rsidRPr="00F7249C">
        <w:rPr>
          <w:rFonts w:ascii="Times New Roman" w:hAnsi="Times New Roman"/>
        </w:rPr>
        <w:t xml:space="preserve">  тыс. рублей или </w:t>
      </w:r>
      <w:r w:rsidR="00F7249C" w:rsidRPr="00F7249C">
        <w:rPr>
          <w:rFonts w:ascii="Times New Roman" w:hAnsi="Times New Roman"/>
        </w:rPr>
        <w:t>93,2</w:t>
      </w:r>
      <w:r w:rsidRPr="00F7249C">
        <w:rPr>
          <w:rFonts w:ascii="Times New Roman" w:hAnsi="Times New Roman"/>
        </w:rPr>
        <w:t xml:space="preserve"> % к бюджетным назначениям (</w:t>
      </w:r>
      <w:r w:rsidR="00F7249C" w:rsidRPr="00F7249C">
        <w:rPr>
          <w:rFonts w:ascii="Times New Roman" w:eastAsiaTheme="minorHAnsi" w:hAnsi="Times New Roman"/>
          <w:color w:val="000000"/>
          <w:kern w:val="0"/>
        </w:rPr>
        <w:t>2487,0</w:t>
      </w:r>
      <w:r w:rsidRPr="00F7249C">
        <w:rPr>
          <w:rFonts w:ascii="Times New Roman" w:eastAsiaTheme="minorHAnsi" w:hAnsi="Times New Roman"/>
          <w:color w:val="000000"/>
          <w:kern w:val="0"/>
        </w:rPr>
        <w:t xml:space="preserve"> </w:t>
      </w:r>
      <w:r w:rsidRPr="00F7249C">
        <w:rPr>
          <w:rFonts w:ascii="Times New Roman" w:hAnsi="Times New Roman"/>
        </w:rPr>
        <w:t xml:space="preserve">тыс. рублей), основной удельный вес в расходах составляет заработная плата – </w:t>
      </w:r>
      <w:r w:rsidR="00F7249C" w:rsidRPr="00F7249C">
        <w:rPr>
          <w:rFonts w:ascii="Times New Roman" w:eastAsiaTheme="minorHAnsi" w:hAnsi="Times New Roman"/>
          <w:color w:val="000000"/>
          <w:kern w:val="0"/>
        </w:rPr>
        <w:t>1918,4</w:t>
      </w:r>
      <w:r w:rsidRPr="00F7249C">
        <w:rPr>
          <w:rFonts w:ascii="Times New Roman" w:eastAsiaTheme="minorHAnsi" w:hAnsi="Times New Roman"/>
          <w:color w:val="000000"/>
          <w:kern w:val="0"/>
        </w:rPr>
        <w:t xml:space="preserve"> </w:t>
      </w:r>
      <w:r w:rsidRPr="00F7249C">
        <w:rPr>
          <w:rFonts w:ascii="Times New Roman" w:hAnsi="Times New Roman"/>
        </w:rPr>
        <w:t>тыс. рублей;</w:t>
      </w:r>
      <w:r w:rsidR="00F7249C">
        <w:rPr>
          <w:rFonts w:ascii="Times New Roman" w:hAnsi="Times New Roman"/>
        </w:rPr>
        <w:t xml:space="preserve"> закупка товаров, работ и услуг для обеспечения муниципальных нужд – 388,2 тыс. рублей;</w:t>
      </w:r>
      <w:proofErr w:type="gramEnd"/>
      <w:r w:rsidR="00F7249C">
        <w:rPr>
          <w:rFonts w:ascii="Times New Roman" w:hAnsi="Times New Roman"/>
        </w:rPr>
        <w:t xml:space="preserve"> иные бюджетные ассигнования – 11,5 тыс. рублей</w:t>
      </w:r>
      <w:r w:rsidR="00E71C4B">
        <w:rPr>
          <w:rFonts w:ascii="Times New Roman" w:hAnsi="Times New Roman"/>
        </w:rPr>
        <w:t xml:space="preserve">; </w:t>
      </w:r>
    </w:p>
    <w:p w:rsidR="00E71C4B" w:rsidRDefault="00F7249C" w:rsidP="00EB74C4">
      <w:pPr>
        <w:pStyle w:val="21"/>
        <w:tabs>
          <w:tab w:val="left" w:pos="-180"/>
        </w:tabs>
        <w:spacing w:after="0" w:line="240" w:lineRule="auto"/>
        <w:jc w:val="both"/>
        <w:rPr>
          <w:rFonts w:ascii="Times New Roman" w:hAnsi="Times New Roman"/>
        </w:rPr>
      </w:pPr>
      <w:r>
        <w:rPr>
          <w:rFonts w:ascii="Times New Roman" w:hAnsi="Times New Roman"/>
          <w:b/>
        </w:rPr>
        <w:t xml:space="preserve"> </w:t>
      </w:r>
      <w:r w:rsidR="00EB74C4" w:rsidRPr="009369A5">
        <w:rPr>
          <w:rFonts w:ascii="Times New Roman" w:hAnsi="Times New Roman"/>
          <w:b/>
        </w:rPr>
        <w:t xml:space="preserve">         </w:t>
      </w:r>
      <w:r w:rsidR="00EB74C4" w:rsidRPr="00E71C4B">
        <w:rPr>
          <w:rFonts w:ascii="Times New Roman" w:hAnsi="Times New Roman"/>
          <w:i/>
        </w:rPr>
        <w:t>- вид финансового обеспечения 5</w:t>
      </w:r>
      <w:r w:rsidR="00EB74C4" w:rsidRPr="00E71C4B">
        <w:rPr>
          <w:rFonts w:ascii="Times New Roman" w:hAnsi="Times New Roman"/>
        </w:rPr>
        <w:t xml:space="preserve"> «Субсидии на иные цели»  администрацией Пригородного сельского поселения расходы произведены в пределах бюджетных назначений  составили </w:t>
      </w:r>
      <w:r w:rsidR="00E71C4B" w:rsidRPr="00E71C4B">
        <w:rPr>
          <w:rFonts w:ascii="Times New Roman" w:hAnsi="Times New Roman"/>
        </w:rPr>
        <w:t>317,8</w:t>
      </w:r>
      <w:r w:rsidR="00EB74C4" w:rsidRPr="00E71C4B">
        <w:rPr>
          <w:rFonts w:ascii="Times New Roman" w:hAnsi="Times New Roman"/>
        </w:rPr>
        <w:t xml:space="preserve"> тыс. рублей</w:t>
      </w:r>
      <w:r w:rsidR="00E71C4B" w:rsidRPr="00E71C4B">
        <w:rPr>
          <w:rFonts w:ascii="Times New Roman" w:hAnsi="Times New Roman"/>
        </w:rPr>
        <w:t>.</w:t>
      </w:r>
      <w:r w:rsidR="00EB74C4" w:rsidRPr="00E71C4B">
        <w:rPr>
          <w:rFonts w:ascii="Times New Roman" w:hAnsi="Times New Roman"/>
        </w:rPr>
        <w:t xml:space="preserve"> </w:t>
      </w:r>
    </w:p>
    <w:p w:rsidR="00E71C4B" w:rsidRDefault="00E71C4B" w:rsidP="00EB74C4">
      <w:pPr>
        <w:pStyle w:val="21"/>
        <w:tabs>
          <w:tab w:val="left" w:pos="-180"/>
        </w:tabs>
        <w:spacing w:after="0" w:line="240" w:lineRule="auto"/>
        <w:jc w:val="both"/>
        <w:rPr>
          <w:rFonts w:ascii="Times New Roman" w:hAnsi="Times New Roman"/>
        </w:rPr>
      </w:pPr>
      <w:r>
        <w:rPr>
          <w:rFonts w:ascii="Times New Roman" w:hAnsi="Times New Roman"/>
        </w:rPr>
        <w:t xml:space="preserve">   </w:t>
      </w:r>
      <w:r w:rsidR="00EB74C4" w:rsidRPr="009369A5">
        <w:rPr>
          <w:rFonts w:ascii="Times New Roman" w:hAnsi="Times New Roman"/>
          <w:b/>
        </w:rPr>
        <w:t xml:space="preserve">          </w:t>
      </w:r>
      <w:r w:rsidR="00EB74C4" w:rsidRPr="00E71C4B">
        <w:rPr>
          <w:rFonts w:ascii="Times New Roman" w:hAnsi="Times New Roman"/>
        </w:rPr>
        <w:t xml:space="preserve">В соответствии с постановлением Волгоградской области от 19.01.2016 № 4-п «Об общих требованиях к положению об оплате труда работников государственных учреждений  Волгоградской области» постановлением администрации Пригородного сельского поселения от 17.03.2016 № 42 принято Положение об оплате </w:t>
      </w:r>
      <w:proofErr w:type="gramStart"/>
      <w:r w:rsidR="00EB74C4" w:rsidRPr="00E71C4B">
        <w:rPr>
          <w:rFonts w:ascii="Times New Roman" w:hAnsi="Times New Roman"/>
        </w:rPr>
        <w:t>труда работников муниципальных  учреждений  культуры Пригородного сельского поселения</w:t>
      </w:r>
      <w:proofErr w:type="gramEnd"/>
      <w:r w:rsidR="00EB74C4" w:rsidRPr="00E71C4B">
        <w:rPr>
          <w:rFonts w:ascii="Times New Roman" w:hAnsi="Times New Roman"/>
        </w:rPr>
        <w:t xml:space="preserve">.           </w:t>
      </w:r>
    </w:p>
    <w:p w:rsidR="00EB74C4" w:rsidRPr="00E71C4B" w:rsidRDefault="00EB74C4" w:rsidP="00EB74C4">
      <w:pPr>
        <w:pStyle w:val="21"/>
        <w:tabs>
          <w:tab w:val="left" w:pos="-180"/>
        </w:tabs>
        <w:spacing w:after="0" w:line="240" w:lineRule="auto"/>
        <w:jc w:val="both"/>
        <w:rPr>
          <w:rFonts w:ascii="Times New Roman" w:hAnsi="Times New Roman"/>
        </w:rPr>
      </w:pPr>
      <w:r w:rsidRPr="009369A5">
        <w:rPr>
          <w:rFonts w:ascii="Times New Roman" w:hAnsi="Times New Roman"/>
          <w:b/>
        </w:rPr>
        <w:t xml:space="preserve">          </w:t>
      </w:r>
      <w:r w:rsidRPr="000B2A7F">
        <w:rPr>
          <w:rFonts w:ascii="Times New Roman" w:hAnsi="Times New Roman"/>
        </w:rPr>
        <w:t>Ра</w:t>
      </w:r>
      <w:r w:rsidR="000B2A7F" w:rsidRPr="000B2A7F">
        <w:rPr>
          <w:rFonts w:ascii="Times New Roman" w:hAnsi="Times New Roman"/>
        </w:rPr>
        <w:t>здел 1000  «Социальная политика</w:t>
      </w:r>
      <w:r w:rsidRPr="000B2A7F">
        <w:rPr>
          <w:rFonts w:ascii="Times New Roman" w:hAnsi="Times New Roman"/>
          <w:lang w:eastAsia="en-US"/>
        </w:rPr>
        <w:t xml:space="preserve">» </w:t>
      </w:r>
      <w:r w:rsidR="000B2A7F" w:rsidRPr="000B2A7F">
        <w:rPr>
          <w:rFonts w:ascii="Times New Roman" w:hAnsi="Times New Roman"/>
          <w:lang w:eastAsia="en-US"/>
        </w:rPr>
        <w:t xml:space="preserve"> </w:t>
      </w:r>
      <w:r w:rsidRPr="000B2A7F">
        <w:rPr>
          <w:rFonts w:ascii="Times New Roman" w:hAnsi="Times New Roman"/>
        </w:rPr>
        <w:t>по подраздел</w:t>
      </w:r>
      <w:r w:rsidR="000B2A7F" w:rsidRPr="000B2A7F">
        <w:rPr>
          <w:rFonts w:ascii="Times New Roman" w:hAnsi="Times New Roman"/>
        </w:rPr>
        <w:t>у</w:t>
      </w:r>
      <w:r w:rsidRPr="000B2A7F">
        <w:rPr>
          <w:rFonts w:ascii="Times New Roman" w:hAnsi="Times New Roman"/>
        </w:rPr>
        <w:t xml:space="preserve"> 1001 «Пенсионное обеспечение населения» кассовое исполнение произведено в пределах бюджетных назначений и составило 107,</w:t>
      </w:r>
      <w:r w:rsidR="000B2A7F" w:rsidRPr="000B2A7F">
        <w:rPr>
          <w:rFonts w:ascii="Times New Roman" w:hAnsi="Times New Roman"/>
        </w:rPr>
        <w:t>5</w:t>
      </w:r>
      <w:r w:rsidRPr="000B2A7F">
        <w:rPr>
          <w:rFonts w:ascii="Times New Roman" w:hAnsi="Times New Roman"/>
        </w:rPr>
        <w:t xml:space="preserve">  тыс. рублей  или </w:t>
      </w:r>
      <w:r w:rsidR="000B2A7F" w:rsidRPr="000B2A7F">
        <w:rPr>
          <w:rFonts w:ascii="Times New Roman" w:hAnsi="Times New Roman"/>
        </w:rPr>
        <w:t>84,0</w:t>
      </w:r>
      <w:r w:rsidRPr="000B2A7F">
        <w:rPr>
          <w:rFonts w:ascii="Times New Roman" w:hAnsi="Times New Roman"/>
        </w:rPr>
        <w:t xml:space="preserve"> % к утвержденным  назначениям</w:t>
      </w:r>
      <w:r w:rsidR="00A64EF1">
        <w:rPr>
          <w:rFonts w:ascii="Times New Roman" w:hAnsi="Times New Roman"/>
        </w:rPr>
        <w:t>.</w:t>
      </w:r>
      <w:r w:rsidRPr="000B2A7F">
        <w:rPr>
          <w:rFonts w:ascii="Times New Roman" w:hAnsi="Times New Roman"/>
        </w:rPr>
        <w:t xml:space="preserve"> </w:t>
      </w:r>
      <w:r w:rsidR="00A64EF1">
        <w:rPr>
          <w:rFonts w:ascii="Times New Roman" w:hAnsi="Times New Roman"/>
        </w:rPr>
        <w:t xml:space="preserve"> </w:t>
      </w:r>
    </w:p>
    <w:p w:rsidR="00EB74C4" w:rsidRPr="00EA59B5" w:rsidRDefault="00E71C4B" w:rsidP="00EB74C4">
      <w:pPr>
        <w:pStyle w:val="21"/>
        <w:tabs>
          <w:tab w:val="left" w:pos="-180"/>
        </w:tabs>
        <w:spacing w:after="0" w:line="240" w:lineRule="auto"/>
        <w:jc w:val="both"/>
        <w:rPr>
          <w:rFonts w:ascii="Times New Roman" w:hAnsi="Times New Roman"/>
        </w:rPr>
      </w:pPr>
      <w:r>
        <w:rPr>
          <w:rFonts w:ascii="Times New Roman" w:hAnsi="Times New Roman"/>
        </w:rPr>
        <w:t xml:space="preserve">         </w:t>
      </w:r>
      <w:r w:rsidR="00EB74C4" w:rsidRPr="000B2A7F">
        <w:rPr>
          <w:rFonts w:ascii="Times New Roman" w:hAnsi="Times New Roman"/>
        </w:rPr>
        <w:t>По разделу 1100 «Физическая культура и спорт»,  подразделу 1102 «Массовый спорт» расходы составили 70,0 тыс. рублей, или 100% к утвержденным бюджетным назначениям</w:t>
      </w:r>
      <w:r w:rsidR="00EB74C4" w:rsidRPr="009369A5">
        <w:rPr>
          <w:rFonts w:ascii="Times New Roman" w:hAnsi="Times New Roman"/>
          <w:b/>
        </w:rPr>
        <w:t xml:space="preserve"> </w:t>
      </w:r>
      <w:r w:rsidR="00EB74C4" w:rsidRPr="00281B8E">
        <w:rPr>
          <w:rFonts w:ascii="Times New Roman" w:hAnsi="Times New Roman"/>
        </w:rPr>
        <w:t>и направлены на оплату договоров:</w:t>
      </w:r>
      <w:r w:rsidR="00EB74C4" w:rsidRPr="009369A5">
        <w:rPr>
          <w:rFonts w:ascii="Times New Roman" w:hAnsi="Times New Roman"/>
          <w:b/>
        </w:rPr>
        <w:t xml:space="preserve"> </w:t>
      </w:r>
      <w:r w:rsidR="00281B8E" w:rsidRPr="00281B8E">
        <w:rPr>
          <w:rFonts w:ascii="Times New Roman" w:hAnsi="Times New Roman"/>
        </w:rPr>
        <w:t>КОСГУ «Транспортные услуги» - 4,0 тыс. рублей (договор Овечкин А.М. №1 от 18.01.2017г.);</w:t>
      </w:r>
      <w:r w:rsidR="00281B8E">
        <w:rPr>
          <w:rFonts w:ascii="Times New Roman" w:hAnsi="Times New Roman"/>
        </w:rPr>
        <w:t xml:space="preserve"> КОСГУ 226 «Прочие работы и услуги» - 4,5 тыс. рублей </w:t>
      </w:r>
      <w:r w:rsidR="00281B8E" w:rsidRPr="00281B8E">
        <w:rPr>
          <w:rFonts w:ascii="Times New Roman" w:hAnsi="Times New Roman"/>
        </w:rPr>
        <w:t xml:space="preserve">по авансовому отчету № 1 от 02.02.2017 г  </w:t>
      </w:r>
      <w:r w:rsidR="00281B8E">
        <w:rPr>
          <w:rFonts w:ascii="Times New Roman" w:hAnsi="Times New Roman"/>
        </w:rPr>
        <w:t>(</w:t>
      </w:r>
      <w:r w:rsidR="00281B8E" w:rsidRPr="00281B8E">
        <w:rPr>
          <w:rFonts w:ascii="Times New Roman" w:hAnsi="Times New Roman"/>
        </w:rPr>
        <w:t>заявительный взнос</w:t>
      </w:r>
      <w:r w:rsidR="00281B8E">
        <w:rPr>
          <w:rFonts w:ascii="Times New Roman" w:hAnsi="Times New Roman"/>
        </w:rPr>
        <w:t xml:space="preserve">); </w:t>
      </w:r>
      <w:r w:rsidR="00EB74C4" w:rsidRPr="00EA59B5">
        <w:rPr>
          <w:rFonts w:ascii="Times New Roman" w:hAnsi="Times New Roman"/>
          <w:lang w:eastAsia="en-US"/>
        </w:rPr>
        <w:t>КОСГУ 290 «Прочие</w:t>
      </w:r>
      <w:r w:rsidR="00EB74C4" w:rsidRPr="009369A5">
        <w:rPr>
          <w:rFonts w:ascii="Times New Roman" w:hAnsi="Times New Roman"/>
          <w:b/>
          <w:lang w:eastAsia="en-US"/>
        </w:rPr>
        <w:t xml:space="preserve"> </w:t>
      </w:r>
      <w:r w:rsidR="00EB74C4" w:rsidRPr="00EA59B5">
        <w:rPr>
          <w:rFonts w:ascii="Times New Roman" w:hAnsi="Times New Roman"/>
          <w:lang w:eastAsia="en-US"/>
        </w:rPr>
        <w:t>расходы»</w:t>
      </w:r>
      <w:r w:rsidR="00EB74C4" w:rsidRPr="00EA59B5">
        <w:rPr>
          <w:rFonts w:ascii="Times New Roman" w:hAnsi="Times New Roman"/>
        </w:rPr>
        <w:t xml:space="preserve"> </w:t>
      </w:r>
      <w:r w:rsidR="00EA59B5" w:rsidRPr="00EA59B5">
        <w:rPr>
          <w:rFonts w:ascii="Times New Roman" w:hAnsi="Times New Roman"/>
        </w:rPr>
        <w:t xml:space="preserve">- </w:t>
      </w:r>
      <w:r w:rsidR="00281B8E" w:rsidRPr="00EA59B5">
        <w:rPr>
          <w:rFonts w:ascii="Times New Roman" w:hAnsi="Times New Roman"/>
        </w:rPr>
        <w:t>1</w:t>
      </w:r>
      <w:r w:rsidR="00EA59B5" w:rsidRPr="00EA59B5">
        <w:rPr>
          <w:rFonts w:ascii="Times New Roman" w:hAnsi="Times New Roman"/>
        </w:rPr>
        <w:t>,0 тыс. рублей</w:t>
      </w:r>
      <w:r w:rsidR="00EB74C4" w:rsidRPr="00EA59B5">
        <w:rPr>
          <w:rFonts w:ascii="Times New Roman" w:hAnsi="Times New Roman"/>
        </w:rPr>
        <w:t xml:space="preserve"> членский взнос по авансовому отчету </w:t>
      </w:r>
      <w:r w:rsidR="00EA59B5" w:rsidRPr="00EA59B5">
        <w:rPr>
          <w:rFonts w:ascii="Times New Roman" w:hAnsi="Times New Roman"/>
        </w:rPr>
        <w:t>2 от 16.10.2017 г</w:t>
      </w:r>
      <w:r w:rsidR="00EB74C4" w:rsidRPr="00EA59B5">
        <w:rPr>
          <w:rFonts w:ascii="Times New Roman" w:hAnsi="Times New Roman"/>
        </w:rPr>
        <w:t xml:space="preserve">; </w:t>
      </w:r>
      <w:r w:rsidR="00EA59B5">
        <w:rPr>
          <w:rFonts w:ascii="Times New Roman" w:hAnsi="Times New Roman"/>
          <w:b/>
        </w:rPr>
        <w:t xml:space="preserve"> </w:t>
      </w:r>
      <w:r w:rsidR="00EB74C4" w:rsidRPr="009369A5">
        <w:rPr>
          <w:rFonts w:ascii="Times New Roman" w:hAnsi="Times New Roman"/>
          <w:b/>
          <w:bCs/>
          <w:iCs/>
        </w:rPr>
        <w:t xml:space="preserve"> </w:t>
      </w:r>
      <w:r w:rsidR="00EB74C4" w:rsidRPr="00EA59B5">
        <w:rPr>
          <w:rFonts w:ascii="Times New Roman" w:hAnsi="Times New Roman"/>
        </w:rPr>
        <w:t xml:space="preserve">КОСГУ 340 «Увеличение стоимости материальных запасов»  - </w:t>
      </w:r>
      <w:r w:rsidR="00EA59B5" w:rsidRPr="00EA59B5">
        <w:rPr>
          <w:rFonts w:ascii="Times New Roman" w:hAnsi="Times New Roman"/>
        </w:rPr>
        <w:t>60,5</w:t>
      </w:r>
      <w:r w:rsidR="00EB74C4" w:rsidRPr="00EA59B5">
        <w:rPr>
          <w:rFonts w:ascii="Times New Roman" w:hAnsi="Times New Roman"/>
        </w:rPr>
        <w:t xml:space="preserve"> тыс. рублей на приобретение</w:t>
      </w:r>
      <w:r w:rsidR="00EB74C4" w:rsidRPr="009369A5">
        <w:rPr>
          <w:rFonts w:ascii="Times New Roman" w:hAnsi="Times New Roman"/>
          <w:b/>
        </w:rPr>
        <w:t xml:space="preserve"> </w:t>
      </w:r>
      <w:r w:rsidR="00EA59B5">
        <w:rPr>
          <w:rFonts w:ascii="Times New Roman" w:hAnsi="Times New Roman"/>
          <w:b/>
        </w:rPr>
        <w:t xml:space="preserve"> </w:t>
      </w:r>
      <w:r w:rsidR="00EA59B5" w:rsidRPr="00EA59B5">
        <w:rPr>
          <w:rFonts w:ascii="Times New Roman" w:hAnsi="Times New Roman"/>
        </w:rPr>
        <w:t>спортивного инвентаря и мячей по договорам ИП Ненашева Т.В.; биты городошные классические по договор</w:t>
      </w:r>
      <w:proofErr w:type="gramStart"/>
      <w:r w:rsidR="00EA59B5" w:rsidRPr="00EA59B5">
        <w:rPr>
          <w:rFonts w:ascii="Times New Roman" w:hAnsi="Times New Roman"/>
        </w:rPr>
        <w:t>у</w:t>
      </w:r>
      <w:r w:rsidR="00EA59B5" w:rsidRPr="00EA59B5">
        <w:t xml:space="preserve"> </w:t>
      </w:r>
      <w:r w:rsidR="00EA59B5" w:rsidRPr="00EA59B5">
        <w:rPr>
          <w:rFonts w:ascii="Times New Roman" w:hAnsi="Times New Roman"/>
        </w:rPr>
        <w:t>ООО</w:t>
      </w:r>
      <w:proofErr w:type="gramEnd"/>
      <w:r w:rsidR="00EA59B5" w:rsidRPr="00EA59B5">
        <w:rPr>
          <w:rFonts w:ascii="Times New Roman" w:hAnsi="Times New Roman"/>
        </w:rPr>
        <w:t xml:space="preserve"> «Всё для городошного спорта» № 16/10 от 04.10.2017;</w:t>
      </w:r>
      <w:r w:rsidR="00EA59B5" w:rsidRPr="00EA59B5">
        <w:t xml:space="preserve"> </w:t>
      </w:r>
      <w:r w:rsidR="00EA59B5" w:rsidRPr="00EA59B5">
        <w:rPr>
          <w:rFonts w:ascii="Times New Roman" w:hAnsi="Times New Roman"/>
        </w:rPr>
        <w:t>разметка для пляжного волейбола по договору ООО «СПОРТФОРА» № 2 от 05.05.2017г.</w:t>
      </w:r>
    </w:p>
    <w:p w:rsidR="00EB74C4" w:rsidRPr="000B2A7F" w:rsidRDefault="00EB74C4" w:rsidP="00EB74C4">
      <w:pPr>
        <w:pStyle w:val="21"/>
        <w:tabs>
          <w:tab w:val="left" w:pos="-180"/>
        </w:tabs>
        <w:spacing w:after="0" w:line="240" w:lineRule="auto"/>
        <w:jc w:val="both"/>
        <w:rPr>
          <w:rFonts w:ascii="Times New Roman" w:hAnsi="Times New Roman"/>
          <w:lang w:eastAsia="en-US"/>
        </w:rPr>
      </w:pPr>
      <w:r w:rsidRPr="009369A5">
        <w:rPr>
          <w:rFonts w:ascii="Times New Roman" w:hAnsi="Times New Roman"/>
          <w:b/>
          <w:lang w:eastAsia="en-US"/>
        </w:rPr>
        <w:t xml:space="preserve">          </w:t>
      </w:r>
      <w:r w:rsidRPr="000B2A7F">
        <w:rPr>
          <w:rFonts w:ascii="Times New Roman" w:hAnsi="Times New Roman"/>
          <w:lang w:eastAsia="en-US"/>
        </w:rPr>
        <w:t>По подразделу 1202 «Периодическая печать и издательства расходы</w:t>
      </w:r>
      <w:r w:rsidRPr="000B2A7F">
        <w:rPr>
          <w:rFonts w:ascii="Times New Roman" w:hAnsi="Times New Roman"/>
        </w:rPr>
        <w:t xml:space="preserve"> исполнены в пределах бюджетных назначений </w:t>
      </w:r>
      <w:r w:rsidR="000B2A7F" w:rsidRPr="000B2A7F">
        <w:rPr>
          <w:rFonts w:ascii="Times New Roman" w:hAnsi="Times New Roman"/>
        </w:rPr>
        <w:t>41,0</w:t>
      </w:r>
      <w:r w:rsidRPr="000B2A7F">
        <w:rPr>
          <w:rFonts w:ascii="Times New Roman" w:hAnsi="Times New Roman"/>
        </w:rPr>
        <w:t xml:space="preserve"> тыс. рублей и направлены на официальное опубликование документов по договору с М</w:t>
      </w:r>
      <w:r w:rsidR="000B2A7F" w:rsidRPr="000B2A7F">
        <w:rPr>
          <w:rFonts w:ascii="Times New Roman" w:hAnsi="Times New Roman"/>
        </w:rPr>
        <w:t>Б</w:t>
      </w:r>
      <w:r w:rsidRPr="000B2A7F">
        <w:rPr>
          <w:rFonts w:ascii="Times New Roman" w:hAnsi="Times New Roman"/>
        </w:rPr>
        <w:t xml:space="preserve">У </w:t>
      </w:r>
      <w:r w:rsidR="000B2A7F" w:rsidRPr="000B2A7F">
        <w:rPr>
          <w:rFonts w:ascii="Times New Roman" w:hAnsi="Times New Roman"/>
        </w:rPr>
        <w:t>«Р</w:t>
      </w:r>
      <w:r w:rsidRPr="000B2A7F">
        <w:rPr>
          <w:rFonts w:ascii="Times New Roman" w:hAnsi="Times New Roman"/>
        </w:rPr>
        <w:t xml:space="preserve">едакция газеты «Фроловские вести» (за информационные услуги).  </w:t>
      </w:r>
      <w:r w:rsidRPr="000B2A7F">
        <w:rPr>
          <w:rFonts w:ascii="Times New Roman" w:hAnsi="Times New Roman"/>
          <w:lang w:eastAsia="en-US"/>
        </w:rPr>
        <w:t xml:space="preserve">          </w:t>
      </w:r>
    </w:p>
    <w:p w:rsidR="00EB74C4" w:rsidRPr="0097162F" w:rsidRDefault="00EB74C4" w:rsidP="00C160DE">
      <w:pPr>
        <w:snapToGrid w:val="0"/>
        <w:spacing w:after="0" w:line="240" w:lineRule="auto"/>
        <w:ind w:firstLine="720"/>
        <w:jc w:val="center"/>
        <w:rPr>
          <w:rFonts w:ascii="Times New Roman" w:hAnsi="Times New Roman" w:cs="Times New Roman"/>
          <w:sz w:val="20"/>
          <w:szCs w:val="20"/>
        </w:rPr>
      </w:pPr>
      <w:r w:rsidRPr="00C160DE">
        <w:rPr>
          <w:rFonts w:ascii="Times New Roman" w:hAnsi="Times New Roman" w:cs="Times New Roman"/>
          <w:i/>
          <w:sz w:val="24"/>
          <w:szCs w:val="24"/>
        </w:rPr>
        <w:t>Исполнение бюджета Пригородного сельского поселения в разрезе функциональной структуры расходов 201</w:t>
      </w:r>
      <w:r w:rsidR="0097162F" w:rsidRPr="00C160DE">
        <w:rPr>
          <w:rFonts w:ascii="Times New Roman" w:hAnsi="Times New Roman" w:cs="Times New Roman"/>
          <w:i/>
          <w:sz w:val="24"/>
          <w:szCs w:val="24"/>
        </w:rPr>
        <w:t>5</w:t>
      </w:r>
      <w:r w:rsidRPr="00C160DE">
        <w:rPr>
          <w:rFonts w:ascii="Times New Roman" w:hAnsi="Times New Roman" w:cs="Times New Roman"/>
          <w:i/>
          <w:sz w:val="24"/>
          <w:szCs w:val="24"/>
        </w:rPr>
        <w:t>-201</w:t>
      </w:r>
      <w:r w:rsidR="0097162F" w:rsidRPr="00C160DE">
        <w:rPr>
          <w:rFonts w:ascii="Times New Roman" w:hAnsi="Times New Roman" w:cs="Times New Roman"/>
          <w:i/>
          <w:sz w:val="24"/>
          <w:szCs w:val="24"/>
        </w:rPr>
        <w:t>7</w:t>
      </w:r>
      <w:r w:rsidRPr="00C160DE">
        <w:rPr>
          <w:rFonts w:ascii="Times New Roman" w:hAnsi="Times New Roman" w:cs="Times New Roman"/>
          <w:i/>
          <w:sz w:val="24"/>
          <w:szCs w:val="24"/>
        </w:rPr>
        <w:t>г.</w:t>
      </w:r>
      <w:r w:rsidRPr="0097162F">
        <w:rPr>
          <w:rFonts w:ascii="Times New Roman" w:hAnsi="Times New Roman" w:cs="Times New Roman"/>
          <w:sz w:val="24"/>
          <w:szCs w:val="24"/>
        </w:rPr>
        <w:t xml:space="preserve">                                                                                                               </w:t>
      </w:r>
      <w:r w:rsidRPr="0097162F">
        <w:rPr>
          <w:rFonts w:ascii="Times New Roman" w:hAnsi="Times New Roman" w:cs="Times New Roman"/>
          <w:sz w:val="20"/>
          <w:szCs w:val="20"/>
        </w:rPr>
        <w:t>тыс. рублей</w:t>
      </w:r>
    </w:p>
    <w:tbl>
      <w:tblPr>
        <w:tblW w:w="9315" w:type="dxa"/>
        <w:tblLayout w:type="fixed"/>
        <w:tblLook w:val="04A0"/>
      </w:tblPr>
      <w:tblGrid>
        <w:gridCol w:w="4032"/>
        <w:gridCol w:w="896"/>
        <w:gridCol w:w="706"/>
        <w:gridCol w:w="991"/>
        <w:gridCol w:w="854"/>
        <w:gridCol w:w="942"/>
        <w:gridCol w:w="894"/>
      </w:tblGrid>
      <w:tr w:rsidR="00EB74C4" w:rsidRPr="009369A5" w:rsidTr="00E50AE3">
        <w:trPr>
          <w:trHeight w:val="588"/>
        </w:trPr>
        <w:tc>
          <w:tcPr>
            <w:tcW w:w="4032" w:type="dxa"/>
            <w:tcBorders>
              <w:top w:val="single" w:sz="4" w:space="0" w:color="000000"/>
              <w:left w:val="single" w:sz="4" w:space="0" w:color="000000"/>
              <w:bottom w:val="single" w:sz="4" w:space="0" w:color="auto"/>
              <w:right w:val="nil"/>
            </w:tcBorders>
            <w:vAlign w:val="center"/>
            <w:hideMark/>
          </w:tcPr>
          <w:p w:rsidR="00EB74C4" w:rsidRPr="0097162F" w:rsidRDefault="00EB74C4">
            <w:pPr>
              <w:snapToGrid w:val="0"/>
              <w:spacing w:after="0" w:line="240" w:lineRule="auto"/>
              <w:jc w:val="center"/>
              <w:rPr>
                <w:rFonts w:ascii="Times New Roman" w:hAnsi="Times New Roman" w:cs="Times New Roman"/>
              </w:rPr>
            </w:pPr>
            <w:r w:rsidRPr="0097162F">
              <w:rPr>
                <w:rFonts w:ascii="Times New Roman" w:hAnsi="Times New Roman" w:cs="Times New Roman"/>
              </w:rPr>
              <w:t>Наименование</w:t>
            </w:r>
          </w:p>
        </w:tc>
        <w:tc>
          <w:tcPr>
            <w:tcW w:w="896" w:type="dxa"/>
            <w:tcBorders>
              <w:top w:val="single" w:sz="4" w:space="0" w:color="000000"/>
              <w:left w:val="single" w:sz="4" w:space="0" w:color="000000"/>
              <w:bottom w:val="single" w:sz="4" w:space="0" w:color="auto"/>
              <w:right w:val="single" w:sz="4" w:space="0" w:color="000000"/>
            </w:tcBorders>
            <w:vAlign w:val="center"/>
            <w:hideMark/>
          </w:tcPr>
          <w:p w:rsidR="00EB74C4" w:rsidRPr="0097162F" w:rsidRDefault="00EB74C4" w:rsidP="0097162F">
            <w:pPr>
              <w:snapToGrid w:val="0"/>
              <w:spacing w:after="0" w:line="240" w:lineRule="auto"/>
              <w:jc w:val="center"/>
              <w:rPr>
                <w:rFonts w:ascii="Times New Roman" w:hAnsi="Times New Roman" w:cs="Times New Roman"/>
              </w:rPr>
            </w:pPr>
            <w:r w:rsidRPr="0097162F">
              <w:rPr>
                <w:rFonts w:ascii="Times New Roman" w:hAnsi="Times New Roman" w:cs="Times New Roman"/>
              </w:rPr>
              <w:t>201</w:t>
            </w:r>
            <w:r w:rsidR="0097162F" w:rsidRPr="0097162F">
              <w:rPr>
                <w:rFonts w:ascii="Times New Roman" w:hAnsi="Times New Roman" w:cs="Times New Roman"/>
              </w:rPr>
              <w:t>5</w:t>
            </w:r>
          </w:p>
        </w:tc>
        <w:tc>
          <w:tcPr>
            <w:tcW w:w="706" w:type="dxa"/>
            <w:tcBorders>
              <w:top w:val="single" w:sz="4" w:space="0" w:color="000000"/>
              <w:left w:val="single" w:sz="4" w:space="0" w:color="000000"/>
              <w:bottom w:val="single" w:sz="4" w:space="0" w:color="auto"/>
              <w:right w:val="single" w:sz="4" w:space="0" w:color="000000"/>
            </w:tcBorders>
            <w:vAlign w:val="center"/>
            <w:hideMark/>
          </w:tcPr>
          <w:p w:rsidR="00EB74C4" w:rsidRPr="0097162F" w:rsidRDefault="00EB74C4">
            <w:pPr>
              <w:snapToGrid w:val="0"/>
              <w:spacing w:after="0" w:line="240" w:lineRule="auto"/>
              <w:ind w:left="-66" w:right="-101"/>
              <w:jc w:val="center"/>
              <w:rPr>
                <w:rFonts w:ascii="Times New Roman" w:hAnsi="Times New Roman" w:cs="Times New Roman"/>
              </w:rPr>
            </w:pPr>
            <w:r w:rsidRPr="0097162F">
              <w:rPr>
                <w:rFonts w:ascii="Times New Roman" w:hAnsi="Times New Roman" w:cs="Times New Roman"/>
              </w:rPr>
              <w:t>%</w:t>
            </w:r>
          </w:p>
        </w:tc>
        <w:tc>
          <w:tcPr>
            <w:tcW w:w="991" w:type="dxa"/>
            <w:tcBorders>
              <w:top w:val="single" w:sz="4" w:space="0" w:color="000000"/>
              <w:left w:val="single" w:sz="4" w:space="0" w:color="000000"/>
              <w:bottom w:val="single" w:sz="4" w:space="0" w:color="auto"/>
              <w:right w:val="single" w:sz="4" w:space="0" w:color="000000"/>
            </w:tcBorders>
            <w:vAlign w:val="center"/>
            <w:hideMark/>
          </w:tcPr>
          <w:p w:rsidR="00EB74C4" w:rsidRPr="0097162F" w:rsidRDefault="00EB74C4" w:rsidP="0097162F">
            <w:pPr>
              <w:snapToGrid w:val="0"/>
              <w:spacing w:after="0" w:line="240" w:lineRule="auto"/>
              <w:jc w:val="center"/>
              <w:rPr>
                <w:rFonts w:ascii="Times New Roman" w:hAnsi="Times New Roman" w:cs="Times New Roman"/>
              </w:rPr>
            </w:pPr>
            <w:r w:rsidRPr="0097162F">
              <w:rPr>
                <w:rFonts w:ascii="Times New Roman" w:hAnsi="Times New Roman" w:cs="Times New Roman"/>
              </w:rPr>
              <w:t>201</w:t>
            </w:r>
            <w:r w:rsidR="0097162F" w:rsidRPr="0097162F">
              <w:rPr>
                <w:rFonts w:ascii="Times New Roman" w:hAnsi="Times New Roman" w:cs="Times New Roman"/>
              </w:rPr>
              <w:t>6</w:t>
            </w:r>
          </w:p>
        </w:tc>
        <w:tc>
          <w:tcPr>
            <w:tcW w:w="854" w:type="dxa"/>
            <w:tcBorders>
              <w:top w:val="single" w:sz="4" w:space="0" w:color="000000"/>
              <w:left w:val="single" w:sz="4" w:space="0" w:color="000000"/>
              <w:bottom w:val="single" w:sz="4" w:space="0" w:color="auto"/>
              <w:right w:val="single" w:sz="4" w:space="0" w:color="000000"/>
            </w:tcBorders>
            <w:vAlign w:val="center"/>
            <w:hideMark/>
          </w:tcPr>
          <w:p w:rsidR="00EB74C4" w:rsidRPr="0097162F" w:rsidRDefault="00EB74C4">
            <w:pPr>
              <w:snapToGrid w:val="0"/>
              <w:spacing w:after="0" w:line="240" w:lineRule="auto"/>
              <w:jc w:val="center"/>
              <w:rPr>
                <w:rFonts w:ascii="Times New Roman" w:hAnsi="Times New Roman" w:cs="Times New Roman"/>
              </w:rPr>
            </w:pPr>
            <w:r w:rsidRPr="0097162F">
              <w:rPr>
                <w:rFonts w:ascii="Times New Roman" w:hAnsi="Times New Roman" w:cs="Times New Roman"/>
              </w:rPr>
              <w:t>%</w:t>
            </w:r>
          </w:p>
        </w:tc>
        <w:tc>
          <w:tcPr>
            <w:tcW w:w="942" w:type="dxa"/>
            <w:tcBorders>
              <w:top w:val="single" w:sz="4" w:space="0" w:color="000000"/>
              <w:left w:val="single" w:sz="4" w:space="0" w:color="000000"/>
              <w:bottom w:val="single" w:sz="4" w:space="0" w:color="auto"/>
              <w:right w:val="single" w:sz="4" w:space="0" w:color="000000"/>
            </w:tcBorders>
            <w:vAlign w:val="center"/>
            <w:hideMark/>
          </w:tcPr>
          <w:p w:rsidR="00EB74C4" w:rsidRPr="0097162F" w:rsidRDefault="00EB74C4" w:rsidP="0097162F">
            <w:pPr>
              <w:snapToGrid w:val="0"/>
              <w:spacing w:after="0" w:line="240" w:lineRule="auto"/>
              <w:jc w:val="center"/>
              <w:rPr>
                <w:rFonts w:ascii="Times New Roman" w:hAnsi="Times New Roman" w:cs="Times New Roman"/>
              </w:rPr>
            </w:pPr>
            <w:r w:rsidRPr="0097162F">
              <w:rPr>
                <w:rFonts w:ascii="Times New Roman" w:hAnsi="Times New Roman" w:cs="Times New Roman"/>
              </w:rPr>
              <w:t>201</w:t>
            </w:r>
            <w:r w:rsidR="0097162F" w:rsidRPr="0097162F">
              <w:rPr>
                <w:rFonts w:ascii="Times New Roman" w:hAnsi="Times New Roman" w:cs="Times New Roman"/>
              </w:rPr>
              <w:t>7</w:t>
            </w:r>
          </w:p>
        </w:tc>
        <w:tc>
          <w:tcPr>
            <w:tcW w:w="894" w:type="dxa"/>
            <w:tcBorders>
              <w:top w:val="single" w:sz="4" w:space="0" w:color="000000"/>
              <w:left w:val="single" w:sz="4" w:space="0" w:color="000000"/>
              <w:bottom w:val="single" w:sz="4" w:space="0" w:color="auto"/>
              <w:right w:val="single" w:sz="4" w:space="0" w:color="000000"/>
            </w:tcBorders>
            <w:vAlign w:val="center"/>
            <w:hideMark/>
          </w:tcPr>
          <w:p w:rsidR="00EB74C4" w:rsidRPr="0097162F" w:rsidRDefault="00EB74C4">
            <w:pPr>
              <w:tabs>
                <w:tab w:val="left" w:pos="198"/>
              </w:tabs>
              <w:snapToGrid w:val="0"/>
              <w:spacing w:after="0" w:line="240" w:lineRule="auto"/>
              <w:ind w:left="-115" w:right="-108"/>
              <w:jc w:val="center"/>
              <w:rPr>
                <w:rFonts w:ascii="Times New Roman" w:hAnsi="Times New Roman" w:cs="Times New Roman"/>
              </w:rPr>
            </w:pPr>
            <w:r w:rsidRPr="0097162F">
              <w:rPr>
                <w:rFonts w:ascii="Times New Roman" w:hAnsi="Times New Roman" w:cs="Times New Roman"/>
              </w:rPr>
              <w:t>%</w:t>
            </w:r>
          </w:p>
        </w:tc>
      </w:tr>
      <w:tr w:rsidR="0097162F" w:rsidRPr="009369A5" w:rsidTr="00E50AE3">
        <w:trPr>
          <w:trHeight w:val="255"/>
        </w:trPr>
        <w:tc>
          <w:tcPr>
            <w:tcW w:w="4032" w:type="dxa"/>
            <w:tcBorders>
              <w:top w:val="nil"/>
              <w:left w:val="single" w:sz="4" w:space="0" w:color="000000"/>
              <w:bottom w:val="single" w:sz="4" w:space="0" w:color="000000"/>
              <w:right w:val="nil"/>
            </w:tcBorders>
            <w:vAlign w:val="center"/>
            <w:hideMark/>
          </w:tcPr>
          <w:p w:rsidR="0097162F" w:rsidRPr="0097162F" w:rsidRDefault="0097162F">
            <w:pPr>
              <w:snapToGrid w:val="0"/>
              <w:spacing w:after="0" w:line="240" w:lineRule="auto"/>
              <w:jc w:val="center"/>
              <w:rPr>
                <w:rFonts w:ascii="Times New Roman" w:hAnsi="Times New Roman" w:cs="Times New Roman"/>
              </w:rPr>
            </w:pPr>
            <w:r w:rsidRPr="0097162F">
              <w:rPr>
                <w:rFonts w:ascii="Times New Roman" w:hAnsi="Times New Roman" w:cs="Times New Roman"/>
              </w:rPr>
              <w:t>Общегосударственные вопросы</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hAnsi="Times New Roman" w:cs="Times New Roman"/>
              </w:rPr>
              <w:t>3018,9</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30,5</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3002,0</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41,2</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3090,5</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27,1</w:t>
            </w:r>
          </w:p>
        </w:tc>
      </w:tr>
      <w:tr w:rsidR="0097162F" w:rsidRPr="009369A5" w:rsidTr="00E50AE3">
        <w:trPr>
          <w:trHeight w:val="255"/>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Мобилизационная и вневойсковая подготовка</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70,1</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0,7</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310"/>
              <w:spacing w:after="0" w:line="276" w:lineRule="auto"/>
              <w:ind w:left="0"/>
              <w:jc w:val="center"/>
              <w:rPr>
                <w:rFonts w:ascii="Times New Roman" w:hAnsi="Times New Roman"/>
                <w:sz w:val="22"/>
                <w:szCs w:val="22"/>
                <w:lang w:eastAsia="ru-RU"/>
              </w:rPr>
            </w:pPr>
          </w:p>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78,9</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1,1</w:t>
            </w:r>
          </w:p>
        </w:tc>
        <w:tc>
          <w:tcPr>
            <w:tcW w:w="942" w:type="dxa"/>
            <w:tcBorders>
              <w:top w:val="single" w:sz="4" w:space="0" w:color="000000"/>
              <w:left w:val="single" w:sz="4" w:space="0" w:color="000000"/>
              <w:bottom w:val="single" w:sz="4" w:space="0" w:color="000000"/>
              <w:right w:val="nil"/>
            </w:tcBorders>
            <w:vAlign w:val="center"/>
          </w:tcPr>
          <w:p w:rsidR="000B2A7F" w:rsidRPr="00E50AE3" w:rsidRDefault="000B2A7F" w:rsidP="00E50AE3">
            <w:pPr>
              <w:pStyle w:val="310"/>
              <w:spacing w:after="0" w:line="276" w:lineRule="auto"/>
              <w:ind w:left="0"/>
              <w:jc w:val="center"/>
              <w:rPr>
                <w:rFonts w:ascii="Times New Roman" w:hAnsi="Times New Roman"/>
                <w:sz w:val="22"/>
                <w:szCs w:val="22"/>
                <w:lang w:eastAsia="ru-RU"/>
              </w:rPr>
            </w:pPr>
          </w:p>
          <w:p w:rsidR="0097162F" w:rsidRPr="00E50AE3" w:rsidRDefault="000B2A7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80,9</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0,7</w:t>
            </w:r>
          </w:p>
        </w:tc>
      </w:tr>
      <w:tr w:rsidR="0097162F" w:rsidRPr="009369A5" w:rsidTr="00E50AE3">
        <w:trPr>
          <w:trHeight w:val="255"/>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Национальная безопасность и правоохранительная деятельность</w:t>
            </w:r>
          </w:p>
        </w:tc>
        <w:tc>
          <w:tcPr>
            <w:tcW w:w="896" w:type="dxa"/>
            <w:tcBorders>
              <w:top w:val="single" w:sz="4" w:space="0" w:color="000000"/>
              <w:left w:val="single" w:sz="4" w:space="0" w:color="000000"/>
              <w:bottom w:val="single" w:sz="4" w:space="0" w:color="000000"/>
              <w:right w:val="nil"/>
            </w:tcBorders>
            <w:vAlign w:val="center"/>
            <w:hideMark/>
          </w:tcPr>
          <w:p w:rsidR="00E50AE3" w:rsidRPr="00E50AE3" w:rsidRDefault="00E50AE3" w:rsidP="00E50AE3">
            <w:pPr>
              <w:pStyle w:val="310"/>
              <w:spacing w:after="0" w:line="276" w:lineRule="auto"/>
              <w:ind w:left="0"/>
              <w:jc w:val="center"/>
              <w:rPr>
                <w:rFonts w:ascii="Times New Roman" w:hAnsi="Times New Roman"/>
                <w:bCs/>
                <w:sz w:val="22"/>
                <w:szCs w:val="22"/>
              </w:rPr>
            </w:pPr>
          </w:p>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15,3</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91" w:type="dxa"/>
            <w:tcBorders>
              <w:top w:val="single" w:sz="4" w:space="0" w:color="000000"/>
              <w:left w:val="single" w:sz="4" w:space="0" w:color="000000"/>
              <w:bottom w:val="single" w:sz="4" w:space="0" w:color="000000"/>
              <w:right w:val="nil"/>
            </w:tcBorders>
            <w:vAlign w:val="center"/>
          </w:tcPr>
          <w:p w:rsidR="00E50AE3" w:rsidRPr="00E50AE3" w:rsidRDefault="00E50AE3" w:rsidP="00E50AE3">
            <w:pPr>
              <w:pStyle w:val="310"/>
              <w:spacing w:after="0" w:line="276" w:lineRule="auto"/>
              <w:ind w:left="0"/>
              <w:jc w:val="center"/>
              <w:rPr>
                <w:rFonts w:ascii="Times New Roman" w:hAnsi="Times New Roman"/>
                <w:sz w:val="22"/>
                <w:szCs w:val="22"/>
                <w:lang w:eastAsia="ru-RU"/>
              </w:rPr>
            </w:pPr>
          </w:p>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13,8</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42" w:type="dxa"/>
            <w:tcBorders>
              <w:top w:val="single" w:sz="4" w:space="0" w:color="000000"/>
              <w:left w:val="single" w:sz="4" w:space="0" w:color="000000"/>
              <w:bottom w:val="single" w:sz="4" w:space="0" w:color="000000"/>
              <w:right w:val="nil"/>
            </w:tcBorders>
            <w:vAlign w:val="center"/>
          </w:tcPr>
          <w:p w:rsidR="00E50AE3" w:rsidRPr="00E50AE3" w:rsidRDefault="00E50AE3" w:rsidP="00E50AE3">
            <w:pPr>
              <w:pStyle w:val="310"/>
              <w:spacing w:after="0" w:line="276" w:lineRule="auto"/>
              <w:ind w:left="0"/>
              <w:jc w:val="center"/>
              <w:rPr>
                <w:rFonts w:ascii="Times New Roman" w:hAnsi="Times New Roman"/>
                <w:sz w:val="22"/>
                <w:szCs w:val="22"/>
                <w:lang w:eastAsia="ru-RU"/>
              </w:rPr>
            </w:pPr>
          </w:p>
          <w:p w:rsidR="0097162F" w:rsidRPr="00E50AE3" w:rsidRDefault="000B2A7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90,7</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0,8</w:t>
            </w:r>
          </w:p>
        </w:tc>
      </w:tr>
      <w:tr w:rsidR="0097162F" w:rsidRPr="009369A5" w:rsidTr="00E50AE3">
        <w:trPr>
          <w:trHeight w:val="288"/>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Национальная экономика</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616,0</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6,2</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599,5</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8,2</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1305,5</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1,1</w:t>
            </w:r>
          </w:p>
        </w:tc>
      </w:tr>
      <w:tr w:rsidR="0097162F" w:rsidRPr="009369A5" w:rsidTr="00E50AE3">
        <w:trPr>
          <w:trHeight w:val="255"/>
        </w:trPr>
        <w:tc>
          <w:tcPr>
            <w:tcW w:w="4032" w:type="dxa"/>
            <w:tcBorders>
              <w:top w:val="single" w:sz="4" w:space="0" w:color="auto"/>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Жилищно-коммунальное хозяйство</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3952,6</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39,9</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840,1</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11,5</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3905,6</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34,3</w:t>
            </w:r>
          </w:p>
        </w:tc>
      </w:tr>
      <w:tr w:rsidR="0097162F" w:rsidRPr="009369A5" w:rsidTr="00E50AE3">
        <w:trPr>
          <w:trHeight w:val="255"/>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Молодежная политика</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15</w:t>
            </w:r>
            <w:r w:rsidR="00E50AE3" w:rsidRPr="00E50AE3">
              <w:rPr>
                <w:rFonts w:ascii="Times New Roman" w:hAnsi="Times New Roman"/>
                <w:bCs/>
                <w:sz w:val="22"/>
                <w:szCs w:val="22"/>
              </w:rPr>
              <w:t>,0</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15,0</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15,0</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0,1</w:t>
            </w:r>
          </w:p>
        </w:tc>
      </w:tr>
      <w:tr w:rsidR="0097162F" w:rsidRPr="009369A5" w:rsidTr="00E50AE3">
        <w:trPr>
          <w:trHeight w:val="112"/>
        </w:trPr>
        <w:tc>
          <w:tcPr>
            <w:tcW w:w="4032" w:type="dxa"/>
            <w:tcBorders>
              <w:top w:val="nil"/>
              <w:left w:val="single" w:sz="4" w:space="0" w:color="000000"/>
              <w:bottom w:val="single" w:sz="4" w:space="0" w:color="auto"/>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Культура</w:t>
            </w:r>
          </w:p>
        </w:tc>
        <w:tc>
          <w:tcPr>
            <w:tcW w:w="896" w:type="dxa"/>
            <w:tcBorders>
              <w:top w:val="single" w:sz="4" w:space="0" w:color="000000"/>
              <w:left w:val="single" w:sz="4" w:space="0" w:color="000000"/>
              <w:bottom w:val="single" w:sz="4" w:space="0" w:color="auto"/>
              <w:right w:val="nil"/>
            </w:tcBorders>
            <w:vAlign w:val="center"/>
            <w:hideMark/>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2062,6</w:t>
            </w:r>
          </w:p>
        </w:tc>
        <w:tc>
          <w:tcPr>
            <w:tcW w:w="706" w:type="dxa"/>
            <w:tcBorders>
              <w:top w:val="single" w:sz="4" w:space="0" w:color="000000"/>
              <w:left w:val="single" w:sz="4" w:space="0" w:color="000000"/>
              <w:bottom w:val="single" w:sz="4" w:space="0" w:color="auto"/>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20,8</w:t>
            </w:r>
          </w:p>
        </w:tc>
        <w:tc>
          <w:tcPr>
            <w:tcW w:w="991" w:type="dxa"/>
            <w:tcBorders>
              <w:top w:val="single" w:sz="4" w:space="0" w:color="000000"/>
              <w:left w:val="single" w:sz="4" w:space="0" w:color="000000"/>
              <w:bottom w:val="single" w:sz="4" w:space="0" w:color="auto"/>
              <w:right w:val="nil"/>
            </w:tcBorders>
            <w:vAlign w:val="center"/>
          </w:tcPr>
          <w:p w:rsidR="0097162F" w:rsidRPr="00E50AE3" w:rsidRDefault="0097162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2523,2</w:t>
            </w:r>
          </w:p>
        </w:tc>
        <w:tc>
          <w:tcPr>
            <w:tcW w:w="854" w:type="dxa"/>
            <w:tcBorders>
              <w:top w:val="single" w:sz="4" w:space="0" w:color="000000"/>
              <w:left w:val="single" w:sz="4" w:space="0" w:color="000000"/>
              <w:bottom w:val="single" w:sz="4" w:space="0" w:color="auto"/>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34,6</w:t>
            </w:r>
          </w:p>
        </w:tc>
        <w:tc>
          <w:tcPr>
            <w:tcW w:w="942" w:type="dxa"/>
            <w:tcBorders>
              <w:top w:val="single" w:sz="4" w:space="0" w:color="000000"/>
              <w:left w:val="single" w:sz="4" w:space="0" w:color="000000"/>
              <w:bottom w:val="single" w:sz="4" w:space="0" w:color="auto"/>
              <w:right w:val="nil"/>
            </w:tcBorders>
            <w:vAlign w:val="center"/>
          </w:tcPr>
          <w:p w:rsidR="0097162F" w:rsidRPr="00E50AE3" w:rsidRDefault="000B2A7F" w:rsidP="00E50AE3">
            <w:pPr>
              <w:pStyle w:val="310"/>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2684,6</w:t>
            </w:r>
          </w:p>
        </w:tc>
        <w:tc>
          <w:tcPr>
            <w:tcW w:w="894" w:type="dxa"/>
            <w:tcBorders>
              <w:top w:val="single" w:sz="4" w:space="0" w:color="000000"/>
              <w:left w:val="single" w:sz="4" w:space="0" w:color="000000"/>
              <w:bottom w:val="single" w:sz="4" w:space="0" w:color="auto"/>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23,6</w:t>
            </w:r>
          </w:p>
        </w:tc>
      </w:tr>
      <w:tr w:rsidR="0097162F" w:rsidRPr="009369A5" w:rsidTr="00E50AE3">
        <w:trPr>
          <w:trHeight w:val="255"/>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rPr>
                <w:rFonts w:ascii="Times New Roman" w:hAnsi="Times New Roman"/>
                <w:sz w:val="22"/>
                <w:szCs w:val="22"/>
              </w:rPr>
            </w:pPr>
            <w:r w:rsidRPr="0097162F">
              <w:rPr>
                <w:rFonts w:ascii="Times New Roman" w:hAnsi="Times New Roman"/>
                <w:sz w:val="22"/>
                <w:szCs w:val="22"/>
              </w:rPr>
              <w:t xml:space="preserve">       Социальная  политика</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4</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112,3</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1,5</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107,5</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0,9</w:t>
            </w:r>
          </w:p>
        </w:tc>
      </w:tr>
      <w:tr w:rsidR="0097162F" w:rsidRPr="009369A5" w:rsidTr="00E50AE3">
        <w:trPr>
          <w:trHeight w:val="255"/>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Средства массовой информации</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35</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0,4</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35,0</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0,5</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41,0</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E50AE3"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0,4</w:t>
            </w:r>
          </w:p>
        </w:tc>
      </w:tr>
      <w:tr w:rsidR="0097162F" w:rsidRPr="009369A5" w:rsidTr="00E50AE3">
        <w:trPr>
          <w:trHeight w:val="255"/>
        </w:trPr>
        <w:tc>
          <w:tcPr>
            <w:tcW w:w="4032" w:type="dxa"/>
            <w:tcBorders>
              <w:top w:val="nil"/>
              <w:left w:val="single" w:sz="4" w:space="0" w:color="000000"/>
              <w:bottom w:val="single" w:sz="4" w:space="0" w:color="000000"/>
              <w:right w:val="nil"/>
            </w:tcBorders>
            <w:hideMark/>
          </w:tcPr>
          <w:p w:rsidR="0097162F" w:rsidRPr="0097162F" w:rsidRDefault="0097162F">
            <w:pPr>
              <w:pStyle w:val="310"/>
              <w:spacing w:after="0" w:line="276" w:lineRule="auto"/>
              <w:ind w:left="0"/>
              <w:jc w:val="center"/>
              <w:rPr>
                <w:rFonts w:ascii="Times New Roman" w:hAnsi="Times New Roman"/>
                <w:sz w:val="22"/>
                <w:szCs w:val="22"/>
              </w:rPr>
            </w:pPr>
            <w:r w:rsidRPr="0097162F">
              <w:rPr>
                <w:rFonts w:ascii="Times New Roman" w:hAnsi="Times New Roman"/>
                <w:sz w:val="22"/>
                <w:szCs w:val="22"/>
              </w:rPr>
              <w:t>Спорт и физическая культура</w:t>
            </w:r>
          </w:p>
        </w:tc>
        <w:tc>
          <w:tcPr>
            <w:tcW w:w="89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hAnsi="Times New Roman" w:cs="Times New Roman"/>
                <w:bCs/>
              </w:rPr>
              <w:t>111,2</w:t>
            </w:r>
          </w:p>
        </w:tc>
        <w:tc>
          <w:tcPr>
            <w:tcW w:w="706" w:type="dxa"/>
            <w:tcBorders>
              <w:top w:val="single" w:sz="4" w:space="0" w:color="000000"/>
              <w:left w:val="single" w:sz="4" w:space="0" w:color="000000"/>
              <w:bottom w:val="single" w:sz="4" w:space="0" w:color="000000"/>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1,2</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70,0</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70,0</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E50AE3"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0,6</w:t>
            </w:r>
          </w:p>
        </w:tc>
      </w:tr>
      <w:tr w:rsidR="0097162F" w:rsidRPr="009369A5" w:rsidTr="00E50AE3">
        <w:trPr>
          <w:trHeight w:val="255"/>
        </w:trPr>
        <w:tc>
          <w:tcPr>
            <w:tcW w:w="4032" w:type="dxa"/>
            <w:tcBorders>
              <w:top w:val="nil"/>
              <w:left w:val="single" w:sz="4" w:space="0" w:color="000000"/>
              <w:bottom w:val="single" w:sz="4" w:space="0" w:color="auto"/>
              <w:right w:val="nil"/>
            </w:tcBorders>
            <w:vAlign w:val="center"/>
            <w:hideMark/>
          </w:tcPr>
          <w:p w:rsidR="0097162F" w:rsidRPr="0097162F" w:rsidRDefault="0097162F">
            <w:pPr>
              <w:snapToGrid w:val="0"/>
              <w:spacing w:after="0" w:line="240" w:lineRule="auto"/>
              <w:jc w:val="center"/>
              <w:rPr>
                <w:rFonts w:ascii="Times New Roman" w:hAnsi="Times New Roman" w:cs="Times New Roman"/>
              </w:rPr>
            </w:pPr>
            <w:r w:rsidRPr="0097162F">
              <w:rPr>
                <w:rFonts w:ascii="Times New Roman" w:hAnsi="Times New Roman" w:cs="Times New Roman"/>
              </w:rPr>
              <w:t>ВСЕГО РАСХОДОВ</w:t>
            </w:r>
          </w:p>
        </w:tc>
        <w:tc>
          <w:tcPr>
            <w:tcW w:w="896" w:type="dxa"/>
            <w:tcBorders>
              <w:top w:val="single" w:sz="4" w:space="0" w:color="000000"/>
              <w:left w:val="single" w:sz="4" w:space="0" w:color="000000"/>
              <w:bottom w:val="single" w:sz="4" w:space="0" w:color="auto"/>
              <w:right w:val="nil"/>
            </w:tcBorders>
            <w:vAlign w:val="center"/>
            <w:hideMark/>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hAnsi="Times New Roman" w:cs="Times New Roman"/>
                <w:bCs/>
              </w:rPr>
              <w:t>9900,8</w:t>
            </w:r>
          </w:p>
        </w:tc>
        <w:tc>
          <w:tcPr>
            <w:tcW w:w="706" w:type="dxa"/>
            <w:tcBorders>
              <w:top w:val="single" w:sz="4" w:space="0" w:color="000000"/>
              <w:left w:val="single" w:sz="4" w:space="0" w:color="000000"/>
              <w:bottom w:val="single" w:sz="4" w:space="0" w:color="auto"/>
              <w:right w:val="nil"/>
            </w:tcBorders>
            <w:vAlign w:val="center"/>
            <w:hideMark/>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100</w:t>
            </w:r>
          </w:p>
        </w:tc>
        <w:tc>
          <w:tcPr>
            <w:tcW w:w="991"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7289,8</w:t>
            </w:r>
          </w:p>
        </w:tc>
        <w:tc>
          <w:tcPr>
            <w:tcW w:w="854" w:type="dxa"/>
            <w:tcBorders>
              <w:top w:val="single" w:sz="4" w:space="0" w:color="000000"/>
              <w:left w:val="single" w:sz="4" w:space="0" w:color="000000"/>
              <w:bottom w:val="single" w:sz="4" w:space="0" w:color="000000"/>
              <w:right w:val="nil"/>
            </w:tcBorders>
            <w:vAlign w:val="center"/>
          </w:tcPr>
          <w:p w:rsidR="0097162F" w:rsidRPr="00E50AE3" w:rsidRDefault="0097162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100,0</w:t>
            </w:r>
          </w:p>
        </w:tc>
        <w:tc>
          <w:tcPr>
            <w:tcW w:w="942" w:type="dxa"/>
            <w:tcBorders>
              <w:top w:val="single" w:sz="4" w:space="0" w:color="000000"/>
              <w:left w:val="single" w:sz="4" w:space="0" w:color="000000"/>
              <w:bottom w:val="single" w:sz="4" w:space="0" w:color="000000"/>
              <w:right w:val="nil"/>
            </w:tcBorders>
            <w:vAlign w:val="center"/>
          </w:tcPr>
          <w:p w:rsidR="0097162F" w:rsidRPr="00E50AE3" w:rsidRDefault="000B2A7F" w:rsidP="00E50AE3">
            <w:pPr>
              <w:pStyle w:val="Standard"/>
              <w:spacing w:after="0" w:line="240" w:lineRule="auto"/>
              <w:jc w:val="center"/>
              <w:rPr>
                <w:rFonts w:ascii="Times New Roman" w:eastAsia="Times New Roman" w:hAnsi="Times New Roman" w:cs="Times New Roman"/>
                <w:lang w:eastAsia="en-US"/>
              </w:rPr>
            </w:pPr>
            <w:r w:rsidRPr="00E50AE3">
              <w:rPr>
                <w:rFonts w:ascii="Times New Roman" w:eastAsia="Times New Roman" w:hAnsi="Times New Roman" w:cs="Times New Roman"/>
                <w:lang w:eastAsia="en-US"/>
              </w:rPr>
              <w:t>11391,3</w:t>
            </w:r>
          </w:p>
        </w:tc>
        <w:tc>
          <w:tcPr>
            <w:tcW w:w="894" w:type="dxa"/>
            <w:tcBorders>
              <w:top w:val="single" w:sz="4" w:space="0" w:color="000000"/>
              <w:left w:val="single" w:sz="4" w:space="0" w:color="000000"/>
              <w:bottom w:val="single" w:sz="4" w:space="0" w:color="000000"/>
              <w:right w:val="single" w:sz="4" w:space="0" w:color="000000"/>
            </w:tcBorders>
            <w:vAlign w:val="center"/>
          </w:tcPr>
          <w:p w:rsidR="0097162F" w:rsidRPr="00E50AE3" w:rsidRDefault="000B2A7F" w:rsidP="00E50AE3">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100,0</w:t>
            </w:r>
          </w:p>
        </w:tc>
      </w:tr>
    </w:tbl>
    <w:p w:rsidR="00EB74C4" w:rsidRPr="00E50AE3" w:rsidRDefault="00E50AE3" w:rsidP="00EB74C4">
      <w:pPr>
        <w:pStyle w:val="Standard"/>
        <w:spacing w:after="0" w:line="240" w:lineRule="auto"/>
        <w:jc w:val="both"/>
        <w:rPr>
          <w:rFonts w:ascii="Times New Roman" w:hAnsi="Times New Roman" w:cs="Times New Roman"/>
          <w:bCs/>
          <w:i/>
          <w:iCs/>
          <w:sz w:val="24"/>
          <w:szCs w:val="24"/>
          <w:lang w:eastAsia="en-US"/>
        </w:rPr>
      </w:pPr>
      <w:r>
        <w:rPr>
          <w:rFonts w:ascii="Times New Roman" w:hAnsi="Times New Roman" w:cs="Times New Roman"/>
          <w:b/>
          <w:sz w:val="24"/>
          <w:szCs w:val="24"/>
        </w:rPr>
        <w:lastRenderedPageBreak/>
        <w:t xml:space="preserve">         </w:t>
      </w:r>
      <w:r w:rsidR="00EB74C4" w:rsidRPr="009369A5">
        <w:rPr>
          <w:rFonts w:ascii="Times New Roman" w:hAnsi="Times New Roman" w:cs="Times New Roman"/>
          <w:b/>
          <w:sz w:val="24"/>
          <w:szCs w:val="24"/>
        </w:rPr>
        <w:t xml:space="preserve"> </w:t>
      </w:r>
      <w:r w:rsidR="00EB74C4" w:rsidRPr="00E50AE3">
        <w:rPr>
          <w:rFonts w:ascii="Times New Roman" w:hAnsi="Times New Roman" w:cs="Times New Roman"/>
          <w:sz w:val="24"/>
          <w:szCs w:val="24"/>
        </w:rPr>
        <w:t>В целом расходные обязательства бюджета по отношению к объему расходов за 201</w:t>
      </w:r>
      <w:r w:rsidRPr="00E50AE3">
        <w:rPr>
          <w:rFonts w:ascii="Times New Roman" w:hAnsi="Times New Roman" w:cs="Times New Roman"/>
          <w:sz w:val="24"/>
          <w:szCs w:val="24"/>
        </w:rPr>
        <w:t>7</w:t>
      </w:r>
      <w:r w:rsidR="00EB74C4" w:rsidRPr="00E50AE3">
        <w:rPr>
          <w:rFonts w:ascii="Times New Roman" w:hAnsi="Times New Roman" w:cs="Times New Roman"/>
          <w:sz w:val="24"/>
          <w:szCs w:val="24"/>
        </w:rPr>
        <w:t xml:space="preserve"> год  к 201</w:t>
      </w:r>
      <w:r w:rsidRPr="00E50AE3">
        <w:rPr>
          <w:rFonts w:ascii="Times New Roman" w:hAnsi="Times New Roman" w:cs="Times New Roman"/>
          <w:sz w:val="24"/>
          <w:szCs w:val="24"/>
        </w:rPr>
        <w:t>6</w:t>
      </w:r>
      <w:r w:rsidR="00EB74C4" w:rsidRPr="00E50AE3">
        <w:rPr>
          <w:rFonts w:ascii="Times New Roman" w:hAnsi="Times New Roman" w:cs="Times New Roman"/>
          <w:sz w:val="24"/>
          <w:szCs w:val="24"/>
        </w:rPr>
        <w:t xml:space="preserve"> году </w:t>
      </w:r>
      <w:r w:rsidRPr="00E50AE3">
        <w:rPr>
          <w:rFonts w:ascii="Times New Roman" w:hAnsi="Times New Roman" w:cs="Times New Roman"/>
          <w:sz w:val="24"/>
          <w:szCs w:val="24"/>
        </w:rPr>
        <w:t>увеличились</w:t>
      </w:r>
      <w:r w:rsidR="00EB74C4" w:rsidRPr="00E50AE3">
        <w:rPr>
          <w:rFonts w:ascii="Times New Roman" w:hAnsi="Times New Roman" w:cs="Times New Roman"/>
          <w:sz w:val="24"/>
          <w:szCs w:val="24"/>
        </w:rPr>
        <w:t xml:space="preserve">  на </w:t>
      </w:r>
      <w:r w:rsidRPr="00E50AE3">
        <w:rPr>
          <w:rFonts w:ascii="Times New Roman" w:hAnsi="Times New Roman" w:cs="Times New Roman"/>
          <w:sz w:val="24"/>
          <w:szCs w:val="24"/>
        </w:rPr>
        <w:t>4101,5</w:t>
      </w:r>
      <w:r w:rsidR="00EB74C4" w:rsidRPr="00E50AE3">
        <w:rPr>
          <w:rFonts w:ascii="Times New Roman" w:hAnsi="Times New Roman" w:cs="Times New Roman"/>
          <w:sz w:val="24"/>
          <w:szCs w:val="24"/>
        </w:rPr>
        <w:t xml:space="preserve"> тыс. руб</w:t>
      </w:r>
      <w:r w:rsidR="00A64EF1">
        <w:rPr>
          <w:rFonts w:ascii="Times New Roman" w:hAnsi="Times New Roman" w:cs="Times New Roman"/>
          <w:sz w:val="24"/>
          <w:szCs w:val="24"/>
        </w:rPr>
        <w:t>.</w:t>
      </w:r>
      <w:r w:rsidR="00EB74C4" w:rsidRPr="00E50AE3">
        <w:rPr>
          <w:rFonts w:ascii="Times New Roman" w:hAnsi="Times New Roman" w:cs="Times New Roman"/>
          <w:sz w:val="24"/>
          <w:szCs w:val="24"/>
        </w:rPr>
        <w:t xml:space="preserve"> или </w:t>
      </w:r>
      <w:r w:rsidRPr="00E50AE3">
        <w:rPr>
          <w:rFonts w:ascii="Times New Roman" w:hAnsi="Times New Roman" w:cs="Times New Roman"/>
          <w:sz w:val="24"/>
          <w:szCs w:val="24"/>
        </w:rPr>
        <w:t>56,3</w:t>
      </w:r>
      <w:r w:rsidR="00EB74C4" w:rsidRPr="00E50AE3">
        <w:rPr>
          <w:rFonts w:ascii="Times New Roman" w:hAnsi="Times New Roman" w:cs="Times New Roman"/>
          <w:sz w:val="24"/>
          <w:szCs w:val="24"/>
        </w:rPr>
        <w:t xml:space="preserve">%, в  основном, за счет расходов по  разделу </w:t>
      </w:r>
      <w:r w:rsidR="00EB74C4" w:rsidRPr="00E50AE3">
        <w:rPr>
          <w:rFonts w:ascii="Times New Roman" w:hAnsi="Times New Roman" w:cs="Times New Roman"/>
          <w:sz w:val="24"/>
          <w:szCs w:val="24"/>
          <w:lang w:eastAsia="en-US"/>
        </w:rPr>
        <w:t xml:space="preserve"> «</w:t>
      </w:r>
      <w:r w:rsidR="00EB74C4" w:rsidRPr="00E50AE3">
        <w:rPr>
          <w:rFonts w:ascii="Times New Roman" w:hAnsi="Times New Roman" w:cs="Times New Roman"/>
          <w:sz w:val="24"/>
          <w:szCs w:val="24"/>
        </w:rPr>
        <w:t>Жилищно-коммунальное хозяйство»</w:t>
      </w:r>
      <w:r w:rsidRPr="00E50AE3">
        <w:rPr>
          <w:rFonts w:ascii="Times New Roman" w:hAnsi="Times New Roman" w:cs="Times New Roman"/>
          <w:sz w:val="24"/>
          <w:szCs w:val="24"/>
        </w:rPr>
        <w:t xml:space="preserve"> - 3065,6 тыс. руб</w:t>
      </w:r>
      <w:r w:rsidR="00A64EF1">
        <w:rPr>
          <w:rFonts w:ascii="Times New Roman" w:hAnsi="Times New Roman" w:cs="Times New Roman"/>
          <w:sz w:val="24"/>
          <w:szCs w:val="24"/>
        </w:rPr>
        <w:t>.</w:t>
      </w:r>
      <w:r w:rsidRPr="00E50AE3">
        <w:rPr>
          <w:rFonts w:ascii="Times New Roman" w:hAnsi="Times New Roman" w:cs="Times New Roman"/>
          <w:sz w:val="24"/>
          <w:szCs w:val="24"/>
        </w:rPr>
        <w:t>, «Национальная экономика» - 706,0 тыс. руб</w:t>
      </w:r>
      <w:r w:rsidR="00A64EF1">
        <w:rPr>
          <w:rFonts w:ascii="Times New Roman" w:hAnsi="Times New Roman" w:cs="Times New Roman"/>
          <w:sz w:val="24"/>
          <w:szCs w:val="24"/>
        </w:rPr>
        <w:t>.</w:t>
      </w:r>
      <w:r w:rsidRPr="00E50AE3">
        <w:rPr>
          <w:rFonts w:ascii="Times New Roman" w:hAnsi="Times New Roman" w:cs="Times New Roman"/>
          <w:sz w:val="24"/>
          <w:szCs w:val="24"/>
        </w:rPr>
        <w:t>, «</w:t>
      </w:r>
      <w:r w:rsidRPr="00E50AE3">
        <w:rPr>
          <w:rFonts w:ascii="Times New Roman" w:hAnsi="Times New Roman"/>
          <w:sz w:val="24"/>
          <w:szCs w:val="24"/>
        </w:rPr>
        <w:t>Национальная безопасность» - 76,9 тыс. руб</w:t>
      </w:r>
      <w:r w:rsidR="00A64EF1">
        <w:rPr>
          <w:rFonts w:ascii="Times New Roman" w:hAnsi="Times New Roman"/>
          <w:sz w:val="24"/>
          <w:szCs w:val="24"/>
        </w:rPr>
        <w:t>.</w:t>
      </w:r>
      <w:r w:rsidR="00EB74C4" w:rsidRPr="00E50AE3">
        <w:rPr>
          <w:rFonts w:ascii="Times New Roman" w:hAnsi="Times New Roman" w:cs="Times New Roman"/>
          <w:sz w:val="24"/>
          <w:szCs w:val="24"/>
          <w:lang w:eastAsia="en-US"/>
        </w:rPr>
        <w:t xml:space="preserve">  </w:t>
      </w:r>
    </w:p>
    <w:p w:rsidR="00EB74C4" w:rsidRPr="009369A5" w:rsidRDefault="00EB74C4" w:rsidP="00EB74C4">
      <w:pPr>
        <w:shd w:val="clear" w:color="auto" w:fill="FFFFFF"/>
        <w:spacing w:after="0" w:line="240" w:lineRule="auto"/>
        <w:ind w:firstLine="426"/>
        <w:jc w:val="both"/>
        <w:rPr>
          <w:rFonts w:ascii="Times New Roman" w:eastAsia="Times New Roman" w:hAnsi="Times New Roman" w:cs="Times New Roman"/>
          <w:b/>
          <w:color w:val="303F50"/>
          <w:sz w:val="24"/>
          <w:szCs w:val="24"/>
        </w:rPr>
      </w:pPr>
      <w:r w:rsidRPr="009369A5">
        <w:rPr>
          <w:rFonts w:ascii="Times New Roman" w:eastAsia="Times New Roman" w:hAnsi="Times New Roman" w:cs="Times New Roman"/>
          <w:b/>
          <w:color w:val="000000"/>
          <w:sz w:val="24"/>
          <w:szCs w:val="24"/>
        </w:rPr>
        <w:t xml:space="preserve">     </w:t>
      </w:r>
      <w:r w:rsidRPr="00E50AE3">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w:t>
      </w:r>
      <w:proofErr w:type="gramStart"/>
      <w:r w:rsidRPr="00E50AE3">
        <w:rPr>
          <w:rFonts w:ascii="Times New Roman" w:eastAsia="Times New Roman" w:hAnsi="Times New Roman" w:cs="Times New Roman"/>
          <w:color w:val="000000"/>
          <w:sz w:val="24"/>
          <w:szCs w:val="24"/>
        </w:rPr>
        <w:t>«Общ</w:t>
      </w:r>
      <w:r w:rsidR="00E50AE3" w:rsidRPr="00E50AE3">
        <w:rPr>
          <w:rFonts w:ascii="Times New Roman" w:eastAsia="Times New Roman" w:hAnsi="Times New Roman" w:cs="Times New Roman"/>
          <w:color w:val="000000"/>
          <w:sz w:val="24"/>
          <w:szCs w:val="24"/>
        </w:rPr>
        <w:t>егосударственные вопросы» – 27,1</w:t>
      </w:r>
      <w:r w:rsidRPr="00E50AE3">
        <w:rPr>
          <w:rFonts w:ascii="Times New Roman" w:eastAsia="Times New Roman" w:hAnsi="Times New Roman" w:cs="Times New Roman"/>
          <w:color w:val="000000"/>
          <w:sz w:val="24"/>
          <w:szCs w:val="24"/>
        </w:rPr>
        <w:t>% (</w:t>
      </w:r>
      <w:r w:rsidR="00E50AE3" w:rsidRPr="00E50AE3">
        <w:rPr>
          <w:rFonts w:ascii="Times New Roman" w:hAnsi="Times New Roman" w:cs="Times New Roman"/>
          <w:sz w:val="24"/>
          <w:szCs w:val="24"/>
        </w:rPr>
        <w:t>3090,5</w:t>
      </w:r>
      <w:r w:rsidRPr="00E50AE3">
        <w:rPr>
          <w:rFonts w:ascii="Times New Roman" w:hAnsi="Times New Roman" w:cs="Times New Roman"/>
          <w:sz w:val="24"/>
          <w:szCs w:val="24"/>
        </w:rPr>
        <w:t xml:space="preserve"> </w:t>
      </w:r>
      <w:r w:rsidRPr="00E50AE3">
        <w:rPr>
          <w:rFonts w:ascii="Times New Roman" w:eastAsia="Times New Roman" w:hAnsi="Times New Roman" w:cs="Times New Roman"/>
          <w:color w:val="000000"/>
          <w:sz w:val="24"/>
          <w:szCs w:val="24"/>
        </w:rPr>
        <w:t>тыс. рублей),</w:t>
      </w:r>
      <w:r w:rsidRPr="009369A5">
        <w:rPr>
          <w:rFonts w:ascii="Times New Roman" w:eastAsia="Times New Roman" w:hAnsi="Times New Roman" w:cs="Times New Roman"/>
          <w:b/>
          <w:color w:val="000000"/>
          <w:sz w:val="24"/>
          <w:szCs w:val="24"/>
        </w:rPr>
        <w:t xml:space="preserve"> </w:t>
      </w:r>
      <w:r w:rsidR="00E50AE3">
        <w:rPr>
          <w:rFonts w:ascii="Times New Roman" w:eastAsia="Times New Roman" w:hAnsi="Times New Roman" w:cs="Times New Roman"/>
          <w:b/>
          <w:color w:val="000000"/>
          <w:sz w:val="24"/>
          <w:szCs w:val="24"/>
        </w:rPr>
        <w:t xml:space="preserve"> </w:t>
      </w:r>
      <w:r w:rsidR="00E50AE3" w:rsidRPr="00E50AE3">
        <w:rPr>
          <w:rFonts w:ascii="Times New Roman" w:hAnsi="Times New Roman" w:cs="Times New Roman"/>
          <w:sz w:val="24"/>
          <w:szCs w:val="24"/>
        </w:rPr>
        <w:t xml:space="preserve">«Жилищно-коммунальное хозяйство» - </w:t>
      </w:r>
      <w:r w:rsidR="00E50AE3">
        <w:rPr>
          <w:rFonts w:ascii="Times New Roman" w:hAnsi="Times New Roman" w:cs="Times New Roman"/>
          <w:sz w:val="24"/>
          <w:szCs w:val="24"/>
        </w:rPr>
        <w:t xml:space="preserve"> 34,3 % (3905,6тыс. рублей)</w:t>
      </w:r>
      <w:r w:rsidR="00E50AE3" w:rsidRPr="00E50AE3">
        <w:rPr>
          <w:rFonts w:ascii="Times New Roman" w:hAnsi="Times New Roman" w:cs="Times New Roman"/>
          <w:sz w:val="24"/>
          <w:szCs w:val="24"/>
        </w:rPr>
        <w:t xml:space="preserve">, </w:t>
      </w:r>
      <w:r w:rsidRPr="00E50AE3">
        <w:rPr>
          <w:rFonts w:ascii="Times New Roman" w:eastAsia="Times New Roman" w:hAnsi="Times New Roman" w:cs="Times New Roman"/>
          <w:color w:val="000000"/>
          <w:sz w:val="24"/>
          <w:szCs w:val="24"/>
        </w:rPr>
        <w:t xml:space="preserve">«Культура и кинематография» - </w:t>
      </w:r>
      <w:r w:rsidR="00E50AE3" w:rsidRPr="00E50AE3">
        <w:rPr>
          <w:rFonts w:ascii="Times New Roman" w:eastAsia="Times New Roman" w:hAnsi="Times New Roman" w:cs="Times New Roman"/>
          <w:color w:val="000000"/>
          <w:sz w:val="24"/>
          <w:szCs w:val="24"/>
        </w:rPr>
        <w:t>23,6</w:t>
      </w:r>
      <w:r w:rsidRPr="00E50AE3">
        <w:rPr>
          <w:rFonts w:ascii="Times New Roman" w:eastAsia="Times New Roman" w:hAnsi="Times New Roman" w:cs="Times New Roman"/>
          <w:color w:val="000000"/>
          <w:sz w:val="24"/>
          <w:szCs w:val="24"/>
        </w:rPr>
        <w:t>% (</w:t>
      </w:r>
      <w:r w:rsidR="00E50AE3" w:rsidRPr="00E50AE3">
        <w:rPr>
          <w:rFonts w:ascii="Times New Roman" w:hAnsi="Times New Roman" w:cs="Times New Roman"/>
          <w:bCs/>
          <w:sz w:val="24"/>
          <w:szCs w:val="24"/>
        </w:rPr>
        <w:t>2684,6</w:t>
      </w:r>
      <w:r w:rsidRPr="00E50AE3">
        <w:rPr>
          <w:rFonts w:ascii="Times New Roman" w:hAnsi="Times New Roman" w:cs="Times New Roman"/>
          <w:bCs/>
          <w:sz w:val="24"/>
          <w:szCs w:val="24"/>
        </w:rPr>
        <w:t xml:space="preserve"> </w:t>
      </w:r>
      <w:r w:rsidRPr="00E50AE3">
        <w:rPr>
          <w:rFonts w:ascii="Times New Roman" w:eastAsia="Times New Roman" w:hAnsi="Times New Roman" w:cs="Times New Roman"/>
          <w:color w:val="000000"/>
          <w:sz w:val="24"/>
          <w:szCs w:val="24"/>
        </w:rPr>
        <w:t>тыс. рублей).</w:t>
      </w:r>
      <w:proofErr w:type="gramEnd"/>
    </w:p>
    <w:p w:rsidR="00EB74C4" w:rsidRPr="00E50AE3" w:rsidRDefault="00EB74C4" w:rsidP="00EB74C4">
      <w:pPr>
        <w:shd w:val="clear" w:color="auto" w:fill="FFFFFF"/>
        <w:spacing w:after="0" w:line="240" w:lineRule="auto"/>
        <w:jc w:val="both"/>
        <w:rPr>
          <w:rFonts w:ascii="Times New Roman" w:eastAsia="Times New Roman" w:hAnsi="Times New Roman" w:cs="Times New Roman"/>
          <w:color w:val="000000"/>
          <w:sz w:val="24"/>
          <w:szCs w:val="24"/>
        </w:rPr>
      </w:pPr>
      <w:r w:rsidRPr="009369A5">
        <w:rPr>
          <w:rFonts w:ascii="Times New Roman" w:eastAsia="Times New Roman" w:hAnsi="Times New Roman" w:cs="Times New Roman"/>
          <w:b/>
          <w:color w:val="000000"/>
          <w:sz w:val="24"/>
          <w:szCs w:val="24"/>
        </w:rPr>
        <w:t xml:space="preserve">      </w:t>
      </w:r>
      <w:r w:rsidRPr="00E50AE3">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E50AE3">
        <w:rPr>
          <w:rFonts w:ascii="Times New Roman" w:hAnsi="Times New Roman" w:cs="Times New Roman"/>
          <w:sz w:val="24"/>
          <w:szCs w:val="24"/>
        </w:rPr>
        <w:t xml:space="preserve"> </w:t>
      </w:r>
      <w:proofErr w:type="gramStart"/>
      <w:r w:rsidRPr="00E50AE3">
        <w:rPr>
          <w:rFonts w:ascii="Times New Roman" w:hAnsi="Times New Roman" w:cs="Times New Roman"/>
          <w:sz w:val="24"/>
          <w:szCs w:val="24"/>
        </w:rPr>
        <w:t>«Национальная безопасность и правоохранительная</w:t>
      </w:r>
      <w:r w:rsidR="00E50AE3" w:rsidRPr="00E50AE3">
        <w:rPr>
          <w:rFonts w:ascii="Times New Roman" w:hAnsi="Times New Roman" w:cs="Times New Roman"/>
          <w:sz w:val="24"/>
          <w:szCs w:val="24"/>
        </w:rPr>
        <w:t xml:space="preserve"> деятельность» – 0,8</w:t>
      </w:r>
      <w:r w:rsidRPr="00E50AE3">
        <w:rPr>
          <w:rFonts w:ascii="Times New Roman" w:hAnsi="Times New Roman" w:cs="Times New Roman"/>
          <w:sz w:val="24"/>
          <w:szCs w:val="24"/>
        </w:rPr>
        <w:t>% (</w:t>
      </w:r>
      <w:r w:rsidR="00E50AE3" w:rsidRPr="00E50AE3">
        <w:rPr>
          <w:rFonts w:ascii="Times New Roman" w:hAnsi="Times New Roman" w:cs="Times New Roman"/>
          <w:sz w:val="24"/>
          <w:szCs w:val="24"/>
        </w:rPr>
        <w:t>90,7</w:t>
      </w:r>
      <w:r w:rsidRPr="00E50AE3">
        <w:rPr>
          <w:rFonts w:ascii="Times New Roman" w:hAnsi="Times New Roman" w:cs="Times New Roman"/>
          <w:sz w:val="24"/>
          <w:szCs w:val="24"/>
        </w:rPr>
        <w:t xml:space="preserve"> тыс. рублей);</w:t>
      </w:r>
      <w:r w:rsidRPr="00E50AE3">
        <w:rPr>
          <w:rFonts w:ascii="Times New Roman" w:eastAsia="Times New Roman" w:hAnsi="Times New Roman" w:cs="Times New Roman"/>
          <w:color w:val="000000"/>
          <w:sz w:val="24"/>
          <w:szCs w:val="24"/>
        </w:rPr>
        <w:t xml:space="preserve"> «Национальная экономика» - </w:t>
      </w:r>
      <w:r w:rsidR="00E50AE3" w:rsidRPr="00E50AE3">
        <w:rPr>
          <w:rFonts w:ascii="Times New Roman" w:eastAsia="Times New Roman" w:hAnsi="Times New Roman" w:cs="Times New Roman"/>
          <w:color w:val="000000"/>
          <w:sz w:val="24"/>
          <w:szCs w:val="24"/>
        </w:rPr>
        <w:t>1,1</w:t>
      </w:r>
      <w:r w:rsidRPr="00E50AE3">
        <w:rPr>
          <w:rFonts w:ascii="Times New Roman" w:eastAsia="Times New Roman" w:hAnsi="Times New Roman" w:cs="Times New Roman"/>
          <w:color w:val="000000"/>
          <w:sz w:val="24"/>
          <w:szCs w:val="24"/>
        </w:rPr>
        <w:t>% (</w:t>
      </w:r>
      <w:r w:rsidR="00E50AE3" w:rsidRPr="00E50AE3">
        <w:rPr>
          <w:rFonts w:ascii="Times New Roman" w:hAnsi="Times New Roman" w:cs="Times New Roman"/>
          <w:bCs/>
          <w:sz w:val="24"/>
          <w:szCs w:val="24"/>
        </w:rPr>
        <w:t>1305,5</w:t>
      </w:r>
      <w:r w:rsidRPr="00E50AE3">
        <w:rPr>
          <w:rFonts w:ascii="Times New Roman" w:eastAsia="Times New Roman" w:hAnsi="Times New Roman" w:cs="Times New Roman"/>
          <w:color w:val="000000"/>
          <w:sz w:val="24"/>
          <w:szCs w:val="24"/>
        </w:rPr>
        <w:t xml:space="preserve"> тыс. рублей), «</w:t>
      </w:r>
      <w:r w:rsidR="00E50AE3" w:rsidRPr="00E50AE3">
        <w:rPr>
          <w:rFonts w:ascii="Times New Roman" w:hAnsi="Times New Roman" w:cs="Times New Roman"/>
          <w:sz w:val="24"/>
          <w:szCs w:val="24"/>
        </w:rPr>
        <w:t>Молодежная политика»-0,1</w:t>
      </w:r>
      <w:r w:rsidRPr="00E50AE3">
        <w:rPr>
          <w:rFonts w:ascii="Times New Roman" w:hAnsi="Times New Roman" w:cs="Times New Roman"/>
          <w:sz w:val="24"/>
          <w:szCs w:val="24"/>
        </w:rPr>
        <w:t>% (15,0 тыс. рублей),</w:t>
      </w:r>
      <w:r w:rsidR="00E50AE3">
        <w:rPr>
          <w:rFonts w:ascii="Times New Roman" w:hAnsi="Times New Roman" w:cs="Times New Roman"/>
          <w:b/>
          <w:sz w:val="24"/>
          <w:szCs w:val="24"/>
        </w:rPr>
        <w:t xml:space="preserve"> </w:t>
      </w:r>
      <w:r w:rsidR="00E50AE3" w:rsidRPr="00E50AE3">
        <w:rPr>
          <w:rFonts w:ascii="Times New Roman" w:hAnsi="Times New Roman" w:cs="Times New Roman"/>
          <w:sz w:val="24"/>
          <w:szCs w:val="24"/>
        </w:rPr>
        <w:t>«Социальная политика» - 0,9</w:t>
      </w:r>
      <w:r w:rsidRPr="00E50AE3">
        <w:rPr>
          <w:rFonts w:ascii="Times New Roman" w:hAnsi="Times New Roman" w:cs="Times New Roman"/>
          <w:sz w:val="24"/>
          <w:szCs w:val="24"/>
        </w:rPr>
        <w:t>% (</w:t>
      </w:r>
      <w:r w:rsidR="00E50AE3" w:rsidRPr="00E50AE3">
        <w:rPr>
          <w:rFonts w:ascii="Times New Roman" w:hAnsi="Times New Roman" w:cs="Times New Roman"/>
          <w:sz w:val="24"/>
          <w:szCs w:val="24"/>
        </w:rPr>
        <w:t>107,5</w:t>
      </w:r>
      <w:r w:rsidRPr="00E50AE3">
        <w:rPr>
          <w:rFonts w:ascii="Times New Roman" w:hAnsi="Times New Roman" w:cs="Times New Roman"/>
          <w:sz w:val="24"/>
          <w:szCs w:val="24"/>
        </w:rPr>
        <w:t xml:space="preserve"> тыс. рублей),</w:t>
      </w:r>
      <w:r w:rsidRPr="009369A5">
        <w:rPr>
          <w:rFonts w:ascii="Times New Roman" w:hAnsi="Times New Roman" w:cs="Times New Roman"/>
          <w:b/>
          <w:sz w:val="24"/>
          <w:szCs w:val="24"/>
        </w:rPr>
        <w:t xml:space="preserve"> </w:t>
      </w:r>
      <w:r w:rsidRPr="009369A5">
        <w:rPr>
          <w:rFonts w:ascii="Times New Roman" w:eastAsia="Times New Roman" w:hAnsi="Times New Roman" w:cs="Times New Roman"/>
          <w:b/>
          <w:color w:val="000000"/>
          <w:sz w:val="24"/>
          <w:szCs w:val="24"/>
        </w:rPr>
        <w:t xml:space="preserve"> </w:t>
      </w:r>
      <w:r w:rsidRPr="00E50AE3">
        <w:rPr>
          <w:rFonts w:ascii="Times New Roman" w:eastAsia="Times New Roman" w:hAnsi="Times New Roman" w:cs="Times New Roman"/>
          <w:color w:val="000000"/>
          <w:sz w:val="24"/>
          <w:szCs w:val="24"/>
        </w:rPr>
        <w:t>«Физическая культура и спорт» -</w:t>
      </w:r>
      <w:r w:rsidR="00E50AE3" w:rsidRPr="00E50AE3">
        <w:rPr>
          <w:rFonts w:ascii="Times New Roman" w:eastAsia="Times New Roman" w:hAnsi="Times New Roman" w:cs="Times New Roman"/>
          <w:color w:val="000000"/>
          <w:sz w:val="24"/>
          <w:szCs w:val="24"/>
        </w:rPr>
        <w:t>0,6</w:t>
      </w:r>
      <w:r w:rsidRPr="00E50AE3">
        <w:rPr>
          <w:rFonts w:ascii="Times New Roman" w:eastAsia="Times New Roman" w:hAnsi="Times New Roman" w:cs="Times New Roman"/>
          <w:color w:val="000000"/>
          <w:sz w:val="24"/>
          <w:szCs w:val="24"/>
        </w:rPr>
        <w:t xml:space="preserve">% (70,0 тыс. рублей), </w:t>
      </w:r>
      <w:r w:rsidR="00E50AE3" w:rsidRPr="00E50AE3">
        <w:rPr>
          <w:rFonts w:ascii="Times New Roman" w:eastAsia="Times New Roman" w:hAnsi="Times New Roman" w:cs="Times New Roman"/>
          <w:color w:val="000000"/>
          <w:sz w:val="24"/>
          <w:szCs w:val="24"/>
        </w:rPr>
        <w:t xml:space="preserve"> </w:t>
      </w:r>
      <w:r w:rsidRPr="00E50AE3">
        <w:rPr>
          <w:rFonts w:ascii="Times New Roman" w:eastAsia="Times New Roman" w:hAnsi="Times New Roman" w:cs="Times New Roman"/>
          <w:color w:val="000000"/>
          <w:sz w:val="24"/>
          <w:szCs w:val="24"/>
        </w:rPr>
        <w:t>«Средства массовой информации» - 0,</w:t>
      </w:r>
      <w:r w:rsidR="00E50AE3" w:rsidRPr="00E50AE3">
        <w:rPr>
          <w:rFonts w:ascii="Times New Roman" w:eastAsia="Times New Roman" w:hAnsi="Times New Roman" w:cs="Times New Roman"/>
          <w:color w:val="000000"/>
          <w:sz w:val="24"/>
          <w:szCs w:val="24"/>
        </w:rPr>
        <w:t>4</w:t>
      </w:r>
      <w:r w:rsidRPr="00E50AE3">
        <w:rPr>
          <w:rFonts w:ascii="Times New Roman" w:eastAsia="Times New Roman" w:hAnsi="Times New Roman" w:cs="Times New Roman"/>
          <w:color w:val="000000"/>
          <w:sz w:val="24"/>
          <w:szCs w:val="24"/>
        </w:rPr>
        <w:t>% (</w:t>
      </w:r>
      <w:r w:rsidR="00E50AE3" w:rsidRPr="00E50AE3">
        <w:rPr>
          <w:rFonts w:ascii="Times New Roman" w:eastAsia="Times New Roman" w:hAnsi="Times New Roman" w:cs="Times New Roman"/>
          <w:color w:val="000000"/>
          <w:sz w:val="24"/>
          <w:szCs w:val="24"/>
        </w:rPr>
        <w:t>41</w:t>
      </w:r>
      <w:r w:rsidRPr="00E50AE3">
        <w:rPr>
          <w:rFonts w:ascii="Times New Roman" w:eastAsia="Times New Roman" w:hAnsi="Times New Roman" w:cs="Times New Roman"/>
          <w:color w:val="000000"/>
          <w:sz w:val="24"/>
          <w:szCs w:val="24"/>
        </w:rPr>
        <w:t>,0 тыс. рублей).</w:t>
      </w:r>
      <w:bookmarkStart w:id="0" w:name="_GoBack"/>
      <w:bookmarkEnd w:id="0"/>
      <w:proofErr w:type="gramEnd"/>
    </w:p>
    <w:p w:rsidR="00EB74C4" w:rsidRPr="00EA59B5" w:rsidRDefault="00EB74C4" w:rsidP="005C52BC">
      <w:pPr>
        <w:shd w:val="clear" w:color="auto" w:fill="FFFFFF"/>
        <w:spacing w:after="0" w:line="240" w:lineRule="auto"/>
        <w:jc w:val="center"/>
        <w:rPr>
          <w:rFonts w:ascii="Times New Roman" w:hAnsi="Times New Roman" w:cs="Times New Roman"/>
          <w:i/>
          <w:sz w:val="24"/>
          <w:szCs w:val="24"/>
        </w:rPr>
      </w:pPr>
      <w:r w:rsidRPr="00EA59B5">
        <w:rPr>
          <w:rFonts w:ascii="Times New Roman" w:hAnsi="Times New Roman" w:cs="Times New Roman"/>
          <w:i/>
          <w:sz w:val="24"/>
          <w:szCs w:val="24"/>
        </w:rPr>
        <w:t>Анализ дебиторской  и кредиторской задолженности</w:t>
      </w:r>
    </w:p>
    <w:p w:rsidR="00EB74C4" w:rsidRPr="00EA59B5" w:rsidRDefault="00EB74C4" w:rsidP="00EB74C4">
      <w:pPr>
        <w:spacing w:after="0" w:line="240" w:lineRule="auto"/>
        <w:jc w:val="both"/>
        <w:rPr>
          <w:rFonts w:ascii="Times New Roman" w:hAnsi="Times New Roman" w:cs="Times New Roman"/>
          <w:sz w:val="24"/>
          <w:szCs w:val="24"/>
        </w:rPr>
      </w:pPr>
      <w:r w:rsidRPr="00EA59B5">
        <w:rPr>
          <w:rFonts w:ascii="Times New Roman" w:hAnsi="Times New Roman" w:cs="Times New Roman"/>
          <w:sz w:val="24"/>
          <w:szCs w:val="24"/>
        </w:rPr>
        <w:tab/>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Пригородного сельского поселения:  </w:t>
      </w:r>
    </w:p>
    <w:p w:rsidR="00EB74C4" w:rsidRDefault="00EA59B5" w:rsidP="00EB74C4">
      <w:pPr>
        <w:spacing w:after="0" w:line="240" w:lineRule="auto"/>
        <w:ind w:firstLine="708"/>
        <w:jc w:val="both"/>
        <w:rPr>
          <w:rFonts w:ascii="Times New Roman" w:hAnsi="Times New Roman" w:cs="Times New Roman"/>
          <w:sz w:val="24"/>
          <w:szCs w:val="24"/>
        </w:rPr>
      </w:pPr>
      <w:r w:rsidRPr="00EA59B5">
        <w:rPr>
          <w:rFonts w:ascii="Times New Roman" w:hAnsi="Times New Roman" w:cs="Times New Roman"/>
          <w:sz w:val="24"/>
          <w:szCs w:val="24"/>
        </w:rPr>
        <w:t xml:space="preserve"> </w:t>
      </w:r>
      <w:proofErr w:type="gramStart"/>
      <w:r w:rsidR="00EB74C4" w:rsidRPr="00EA59B5">
        <w:rPr>
          <w:rFonts w:ascii="Times New Roman" w:hAnsi="Times New Roman" w:cs="Times New Roman"/>
          <w:sz w:val="24"/>
          <w:szCs w:val="24"/>
        </w:rPr>
        <w:t>на 01.01.2017 года дебиторская задолженность по учреждениям, состоящих на бюджете сельского поселения - 0,6 тыс. рублей (ПАО «</w:t>
      </w:r>
      <w:proofErr w:type="spellStart"/>
      <w:r w:rsidR="00EB74C4" w:rsidRPr="00EA59B5">
        <w:rPr>
          <w:rFonts w:ascii="Times New Roman" w:hAnsi="Times New Roman" w:cs="Times New Roman"/>
          <w:sz w:val="24"/>
          <w:szCs w:val="24"/>
        </w:rPr>
        <w:t>Волгоградэнергосбыт</w:t>
      </w:r>
      <w:proofErr w:type="spellEnd"/>
      <w:r w:rsidR="00EB74C4" w:rsidRPr="00EA59B5">
        <w:rPr>
          <w:rFonts w:ascii="Times New Roman" w:hAnsi="Times New Roman" w:cs="Times New Roman"/>
          <w:sz w:val="24"/>
          <w:szCs w:val="24"/>
        </w:rPr>
        <w:t>»);  кредиторская задолженность - 7,7  тыс. рублей (ПАО «</w:t>
      </w:r>
      <w:proofErr w:type="spellStart"/>
      <w:r w:rsidR="00EB74C4" w:rsidRPr="00EA59B5">
        <w:rPr>
          <w:rFonts w:ascii="Times New Roman" w:hAnsi="Times New Roman" w:cs="Times New Roman"/>
          <w:sz w:val="24"/>
          <w:szCs w:val="24"/>
        </w:rPr>
        <w:t>Волгоградэнергосбыт</w:t>
      </w:r>
      <w:proofErr w:type="spellEnd"/>
      <w:r w:rsidR="00EB74C4" w:rsidRPr="00EA59B5">
        <w:rPr>
          <w:rFonts w:ascii="Times New Roman" w:hAnsi="Times New Roman" w:cs="Times New Roman"/>
          <w:sz w:val="24"/>
          <w:szCs w:val="24"/>
        </w:rPr>
        <w:t>» - 3,5 тыс. рублей; заработная плата - 2,9 тыс. рублей, ПАО «Ростелеком» - 1,34 тыс. рублей).</w:t>
      </w:r>
      <w:proofErr w:type="gramEnd"/>
    </w:p>
    <w:p w:rsidR="009F0E87" w:rsidRPr="00C160DE" w:rsidRDefault="00EA59B5" w:rsidP="00C160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11A9F" w:rsidRPr="00C160DE">
        <w:rPr>
          <w:rFonts w:ascii="Times New Roman" w:hAnsi="Times New Roman" w:cs="Times New Roman"/>
          <w:sz w:val="24"/>
          <w:szCs w:val="24"/>
        </w:rPr>
        <w:t>На</w:t>
      </w:r>
      <w:r w:rsidRPr="00C160DE">
        <w:rPr>
          <w:rFonts w:ascii="Times New Roman" w:hAnsi="Times New Roman" w:cs="Times New Roman"/>
          <w:sz w:val="24"/>
          <w:szCs w:val="24"/>
        </w:rPr>
        <w:t xml:space="preserve"> 01.01.2018 года</w:t>
      </w:r>
      <w:r w:rsidR="00911A9F" w:rsidRPr="00C160DE">
        <w:rPr>
          <w:rFonts w:ascii="Times New Roman" w:hAnsi="Times New Roman" w:cs="Times New Roman"/>
          <w:sz w:val="24"/>
          <w:szCs w:val="24"/>
        </w:rPr>
        <w:t xml:space="preserve"> дебиторская задолженность (ф.503169 «Сведения по дебиторской и кредиторской задолженности)</w:t>
      </w:r>
      <w:r w:rsidR="009F0E87" w:rsidRPr="00C160DE">
        <w:rPr>
          <w:rFonts w:ascii="Times New Roman" w:hAnsi="Times New Roman" w:cs="Times New Roman"/>
          <w:sz w:val="24"/>
          <w:szCs w:val="24"/>
        </w:rPr>
        <w:t xml:space="preserve"> составила 12,1 тыс. рублей</w:t>
      </w:r>
      <w:r w:rsidR="00C160DE" w:rsidRPr="00C160DE">
        <w:rPr>
          <w:rFonts w:ascii="Times New Roman" w:hAnsi="Times New Roman" w:cs="Times New Roman"/>
          <w:sz w:val="24"/>
          <w:szCs w:val="24"/>
        </w:rPr>
        <w:t xml:space="preserve">, </w:t>
      </w:r>
      <w:r w:rsidR="009F0E87" w:rsidRPr="00C160DE">
        <w:rPr>
          <w:rFonts w:ascii="Times New Roman" w:hAnsi="Times New Roman" w:cs="Times New Roman"/>
          <w:sz w:val="24"/>
          <w:szCs w:val="24"/>
        </w:rPr>
        <w:t>кредиторская – 9,4 тыс. рублей:</w:t>
      </w:r>
    </w:p>
    <w:p w:rsidR="009F0E87" w:rsidRPr="00C160DE" w:rsidRDefault="009304FD" w:rsidP="009F0E87">
      <w:pPr>
        <w:spacing w:after="0" w:line="240" w:lineRule="auto"/>
        <w:jc w:val="both"/>
        <w:rPr>
          <w:rFonts w:ascii="Times New Roman" w:hAnsi="Times New Roman" w:cs="Times New Roman"/>
          <w:sz w:val="24"/>
          <w:szCs w:val="24"/>
        </w:rPr>
      </w:pPr>
      <w:r w:rsidRPr="00C160DE">
        <w:rPr>
          <w:rFonts w:ascii="Times New Roman" w:hAnsi="Times New Roman" w:cs="Times New Roman"/>
          <w:sz w:val="24"/>
          <w:szCs w:val="24"/>
        </w:rPr>
        <w:t xml:space="preserve">           По бюджетному  учреждению (ф.503769 «Сведения по дебиторской и кредиторской задолженности) кредиторская задолженность – 12,4 тыс. рублей: услуги связи – 1,4 тыс. рублей, коммунальные услуги 11,0 тыс. рублей.</w:t>
      </w:r>
    </w:p>
    <w:p w:rsidR="00EB74C4" w:rsidRPr="009369A5" w:rsidRDefault="00EB74C4" w:rsidP="00C160DE">
      <w:pPr>
        <w:pStyle w:val="21"/>
        <w:tabs>
          <w:tab w:val="left" w:pos="-180"/>
        </w:tabs>
        <w:spacing w:after="0" w:line="240" w:lineRule="auto"/>
        <w:ind w:firstLine="540"/>
        <w:jc w:val="both"/>
        <w:rPr>
          <w:rFonts w:ascii="Times New Roman" w:hAnsi="Times New Roman"/>
          <w:b/>
        </w:rPr>
      </w:pPr>
      <w:r w:rsidRPr="009369A5">
        <w:rPr>
          <w:rFonts w:ascii="Times New Roman" w:hAnsi="Times New Roman"/>
          <w:b/>
        </w:rPr>
        <w:t xml:space="preserve">  </w:t>
      </w:r>
      <w:r w:rsidR="009304FD">
        <w:rPr>
          <w:rFonts w:ascii="Times New Roman" w:hAnsi="Times New Roman"/>
          <w:b/>
        </w:rPr>
        <w:t xml:space="preserve"> </w:t>
      </w:r>
      <w:r w:rsidRPr="009369A5">
        <w:rPr>
          <w:rFonts w:ascii="Times New Roman" w:hAnsi="Times New Roman"/>
          <w:b/>
          <w:color w:val="303F50"/>
        </w:rPr>
        <w:t xml:space="preserve">              </w:t>
      </w:r>
    </w:p>
    <w:p w:rsidR="00EB74C4" w:rsidRPr="00A64EF1" w:rsidRDefault="00EB74C4" w:rsidP="00EB74C4">
      <w:pPr>
        <w:spacing w:after="0" w:line="240" w:lineRule="auto"/>
        <w:jc w:val="center"/>
        <w:rPr>
          <w:rFonts w:ascii="Times New Roman" w:hAnsi="Times New Roman" w:cs="Times New Roman"/>
          <w:i/>
          <w:sz w:val="24"/>
          <w:szCs w:val="24"/>
        </w:rPr>
      </w:pPr>
      <w:r w:rsidRPr="00A64EF1">
        <w:rPr>
          <w:rFonts w:ascii="Times New Roman" w:hAnsi="Times New Roman" w:cs="Times New Roman"/>
          <w:i/>
          <w:sz w:val="24"/>
          <w:szCs w:val="24"/>
        </w:rPr>
        <w:t>Заключение</w:t>
      </w:r>
    </w:p>
    <w:p w:rsidR="00EB74C4" w:rsidRPr="00A64EF1" w:rsidRDefault="00EB74C4" w:rsidP="00EB74C4">
      <w:pPr>
        <w:autoSpaceDE w:val="0"/>
        <w:adjustRightInd w:val="0"/>
        <w:spacing w:after="0" w:line="240" w:lineRule="auto"/>
        <w:ind w:firstLine="720"/>
        <w:jc w:val="both"/>
        <w:outlineLvl w:val="2"/>
        <w:rPr>
          <w:rFonts w:ascii="Times New Roman" w:hAnsi="Times New Roman" w:cs="Times New Roman"/>
          <w:sz w:val="24"/>
          <w:szCs w:val="24"/>
        </w:rPr>
      </w:pPr>
      <w:r w:rsidRPr="00A64EF1">
        <w:rPr>
          <w:rFonts w:ascii="Times New Roman" w:hAnsi="Times New Roman" w:cs="Times New Roman"/>
          <w:sz w:val="24"/>
          <w:szCs w:val="24"/>
        </w:rPr>
        <w:t xml:space="preserve">В ходе проведенной проверки установлено, что представленная администрацией  Пригородного сельского поселения </w:t>
      </w:r>
      <w:proofErr w:type="spellStart"/>
      <w:r w:rsidRPr="00A64EF1">
        <w:rPr>
          <w:rFonts w:ascii="Times New Roman" w:hAnsi="Times New Roman" w:cs="Times New Roman"/>
          <w:sz w:val="24"/>
          <w:szCs w:val="24"/>
        </w:rPr>
        <w:t>Фроловского</w:t>
      </w:r>
      <w:proofErr w:type="spellEnd"/>
      <w:r w:rsidRPr="00A64EF1">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w:t>
      </w:r>
      <w:r w:rsidR="00C160DE" w:rsidRPr="00A64EF1">
        <w:rPr>
          <w:rFonts w:ascii="Times New Roman" w:hAnsi="Times New Roman" w:cs="Times New Roman"/>
          <w:sz w:val="24"/>
          <w:szCs w:val="24"/>
        </w:rPr>
        <w:t>7</w:t>
      </w:r>
      <w:r w:rsidRPr="00A64EF1">
        <w:rPr>
          <w:rFonts w:ascii="Times New Roman" w:hAnsi="Times New Roman" w:cs="Times New Roman"/>
          <w:sz w:val="24"/>
          <w:szCs w:val="24"/>
        </w:rPr>
        <w:t xml:space="preserve"> год является достоверной. Выделенные бюджетные ассигнования использованы по целевому назначению.  </w:t>
      </w:r>
    </w:p>
    <w:p w:rsidR="00EB74C4" w:rsidRPr="00A64EF1" w:rsidRDefault="00EB74C4" w:rsidP="00EB74C4">
      <w:pPr>
        <w:pStyle w:val="ae"/>
        <w:spacing w:line="240" w:lineRule="auto"/>
        <w:jc w:val="both"/>
      </w:pPr>
    </w:p>
    <w:p w:rsidR="00EB74C4" w:rsidRPr="00A64EF1" w:rsidRDefault="00EB74C4" w:rsidP="00EB74C4">
      <w:pPr>
        <w:pStyle w:val="ae"/>
        <w:spacing w:line="240" w:lineRule="auto"/>
        <w:jc w:val="both"/>
      </w:pPr>
      <w:r w:rsidRPr="00A64EF1">
        <w:t>Председатель контрольно-счетной палаты</w:t>
      </w:r>
    </w:p>
    <w:p w:rsidR="00EB74C4" w:rsidRPr="00A64EF1" w:rsidRDefault="00EB74C4" w:rsidP="00EB74C4">
      <w:pPr>
        <w:pStyle w:val="ae"/>
        <w:spacing w:line="240" w:lineRule="auto"/>
        <w:jc w:val="both"/>
      </w:pPr>
      <w:proofErr w:type="spellStart"/>
      <w:r w:rsidRPr="00A64EF1">
        <w:t>Фроловского</w:t>
      </w:r>
      <w:proofErr w:type="spellEnd"/>
      <w:r w:rsidRPr="00A64EF1">
        <w:t xml:space="preserve"> муниципального района                                                      И.В. </w:t>
      </w:r>
      <w:proofErr w:type="spellStart"/>
      <w:r w:rsidRPr="00A64EF1">
        <w:t>Мордовцева</w:t>
      </w:r>
      <w:proofErr w:type="spellEnd"/>
    </w:p>
    <w:p w:rsidR="00EB74C4" w:rsidRPr="00A64EF1" w:rsidRDefault="00EB74C4" w:rsidP="00EB74C4">
      <w:pPr>
        <w:pStyle w:val="ae"/>
        <w:spacing w:line="240" w:lineRule="auto"/>
        <w:jc w:val="both"/>
      </w:pPr>
    </w:p>
    <w:p w:rsidR="00EB74C4" w:rsidRDefault="00EB74C4" w:rsidP="00EB74C4">
      <w:pPr>
        <w:pStyle w:val="ae"/>
        <w:spacing w:line="240" w:lineRule="auto"/>
      </w:pPr>
      <w:r w:rsidRPr="00A64EF1">
        <w:t xml:space="preserve">Глава Пригородного сельского поселения                       </w:t>
      </w:r>
      <w:r w:rsidR="00B508D1" w:rsidRPr="00A64EF1">
        <w:t xml:space="preserve">                        </w:t>
      </w:r>
      <w:r w:rsidR="00A64EF1">
        <w:t xml:space="preserve">      </w:t>
      </w:r>
      <w:r w:rsidRPr="00A64EF1">
        <w:t>В.Е. Шевцов</w:t>
      </w:r>
    </w:p>
    <w:p w:rsidR="003C1B84" w:rsidRDefault="003C1B84" w:rsidP="00EB74C4">
      <w:pPr>
        <w:pStyle w:val="ae"/>
        <w:spacing w:line="240" w:lineRule="auto"/>
      </w:pPr>
    </w:p>
    <w:p w:rsidR="003C1B84" w:rsidRPr="00A64EF1" w:rsidRDefault="003C1B84" w:rsidP="00EB74C4">
      <w:pPr>
        <w:pStyle w:val="ae"/>
        <w:spacing w:line="240" w:lineRule="auto"/>
      </w:pPr>
      <w:r>
        <w:t xml:space="preserve">Главный специалист                                                                                         Л.В. </w:t>
      </w:r>
      <w:proofErr w:type="gramStart"/>
      <w:r>
        <w:t>Жорина</w:t>
      </w:r>
      <w:proofErr w:type="gramEnd"/>
    </w:p>
    <w:p w:rsidR="00EB74C4" w:rsidRPr="00A64EF1" w:rsidRDefault="00EB74C4" w:rsidP="00EB74C4">
      <w:pPr>
        <w:pStyle w:val="ae"/>
        <w:spacing w:line="240" w:lineRule="auto"/>
      </w:pPr>
    </w:p>
    <w:p w:rsidR="00EB74C4" w:rsidRPr="00A64EF1" w:rsidRDefault="00EB74C4" w:rsidP="00C160DE">
      <w:pPr>
        <w:pStyle w:val="ae"/>
        <w:spacing w:line="240" w:lineRule="auto"/>
      </w:pPr>
      <w:r w:rsidRPr="00A64EF1">
        <w:t xml:space="preserve">Один экз. акта получен </w:t>
      </w:r>
    </w:p>
    <w:p w:rsidR="00EB74C4" w:rsidRPr="009369A5" w:rsidRDefault="00EB74C4" w:rsidP="00EB74C4">
      <w:pPr>
        <w:spacing w:after="0" w:line="240" w:lineRule="auto"/>
        <w:rPr>
          <w:rFonts w:ascii="Times New Roman" w:hAnsi="Times New Roman" w:cs="Times New Roman"/>
          <w:b/>
          <w:sz w:val="24"/>
          <w:szCs w:val="24"/>
        </w:rPr>
      </w:pPr>
    </w:p>
    <w:p w:rsidR="00EB74C4" w:rsidRPr="009369A5" w:rsidRDefault="00EB74C4" w:rsidP="00EB74C4">
      <w:pPr>
        <w:spacing w:after="0" w:line="240" w:lineRule="auto"/>
        <w:rPr>
          <w:rFonts w:ascii="Times New Roman" w:hAnsi="Times New Roman" w:cs="Times New Roman"/>
          <w:b/>
          <w:sz w:val="24"/>
          <w:szCs w:val="24"/>
          <w:lang w:eastAsia="ar-SA"/>
        </w:rPr>
      </w:pPr>
    </w:p>
    <w:p w:rsidR="00EB74C4" w:rsidRPr="009369A5" w:rsidRDefault="00EB74C4" w:rsidP="00EB74C4">
      <w:pPr>
        <w:spacing w:after="0" w:line="240" w:lineRule="auto"/>
        <w:rPr>
          <w:rFonts w:ascii="Times New Roman" w:hAnsi="Times New Roman" w:cs="Times New Roman"/>
          <w:b/>
          <w:sz w:val="24"/>
          <w:szCs w:val="24"/>
        </w:rPr>
      </w:pPr>
    </w:p>
    <w:p w:rsidR="000C6605" w:rsidRPr="009369A5" w:rsidRDefault="000C6605">
      <w:pPr>
        <w:rPr>
          <w:b/>
        </w:rPr>
      </w:pPr>
    </w:p>
    <w:sectPr w:rsidR="000C6605" w:rsidRPr="009369A5" w:rsidSect="00591935">
      <w:headerReference w:type="default" r:id="rId8"/>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02" w:rsidRDefault="00A43202" w:rsidP="00591935">
      <w:pPr>
        <w:spacing w:after="0" w:line="240" w:lineRule="auto"/>
      </w:pPr>
      <w:r>
        <w:separator/>
      </w:r>
    </w:p>
  </w:endnote>
  <w:endnote w:type="continuationSeparator" w:id="0">
    <w:p w:rsidR="00A43202" w:rsidRDefault="00A43202" w:rsidP="0059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02" w:rsidRDefault="00A43202" w:rsidP="00591935">
      <w:pPr>
        <w:spacing w:after="0" w:line="240" w:lineRule="auto"/>
      </w:pPr>
      <w:r>
        <w:separator/>
      </w:r>
    </w:p>
  </w:footnote>
  <w:footnote w:type="continuationSeparator" w:id="0">
    <w:p w:rsidR="00A43202" w:rsidRDefault="00A43202" w:rsidP="00591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21"/>
      <w:docPartObj>
        <w:docPartGallery w:val="Page Numbers (Top of Page)"/>
        <w:docPartUnique/>
      </w:docPartObj>
    </w:sdtPr>
    <w:sdtContent>
      <w:p w:rsidR="00450807" w:rsidRDefault="00450807">
        <w:pPr>
          <w:pStyle w:val="a3"/>
          <w:jc w:val="center"/>
        </w:pPr>
        <w:fldSimple w:instr=" PAGE   \* MERGEFORMAT ">
          <w:r w:rsidR="00CE0468">
            <w:rPr>
              <w:noProof/>
            </w:rPr>
            <w:t>21</w:t>
          </w:r>
        </w:fldSimple>
      </w:p>
    </w:sdtContent>
  </w:sdt>
  <w:p w:rsidR="00450807" w:rsidRDefault="004508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74C4"/>
    <w:rsid w:val="00001E38"/>
    <w:rsid w:val="00004946"/>
    <w:rsid w:val="000432E0"/>
    <w:rsid w:val="00045E54"/>
    <w:rsid w:val="000B2A7F"/>
    <w:rsid w:val="000C6605"/>
    <w:rsid w:val="0011029A"/>
    <w:rsid w:val="001148C2"/>
    <w:rsid w:val="00166F95"/>
    <w:rsid w:val="00176D50"/>
    <w:rsid w:val="0019018C"/>
    <w:rsid w:val="00193485"/>
    <w:rsid w:val="001B7E88"/>
    <w:rsid w:val="001E71DE"/>
    <w:rsid w:val="00273382"/>
    <w:rsid w:val="00281B8E"/>
    <w:rsid w:val="002B47F6"/>
    <w:rsid w:val="002D3DDC"/>
    <w:rsid w:val="002D4C9E"/>
    <w:rsid w:val="002D7B1F"/>
    <w:rsid w:val="002E5A32"/>
    <w:rsid w:val="003078C4"/>
    <w:rsid w:val="00324A03"/>
    <w:rsid w:val="00332B17"/>
    <w:rsid w:val="003A497B"/>
    <w:rsid w:val="003C18C1"/>
    <w:rsid w:val="003C1B84"/>
    <w:rsid w:val="003D0EAD"/>
    <w:rsid w:val="003E4735"/>
    <w:rsid w:val="00450807"/>
    <w:rsid w:val="00484910"/>
    <w:rsid w:val="004A3C5C"/>
    <w:rsid w:val="004C7C0F"/>
    <w:rsid w:val="004F0092"/>
    <w:rsid w:val="004F4107"/>
    <w:rsid w:val="00520F93"/>
    <w:rsid w:val="00560535"/>
    <w:rsid w:val="00575200"/>
    <w:rsid w:val="00591935"/>
    <w:rsid w:val="00593689"/>
    <w:rsid w:val="005C153E"/>
    <w:rsid w:val="005C52BC"/>
    <w:rsid w:val="005E7076"/>
    <w:rsid w:val="00610D85"/>
    <w:rsid w:val="00620DE3"/>
    <w:rsid w:val="0062562D"/>
    <w:rsid w:val="00643004"/>
    <w:rsid w:val="00646ACE"/>
    <w:rsid w:val="006570EF"/>
    <w:rsid w:val="0067449D"/>
    <w:rsid w:val="00686623"/>
    <w:rsid w:val="006D202F"/>
    <w:rsid w:val="00712A35"/>
    <w:rsid w:val="00712AF3"/>
    <w:rsid w:val="0076012F"/>
    <w:rsid w:val="0078080F"/>
    <w:rsid w:val="00790395"/>
    <w:rsid w:val="007C016C"/>
    <w:rsid w:val="007D0B4F"/>
    <w:rsid w:val="007E706C"/>
    <w:rsid w:val="0082789B"/>
    <w:rsid w:val="008316CD"/>
    <w:rsid w:val="008405CB"/>
    <w:rsid w:val="00866BAE"/>
    <w:rsid w:val="00890AC8"/>
    <w:rsid w:val="008A1B65"/>
    <w:rsid w:val="00901F28"/>
    <w:rsid w:val="00911A9F"/>
    <w:rsid w:val="00925E51"/>
    <w:rsid w:val="009304FD"/>
    <w:rsid w:val="0093110C"/>
    <w:rsid w:val="009369A5"/>
    <w:rsid w:val="0097162F"/>
    <w:rsid w:val="009727CA"/>
    <w:rsid w:val="00972E4A"/>
    <w:rsid w:val="009B4D2E"/>
    <w:rsid w:val="009E1131"/>
    <w:rsid w:val="009E3CE0"/>
    <w:rsid w:val="009E46FB"/>
    <w:rsid w:val="009F0E87"/>
    <w:rsid w:val="00A02A19"/>
    <w:rsid w:val="00A1121D"/>
    <w:rsid w:val="00A37B94"/>
    <w:rsid w:val="00A43202"/>
    <w:rsid w:val="00A44F19"/>
    <w:rsid w:val="00A5213F"/>
    <w:rsid w:val="00A64EF1"/>
    <w:rsid w:val="00A754E3"/>
    <w:rsid w:val="00A910EB"/>
    <w:rsid w:val="00AE2B85"/>
    <w:rsid w:val="00AE5C17"/>
    <w:rsid w:val="00B2737E"/>
    <w:rsid w:val="00B508D1"/>
    <w:rsid w:val="00B97BE1"/>
    <w:rsid w:val="00BB260E"/>
    <w:rsid w:val="00BC7D97"/>
    <w:rsid w:val="00BE4F22"/>
    <w:rsid w:val="00BF0082"/>
    <w:rsid w:val="00BF534E"/>
    <w:rsid w:val="00C07145"/>
    <w:rsid w:val="00C160DE"/>
    <w:rsid w:val="00C359BE"/>
    <w:rsid w:val="00C84F68"/>
    <w:rsid w:val="00CB41F4"/>
    <w:rsid w:val="00CE0468"/>
    <w:rsid w:val="00D00944"/>
    <w:rsid w:val="00D11D4B"/>
    <w:rsid w:val="00D16548"/>
    <w:rsid w:val="00D54B1C"/>
    <w:rsid w:val="00DA2502"/>
    <w:rsid w:val="00DC3E40"/>
    <w:rsid w:val="00DC4FC2"/>
    <w:rsid w:val="00E06B0D"/>
    <w:rsid w:val="00E16D55"/>
    <w:rsid w:val="00E261C3"/>
    <w:rsid w:val="00E50AE3"/>
    <w:rsid w:val="00E6732D"/>
    <w:rsid w:val="00E71C4B"/>
    <w:rsid w:val="00EA59B5"/>
    <w:rsid w:val="00EB74C4"/>
    <w:rsid w:val="00ED6628"/>
    <w:rsid w:val="00F0041A"/>
    <w:rsid w:val="00F32355"/>
    <w:rsid w:val="00F65F31"/>
    <w:rsid w:val="00F7249C"/>
    <w:rsid w:val="00F72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C4"/>
    <w:pPr>
      <w:widowControl w:val="0"/>
      <w:suppressAutoHyphens/>
      <w:autoSpaceDN w:val="0"/>
    </w:pPr>
    <w:rPr>
      <w:rFonts w:ascii="Calibri" w:eastAsia="SimSun" w:hAnsi="Calibri" w:cs="Calibri"/>
      <w:kern w:val="3"/>
    </w:rPr>
  </w:style>
  <w:style w:type="paragraph" w:styleId="5">
    <w:name w:val="heading 5"/>
    <w:basedOn w:val="a"/>
    <w:next w:val="a"/>
    <w:link w:val="50"/>
    <w:qFormat/>
    <w:rsid w:val="00643004"/>
    <w:pPr>
      <w:keepNext/>
      <w:widowControl/>
      <w:tabs>
        <w:tab w:val="num" w:pos="0"/>
      </w:tabs>
      <w:autoSpaceDN/>
      <w:spacing w:after="0" w:line="240" w:lineRule="auto"/>
      <w:jc w:val="both"/>
      <w:outlineLvl w:val="4"/>
    </w:pPr>
    <w:rPr>
      <w:rFonts w:ascii="Arial" w:eastAsia="Times New Roman" w:hAnsi="Arial" w:cs="Arial"/>
      <w:bCs/>
      <w:kern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43004"/>
    <w:rPr>
      <w:rFonts w:ascii="Arial" w:eastAsia="Times New Roman" w:hAnsi="Arial" w:cs="Arial"/>
      <w:bCs/>
      <w:sz w:val="24"/>
      <w:szCs w:val="24"/>
      <w:lang w:eastAsia="ar-SA"/>
    </w:rPr>
  </w:style>
  <w:style w:type="paragraph" w:styleId="a3">
    <w:name w:val="header"/>
    <w:basedOn w:val="a"/>
    <w:link w:val="1"/>
    <w:uiPriority w:val="99"/>
    <w:unhideWhenUsed/>
    <w:rsid w:val="00EB74C4"/>
    <w:pPr>
      <w:tabs>
        <w:tab w:val="center" w:pos="4677"/>
        <w:tab w:val="right" w:pos="9355"/>
      </w:tabs>
      <w:spacing w:after="0" w:line="240" w:lineRule="auto"/>
    </w:pPr>
  </w:style>
  <w:style w:type="character" w:customStyle="1" w:styleId="1">
    <w:name w:val="Верхний колонтитул Знак1"/>
    <w:basedOn w:val="a0"/>
    <w:link w:val="a3"/>
    <w:uiPriority w:val="99"/>
    <w:semiHidden/>
    <w:locked/>
    <w:rsid w:val="00EB74C4"/>
    <w:rPr>
      <w:rFonts w:ascii="Calibri" w:eastAsia="SimSun" w:hAnsi="Calibri" w:cs="Calibri"/>
      <w:kern w:val="3"/>
    </w:rPr>
  </w:style>
  <w:style w:type="character" w:customStyle="1" w:styleId="a4">
    <w:name w:val="Верхний колонтитул Знак"/>
    <w:basedOn w:val="a0"/>
    <w:uiPriority w:val="99"/>
    <w:rsid w:val="00EB74C4"/>
    <w:rPr>
      <w:rFonts w:ascii="Calibri" w:eastAsia="SimSun" w:hAnsi="Calibri" w:cs="Calibri"/>
      <w:kern w:val="3"/>
    </w:rPr>
  </w:style>
  <w:style w:type="paragraph" w:styleId="a5">
    <w:name w:val="footer"/>
    <w:basedOn w:val="a"/>
    <w:link w:val="10"/>
    <w:uiPriority w:val="99"/>
    <w:semiHidden/>
    <w:unhideWhenUsed/>
    <w:rsid w:val="00EB74C4"/>
    <w:pPr>
      <w:tabs>
        <w:tab w:val="center" w:pos="4677"/>
        <w:tab w:val="right" w:pos="9355"/>
      </w:tabs>
      <w:spacing w:after="0" w:line="240" w:lineRule="auto"/>
    </w:pPr>
  </w:style>
  <w:style w:type="character" w:customStyle="1" w:styleId="10">
    <w:name w:val="Нижний колонтитул Знак1"/>
    <w:basedOn w:val="a0"/>
    <w:link w:val="a5"/>
    <w:uiPriority w:val="99"/>
    <w:semiHidden/>
    <w:locked/>
    <w:rsid w:val="00EB74C4"/>
    <w:rPr>
      <w:rFonts w:ascii="Calibri" w:eastAsia="SimSun" w:hAnsi="Calibri" w:cs="Calibri"/>
      <w:kern w:val="3"/>
    </w:rPr>
  </w:style>
  <w:style w:type="character" w:customStyle="1" w:styleId="a6">
    <w:name w:val="Нижний колонтитул Знак"/>
    <w:basedOn w:val="a0"/>
    <w:uiPriority w:val="99"/>
    <w:semiHidden/>
    <w:rsid w:val="00EB74C4"/>
    <w:rPr>
      <w:rFonts w:ascii="Calibri" w:eastAsia="SimSun" w:hAnsi="Calibri" w:cs="Calibri"/>
      <w:kern w:val="3"/>
    </w:rPr>
  </w:style>
  <w:style w:type="paragraph" w:styleId="a7">
    <w:name w:val="Balloon Text"/>
    <w:basedOn w:val="a"/>
    <w:link w:val="11"/>
    <w:uiPriority w:val="99"/>
    <w:semiHidden/>
    <w:unhideWhenUsed/>
    <w:rsid w:val="00EB74C4"/>
    <w:pPr>
      <w:spacing w:after="0" w:line="240" w:lineRule="auto"/>
    </w:pPr>
    <w:rPr>
      <w:rFonts w:ascii="Tahoma" w:hAnsi="Tahoma" w:cs="Tahoma"/>
      <w:sz w:val="16"/>
      <w:szCs w:val="16"/>
    </w:rPr>
  </w:style>
  <w:style w:type="character" w:customStyle="1" w:styleId="11">
    <w:name w:val="Текст выноски Знак1"/>
    <w:basedOn w:val="a0"/>
    <w:link w:val="a7"/>
    <w:uiPriority w:val="99"/>
    <w:semiHidden/>
    <w:locked/>
    <w:rsid w:val="00EB74C4"/>
    <w:rPr>
      <w:rFonts w:ascii="Tahoma" w:eastAsia="SimSun" w:hAnsi="Tahoma" w:cs="Tahoma"/>
      <w:kern w:val="3"/>
      <w:sz w:val="16"/>
      <w:szCs w:val="16"/>
    </w:rPr>
  </w:style>
  <w:style w:type="character" w:customStyle="1" w:styleId="a8">
    <w:name w:val="Текст выноски Знак"/>
    <w:basedOn w:val="a0"/>
    <w:uiPriority w:val="99"/>
    <w:semiHidden/>
    <w:rsid w:val="00EB74C4"/>
    <w:rPr>
      <w:rFonts w:ascii="Tahoma" w:eastAsia="SimSun" w:hAnsi="Tahoma" w:cs="Tahoma"/>
      <w:kern w:val="3"/>
      <w:sz w:val="16"/>
      <w:szCs w:val="16"/>
    </w:rPr>
  </w:style>
  <w:style w:type="paragraph" w:styleId="a9">
    <w:name w:val="Body Text"/>
    <w:basedOn w:val="Standard"/>
    <w:link w:val="12"/>
    <w:uiPriority w:val="99"/>
    <w:semiHidden/>
    <w:unhideWhenUsed/>
    <w:rsid w:val="00EB74C4"/>
    <w:pPr>
      <w:suppressAutoHyphens w:val="0"/>
      <w:spacing w:after="120"/>
    </w:pPr>
    <w:rPr>
      <w:rFonts w:eastAsia="Calibri" w:cs="Times New Roman"/>
      <w:kern w:val="0"/>
      <w:lang w:eastAsia="en-US"/>
    </w:rPr>
  </w:style>
  <w:style w:type="paragraph" w:customStyle="1" w:styleId="Standard">
    <w:name w:val="Standard"/>
    <w:rsid w:val="00EB74C4"/>
    <w:pPr>
      <w:suppressAutoHyphens/>
      <w:autoSpaceDN w:val="0"/>
    </w:pPr>
    <w:rPr>
      <w:rFonts w:ascii="Calibri" w:eastAsia="SimSun" w:hAnsi="Calibri" w:cs="Calibri"/>
      <w:kern w:val="3"/>
      <w:lang w:eastAsia="ru-RU"/>
    </w:rPr>
  </w:style>
  <w:style w:type="character" w:customStyle="1" w:styleId="12">
    <w:name w:val="Основной текст Знак1"/>
    <w:basedOn w:val="a0"/>
    <w:link w:val="a9"/>
    <w:uiPriority w:val="99"/>
    <w:semiHidden/>
    <w:locked/>
    <w:rsid w:val="00EB74C4"/>
    <w:rPr>
      <w:rFonts w:ascii="Calibri" w:eastAsia="Calibri" w:hAnsi="Calibri" w:cs="Times New Roman"/>
    </w:rPr>
  </w:style>
  <w:style w:type="character" w:customStyle="1" w:styleId="aa">
    <w:name w:val="Основной текст Знак"/>
    <w:basedOn w:val="a0"/>
    <w:uiPriority w:val="99"/>
    <w:semiHidden/>
    <w:rsid w:val="00EB74C4"/>
    <w:rPr>
      <w:rFonts w:ascii="Calibri" w:eastAsia="SimSun" w:hAnsi="Calibri" w:cs="Calibri"/>
      <w:kern w:val="3"/>
    </w:rPr>
  </w:style>
  <w:style w:type="paragraph" w:styleId="3">
    <w:name w:val="Body Text Indent 3"/>
    <w:basedOn w:val="a"/>
    <w:link w:val="31"/>
    <w:uiPriority w:val="99"/>
    <w:unhideWhenUsed/>
    <w:rsid w:val="00EB74C4"/>
    <w:pPr>
      <w:spacing w:after="120"/>
      <w:ind w:left="283"/>
    </w:pPr>
    <w:rPr>
      <w:sz w:val="16"/>
      <w:szCs w:val="16"/>
    </w:rPr>
  </w:style>
  <w:style w:type="character" w:customStyle="1" w:styleId="31">
    <w:name w:val="Основной текст с отступом 3 Знак1"/>
    <w:basedOn w:val="a0"/>
    <w:link w:val="3"/>
    <w:uiPriority w:val="99"/>
    <w:semiHidden/>
    <w:locked/>
    <w:rsid w:val="00EB74C4"/>
    <w:rPr>
      <w:rFonts w:ascii="Calibri" w:eastAsia="SimSun" w:hAnsi="Calibri" w:cs="Calibri"/>
      <w:kern w:val="3"/>
      <w:sz w:val="16"/>
      <w:szCs w:val="16"/>
    </w:rPr>
  </w:style>
  <w:style w:type="character" w:customStyle="1" w:styleId="30">
    <w:name w:val="Основной текст с отступом 3 Знак"/>
    <w:basedOn w:val="a0"/>
    <w:uiPriority w:val="99"/>
    <w:rsid w:val="00EB74C4"/>
    <w:rPr>
      <w:rFonts w:ascii="Calibri" w:eastAsia="SimSun" w:hAnsi="Calibri" w:cs="Calibri"/>
      <w:kern w:val="3"/>
      <w:sz w:val="16"/>
      <w:szCs w:val="16"/>
    </w:rPr>
  </w:style>
  <w:style w:type="paragraph" w:styleId="ab">
    <w:name w:val="Normal (Web)"/>
    <w:basedOn w:val="a"/>
    <w:uiPriority w:val="99"/>
    <w:unhideWhenUsed/>
    <w:rsid w:val="00643004"/>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c">
    <w:name w:val="Strong"/>
    <w:basedOn w:val="a0"/>
    <w:uiPriority w:val="22"/>
    <w:qFormat/>
    <w:rsid w:val="00643004"/>
    <w:rPr>
      <w:b/>
      <w:bCs/>
    </w:rPr>
  </w:style>
  <w:style w:type="paragraph" w:customStyle="1" w:styleId="western">
    <w:name w:val="western"/>
    <w:basedOn w:val="Standard"/>
    <w:semiHidden/>
    <w:rsid w:val="00EB74C4"/>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customStyle="1" w:styleId="310">
    <w:name w:val="Основной текст с отступом 31"/>
    <w:basedOn w:val="Standard"/>
    <w:semiHidden/>
    <w:rsid w:val="00EB74C4"/>
    <w:pPr>
      <w:spacing w:after="120" w:line="240" w:lineRule="auto"/>
      <w:ind w:left="283"/>
    </w:pPr>
    <w:rPr>
      <w:rFonts w:eastAsia="Times New Roman" w:cs="Times New Roman"/>
      <w:sz w:val="16"/>
      <w:szCs w:val="16"/>
      <w:lang w:eastAsia="ar-SA"/>
    </w:rPr>
  </w:style>
  <w:style w:type="character" w:styleId="ad">
    <w:name w:val="Hyperlink"/>
    <w:basedOn w:val="a0"/>
    <w:uiPriority w:val="99"/>
    <w:semiHidden/>
    <w:unhideWhenUsed/>
    <w:rsid w:val="00EB74C4"/>
    <w:rPr>
      <w:color w:val="0000FF"/>
      <w:u w:val="single"/>
    </w:rPr>
  </w:style>
  <w:style w:type="paragraph" w:customStyle="1" w:styleId="21">
    <w:name w:val="Основной текст 21"/>
    <w:basedOn w:val="Standard"/>
    <w:semiHidden/>
    <w:rsid w:val="00EB74C4"/>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EB74C4"/>
    <w:rPr>
      <w:rFonts w:ascii="Cambria" w:hAnsi="Cambria" w:cs="Cambria" w:hint="default"/>
      <w:b/>
      <w:bCs/>
      <w:i/>
      <w:iCs/>
      <w:spacing w:val="-10"/>
      <w:sz w:val="22"/>
      <w:szCs w:val="22"/>
    </w:rPr>
  </w:style>
  <w:style w:type="paragraph" w:customStyle="1" w:styleId="ae">
    <w:name w:val="Базовый"/>
    <w:semiHidden/>
    <w:rsid w:val="00EB74C4"/>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21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8F47BAE4E1F6667C81E6C46EB3C4B3FDDBB2C87E163F784573C605791E34820F0A995A92C4A6F4M3z6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508A-5E28-4418-A9FD-C92C2101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21</Pages>
  <Words>10274</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Я</cp:lastModifiedBy>
  <cp:revision>30</cp:revision>
  <cp:lastPrinted>2018-03-23T06:08:00Z</cp:lastPrinted>
  <dcterms:created xsi:type="dcterms:W3CDTF">2017-02-14T08:00:00Z</dcterms:created>
  <dcterms:modified xsi:type="dcterms:W3CDTF">2018-05-29T13:23:00Z</dcterms:modified>
</cp:coreProperties>
</file>